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C6B303" w14:textId="77777777" w:rsidR="00CF3B63" w:rsidRPr="00724845" w:rsidRDefault="00CF3B63" w:rsidP="00CF3B63">
      <w:pPr>
        <w:rPr>
          <w:b/>
          <w:bCs/>
          <w:lang w:val="en-GB"/>
        </w:rPr>
      </w:pPr>
      <w:bookmarkStart w:id="0" w:name="_GoBack"/>
      <w:bookmarkEnd w:id="0"/>
      <w:r w:rsidRPr="00AD7637">
        <w:rPr>
          <w:b/>
          <w:bCs/>
          <w:lang w:val="en-GB"/>
        </w:rPr>
        <w:t>TABLE S1</w:t>
      </w:r>
      <w:r>
        <w:rPr>
          <w:lang w:val="en-GB"/>
        </w:rPr>
        <w:t xml:space="preserve"> </w:t>
      </w:r>
      <w:r w:rsidRPr="00724845">
        <w:rPr>
          <w:lang w:val="en-GB"/>
        </w:rPr>
        <w:t xml:space="preserve">National and regional indications for ECPR in refractory </w:t>
      </w:r>
      <w:r>
        <w:rPr>
          <w:lang w:val="en-GB"/>
        </w:rPr>
        <w:t xml:space="preserve">normothermic </w:t>
      </w:r>
      <w:r w:rsidRPr="00724845">
        <w:rPr>
          <w:lang w:val="en-GB"/>
        </w:rPr>
        <w:t>cardiac arrest</w:t>
      </w:r>
      <w:r>
        <w:rPr>
          <w:lang w:val="en-GB"/>
        </w:rPr>
        <w:t xml:space="preserve"> with presumed cardiac origin</w:t>
      </w:r>
      <w:r w:rsidRPr="00724845">
        <w:rPr>
          <w:lang w:val="en-GB"/>
        </w:rPr>
        <w:t>.</w:t>
      </w:r>
    </w:p>
    <w:tbl>
      <w:tblPr>
        <w:tblStyle w:val="Almindeligtabel1"/>
        <w:tblpPr w:leftFromText="141" w:rightFromText="141" w:vertAnchor="text" w:horzAnchor="margin" w:tblpY="94"/>
        <w:tblW w:w="7650" w:type="dxa"/>
        <w:tblLayout w:type="fixed"/>
        <w:tblLook w:val="04A0" w:firstRow="1" w:lastRow="0" w:firstColumn="1" w:lastColumn="0" w:noHBand="0" w:noVBand="1"/>
      </w:tblPr>
      <w:tblGrid>
        <w:gridCol w:w="2689"/>
        <w:gridCol w:w="1275"/>
        <w:gridCol w:w="1276"/>
        <w:gridCol w:w="1134"/>
        <w:gridCol w:w="1276"/>
      </w:tblGrid>
      <w:tr w:rsidR="00CF3B63" w:rsidRPr="00724845" w14:paraId="5BD4BC05" w14:textId="77777777" w:rsidTr="00432B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DCE5714" w14:textId="77777777" w:rsidR="00CF3B63" w:rsidRPr="00724845" w:rsidRDefault="00CF3B63" w:rsidP="00432BFD">
            <w:pPr>
              <w:rPr>
                <w:b w:val="0"/>
                <w:bCs w:val="0"/>
                <w:sz w:val="16"/>
                <w:szCs w:val="16"/>
                <w:lang w:val="en-GB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GB"/>
              </w:rPr>
              <w:t>Parameter</w:t>
            </w:r>
          </w:p>
        </w:tc>
        <w:tc>
          <w:tcPr>
            <w:tcW w:w="1275" w:type="dxa"/>
          </w:tcPr>
          <w:p w14:paraId="5FEF5DB3" w14:textId="77777777" w:rsidR="00CF3B63" w:rsidRPr="00724845" w:rsidRDefault="00CF3B63" w:rsidP="00432B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GB"/>
              </w:rPr>
              <w:t>Aalborg University Hospital</w:t>
            </w:r>
          </w:p>
          <w:p w14:paraId="7CEA8825" w14:textId="77777777" w:rsidR="00CF3B63" w:rsidRPr="00724845" w:rsidRDefault="00CF3B63" w:rsidP="00432B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14:paraId="4C75F7C4" w14:textId="77777777" w:rsidR="00CF3B63" w:rsidRPr="00724845" w:rsidRDefault="00CF3B63" w:rsidP="00432B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GB"/>
              </w:rPr>
              <w:t>Aarhus University</w:t>
            </w:r>
          </w:p>
          <w:p w14:paraId="64AEEBA6" w14:textId="77777777" w:rsidR="00CF3B63" w:rsidRPr="00724845" w:rsidRDefault="00CF3B63" w:rsidP="00432B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GB"/>
              </w:rPr>
              <w:t>Hospital</w:t>
            </w:r>
          </w:p>
          <w:p w14:paraId="25932A28" w14:textId="77777777" w:rsidR="00CF3B63" w:rsidRPr="00724845" w:rsidRDefault="00CF3B63" w:rsidP="00432B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</w:tcPr>
          <w:p w14:paraId="19C4F4C2" w14:textId="77777777" w:rsidR="00CF3B63" w:rsidRPr="00724845" w:rsidRDefault="00CF3B63" w:rsidP="00432B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GB"/>
              </w:rPr>
              <w:t>Odense University Hospital</w:t>
            </w:r>
          </w:p>
          <w:p w14:paraId="33EE811B" w14:textId="77777777" w:rsidR="00CF3B63" w:rsidRPr="00724845" w:rsidRDefault="00CF3B63" w:rsidP="00432B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14:paraId="5FDBBF59" w14:textId="77777777" w:rsidR="00CF3B63" w:rsidRPr="00724845" w:rsidRDefault="00CF3B63" w:rsidP="00432B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GB"/>
              </w:rPr>
              <w:t>Copenhagen University Hospital</w:t>
            </w:r>
          </w:p>
          <w:p w14:paraId="0C48B1AC" w14:textId="77777777" w:rsidR="00CF3B63" w:rsidRPr="00724845" w:rsidRDefault="00CF3B63" w:rsidP="00432B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</w:p>
        </w:tc>
      </w:tr>
      <w:tr w:rsidR="00CF3B63" w:rsidRPr="00724845" w14:paraId="393ACD95" w14:textId="77777777" w:rsidTr="00432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B3DEFED" w14:textId="77777777" w:rsidR="00CF3B63" w:rsidRPr="00724845" w:rsidRDefault="00CF3B63" w:rsidP="00432BFD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NATIONAL </w:t>
            </w:r>
            <w:r w:rsidRPr="00724845">
              <w:rPr>
                <w:sz w:val="16"/>
                <w:szCs w:val="16"/>
                <w:lang w:val="en-GB"/>
              </w:rPr>
              <w:t>INDICATIONS</w:t>
            </w:r>
          </w:p>
        </w:tc>
        <w:tc>
          <w:tcPr>
            <w:tcW w:w="1275" w:type="dxa"/>
          </w:tcPr>
          <w:p w14:paraId="6229FDFC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00190CE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71CE3A9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A56A669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</w:p>
        </w:tc>
      </w:tr>
      <w:tr w:rsidR="00CF3B63" w:rsidRPr="00724845" w14:paraId="0AC60791" w14:textId="77777777" w:rsidTr="00432BFD">
        <w:trPr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FED92E4" w14:textId="77777777" w:rsidR="00CF3B63" w:rsidRPr="00724845" w:rsidRDefault="00CF3B63" w:rsidP="00432BFD">
            <w:pPr>
              <w:rPr>
                <w:b w:val="0"/>
                <w:bCs w:val="0"/>
                <w:sz w:val="16"/>
                <w:szCs w:val="16"/>
                <w:lang w:val="en-GB"/>
              </w:rPr>
            </w:pPr>
            <w:r w:rsidRPr="00724845">
              <w:rPr>
                <w:sz w:val="16"/>
                <w:szCs w:val="16"/>
                <w:lang w:val="en-GB"/>
              </w:rPr>
              <w:t xml:space="preserve">   </w:t>
            </w:r>
            <w:r w:rsidRPr="00724845">
              <w:rPr>
                <w:b w:val="0"/>
                <w:bCs w:val="0"/>
                <w:sz w:val="16"/>
                <w:szCs w:val="16"/>
                <w:lang w:val="en-GB"/>
              </w:rPr>
              <w:t>Age &lt; 65 years</w:t>
            </w:r>
          </w:p>
        </w:tc>
        <w:tc>
          <w:tcPr>
            <w:tcW w:w="1275" w:type="dxa"/>
          </w:tcPr>
          <w:p w14:paraId="7828EC6C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+</w:t>
            </w:r>
          </w:p>
        </w:tc>
        <w:tc>
          <w:tcPr>
            <w:tcW w:w="1276" w:type="dxa"/>
          </w:tcPr>
          <w:p w14:paraId="5502E2E5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+</w:t>
            </w:r>
          </w:p>
        </w:tc>
        <w:tc>
          <w:tcPr>
            <w:tcW w:w="1134" w:type="dxa"/>
          </w:tcPr>
          <w:p w14:paraId="6AC7482D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+</w:t>
            </w:r>
          </w:p>
        </w:tc>
        <w:tc>
          <w:tcPr>
            <w:tcW w:w="1276" w:type="dxa"/>
          </w:tcPr>
          <w:p w14:paraId="7A28D025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+</w:t>
            </w:r>
          </w:p>
        </w:tc>
      </w:tr>
      <w:tr w:rsidR="00CF3B63" w:rsidRPr="00724845" w14:paraId="654E4EC2" w14:textId="77777777" w:rsidTr="00432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A1CFD58" w14:textId="77777777" w:rsidR="00CF3B63" w:rsidRPr="00724845" w:rsidRDefault="00CF3B63" w:rsidP="00432BFD">
            <w:pPr>
              <w:rPr>
                <w:b w:val="0"/>
                <w:bCs w:val="0"/>
                <w:sz w:val="16"/>
                <w:szCs w:val="16"/>
                <w:lang w:val="en-GB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GB"/>
              </w:rPr>
              <w:t xml:space="preserve">   No or few comorbidities</w:t>
            </w:r>
          </w:p>
        </w:tc>
        <w:tc>
          <w:tcPr>
            <w:tcW w:w="1275" w:type="dxa"/>
          </w:tcPr>
          <w:p w14:paraId="75301798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724845">
              <w:rPr>
                <w:color w:val="000000"/>
                <w:sz w:val="16"/>
                <w:szCs w:val="16"/>
              </w:rPr>
              <w:t>+</w:t>
            </w:r>
          </w:p>
        </w:tc>
        <w:tc>
          <w:tcPr>
            <w:tcW w:w="1276" w:type="dxa"/>
          </w:tcPr>
          <w:p w14:paraId="5106215F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724845">
              <w:rPr>
                <w:color w:val="000000"/>
                <w:sz w:val="16"/>
                <w:szCs w:val="16"/>
              </w:rPr>
              <w:t>+</w:t>
            </w:r>
          </w:p>
        </w:tc>
        <w:tc>
          <w:tcPr>
            <w:tcW w:w="1134" w:type="dxa"/>
          </w:tcPr>
          <w:p w14:paraId="733B1CCA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724845">
              <w:rPr>
                <w:color w:val="000000"/>
                <w:sz w:val="16"/>
                <w:szCs w:val="16"/>
              </w:rPr>
              <w:t>+</w:t>
            </w:r>
          </w:p>
        </w:tc>
        <w:tc>
          <w:tcPr>
            <w:tcW w:w="1276" w:type="dxa"/>
          </w:tcPr>
          <w:p w14:paraId="3DCC6513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724845">
              <w:rPr>
                <w:color w:val="000000"/>
                <w:sz w:val="16"/>
                <w:szCs w:val="16"/>
              </w:rPr>
              <w:t>+</w:t>
            </w:r>
          </w:p>
        </w:tc>
      </w:tr>
      <w:tr w:rsidR="00CF3B63" w:rsidRPr="00724845" w14:paraId="0E00DB87" w14:textId="77777777" w:rsidTr="00432BFD">
        <w:trPr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83065E9" w14:textId="77777777" w:rsidR="00CF3B63" w:rsidRPr="00724845" w:rsidRDefault="00CF3B63" w:rsidP="00432BFD">
            <w:pPr>
              <w:rPr>
                <w:color w:val="000000"/>
                <w:sz w:val="16"/>
                <w:szCs w:val="16"/>
                <w:lang w:val="en-US"/>
              </w:rPr>
            </w:pPr>
            <w:r w:rsidRPr="00724845">
              <w:rPr>
                <w:b w:val="0"/>
                <w:bCs w:val="0"/>
                <w:color w:val="000000"/>
                <w:sz w:val="16"/>
                <w:szCs w:val="16"/>
                <w:lang w:val="en-US"/>
              </w:rPr>
              <w:t xml:space="preserve">   Initial shockable rhythm</w:t>
            </w:r>
          </w:p>
          <w:p w14:paraId="43C251AB" w14:textId="77777777" w:rsidR="00CF3B63" w:rsidRPr="00724845" w:rsidRDefault="00CF3B63" w:rsidP="00432BFD">
            <w:pPr>
              <w:rPr>
                <w:b w:val="0"/>
                <w:bCs w:val="0"/>
                <w:sz w:val="16"/>
                <w:szCs w:val="16"/>
                <w:lang w:val="en-US"/>
              </w:rPr>
            </w:pPr>
            <w:r w:rsidRPr="00724845">
              <w:rPr>
                <w:b w:val="0"/>
                <w:bCs w:val="0"/>
                <w:color w:val="000000"/>
                <w:sz w:val="16"/>
                <w:szCs w:val="16"/>
                <w:lang w:val="en-US"/>
              </w:rPr>
              <w:t xml:space="preserve">   (in rare cases PEA) </w:t>
            </w:r>
          </w:p>
        </w:tc>
        <w:tc>
          <w:tcPr>
            <w:tcW w:w="1275" w:type="dxa"/>
          </w:tcPr>
          <w:p w14:paraId="10C3E58A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/>
              </w:rPr>
            </w:pPr>
            <w:r w:rsidRPr="00724845">
              <w:rPr>
                <w:color w:val="000000"/>
                <w:sz w:val="16"/>
                <w:szCs w:val="16"/>
                <w:lang w:val="en-US"/>
              </w:rPr>
              <w:t>+</w:t>
            </w:r>
          </w:p>
        </w:tc>
        <w:tc>
          <w:tcPr>
            <w:tcW w:w="1276" w:type="dxa"/>
          </w:tcPr>
          <w:p w14:paraId="46499F7F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/>
              </w:rPr>
            </w:pPr>
            <w:r w:rsidRPr="00724845">
              <w:rPr>
                <w:color w:val="000000"/>
                <w:sz w:val="16"/>
                <w:szCs w:val="16"/>
                <w:lang w:val="en-US"/>
              </w:rPr>
              <w:t>+</w:t>
            </w:r>
          </w:p>
        </w:tc>
        <w:tc>
          <w:tcPr>
            <w:tcW w:w="1134" w:type="dxa"/>
          </w:tcPr>
          <w:p w14:paraId="1178A61A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/>
              </w:rPr>
            </w:pPr>
            <w:r w:rsidRPr="00724845">
              <w:rPr>
                <w:color w:val="000000"/>
                <w:sz w:val="16"/>
                <w:szCs w:val="16"/>
                <w:lang w:val="en-US"/>
              </w:rPr>
              <w:t>+</w:t>
            </w:r>
          </w:p>
        </w:tc>
        <w:tc>
          <w:tcPr>
            <w:tcW w:w="1276" w:type="dxa"/>
          </w:tcPr>
          <w:p w14:paraId="5C88FA8D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</w:tr>
      <w:tr w:rsidR="00CF3B63" w:rsidRPr="00724845" w14:paraId="4478EC9E" w14:textId="77777777" w:rsidTr="00432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1F27786" w14:textId="77777777" w:rsidR="00CF3B63" w:rsidRPr="00724845" w:rsidRDefault="00CF3B63" w:rsidP="00432BFD">
            <w:pPr>
              <w:rPr>
                <w:b w:val="0"/>
                <w:bCs w:val="0"/>
                <w:sz w:val="16"/>
                <w:szCs w:val="16"/>
                <w:lang w:val="en-US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US"/>
              </w:rPr>
              <w:t xml:space="preserve">   Witnessed arrest</w:t>
            </w:r>
          </w:p>
        </w:tc>
        <w:tc>
          <w:tcPr>
            <w:tcW w:w="1275" w:type="dxa"/>
          </w:tcPr>
          <w:p w14:paraId="5DE03355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/>
              </w:rPr>
            </w:pPr>
            <w:r w:rsidRPr="00724845">
              <w:rPr>
                <w:color w:val="000000"/>
                <w:sz w:val="16"/>
                <w:szCs w:val="16"/>
                <w:lang w:val="en-US"/>
              </w:rPr>
              <w:t>+</w:t>
            </w:r>
          </w:p>
        </w:tc>
        <w:tc>
          <w:tcPr>
            <w:tcW w:w="1276" w:type="dxa"/>
          </w:tcPr>
          <w:p w14:paraId="7D1E340B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/>
              </w:rPr>
            </w:pPr>
            <w:r w:rsidRPr="00724845">
              <w:rPr>
                <w:color w:val="000000"/>
                <w:sz w:val="16"/>
                <w:szCs w:val="16"/>
                <w:lang w:val="en-US"/>
              </w:rPr>
              <w:t>+</w:t>
            </w:r>
          </w:p>
        </w:tc>
        <w:tc>
          <w:tcPr>
            <w:tcW w:w="1134" w:type="dxa"/>
          </w:tcPr>
          <w:p w14:paraId="0ABF86FB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  <w:lang w:val="en-US"/>
              </w:rPr>
            </w:pPr>
            <w:r w:rsidRPr="00724845">
              <w:rPr>
                <w:color w:val="000000"/>
                <w:sz w:val="16"/>
                <w:szCs w:val="16"/>
                <w:lang w:val="en-US"/>
              </w:rPr>
              <w:t>+</w:t>
            </w:r>
          </w:p>
        </w:tc>
        <w:tc>
          <w:tcPr>
            <w:tcW w:w="1276" w:type="dxa"/>
          </w:tcPr>
          <w:p w14:paraId="70A9FDC2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</w:tr>
      <w:tr w:rsidR="00CF3B63" w:rsidRPr="00724845" w14:paraId="0913BBB6" w14:textId="77777777" w:rsidTr="00432BFD">
        <w:trPr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E1A4E06" w14:textId="77777777" w:rsidR="00CF3B63" w:rsidRPr="00724845" w:rsidRDefault="00CF3B63" w:rsidP="00432BFD">
            <w:pPr>
              <w:rPr>
                <w:b w:val="0"/>
                <w:bCs w:val="0"/>
                <w:sz w:val="16"/>
                <w:szCs w:val="16"/>
                <w:lang w:val="en-US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US"/>
              </w:rPr>
              <w:t xml:space="preserve">   Bystander CPR</w:t>
            </w:r>
          </w:p>
        </w:tc>
        <w:tc>
          <w:tcPr>
            <w:tcW w:w="1275" w:type="dxa"/>
          </w:tcPr>
          <w:p w14:paraId="02303A37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276" w:type="dxa"/>
          </w:tcPr>
          <w:p w14:paraId="0F35F12D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134" w:type="dxa"/>
          </w:tcPr>
          <w:p w14:paraId="237210BC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276" w:type="dxa"/>
          </w:tcPr>
          <w:p w14:paraId="69F8CE6B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</w:tr>
      <w:tr w:rsidR="00CF3B63" w:rsidRPr="00724845" w14:paraId="4E9FF832" w14:textId="77777777" w:rsidTr="00432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514EA9D" w14:textId="77777777" w:rsidR="00CF3B63" w:rsidRPr="00724845" w:rsidRDefault="00CF3B63" w:rsidP="00432BFD">
            <w:pPr>
              <w:rPr>
                <w:b w:val="0"/>
                <w:bCs w:val="0"/>
                <w:sz w:val="16"/>
                <w:szCs w:val="16"/>
                <w:lang w:val="en-US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US"/>
              </w:rPr>
              <w:t xml:space="preserve">   E</w:t>
            </w:r>
            <w:r>
              <w:rPr>
                <w:b w:val="0"/>
                <w:bCs w:val="0"/>
                <w:sz w:val="16"/>
                <w:szCs w:val="16"/>
                <w:lang w:val="en-US"/>
              </w:rPr>
              <w:t>T</w:t>
            </w:r>
            <w:r w:rsidRPr="00724845">
              <w:rPr>
                <w:b w:val="0"/>
                <w:bCs w:val="0"/>
                <w:sz w:val="16"/>
                <w:szCs w:val="16"/>
                <w:lang w:val="en-US"/>
              </w:rPr>
              <w:t xml:space="preserve"> CO</w:t>
            </w:r>
            <w:r w:rsidRPr="00724845">
              <w:rPr>
                <w:b w:val="0"/>
                <w:bCs w:val="0"/>
                <w:sz w:val="16"/>
                <w:szCs w:val="16"/>
                <w:vertAlign w:val="subscript"/>
                <w:lang w:val="en-US"/>
              </w:rPr>
              <w:t>2</w:t>
            </w:r>
            <w:r w:rsidRPr="00724845">
              <w:rPr>
                <w:b w:val="0"/>
                <w:bCs w:val="0"/>
                <w:sz w:val="16"/>
                <w:szCs w:val="16"/>
                <w:lang w:val="en-US"/>
              </w:rPr>
              <w:t xml:space="preserve"> &gt; 1.3 kPa</w:t>
            </w:r>
          </w:p>
        </w:tc>
        <w:tc>
          <w:tcPr>
            <w:tcW w:w="1275" w:type="dxa"/>
          </w:tcPr>
          <w:p w14:paraId="1E797D67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276" w:type="dxa"/>
          </w:tcPr>
          <w:p w14:paraId="35CC8F44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134" w:type="dxa"/>
          </w:tcPr>
          <w:p w14:paraId="03A0FC0C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276" w:type="dxa"/>
          </w:tcPr>
          <w:p w14:paraId="51F211C1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</w:tr>
      <w:tr w:rsidR="00CF3B63" w:rsidRPr="00724845" w14:paraId="1F4B6CC2" w14:textId="77777777" w:rsidTr="00432BFD">
        <w:trPr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A018342" w14:textId="77777777" w:rsidR="00CF3B63" w:rsidRPr="00724845" w:rsidRDefault="00CF3B63" w:rsidP="00432BFD">
            <w:pPr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REGIONAL VARIANCES</w:t>
            </w:r>
          </w:p>
        </w:tc>
        <w:tc>
          <w:tcPr>
            <w:tcW w:w="1275" w:type="dxa"/>
          </w:tcPr>
          <w:p w14:paraId="571566CC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</w:tcPr>
          <w:p w14:paraId="6B15888F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</w:tcPr>
          <w:p w14:paraId="3424B7BB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</w:tcPr>
          <w:p w14:paraId="7FA95C6B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</w:p>
        </w:tc>
      </w:tr>
      <w:tr w:rsidR="00CF3B63" w:rsidRPr="00724845" w14:paraId="223095F5" w14:textId="77777777" w:rsidTr="00432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B9819EE" w14:textId="77777777" w:rsidR="00CF3B63" w:rsidRPr="00724845" w:rsidRDefault="00CF3B63" w:rsidP="00432BFD">
            <w:pPr>
              <w:rPr>
                <w:sz w:val="16"/>
                <w:szCs w:val="16"/>
                <w:lang w:val="en-US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US"/>
              </w:rPr>
              <w:t xml:space="preserve">   Pre</w:t>
            </w:r>
            <w:r>
              <w:rPr>
                <w:b w:val="0"/>
                <w:bCs w:val="0"/>
                <w:sz w:val="16"/>
                <w:szCs w:val="16"/>
                <w:lang w:val="en-US"/>
              </w:rPr>
              <w:t>-</w:t>
            </w:r>
            <w:r w:rsidRPr="00724845">
              <w:rPr>
                <w:b w:val="0"/>
                <w:bCs w:val="0"/>
                <w:sz w:val="16"/>
                <w:szCs w:val="16"/>
                <w:lang w:val="en-US"/>
              </w:rPr>
              <w:t>hospital low-flow &lt; 100 min</w:t>
            </w:r>
          </w:p>
        </w:tc>
        <w:tc>
          <w:tcPr>
            <w:tcW w:w="1275" w:type="dxa"/>
          </w:tcPr>
          <w:p w14:paraId="052795EF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1276" w:type="dxa"/>
          </w:tcPr>
          <w:p w14:paraId="5AAF9676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1134" w:type="dxa"/>
          </w:tcPr>
          <w:p w14:paraId="1D2C2641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276" w:type="dxa"/>
          </w:tcPr>
          <w:p w14:paraId="41C448FB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</w:tr>
      <w:tr w:rsidR="00CF3B63" w:rsidRPr="00724845" w14:paraId="3D169D38" w14:textId="77777777" w:rsidTr="00432BFD">
        <w:trPr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CF5AA80" w14:textId="77777777" w:rsidR="00CF3B63" w:rsidRPr="00724845" w:rsidRDefault="00CF3B63" w:rsidP="00432BFD">
            <w:pPr>
              <w:rPr>
                <w:b w:val="0"/>
                <w:bCs w:val="0"/>
                <w:sz w:val="16"/>
                <w:szCs w:val="16"/>
                <w:lang w:val="en-US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US"/>
              </w:rPr>
              <w:t xml:space="preserve">   pH &gt; 6.8</w:t>
            </w:r>
          </w:p>
        </w:tc>
        <w:tc>
          <w:tcPr>
            <w:tcW w:w="1275" w:type="dxa"/>
          </w:tcPr>
          <w:p w14:paraId="379AC9D1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276" w:type="dxa"/>
          </w:tcPr>
          <w:p w14:paraId="483D1E2F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134" w:type="dxa"/>
          </w:tcPr>
          <w:p w14:paraId="6BBBC0F2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1276" w:type="dxa"/>
          </w:tcPr>
          <w:p w14:paraId="1CE5F5E2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-</w:t>
            </w:r>
          </w:p>
        </w:tc>
      </w:tr>
      <w:tr w:rsidR="00CF3B63" w:rsidRPr="00724845" w14:paraId="56862EA1" w14:textId="77777777" w:rsidTr="00432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79A3713" w14:textId="77777777" w:rsidR="00CF3B63" w:rsidRPr="00724845" w:rsidRDefault="00CF3B63" w:rsidP="00432BFD">
            <w:pPr>
              <w:rPr>
                <w:b w:val="0"/>
                <w:bCs w:val="0"/>
                <w:sz w:val="16"/>
                <w:szCs w:val="16"/>
                <w:lang w:val="en-US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US"/>
              </w:rPr>
              <w:t xml:space="preserve">   Lactate &lt; 15 mmol/L</w:t>
            </w:r>
          </w:p>
        </w:tc>
        <w:tc>
          <w:tcPr>
            <w:tcW w:w="1275" w:type="dxa"/>
          </w:tcPr>
          <w:p w14:paraId="623FA38D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276" w:type="dxa"/>
          </w:tcPr>
          <w:p w14:paraId="3E723549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134" w:type="dxa"/>
          </w:tcPr>
          <w:p w14:paraId="3E72FBEC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1276" w:type="dxa"/>
          </w:tcPr>
          <w:p w14:paraId="5C3774BC" w14:textId="77777777" w:rsidR="00CF3B63" w:rsidRPr="00724845" w:rsidRDefault="00CF3B63" w:rsidP="00432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-</w:t>
            </w:r>
          </w:p>
        </w:tc>
      </w:tr>
      <w:tr w:rsidR="00CF3B63" w:rsidRPr="00724845" w14:paraId="4581EF22" w14:textId="77777777" w:rsidTr="00432BFD">
        <w:trPr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4B7CAA0" w14:textId="77777777" w:rsidR="00CF3B63" w:rsidRPr="00724845" w:rsidRDefault="00CF3B63" w:rsidP="00432BFD">
            <w:pPr>
              <w:rPr>
                <w:b w:val="0"/>
                <w:bCs w:val="0"/>
                <w:sz w:val="16"/>
                <w:szCs w:val="16"/>
                <w:lang w:val="en-US"/>
              </w:rPr>
            </w:pPr>
            <w:r w:rsidRPr="00724845">
              <w:rPr>
                <w:b w:val="0"/>
                <w:bCs w:val="0"/>
                <w:sz w:val="16"/>
                <w:szCs w:val="16"/>
                <w:lang w:val="en-US"/>
              </w:rPr>
              <w:t xml:space="preserve">   Signs of life</w:t>
            </w:r>
            <w:r>
              <w:rPr>
                <w:b w:val="0"/>
                <w:bCs w:val="0"/>
                <w:sz w:val="16"/>
                <w:szCs w:val="16"/>
                <w:lang w:val="en-US"/>
              </w:rPr>
              <w:t xml:space="preserve"> during CPR</w:t>
            </w:r>
          </w:p>
        </w:tc>
        <w:tc>
          <w:tcPr>
            <w:tcW w:w="1275" w:type="dxa"/>
          </w:tcPr>
          <w:p w14:paraId="49E54ACB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276" w:type="dxa"/>
          </w:tcPr>
          <w:p w14:paraId="7C733285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134" w:type="dxa"/>
          </w:tcPr>
          <w:p w14:paraId="6A662448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+</w:t>
            </w:r>
          </w:p>
        </w:tc>
        <w:tc>
          <w:tcPr>
            <w:tcW w:w="1276" w:type="dxa"/>
          </w:tcPr>
          <w:p w14:paraId="6B8AC3AF" w14:textId="77777777" w:rsidR="00CF3B63" w:rsidRPr="00724845" w:rsidRDefault="00CF3B63" w:rsidP="00432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4845">
              <w:rPr>
                <w:sz w:val="16"/>
                <w:szCs w:val="16"/>
                <w:lang w:val="en-US"/>
              </w:rPr>
              <w:t>-</w:t>
            </w:r>
          </w:p>
        </w:tc>
      </w:tr>
    </w:tbl>
    <w:p w14:paraId="24BFCE2F" w14:textId="77777777" w:rsidR="00CF3B63" w:rsidRDefault="00CF3B63" w:rsidP="00CF3B63">
      <w:pPr>
        <w:rPr>
          <w:rFonts w:ascii="Avenir Book" w:hAnsi="Avenir Book"/>
          <w:b/>
          <w:bCs/>
          <w:lang w:val="en-GB"/>
        </w:rPr>
      </w:pPr>
    </w:p>
    <w:p w14:paraId="6D55AAF3" w14:textId="77777777" w:rsidR="00CF3B63" w:rsidRDefault="00CF3B63" w:rsidP="00CF3B63">
      <w:pPr>
        <w:rPr>
          <w:rFonts w:ascii="Avenir Book" w:hAnsi="Avenir Book"/>
          <w:b/>
          <w:bCs/>
          <w:lang w:val="en-GB"/>
        </w:rPr>
      </w:pPr>
    </w:p>
    <w:p w14:paraId="0A8C303B" w14:textId="77777777" w:rsidR="00CF3B63" w:rsidRDefault="00CF3B63" w:rsidP="00CF3B63">
      <w:pPr>
        <w:rPr>
          <w:rFonts w:ascii="Avenir Book" w:hAnsi="Avenir Book"/>
          <w:b/>
          <w:bCs/>
          <w:lang w:val="en-GB"/>
        </w:rPr>
      </w:pPr>
    </w:p>
    <w:p w14:paraId="3F22F5F7" w14:textId="77777777" w:rsidR="00CF3B63" w:rsidRDefault="00CF3B63" w:rsidP="00CF3B63">
      <w:pPr>
        <w:rPr>
          <w:rFonts w:ascii="Avenir Book" w:hAnsi="Avenir Book"/>
          <w:b/>
          <w:bCs/>
          <w:lang w:val="en-GB"/>
        </w:rPr>
      </w:pPr>
    </w:p>
    <w:p w14:paraId="3B42D6DA" w14:textId="77777777" w:rsidR="00CF3B63" w:rsidRDefault="00CF3B63" w:rsidP="00CF3B63">
      <w:pPr>
        <w:rPr>
          <w:rFonts w:ascii="Avenir Book" w:hAnsi="Avenir Book"/>
          <w:b/>
          <w:bCs/>
          <w:lang w:val="en-GB"/>
        </w:rPr>
      </w:pPr>
    </w:p>
    <w:p w14:paraId="0E394609" w14:textId="77777777" w:rsidR="00CF3B63" w:rsidRDefault="00CF3B63" w:rsidP="00CF3B63">
      <w:pPr>
        <w:rPr>
          <w:rFonts w:ascii="Avenir Book" w:hAnsi="Avenir Book"/>
          <w:b/>
          <w:bCs/>
          <w:lang w:val="en-GB"/>
        </w:rPr>
      </w:pPr>
    </w:p>
    <w:p w14:paraId="46407CC5" w14:textId="77777777" w:rsidR="00CF3B63" w:rsidRDefault="00CF3B63" w:rsidP="00CF3B63">
      <w:pPr>
        <w:rPr>
          <w:rFonts w:ascii="Avenir Book" w:hAnsi="Avenir Book"/>
          <w:b/>
          <w:bCs/>
          <w:lang w:val="en-GB"/>
        </w:rPr>
      </w:pPr>
    </w:p>
    <w:p w14:paraId="32FF5F91" w14:textId="77777777" w:rsidR="00CF3B63" w:rsidRDefault="00CF3B63" w:rsidP="00CF3B63">
      <w:pPr>
        <w:rPr>
          <w:rFonts w:ascii="Avenir Book" w:hAnsi="Avenir Book"/>
          <w:b/>
          <w:bCs/>
          <w:lang w:val="en-GB"/>
        </w:rPr>
      </w:pPr>
    </w:p>
    <w:p w14:paraId="0A021AE4" w14:textId="77777777" w:rsidR="00CF3B63" w:rsidRDefault="00CF3B63" w:rsidP="00CF3B63">
      <w:pPr>
        <w:rPr>
          <w:rFonts w:ascii="Avenir Book" w:hAnsi="Avenir Book"/>
          <w:b/>
          <w:bCs/>
          <w:lang w:val="en-GB"/>
        </w:rPr>
      </w:pPr>
    </w:p>
    <w:p w14:paraId="0DCE4ECF" w14:textId="77777777" w:rsidR="00CF3B63" w:rsidRDefault="00CF3B63" w:rsidP="00CF3B63">
      <w:pPr>
        <w:rPr>
          <w:rFonts w:ascii="Avenir Book" w:hAnsi="Avenir Book"/>
          <w:b/>
          <w:bCs/>
          <w:lang w:val="en-GB"/>
        </w:rPr>
      </w:pPr>
    </w:p>
    <w:p w14:paraId="3EB21498" w14:textId="77777777" w:rsidR="00CF3B63" w:rsidRDefault="00CF3B63" w:rsidP="00CF3B63">
      <w:pPr>
        <w:rPr>
          <w:rFonts w:ascii="Avenir Book" w:hAnsi="Avenir Book"/>
          <w:b/>
          <w:bCs/>
          <w:lang w:val="en-GB"/>
        </w:rPr>
      </w:pPr>
    </w:p>
    <w:p w14:paraId="50CCEA4D" w14:textId="77777777" w:rsidR="00CF3B63" w:rsidRPr="00AD7637" w:rsidRDefault="00CF3B63" w:rsidP="00CF3B63">
      <w:pPr>
        <w:rPr>
          <w:sz w:val="16"/>
          <w:szCs w:val="16"/>
          <w:lang w:val="en-GB"/>
        </w:rPr>
      </w:pPr>
      <w:r w:rsidRPr="00AD7637">
        <w:rPr>
          <w:b/>
          <w:bCs/>
          <w:sz w:val="16"/>
          <w:szCs w:val="16"/>
          <w:lang w:val="en-GB"/>
        </w:rPr>
        <w:t>PEA</w:t>
      </w:r>
      <w:r w:rsidRPr="00AD7637">
        <w:rPr>
          <w:sz w:val="16"/>
          <w:szCs w:val="16"/>
          <w:lang w:val="en-GB"/>
        </w:rPr>
        <w:t xml:space="preserve"> Pulseless electrical activity</w:t>
      </w:r>
      <w:r>
        <w:rPr>
          <w:sz w:val="16"/>
          <w:szCs w:val="16"/>
          <w:lang w:val="en-GB"/>
        </w:rPr>
        <w:t>; CPR Cardiopulmonary resuscitation</w:t>
      </w:r>
    </w:p>
    <w:p w14:paraId="60457911" w14:textId="77777777" w:rsidR="00CF3B63" w:rsidRDefault="00CF3B63" w:rsidP="00CF3B63">
      <w:pPr>
        <w:rPr>
          <w:b/>
          <w:bCs/>
          <w:lang w:val="en-GB"/>
        </w:rPr>
      </w:pPr>
    </w:p>
    <w:p w14:paraId="79EB64C3" w14:textId="77777777" w:rsidR="00EA0AC4" w:rsidRPr="00CF3B63" w:rsidRDefault="00CF3B63">
      <w:pPr>
        <w:rPr>
          <w:lang w:val="en-GB"/>
        </w:rPr>
      </w:pPr>
    </w:p>
    <w:sectPr w:rsidR="00EA0AC4" w:rsidRPr="00CF3B63" w:rsidSect="00D70FBB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altName w:val="﷽﷽﷽﷽﷽﷽﷽﷽ook"/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B63"/>
    <w:rsid w:val="000C174E"/>
    <w:rsid w:val="00101D27"/>
    <w:rsid w:val="00156024"/>
    <w:rsid w:val="001843A3"/>
    <w:rsid w:val="00192D74"/>
    <w:rsid w:val="001C696C"/>
    <w:rsid w:val="001D6867"/>
    <w:rsid w:val="002178D7"/>
    <w:rsid w:val="00217C2E"/>
    <w:rsid w:val="00230214"/>
    <w:rsid w:val="00241C88"/>
    <w:rsid w:val="0025765B"/>
    <w:rsid w:val="00295D73"/>
    <w:rsid w:val="002A6FAE"/>
    <w:rsid w:val="002A76AA"/>
    <w:rsid w:val="0030260D"/>
    <w:rsid w:val="00365D71"/>
    <w:rsid w:val="00381BC0"/>
    <w:rsid w:val="0046281E"/>
    <w:rsid w:val="00481940"/>
    <w:rsid w:val="005275D5"/>
    <w:rsid w:val="00532A3F"/>
    <w:rsid w:val="0053320A"/>
    <w:rsid w:val="00541E0E"/>
    <w:rsid w:val="00576718"/>
    <w:rsid w:val="00584078"/>
    <w:rsid w:val="00594F39"/>
    <w:rsid w:val="005972B8"/>
    <w:rsid w:val="005B356E"/>
    <w:rsid w:val="005D531D"/>
    <w:rsid w:val="005F62F2"/>
    <w:rsid w:val="00620088"/>
    <w:rsid w:val="00620E72"/>
    <w:rsid w:val="006613B9"/>
    <w:rsid w:val="006F3947"/>
    <w:rsid w:val="00732892"/>
    <w:rsid w:val="007C6236"/>
    <w:rsid w:val="007F1A1F"/>
    <w:rsid w:val="007F403D"/>
    <w:rsid w:val="00800FCC"/>
    <w:rsid w:val="00866380"/>
    <w:rsid w:val="00890DF8"/>
    <w:rsid w:val="008A51FD"/>
    <w:rsid w:val="008C4E97"/>
    <w:rsid w:val="008D1F04"/>
    <w:rsid w:val="008D5301"/>
    <w:rsid w:val="00901C54"/>
    <w:rsid w:val="00914426"/>
    <w:rsid w:val="009228BD"/>
    <w:rsid w:val="00922EDF"/>
    <w:rsid w:val="009339FD"/>
    <w:rsid w:val="00983971"/>
    <w:rsid w:val="009C193C"/>
    <w:rsid w:val="009D6A3A"/>
    <w:rsid w:val="00A06854"/>
    <w:rsid w:val="00A12F9E"/>
    <w:rsid w:val="00A25BE1"/>
    <w:rsid w:val="00AC05DA"/>
    <w:rsid w:val="00AF674C"/>
    <w:rsid w:val="00B05588"/>
    <w:rsid w:val="00B05CE9"/>
    <w:rsid w:val="00B25ED1"/>
    <w:rsid w:val="00B276D6"/>
    <w:rsid w:val="00B45BFD"/>
    <w:rsid w:val="00B8718C"/>
    <w:rsid w:val="00B969B9"/>
    <w:rsid w:val="00BA0267"/>
    <w:rsid w:val="00BA05BC"/>
    <w:rsid w:val="00BA31E6"/>
    <w:rsid w:val="00BC0AE6"/>
    <w:rsid w:val="00BC7205"/>
    <w:rsid w:val="00BD2E70"/>
    <w:rsid w:val="00BD6CC6"/>
    <w:rsid w:val="00C626A5"/>
    <w:rsid w:val="00CC3060"/>
    <w:rsid w:val="00CD1ED9"/>
    <w:rsid w:val="00CD6EB8"/>
    <w:rsid w:val="00CF3B63"/>
    <w:rsid w:val="00D161F2"/>
    <w:rsid w:val="00D43BBA"/>
    <w:rsid w:val="00D5637A"/>
    <w:rsid w:val="00D66D4B"/>
    <w:rsid w:val="00D70FBB"/>
    <w:rsid w:val="00D84F32"/>
    <w:rsid w:val="00DA157F"/>
    <w:rsid w:val="00DB09C8"/>
    <w:rsid w:val="00DE1D51"/>
    <w:rsid w:val="00E15010"/>
    <w:rsid w:val="00E540D4"/>
    <w:rsid w:val="00ED774A"/>
    <w:rsid w:val="00EE1A70"/>
    <w:rsid w:val="00EE3B78"/>
    <w:rsid w:val="00EF39B2"/>
    <w:rsid w:val="00EF50D1"/>
    <w:rsid w:val="00F01306"/>
    <w:rsid w:val="00F17E26"/>
    <w:rsid w:val="00F5695B"/>
    <w:rsid w:val="00F71601"/>
    <w:rsid w:val="00F84F25"/>
    <w:rsid w:val="00FC4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EB8E7D"/>
  <w15:chartTrackingRefBased/>
  <w15:docId w15:val="{42A350ED-EA77-CC4B-9649-F9CD05B27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B63"/>
    <w:rPr>
      <w:rFonts w:ascii="Times New Roman" w:eastAsia="Times New Roman" w:hAnsi="Times New Roman" w:cs="Times New Roman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Almindeligtabel1">
    <w:name w:val="Plain Table 1"/>
    <w:basedOn w:val="Tabel-Normal"/>
    <w:uiPriority w:val="41"/>
    <w:rsid w:val="00CF3B6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624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Gowry Rasalingam</dc:creator>
  <cp:keywords/>
  <dc:description/>
  <cp:lastModifiedBy>Gowry Rasalingam</cp:lastModifiedBy>
  <cp:revision>1</cp:revision>
  <dcterms:created xsi:type="dcterms:W3CDTF">2021-03-09T10:03:00Z</dcterms:created>
  <dcterms:modified xsi:type="dcterms:W3CDTF">2021-03-09T10:04:00Z</dcterms:modified>
</cp:coreProperties>
</file>