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4276C" w14:textId="0F8A493F" w:rsidR="006C5927" w:rsidRDefault="006C5927">
      <w:pPr>
        <w:rPr>
          <w:rFonts w:hint="eastAsia"/>
        </w:rPr>
      </w:pPr>
      <w:r>
        <w:rPr>
          <w:noProof/>
        </w:rPr>
        <w:drawing>
          <wp:inline distT="0" distB="0" distL="0" distR="0" wp14:anchorId="3839400E" wp14:editId="6B861B05">
            <wp:extent cx="5274310" cy="47612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6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E3A8C" w14:textId="011B3415" w:rsidR="006C5927" w:rsidRDefault="006C5927">
      <w:r>
        <w:rPr>
          <w:rFonts w:hint="eastAsia"/>
        </w:rPr>
        <w:t>F</w:t>
      </w:r>
      <w:r>
        <w:t xml:space="preserve">igure 1A </w:t>
      </w:r>
      <w:proofErr w:type="gramStart"/>
      <w:r w:rsidR="00360212">
        <w:t>The</w:t>
      </w:r>
      <w:proofErr w:type="gramEnd"/>
      <w:r w:rsidR="009962DD">
        <w:t xml:space="preserve"> rate of</w:t>
      </w:r>
      <w:r w:rsidR="00360212">
        <w:t xml:space="preserve"> apoptosis of</w:t>
      </w:r>
      <w:r w:rsidR="009962DD">
        <w:t xml:space="preserve"> 143B cells</w:t>
      </w:r>
      <w:r w:rsidR="00360212">
        <w:t xml:space="preserve"> were tested after transfected with relevant small interfering RNA in 143B cell. </w:t>
      </w:r>
      <w:r w:rsidR="00360212">
        <w:t>(n = 3</w:t>
      </w:r>
      <w:r w:rsidR="00064865">
        <w:t>, P&lt;0.05</w:t>
      </w:r>
      <w:r w:rsidR="00360212">
        <w:t>)</w:t>
      </w:r>
    </w:p>
    <w:p w14:paraId="2B8295B9" w14:textId="77777777" w:rsidR="00064865" w:rsidRDefault="00064865"/>
    <w:p w14:paraId="7DEAA6F9" w14:textId="2E148855" w:rsidR="006C5927" w:rsidRDefault="006C5927"/>
    <w:p w14:paraId="2A6BE8B7" w14:textId="08CB6BA2" w:rsidR="006C5927" w:rsidRDefault="006C5927">
      <w:pPr>
        <w:rPr>
          <w:rFonts w:hint="eastAsia"/>
        </w:rPr>
      </w:pPr>
    </w:p>
    <w:p w14:paraId="13EFFAF4" w14:textId="77777777" w:rsidR="00BE0903" w:rsidRDefault="00BE0903" w:rsidP="00BE0903">
      <w:r>
        <w:rPr>
          <w:noProof/>
        </w:rPr>
        <w:drawing>
          <wp:inline distT="0" distB="0" distL="0" distR="0" wp14:anchorId="26933CFC" wp14:editId="799751B5">
            <wp:extent cx="5274310" cy="18167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CCD56" w14:textId="1EDC2CB0" w:rsidR="006C5927" w:rsidRDefault="00BE0903">
      <w:pPr>
        <w:rPr>
          <w:rFonts w:hint="eastAsia"/>
        </w:rPr>
      </w:pPr>
      <w:r>
        <w:rPr>
          <w:rFonts w:hint="eastAsia"/>
        </w:rPr>
        <w:t>F</w:t>
      </w:r>
      <w:r>
        <w:t xml:space="preserve">igure 3A </w:t>
      </w:r>
      <w:r w:rsidR="00B83A9E">
        <w:t xml:space="preserve">CCK-8 assay were used to detect proliferation ability </w:t>
      </w:r>
      <w:r w:rsidR="009962DD">
        <w:t xml:space="preserve">of </w:t>
      </w:r>
      <w:r w:rsidR="009962DD">
        <w:t xml:space="preserve">the 143B and HOS </w:t>
      </w:r>
      <w:r w:rsidR="00B83A9E">
        <w:t>after</w:t>
      </w:r>
      <w:r w:rsidR="00B83A9E">
        <w:t xml:space="preserve"> transfected with si-circCHD7</w:t>
      </w:r>
      <w:r w:rsidR="00B83A9E">
        <w:t xml:space="preserve"> </w:t>
      </w:r>
      <w:r w:rsidR="00B83A9E">
        <w:t>at a final concentration of 20nM</w:t>
      </w:r>
      <w:r w:rsidR="00B83A9E">
        <w:t>.</w:t>
      </w:r>
      <w:r w:rsidR="00B83A9E" w:rsidRPr="00B83A9E">
        <w:t xml:space="preserve"> </w:t>
      </w:r>
      <w:r w:rsidR="00B83A9E">
        <w:t>Data represent the mean ± SEM</w:t>
      </w:r>
      <w:r w:rsidR="00B83A9E" w:rsidRPr="00DC23D7">
        <w:t xml:space="preserve"> </w:t>
      </w:r>
      <w:r w:rsidR="00B83A9E">
        <w:t>(n = 3; *= p&lt;0.05)</w:t>
      </w:r>
    </w:p>
    <w:p w14:paraId="37E80579" w14:textId="5B26B98A" w:rsidR="006C5927" w:rsidRDefault="006C5927"/>
    <w:p w14:paraId="77A8C104" w14:textId="2001A726" w:rsidR="006C5927" w:rsidRDefault="006C5927"/>
    <w:p w14:paraId="7A761778" w14:textId="62526DBE" w:rsidR="006C5927" w:rsidRDefault="00BE0903">
      <w:r>
        <w:rPr>
          <w:noProof/>
        </w:rPr>
        <w:drawing>
          <wp:inline distT="0" distB="0" distL="0" distR="0" wp14:anchorId="0F49044B" wp14:editId="4F1FA362">
            <wp:extent cx="5274310" cy="9861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EDAB9" w14:textId="2B08DD66" w:rsidR="00BE0903" w:rsidRDefault="00BE0903" w:rsidP="00BE0903">
      <w:r>
        <w:rPr>
          <w:rFonts w:hint="eastAsia"/>
        </w:rPr>
        <w:t>F</w:t>
      </w:r>
      <w:r>
        <w:t xml:space="preserve">igure 4A </w:t>
      </w:r>
      <w:r w:rsidR="00B83A9E">
        <w:t xml:space="preserve">the </w:t>
      </w:r>
      <w:proofErr w:type="spellStart"/>
      <w:r w:rsidR="00B83A9E">
        <w:t>CircInteractome</w:t>
      </w:r>
      <w:proofErr w:type="spellEnd"/>
      <w:r w:rsidR="00B83A9E">
        <w:t xml:space="preserve"> website predicts </w:t>
      </w:r>
      <w:r w:rsidR="00841929">
        <w:t>the combination of the</w:t>
      </w:r>
      <w:r w:rsidR="00B83A9E" w:rsidRPr="00B83A9E">
        <w:rPr>
          <w:i/>
          <w:iCs/>
        </w:rPr>
        <w:t xml:space="preserve"> circCHD7</w:t>
      </w:r>
      <w:r w:rsidR="00B83A9E">
        <w:t xml:space="preserve"> </w:t>
      </w:r>
      <w:r w:rsidR="00841929">
        <w:t>and</w:t>
      </w:r>
      <w:r w:rsidR="00B83A9E">
        <w:t xml:space="preserve"> </w:t>
      </w:r>
      <w:r w:rsidR="00B83A9E" w:rsidRPr="00B83A9E">
        <w:rPr>
          <w:i/>
          <w:iCs/>
        </w:rPr>
        <w:t>AGO2</w:t>
      </w:r>
      <w:r w:rsidR="00B83A9E">
        <w:t>. (</w:t>
      </w:r>
      <w:r w:rsidR="00B83A9E" w:rsidRPr="00B83A9E">
        <w:t>https://circinteractome.nia.nih.gov/</w:t>
      </w:r>
      <w:r w:rsidR="00B83A9E">
        <w:t>)</w:t>
      </w:r>
    </w:p>
    <w:p w14:paraId="0EAC3310" w14:textId="7F2FA036" w:rsidR="006C5927" w:rsidRPr="00841929" w:rsidRDefault="006C5927"/>
    <w:p w14:paraId="3BFF61A5" w14:textId="77777777" w:rsidR="00190665" w:rsidRDefault="00190665"/>
    <w:p w14:paraId="44856E93" w14:textId="0A8218D5" w:rsidR="006C5927" w:rsidRDefault="00A75288">
      <w:r>
        <w:rPr>
          <w:noProof/>
        </w:rPr>
        <w:drawing>
          <wp:inline distT="0" distB="0" distL="0" distR="0" wp14:anchorId="3482C849" wp14:editId="59D76FB4">
            <wp:extent cx="5274310" cy="288163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4F5A1" w14:textId="4A41C7A4" w:rsidR="006C5927" w:rsidRDefault="00CF6F63">
      <w:r>
        <w:rPr>
          <w:rFonts w:hint="eastAsia"/>
        </w:rPr>
        <w:t>F</w:t>
      </w:r>
      <w:r>
        <w:t xml:space="preserve">igure </w:t>
      </w:r>
      <w:r>
        <w:t>5</w:t>
      </w:r>
      <w:r>
        <w:t xml:space="preserve">A </w:t>
      </w:r>
      <w:proofErr w:type="gramStart"/>
      <w:r w:rsidR="00190665">
        <w:t>The</w:t>
      </w:r>
      <w:proofErr w:type="gramEnd"/>
      <w:r w:rsidR="00190665">
        <w:t xml:space="preserve"> proliferation ability of 143B and HOS were measured by CCK-8 assay after transfected with miR-608 mimics at a final concentration of 20nM. </w:t>
      </w:r>
      <w:r w:rsidR="00190665">
        <w:t>Data represent the mean ± SEM (n = 3; *= p&lt;0.05)</w:t>
      </w:r>
      <w:r w:rsidR="00190665">
        <w:t xml:space="preserve"> 5B </w:t>
      </w:r>
      <w:proofErr w:type="gramStart"/>
      <w:r w:rsidR="00190665">
        <w:t>The</w:t>
      </w:r>
      <w:proofErr w:type="gramEnd"/>
      <w:r w:rsidR="00190665">
        <w:t xml:space="preserve"> proliferation ability of 143B and HOS were measured by CCK-8 assay after </w:t>
      </w:r>
      <w:r w:rsidR="00123227">
        <w:t>co-</w:t>
      </w:r>
      <w:r w:rsidR="00190665">
        <w:t xml:space="preserve">transfected with </w:t>
      </w:r>
      <w:r w:rsidR="00123227">
        <w:t xml:space="preserve">Si-circCHD7 and </w:t>
      </w:r>
      <w:r w:rsidR="00190665">
        <w:t xml:space="preserve">miR-608 </w:t>
      </w:r>
      <w:r w:rsidR="00123227">
        <w:t>inhibitors</w:t>
      </w:r>
      <w:r w:rsidR="00190665">
        <w:t>. Data represent the mean ± SEM (n = 3; *= p&lt;0.05)</w:t>
      </w:r>
    </w:p>
    <w:p w14:paraId="5894B8F1" w14:textId="77777777" w:rsidR="00365168" w:rsidRDefault="00365168">
      <w:pPr>
        <w:rPr>
          <w:rFonts w:hint="eastAsia"/>
        </w:rPr>
      </w:pPr>
    </w:p>
    <w:p w14:paraId="53029839" w14:textId="259696B4" w:rsidR="006C5927" w:rsidRDefault="006C5927" w:rsidP="00CF5C20">
      <w:pPr>
        <w:spacing w:before="240"/>
      </w:pPr>
    </w:p>
    <w:p w14:paraId="1D20429F" w14:textId="7360970F" w:rsidR="006C5927" w:rsidRDefault="00A75288">
      <w:r>
        <w:rPr>
          <w:noProof/>
        </w:rPr>
        <w:lastRenderedPageBreak/>
        <w:drawing>
          <wp:inline distT="0" distB="0" distL="0" distR="0" wp14:anchorId="5B9020A5" wp14:editId="5E32A1D1">
            <wp:extent cx="5274310" cy="473646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3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AD542" w14:textId="57E5B522" w:rsidR="00CF6F63" w:rsidRDefault="00CF6F63" w:rsidP="00CF6F63">
      <w:r>
        <w:rPr>
          <w:rFonts w:hint="eastAsia"/>
        </w:rPr>
        <w:t>F</w:t>
      </w:r>
      <w:r>
        <w:t xml:space="preserve">igure </w:t>
      </w:r>
      <w:r>
        <w:t>6</w:t>
      </w:r>
      <w:r>
        <w:t xml:space="preserve">A </w:t>
      </w:r>
      <w:proofErr w:type="gramStart"/>
      <w:r w:rsidR="00841929">
        <w:t>T</w:t>
      </w:r>
      <w:r w:rsidR="00365168">
        <w:t>he</w:t>
      </w:r>
      <w:proofErr w:type="gramEnd"/>
      <w:r w:rsidR="00365168">
        <w:t xml:space="preserve"> expression of genes in </w:t>
      </w:r>
      <w:r w:rsidR="00365168">
        <w:t xml:space="preserve">proteoglycans in </w:t>
      </w:r>
      <w:r w:rsidR="00365168">
        <w:rPr>
          <w:rFonts w:ascii="等线" w:eastAsia="等线" w:hAnsi="等线" w:cs="Times New Roman"/>
        </w:rPr>
        <w:t>cancer pathway</w:t>
      </w:r>
      <w:r w:rsidR="00365168">
        <w:rPr>
          <w:rFonts w:ascii="等线" w:eastAsia="等线" w:hAnsi="等线" w:cs="Times New Roman"/>
        </w:rPr>
        <w:t xml:space="preserve"> after transfected with miR-608 or Si-circCHD7 in 143B cells. </w:t>
      </w:r>
      <w:r w:rsidR="00365168">
        <w:t>Data represent the mean ± SEM (n = 3; *= p&lt;0.05)</w:t>
      </w:r>
    </w:p>
    <w:p w14:paraId="2EF5EB20" w14:textId="2B49E465" w:rsidR="00CF6F63" w:rsidRDefault="00CF6F63">
      <w:pPr>
        <w:rPr>
          <w:rFonts w:hint="eastAsia"/>
        </w:rPr>
      </w:pPr>
    </w:p>
    <w:p w14:paraId="4CCBD241" w14:textId="424DE01B" w:rsidR="00CF6F63" w:rsidRDefault="00CF6F63"/>
    <w:p w14:paraId="409B3324" w14:textId="2C3A45E4" w:rsidR="00CF6F63" w:rsidRDefault="00841929">
      <w:r>
        <w:rPr>
          <w:noProof/>
        </w:rPr>
        <w:drawing>
          <wp:inline distT="0" distB="0" distL="0" distR="0" wp14:anchorId="52980EB3" wp14:editId="1D9B0753">
            <wp:extent cx="5274310" cy="2208530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0EE8A" w14:textId="47951444" w:rsidR="00A75288" w:rsidRDefault="00A75288" w:rsidP="00A75288">
      <w:bookmarkStart w:id="0" w:name="OLE_LINK2"/>
      <w:r>
        <w:rPr>
          <w:rFonts w:hint="eastAsia"/>
        </w:rPr>
        <w:t>F</w:t>
      </w:r>
      <w:r>
        <w:t xml:space="preserve">igure </w:t>
      </w:r>
      <w:r>
        <w:t>7</w:t>
      </w:r>
      <w:r w:rsidR="00365168">
        <w:t xml:space="preserve">A </w:t>
      </w:r>
      <w:r w:rsidR="00365168">
        <w:rPr>
          <w:rFonts w:hint="eastAsia"/>
        </w:rPr>
        <w:t>and</w:t>
      </w:r>
      <w:r w:rsidR="00365168">
        <w:t xml:space="preserve"> 7B</w:t>
      </w:r>
      <w:r>
        <w:t xml:space="preserve"> </w:t>
      </w:r>
      <w:r w:rsidR="00841929">
        <w:t>T</w:t>
      </w:r>
      <w:r w:rsidR="00365168">
        <w:t xml:space="preserve">he </w:t>
      </w:r>
      <w:r w:rsidR="00365168">
        <w:rPr>
          <w:rFonts w:hint="eastAsia"/>
        </w:rPr>
        <w:t>protein</w:t>
      </w:r>
      <w:r w:rsidR="00365168">
        <w:t xml:space="preserve"> and mRNA </w:t>
      </w:r>
      <w:r w:rsidR="00365168">
        <w:t xml:space="preserve">expression of </w:t>
      </w:r>
      <w:r w:rsidR="00365168" w:rsidRPr="00365168">
        <w:rPr>
          <w:i/>
          <w:iCs/>
        </w:rPr>
        <w:t>FZD4</w:t>
      </w:r>
      <w:r w:rsidR="00365168">
        <w:t xml:space="preserve">, </w:t>
      </w:r>
      <w:r w:rsidR="00365168" w:rsidRPr="00365168">
        <w:rPr>
          <w:rFonts w:hint="eastAsia"/>
          <w:i/>
          <w:iCs/>
        </w:rPr>
        <w:t>β</w:t>
      </w:r>
      <w:r w:rsidR="00365168" w:rsidRPr="00365168">
        <w:rPr>
          <w:i/>
          <w:iCs/>
        </w:rPr>
        <w:t>-catenin</w:t>
      </w:r>
      <w:r w:rsidR="00365168">
        <w:t xml:space="preserve">, </w:t>
      </w:r>
      <w:r w:rsidR="00365168" w:rsidRPr="00365168">
        <w:rPr>
          <w:i/>
          <w:iCs/>
        </w:rPr>
        <w:t>c-</w:t>
      </w:r>
      <w:proofErr w:type="spellStart"/>
      <w:r w:rsidR="00365168" w:rsidRPr="00365168">
        <w:rPr>
          <w:i/>
          <w:iCs/>
        </w:rPr>
        <w:t>Myc</w:t>
      </w:r>
      <w:proofErr w:type="spellEnd"/>
      <w:r w:rsidR="00365168">
        <w:t xml:space="preserve">, </w:t>
      </w:r>
      <w:r w:rsidR="00365168" w:rsidRPr="00365168">
        <w:rPr>
          <w:i/>
          <w:iCs/>
        </w:rPr>
        <w:t>cyclinD1</w:t>
      </w:r>
      <w:r w:rsidR="00365168">
        <w:t xml:space="preserve">, </w:t>
      </w:r>
      <w:r w:rsidR="00365168" w:rsidRPr="00365168">
        <w:rPr>
          <w:i/>
          <w:iCs/>
        </w:rPr>
        <w:t>N-cadherin</w:t>
      </w:r>
      <w:r w:rsidR="00365168">
        <w:t xml:space="preserve">, </w:t>
      </w:r>
      <w:r w:rsidR="00365168" w:rsidRPr="00365168">
        <w:rPr>
          <w:i/>
          <w:iCs/>
        </w:rPr>
        <w:t>MMP2</w:t>
      </w:r>
      <w:r w:rsidR="00365168">
        <w:t xml:space="preserve">, </w:t>
      </w:r>
      <w:r w:rsidR="00365168" w:rsidRPr="00365168">
        <w:rPr>
          <w:i/>
          <w:iCs/>
        </w:rPr>
        <w:t>Vimentin</w:t>
      </w:r>
      <w:r w:rsidR="00365168">
        <w:rPr>
          <w:rFonts w:ascii="等线" w:eastAsia="等线" w:hAnsi="等线" w:cs="Times New Roman"/>
        </w:rPr>
        <w:t xml:space="preserve"> </w:t>
      </w:r>
      <w:r w:rsidR="00841929">
        <w:rPr>
          <w:rFonts w:ascii="等线" w:eastAsia="等线" w:hAnsi="等线" w:cs="Times New Roman"/>
        </w:rPr>
        <w:t xml:space="preserve">of </w:t>
      </w:r>
      <w:r w:rsidR="00841929">
        <w:rPr>
          <w:rFonts w:ascii="等线" w:eastAsia="等线" w:hAnsi="等线" w:cs="Times New Roman"/>
        </w:rPr>
        <w:t xml:space="preserve">143B </w:t>
      </w:r>
      <w:r w:rsidR="00841929">
        <w:rPr>
          <w:rFonts w:ascii="等线" w:eastAsia="等线" w:hAnsi="等线" w:cs="Times New Roman"/>
        </w:rPr>
        <w:t xml:space="preserve">and HOS </w:t>
      </w:r>
      <w:r w:rsidR="00365168">
        <w:rPr>
          <w:rFonts w:ascii="等线" w:eastAsia="等线" w:hAnsi="等线" w:cs="Times New Roman"/>
        </w:rPr>
        <w:t xml:space="preserve">after transfected with miR-608 or Si-circCHD7. </w:t>
      </w:r>
      <w:r w:rsidR="00365168">
        <w:t>Data represent the mean ± SEM (n = 3; *= p&lt;0.05)</w:t>
      </w:r>
      <w:r w:rsidR="00365168">
        <w:t xml:space="preserve"> </w:t>
      </w:r>
    </w:p>
    <w:bookmarkEnd w:id="0"/>
    <w:p w14:paraId="01139F38" w14:textId="68CFE5C2" w:rsidR="00CF6F63" w:rsidRDefault="00CF6F63"/>
    <w:p w14:paraId="0AAE2916" w14:textId="435112B9" w:rsidR="00CF6F63" w:rsidRDefault="00CF6F63"/>
    <w:p w14:paraId="18481E66" w14:textId="59376CCC" w:rsidR="00A3319D" w:rsidRDefault="00A75288">
      <w:r>
        <w:rPr>
          <w:noProof/>
        </w:rPr>
        <w:drawing>
          <wp:inline distT="0" distB="0" distL="0" distR="0" wp14:anchorId="3E55BF07" wp14:editId="58285EC0">
            <wp:extent cx="5274310" cy="2620010"/>
            <wp:effectExtent l="0" t="0" r="254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160E8" w14:textId="0E4E6803" w:rsidR="00A75288" w:rsidRDefault="00A75288" w:rsidP="006B6E22">
      <w:pPr>
        <w:spacing w:before="240"/>
      </w:pPr>
      <w:r>
        <w:rPr>
          <w:rFonts w:hint="eastAsia"/>
        </w:rPr>
        <w:t>F</w:t>
      </w:r>
      <w:r>
        <w:t xml:space="preserve">igure </w:t>
      </w:r>
      <w:r>
        <w:t>8</w:t>
      </w:r>
      <w:r>
        <w:t xml:space="preserve">A </w:t>
      </w:r>
      <w:proofErr w:type="spellStart"/>
      <w:r w:rsidR="00365168">
        <w:t>qRT</w:t>
      </w:r>
      <w:proofErr w:type="spellEnd"/>
      <w:r w:rsidR="00365168">
        <w:t xml:space="preserve">-PCR </w:t>
      </w:r>
      <w:r w:rsidR="00365168">
        <w:t xml:space="preserve">was used to measure the expression of the </w:t>
      </w:r>
      <w:r w:rsidR="00365168" w:rsidRPr="00365168">
        <w:rPr>
          <w:i/>
          <w:iCs/>
        </w:rPr>
        <w:t>FZD4</w:t>
      </w:r>
      <w:r w:rsidR="00365168">
        <w:t xml:space="preserve">, </w:t>
      </w:r>
      <w:r w:rsidR="00365168" w:rsidRPr="00365168">
        <w:rPr>
          <w:rFonts w:hint="eastAsia"/>
          <w:i/>
          <w:iCs/>
        </w:rPr>
        <w:t>β-</w:t>
      </w:r>
      <w:r w:rsidR="00365168" w:rsidRPr="00365168">
        <w:rPr>
          <w:i/>
          <w:iCs/>
        </w:rPr>
        <w:t>catenin</w:t>
      </w:r>
      <w:r w:rsidR="00365168">
        <w:t xml:space="preserve">, </w:t>
      </w:r>
      <w:r w:rsidR="00365168" w:rsidRPr="00365168">
        <w:rPr>
          <w:i/>
          <w:iCs/>
        </w:rPr>
        <w:t>c-</w:t>
      </w:r>
      <w:proofErr w:type="spellStart"/>
      <w:r w:rsidR="00365168" w:rsidRPr="00365168">
        <w:rPr>
          <w:i/>
          <w:iCs/>
        </w:rPr>
        <w:t>Myc</w:t>
      </w:r>
      <w:proofErr w:type="spellEnd"/>
      <w:r w:rsidR="00365168">
        <w:t xml:space="preserve">, </w:t>
      </w:r>
      <w:r w:rsidR="00365168" w:rsidRPr="00365168">
        <w:rPr>
          <w:i/>
          <w:iCs/>
        </w:rPr>
        <w:t>CyclinD1</w:t>
      </w:r>
      <w:r w:rsidR="00365168">
        <w:t xml:space="preserve">, </w:t>
      </w:r>
      <w:r w:rsidR="00365168" w:rsidRPr="00365168">
        <w:rPr>
          <w:i/>
          <w:iCs/>
        </w:rPr>
        <w:t>N-cadherin</w:t>
      </w:r>
      <w:r w:rsidR="00365168">
        <w:t xml:space="preserve">, </w:t>
      </w:r>
      <w:r w:rsidR="00365168" w:rsidRPr="00365168">
        <w:rPr>
          <w:i/>
          <w:iCs/>
        </w:rPr>
        <w:t>MMP2,</w:t>
      </w:r>
      <w:r w:rsidR="00365168">
        <w:t xml:space="preserve"> </w:t>
      </w:r>
      <w:r w:rsidR="00365168" w:rsidRPr="00365168">
        <w:rPr>
          <w:i/>
          <w:iCs/>
        </w:rPr>
        <w:t>Vimentin</w:t>
      </w:r>
      <w:r w:rsidR="00365168">
        <w:t xml:space="preserve"> in tumor tissue.</w:t>
      </w:r>
      <w:r w:rsidR="000B55C4" w:rsidRPr="000B55C4">
        <w:t xml:space="preserve"> </w:t>
      </w:r>
      <w:r w:rsidR="000B55C4">
        <w:t>Data represent the mean ± SEM (n = 5, *=p&lt;0.05).</w:t>
      </w:r>
      <w:r w:rsidR="000B55C4">
        <w:t xml:space="preserve"> </w:t>
      </w:r>
    </w:p>
    <w:p w14:paraId="4CCCA954" w14:textId="6288D07C" w:rsidR="00A3319D" w:rsidRDefault="00A3319D"/>
    <w:p w14:paraId="35B2FE23" w14:textId="77777777" w:rsidR="00A3319D" w:rsidRDefault="00A3319D">
      <w:pPr>
        <w:rPr>
          <w:rFonts w:hint="eastAsia"/>
        </w:rPr>
      </w:pPr>
    </w:p>
    <w:sectPr w:rsidR="00A331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F2D8EB" w14:textId="77777777" w:rsidR="004812F6" w:rsidRDefault="004812F6" w:rsidP="006C5927">
      <w:r>
        <w:separator/>
      </w:r>
    </w:p>
  </w:endnote>
  <w:endnote w:type="continuationSeparator" w:id="0">
    <w:p w14:paraId="35F5F3AA" w14:textId="77777777" w:rsidR="004812F6" w:rsidRDefault="004812F6" w:rsidP="006C5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87803B" w14:textId="77777777" w:rsidR="004812F6" w:rsidRDefault="004812F6" w:rsidP="006C5927">
      <w:r>
        <w:separator/>
      </w:r>
    </w:p>
  </w:footnote>
  <w:footnote w:type="continuationSeparator" w:id="0">
    <w:p w14:paraId="4C6E094F" w14:textId="77777777" w:rsidR="004812F6" w:rsidRDefault="004812F6" w:rsidP="006C59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E99"/>
    <w:rsid w:val="00064865"/>
    <w:rsid w:val="000B55C4"/>
    <w:rsid w:val="000C1E99"/>
    <w:rsid w:val="00123227"/>
    <w:rsid w:val="00190665"/>
    <w:rsid w:val="00197FE7"/>
    <w:rsid w:val="00360212"/>
    <w:rsid w:val="00365168"/>
    <w:rsid w:val="004812F6"/>
    <w:rsid w:val="006B6E22"/>
    <w:rsid w:val="006C5927"/>
    <w:rsid w:val="007F0AF5"/>
    <w:rsid w:val="00841929"/>
    <w:rsid w:val="009962DD"/>
    <w:rsid w:val="00A12E24"/>
    <w:rsid w:val="00A3319D"/>
    <w:rsid w:val="00A75288"/>
    <w:rsid w:val="00B83A9E"/>
    <w:rsid w:val="00BE0903"/>
    <w:rsid w:val="00CF5C20"/>
    <w:rsid w:val="00CF6F63"/>
    <w:rsid w:val="00E474AA"/>
    <w:rsid w:val="00EA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78355"/>
  <w15:chartTrackingRefBased/>
  <w15:docId w15:val="{D9C5FB88-AEB9-4389-B7B4-EB1574EF9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2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59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59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59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59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2545</TotalTime>
  <Pages>4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 腾</dc:creator>
  <cp:keywords/>
  <dc:description/>
  <cp:lastModifiedBy>姚 腾</cp:lastModifiedBy>
  <cp:revision>29</cp:revision>
  <dcterms:created xsi:type="dcterms:W3CDTF">2021-02-07T03:21:00Z</dcterms:created>
  <dcterms:modified xsi:type="dcterms:W3CDTF">2021-02-09T13:18:00Z</dcterms:modified>
</cp:coreProperties>
</file>