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3150F" w14:textId="77777777" w:rsidR="004B4CA8" w:rsidRDefault="004B4CA8" w:rsidP="004B4CA8">
      <w:pPr>
        <w:rPr>
          <w:rFonts w:ascii="Arial" w:eastAsia="Arial" w:hAnsi="Arial" w:cs="Arial"/>
          <w:b/>
          <w:bCs/>
          <w:sz w:val="28"/>
          <w:szCs w:val="28"/>
        </w:rPr>
      </w:pPr>
    </w:p>
    <w:p w14:paraId="3613E602" w14:textId="38968A01" w:rsidR="004B4CA8" w:rsidRDefault="004B4CA8" w:rsidP="004B4CA8">
      <w:pPr>
        <w:jc w:val="center"/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</w:pPr>
      <w:r w:rsidRPr="004B4CA8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>NC State Translational Research in Pain (</w:t>
      </w:r>
      <w:proofErr w:type="spellStart"/>
      <w:r w:rsidRPr="004B4CA8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>TRiP</w:t>
      </w:r>
      <w:proofErr w:type="spellEnd"/>
      <w:r w:rsidRPr="004B4CA8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 xml:space="preserve">) </w:t>
      </w:r>
      <w:r w:rsidR="00F8564A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>Joint</w:t>
      </w:r>
      <w:r w:rsidRPr="004B4CA8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 xml:space="preserve"> </w:t>
      </w:r>
      <w:r w:rsidR="00F8564A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 xml:space="preserve">Evaluation </w:t>
      </w:r>
      <w:r w:rsidRPr="004B4CA8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>Scoring Syst</w:t>
      </w:r>
      <w:r w:rsidR="002E0535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>E</w:t>
      </w:r>
      <w:r w:rsidRPr="004B4CA8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>m</w:t>
      </w:r>
      <w:r w:rsidR="002E0535">
        <w:rPr>
          <w:rFonts w:ascii="Arial" w:eastAsia="Arial" w:hAnsi="Arial" w:cs="Arial"/>
          <w:b/>
          <w:bCs/>
          <w:color w:val="000000" w:themeColor="text1"/>
          <w:sz w:val="40"/>
          <w:szCs w:val="40"/>
        </w:rPr>
        <w:t xml:space="preserve"> (Canine)</w:t>
      </w:r>
    </w:p>
    <w:p w14:paraId="2EB09C28" w14:textId="77777777" w:rsidR="0024543F" w:rsidRDefault="002E0535" w:rsidP="0024543F">
      <w:pPr>
        <w:jc w:val="center"/>
        <w:rPr>
          <w:rFonts w:ascii="Arial" w:eastAsia="Arial" w:hAnsi="Arial" w:cs="Arial"/>
          <w:b/>
          <w:bCs/>
          <w:i/>
          <w:iCs/>
          <w:color w:val="000000" w:themeColor="text1"/>
          <w:sz w:val="40"/>
          <w:szCs w:val="40"/>
        </w:rPr>
      </w:pPr>
      <w:r w:rsidRPr="002E0535">
        <w:rPr>
          <w:rFonts w:ascii="Arial" w:eastAsia="Arial" w:hAnsi="Arial" w:cs="Arial"/>
          <w:b/>
          <w:bCs/>
          <w:i/>
          <w:iCs/>
          <w:color w:val="000000" w:themeColor="text1"/>
          <w:sz w:val="40"/>
          <w:szCs w:val="40"/>
        </w:rPr>
        <w:t>JESSE(Canine</w:t>
      </w:r>
      <w:r w:rsidR="0024543F">
        <w:rPr>
          <w:rFonts w:ascii="Arial" w:eastAsia="Arial" w:hAnsi="Arial" w:cs="Arial"/>
          <w:b/>
          <w:bCs/>
          <w:i/>
          <w:iCs/>
          <w:color w:val="000000" w:themeColor="text1"/>
          <w:sz w:val="40"/>
          <w:szCs w:val="40"/>
        </w:rPr>
        <w:t>)</w:t>
      </w:r>
    </w:p>
    <w:p w14:paraId="293F4BB3" w14:textId="77777777" w:rsidR="0024543F" w:rsidRDefault="0024543F" w:rsidP="0024543F">
      <w:pPr>
        <w:jc w:val="center"/>
        <w:rPr>
          <w:rFonts w:ascii="Arial" w:eastAsia="Arial" w:hAnsi="Arial" w:cs="Arial"/>
          <w:b/>
          <w:bCs/>
          <w:i/>
          <w:iCs/>
          <w:color w:val="000000" w:themeColor="text1"/>
          <w:sz w:val="40"/>
          <w:szCs w:val="40"/>
        </w:rPr>
      </w:pPr>
    </w:p>
    <w:p w14:paraId="08113F04" w14:textId="48636C51" w:rsidR="002E0535" w:rsidRPr="0024543F" w:rsidRDefault="00823BE9" w:rsidP="0024543F">
      <w:pPr>
        <w:jc w:val="center"/>
        <w:rPr>
          <w:rFonts w:ascii="Arial" w:eastAsia="Arial" w:hAnsi="Arial" w:cs="Arial"/>
          <w:b/>
          <w:bCs/>
          <w:i/>
          <w:iCs/>
          <w:color w:val="000000" w:themeColor="text1"/>
          <w:sz w:val="40"/>
          <w:szCs w:val="40"/>
        </w:rPr>
      </w:pP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</w:p>
    <w:p w14:paraId="7985D8B3" w14:textId="77777777" w:rsidR="002E0535" w:rsidRDefault="002E0535" w:rsidP="00823BE9">
      <w:pPr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14:paraId="3BD857F8" w14:textId="18AB2A63" w:rsidR="00823BE9" w:rsidRDefault="00823BE9" w:rsidP="00823BE9">
      <w:pPr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</w:p>
    <w:tbl>
      <w:tblPr>
        <w:tblW w:w="9960" w:type="dxa"/>
        <w:tblInd w:w="-620" w:type="dxa"/>
        <w:tblLook w:val="0000" w:firstRow="0" w:lastRow="0" w:firstColumn="0" w:lastColumn="0" w:noHBand="0" w:noVBand="0"/>
      </w:tblPr>
      <w:tblGrid>
        <w:gridCol w:w="2384"/>
        <w:gridCol w:w="16"/>
        <w:gridCol w:w="1360"/>
        <w:gridCol w:w="1440"/>
        <w:gridCol w:w="1624"/>
        <w:gridCol w:w="1680"/>
        <w:gridCol w:w="1456"/>
      </w:tblGrid>
      <w:tr w:rsidR="00B114C7" w:rsidRPr="002E0535" w14:paraId="74300708" w14:textId="415B6598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0000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39411" w14:textId="77777777" w:rsidR="00B114C7" w:rsidRPr="002E0535" w:rsidRDefault="00B114C7" w:rsidP="00000A3B">
            <w:pPr>
              <w:pStyle w:val="Heading1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hAnsiTheme="majorHAnsi" w:cstheme="majorHAnsi"/>
                <w:color w:val="FFFFFF"/>
              </w:rPr>
              <w:t>R Forelimb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43B41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Pain (0-4)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1CF75" w14:textId="77777777" w:rsidR="00B114C7" w:rsidRPr="002E0535" w:rsidRDefault="00B114C7" w:rsidP="00B114C7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Crepitus (0-2)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080BD" w14:textId="77777777" w:rsidR="00B114C7" w:rsidRPr="002E0535" w:rsidRDefault="00B114C7" w:rsidP="00B114C7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Effusion (0-2)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7A634" w14:textId="77777777" w:rsidR="00B114C7" w:rsidRPr="002E0535" w:rsidRDefault="00B114C7" w:rsidP="00B114C7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Thickening (0-2)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</w:tcPr>
          <w:p w14:paraId="6A554013" w14:textId="0810E6B9" w:rsidR="00B114C7" w:rsidRPr="002E0535" w:rsidRDefault="00B114C7" w:rsidP="00B114C7">
            <w:pPr>
              <w:jc w:val="center"/>
              <w:rPr>
                <w:rFonts w:asciiTheme="majorHAnsi" w:eastAsia="Arial" w:hAnsiTheme="majorHAnsi" w:cstheme="majorHAnsi"/>
                <w:b/>
                <w:bCs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ROM (0-2)</w:t>
            </w:r>
          </w:p>
        </w:tc>
      </w:tr>
      <w:tr w:rsidR="00B114C7" w:rsidRPr="002E0535" w14:paraId="5C0BA7D4" w14:textId="6387FA28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ABE8E" w14:textId="143AA08E" w:rsidR="00B114C7" w:rsidRPr="002E0535" w:rsidRDefault="008546D4" w:rsidP="00000A3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Manus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D492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BD82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FFD32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16DB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4C7E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70D82B95" w14:textId="50C55D3A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446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Carpus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651A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806C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9E61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C4D8E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66D6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59C4BB69" w14:textId="2BEF3759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CDBA8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Elbow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37E7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88609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ACE3A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6616E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B16A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14686EC8" w14:textId="77106C17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68E1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Shoulder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73970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3796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4ED57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1C75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0F986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09D68E55" w14:textId="0D559BFB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0000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EA7FB" w14:textId="77777777" w:rsidR="00B114C7" w:rsidRPr="002E0535" w:rsidRDefault="00B114C7" w:rsidP="00000A3B">
            <w:pPr>
              <w:pStyle w:val="Heading1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hAnsiTheme="majorHAnsi" w:cstheme="majorHAnsi"/>
                <w:color w:val="FFFFFF"/>
              </w:rPr>
              <w:t>R Hindlimb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EF9F1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Pain (0-4)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7370C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Crepitus (0-2)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76615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Effusion (0-2)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404BD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Thickening (0-2)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</w:tcPr>
          <w:p w14:paraId="284D9E63" w14:textId="6460A12E" w:rsidR="00B114C7" w:rsidRPr="002E0535" w:rsidRDefault="00B114C7" w:rsidP="00000A3B">
            <w:pPr>
              <w:jc w:val="center"/>
              <w:rPr>
                <w:rFonts w:asciiTheme="majorHAnsi" w:eastAsia="Arial" w:hAnsiTheme="majorHAnsi" w:cstheme="majorHAnsi"/>
                <w:b/>
                <w:bCs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ROM (0-2)</w:t>
            </w:r>
          </w:p>
        </w:tc>
      </w:tr>
      <w:tr w:rsidR="00B114C7" w:rsidRPr="002E0535" w14:paraId="18657A59" w14:textId="44C20A44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F0F8A" w14:textId="6B569F91" w:rsidR="00B114C7" w:rsidRPr="002E0535" w:rsidRDefault="008546D4" w:rsidP="00000A3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Pes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3C2E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864E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4D42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CBAC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10A56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352765F8" w14:textId="10A70E75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361F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Hock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19B4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E606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66F46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787F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2596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7341115B" w14:textId="4D8C6F0D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FBC20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Stifle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0FA1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6C508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18FBB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3F23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D2D3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23A9B43F" w14:textId="060BD173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3D249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Hip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708A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4734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 w:themeFill="background2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6EE29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 w:themeFill="background2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BA1C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6EED0A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5913BB9D" w14:textId="50885E51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0000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498C6" w14:textId="77777777" w:rsidR="00B114C7" w:rsidRPr="002E0535" w:rsidRDefault="00B114C7" w:rsidP="00000A3B">
            <w:pPr>
              <w:pStyle w:val="Heading1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hAnsiTheme="majorHAnsi" w:cstheme="majorHAnsi"/>
                <w:color w:val="FFFFFF"/>
              </w:rPr>
              <w:t>L Forelimb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5AD22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Pain (0-4)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FDCF2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Crepitus (0-2)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C29D3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Effusion (0-2)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D4B6F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Thickening (0-2)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</w:tcPr>
          <w:p w14:paraId="1A97206C" w14:textId="6A14558C" w:rsidR="00B114C7" w:rsidRPr="002E0535" w:rsidRDefault="00B114C7" w:rsidP="00000A3B">
            <w:pPr>
              <w:jc w:val="center"/>
              <w:rPr>
                <w:rFonts w:asciiTheme="majorHAnsi" w:eastAsia="Arial" w:hAnsiTheme="majorHAnsi" w:cstheme="majorHAnsi"/>
                <w:b/>
                <w:bCs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ROM (0-2)</w:t>
            </w:r>
          </w:p>
        </w:tc>
      </w:tr>
      <w:tr w:rsidR="00B114C7" w:rsidRPr="002E0535" w14:paraId="7E20F045" w14:textId="32C37E4A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14B27" w14:textId="1141E83A" w:rsidR="00B114C7" w:rsidRPr="002E0535" w:rsidRDefault="008546D4" w:rsidP="00000A3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Manus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CFE3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094A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30E3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4A45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0B96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4B68CA59" w14:textId="32662439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E8B6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Carpus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64CC6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C32C6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4D6E2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466CE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87D32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4D54C6B6" w14:textId="76379C83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78630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Elbow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3885A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29EEB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75605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BBD9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C340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2B558E06" w14:textId="0DE462FC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80CE8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Shoulder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4037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698C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F869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C5F6B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615B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1B5DED1A" w14:textId="1D6CFCB5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0000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6434A" w14:textId="77777777" w:rsidR="00B114C7" w:rsidRPr="002E0535" w:rsidRDefault="00B114C7" w:rsidP="00000A3B">
            <w:pPr>
              <w:pStyle w:val="Heading1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hAnsiTheme="majorHAnsi" w:cstheme="majorHAnsi"/>
                <w:color w:val="FFFFFF"/>
              </w:rPr>
              <w:t>L Hindlimb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02FD3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Pain (0-4)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75F23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Crepitus (0-2)</w:t>
            </w: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97F01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Effusion (0-2)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A3988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Thickening (0-2)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</w:tcPr>
          <w:p w14:paraId="792767B2" w14:textId="2922D505" w:rsidR="00B114C7" w:rsidRPr="002E0535" w:rsidRDefault="00B114C7" w:rsidP="00000A3B">
            <w:pPr>
              <w:jc w:val="center"/>
              <w:rPr>
                <w:rFonts w:asciiTheme="majorHAnsi" w:eastAsia="Arial" w:hAnsiTheme="majorHAnsi" w:cstheme="majorHAnsi"/>
                <w:b/>
                <w:bCs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ROM (0-2)</w:t>
            </w:r>
          </w:p>
        </w:tc>
      </w:tr>
      <w:tr w:rsidR="00B114C7" w:rsidRPr="002E0535" w14:paraId="01D2781E" w14:textId="77C1FD7D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DB7FD" w14:textId="371FA8E1" w:rsidR="00B114C7" w:rsidRPr="002E0535" w:rsidRDefault="008546D4" w:rsidP="00000A3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Pes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851E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BFC64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E558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31327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69EEA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72CF2AE2" w14:textId="2CAB769D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6CC2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Hock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9372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C569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3FEA2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C63D8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2255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69626537" w14:textId="0C8EB527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D230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Stifle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49D6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8440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77E5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5A9DD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83E08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33C58141" w14:textId="7200A0D4" w:rsidTr="00B114C7"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1D85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>Hip</w:t>
            </w:r>
          </w:p>
        </w:tc>
        <w:tc>
          <w:tcPr>
            <w:tcW w:w="1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4F731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BE332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 w:themeFill="background2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7F18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 w:themeFill="background2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A4F6B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26E2BF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1E9FD0CD" w14:textId="77D58B6E" w:rsidTr="00B114C7">
        <w:trPr>
          <w:gridAfter w:val="4"/>
          <w:wAfter w:w="6200" w:type="dxa"/>
        </w:trPr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0000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C7C18" w14:textId="77777777" w:rsidR="00B114C7" w:rsidRPr="002E0535" w:rsidRDefault="00B114C7" w:rsidP="00000A3B">
            <w:pPr>
              <w:pStyle w:val="Heading1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hAnsiTheme="majorHAnsi" w:cstheme="majorHAnsi"/>
                <w:color w:val="FFFFFF"/>
              </w:rPr>
              <w:t>Spinal Column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E0E0E0" w:fill="E0E0E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18AA0" w14:textId="77777777" w:rsidR="00B114C7" w:rsidRPr="002E0535" w:rsidRDefault="00B114C7" w:rsidP="00000A3B">
            <w:pPr>
              <w:jc w:val="center"/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  <w:b/>
                <w:bCs/>
              </w:rPr>
              <w:t>Pain (0-4)</w:t>
            </w:r>
          </w:p>
        </w:tc>
      </w:tr>
      <w:tr w:rsidR="00B114C7" w:rsidRPr="002E0535" w14:paraId="55A21526" w14:textId="47E1F2EF" w:rsidTr="00B114C7">
        <w:trPr>
          <w:gridAfter w:val="4"/>
          <w:wAfter w:w="6200" w:type="dxa"/>
        </w:trPr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A168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 xml:space="preserve">Cervical 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DFF40B" w14:textId="77777777" w:rsidR="00B114C7" w:rsidRPr="002E0535" w:rsidRDefault="00B114C7" w:rsidP="00000A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394BB70A" w14:textId="03632C76" w:rsidTr="00B114C7">
        <w:trPr>
          <w:gridAfter w:val="4"/>
          <w:wAfter w:w="6200" w:type="dxa"/>
        </w:trPr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233C3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 xml:space="preserve">Thoracic 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89B54" w14:textId="77777777" w:rsidR="00B114C7" w:rsidRPr="002E0535" w:rsidRDefault="00B114C7" w:rsidP="00000A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301149DF" w14:textId="29432796" w:rsidTr="00B114C7">
        <w:trPr>
          <w:gridAfter w:val="4"/>
          <w:wAfter w:w="6200" w:type="dxa"/>
        </w:trPr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9C616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 xml:space="preserve">T-L 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F11075" w14:textId="77777777" w:rsidR="00B114C7" w:rsidRPr="002E0535" w:rsidRDefault="00B114C7" w:rsidP="00000A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4E40C0E1" w14:textId="452B713C" w:rsidTr="00B114C7">
        <w:trPr>
          <w:gridAfter w:val="4"/>
          <w:wAfter w:w="6200" w:type="dxa"/>
        </w:trPr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BC31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 xml:space="preserve">Lumbar 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88CD81" w14:textId="77777777" w:rsidR="00B114C7" w:rsidRPr="002E0535" w:rsidRDefault="00B114C7" w:rsidP="00000A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B114C7" w:rsidRPr="002E0535" w14:paraId="5DFA663E" w14:textId="624A5E95" w:rsidTr="00B114C7">
        <w:trPr>
          <w:gridAfter w:val="4"/>
          <w:wAfter w:w="6200" w:type="dxa"/>
        </w:trPr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44A9C" w14:textId="77777777" w:rsidR="00B114C7" w:rsidRPr="002E0535" w:rsidRDefault="00B114C7" w:rsidP="00000A3B">
            <w:pPr>
              <w:rPr>
                <w:rFonts w:asciiTheme="majorHAnsi" w:hAnsiTheme="majorHAnsi" w:cstheme="majorHAnsi"/>
              </w:rPr>
            </w:pPr>
            <w:r w:rsidRPr="002E0535">
              <w:rPr>
                <w:rFonts w:asciiTheme="majorHAnsi" w:eastAsia="Arial" w:hAnsiTheme="majorHAnsi" w:cstheme="majorHAnsi"/>
              </w:rPr>
              <w:t xml:space="preserve">L-S 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F1877" w14:textId="77777777" w:rsidR="00B114C7" w:rsidRPr="002E0535" w:rsidRDefault="00B114C7" w:rsidP="00000A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</w:tbl>
    <w:p w14:paraId="071DCF1C" w14:textId="77777777" w:rsidR="002E0535" w:rsidRDefault="002E0535" w:rsidP="00B114C7">
      <w:pPr>
        <w:rPr>
          <w:rFonts w:asciiTheme="majorHAnsi" w:eastAsia="Arial" w:hAnsiTheme="majorHAnsi" w:cstheme="majorHAnsi"/>
          <w:b/>
          <w:bCs/>
          <w:sz w:val="20"/>
          <w:szCs w:val="20"/>
          <w:u w:val="single"/>
        </w:rPr>
      </w:pPr>
    </w:p>
    <w:p w14:paraId="7AB27349" w14:textId="77777777" w:rsidR="002E0535" w:rsidRDefault="002E0535" w:rsidP="00B114C7">
      <w:pPr>
        <w:rPr>
          <w:rFonts w:asciiTheme="majorHAnsi" w:eastAsia="Arial" w:hAnsiTheme="majorHAnsi" w:cstheme="majorHAnsi"/>
          <w:b/>
          <w:bCs/>
          <w:sz w:val="20"/>
          <w:szCs w:val="20"/>
          <w:u w:val="single"/>
        </w:rPr>
      </w:pPr>
    </w:p>
    <w:p w14:paraId="60E5D851" w14:textId="23318CD8" w:rsidR="002E0535" w:rsidRPr="000F5CD5" w:rsidRDefault="000F5CD5" w:rsidP="00B114C7">
      <w:pPr>
        <w:rPr>
          <w:rFonts w:asciiTheme="majorHAnsi" w:eastAsia="Arial" w:hAnsiTheme="majorHAnsi" w:cstheme="majorHAnsi"/>
          <w:sz w:val="20"/>
          <w:szCs w:val="20"/>
        </w:rPr>
      </w:pPr>
      <w:r>
        <w:rPr>
          <w:rFonts w:asciiTheme="majorHAnsi" w:eastAsia="Arial" w:hAnsiTheme="majorHAnsi" w:cstheme="majorHAnsi"/>
          <w:sz w:val="20"/>
          <w:szCs w:val="20"/>
        </w:rPr>
        <w:lastRenderedPageBreak/>
        <w:t>The descriptors on the following scoring systems are considered a guide</w:t>
      </w:r>
      <w:r w:rsidR="00F4021C">
        <w:rPr>
          <w:rFonts w:asciiTheme="majorHAnsi" w:eastAsia="Arial" w:hAnsiTheme="majorHAnsi" w:cstheme="majorHAnsi"/>
          <w:sz w:val="20"/>
          <w:szCs w:val="20"/>
        </w:rPr>
        <w:t xml:space="preserve"> and are especially useful for studies and situations where different individuals are making assessments on the same patient over time. Ideally, a single trained individual makes all the assessments on every patient </w:t>
      </w:r>
      <w:proofErr w:type="gramStart"/>
      <w:r w:rsidR="00F4021C">
        <w:rPr>
          <w:rFonts w:asciiTheme="majorHAnsi" w:eastAsia="Arial" w:hAnsiTheme="majorHAnsi" w:cstheme="majorHAnsi"/>
          <w:sz w:val="20"/>
          <w:szCs w:val="20"/>
        </w:rPr>
        <w:t>in a given</w:t>
      </w:r>
      <w:proofErr w:type="gramEnd"/>
      <w:r w:rsidR="00F4021C">
        <w:rPr>
          <w:rFonts w:asciiTheme="majorHAnsi" w:eastAsia="Arial" w:hAnsiTheme="majorHAnsi" w:cstheme="majorHAnsi"/>
          <w:sz w:val="20"/>
          <w:szCs w:val="20"/>
        </w:rPr>
        <w:t xml:space="preserve"> study</w:t>
      </w:r>
      <w:r w:rsidR="008F1874">
        <w:rPr>
          <w:rFonts w:asciiTheme="majorHAnsi" w:eastAsia="Arial" w:hAnsiTheme="majorHAnsi" w:cstheme="majorHAnsi"/>
          <w:sz w:val="20"/>
          <w:szCs w:val="20"/>
        </w:rPr>
        <w:t xml:space="preserve">. </w:t>
      </w:r>
    </w:p>
    <w:p w14:paraId="18174750" w14:textId="77777777" w:rsidR="002E0535" w:rsidRDefault="002E0535" w:rsidP="00B114C7">
      <w:pPr>
        <w:rPr>
          <w:rFonts w:asciiTheme="majorHAnsi" w:eastAsia="Arial" w:hAnsiTheme="majorHAnsi" w:cstheme="majorHAnsi"/>
          <w:b/>
          <w:bCs/>
          <w:sz w:val="20"/>
          <w:szCs w:val="20"/>
          <w:u w:val="single"/>
        </w:rPr>
      </w:pPr>
    </w:p>
    <w:p w14:paraId="33D381CD" w14:textId="77777777" w:rsidR="002E0535" w:rsidRDefault="002E0535" w:rsidP="00B114C7">
      <w:pPr>
        <w:rPr>
          <w:rFonts w:asciiTheme="majorHAnsi" w:eastAsia="Arial" w:hAnsiTheme="majorHAnsi" w:cstheme="majorHAnsi"/>
          <w:b/>
          <w:bCs/>
          <w:sz w:val="20"/>
          <w:szCs w:val="20"/>
          <w:u w:val="single"/>
        </w:rPr>
      </w:pPr>
    </w:p>
    <w:p w14:paraId="05A17BDD" w14:textId="77777777" w:rsidR="002E0535" w:rsidRDefault="002E0535" w:rsidP="00B114C7">
      <w:pPr>
        <w:rPr>
          <w:rFonts w:asciiTheme="majorHAnsi" w:eastAsia="Arial" w:hAnsiTheme="majorHAnsi" w:cstheme="majorHAnsi"/>
          <w:b/>
          <w:bCs/>
          <w:sz w:val="20"/>
          <w:szCs w:val="20"/>
          <w:u w:val="single"/>
        </w:rPr>
      </w:pPr>
    </w:p>
    <w:p w14:paraId="6B917155" w14:textId="43ED840B" w:rsidR="00823BE9" w:rsidRDefault="00823BE9" w:rsidP="00B114C7">
      <w:pPr>
        <w:rPr>
          <w:rFonts w:asciiTheme="majorHAnsi" w:eastAsia="Arial" w:hAnsiTheme="majorHAnsi" w:cstheme="majorHAnsi"/>
          <w:b/>
          <w:bCs/>
          <w:u w:val="single"/>
        </w:rPr>
      </w:pPr>
      <w:r w:rsidRPr="002E0535">
        <w:rPr>
          <w:rFonts w:asciiTheme="majorHAnsi" w:eastAsia="Arial" w:hAnsiTheme="majorHAnsi" w:cstheme="majorHAnsi"/>
          <w:b/>
          <w:bCs/>
          <w:u w:val="single"/>
        </w:rPr>
        <w:t xml:space="preserve">Pain scale based on </w:t>
      </w:r>
      <w:r w:rsidR="00B114C7" w:rsidRPr="002E0535">
        <w:rPr>
          <w:rFonts w:asciiTheme="majorHAnsi" w:eastAsia="Arial" w:hAnsiTheme="majorHAnsi" w:cstheme="majorHAnsi"/>
          <w:b/>
          <w:bCs/>
          <w:u w:val="single"/>
        </w:rPr>
        <w:t>passive flexion, extension and manipulation</w:t>
      </w:r>
    </w:p>
    <w:p w14:paraId="09EF75F0" w14:textId="77777777" w:rsidR="008546D4" w:rsidRPr="002E0535" w:rsidRDefault="008546D4" w:rsidP="00B114C7">
      <w:pPr>
        <w:rPr>
          <w:rFonts w:asciiTheme="majorHAnsi" w:eastAsia="Arial" w:hAnsiTheme="majorHAnsi" w:cstheme="majorHAnsi"/>
          <w:b/>
          <w:bCs/>
          <w:u w:val="single"/>
        </w:rPr>
      </w:pPr>
    </w:p>
    <w:p w14:paraId="2F822919" w14:textId="7A35528E" w:rsidR="00B114C7" w:rsidRPr="00751B96" w:rsidRDefault="00B114C7" w:rsidP="00B114C7">
      <w:pPr>
        <w:rPr>
          <w:rFonts w:asciiTheme="majorHAnsi" w:eastAsia="Arial" w:hAnsiTheme="majorHAnsi" w:cstheme="majorHAnsi"/>
        </w:rPr>
      </w:pPr>
      <w:r w:rsidRPr="00751B96">
        <w:rPr>
          <w:rFonts w:asciiTheme="majorHAnsi" w:eastAsia="Arial" w:hAnsiTheme="majorHAnsi" w:cstheme="majorHAnsi"/>
        </w:rPr>
        <w:t>0: Does not notice manipulation</w:t>
      </w:r>
    </w:p>
    <w:p w14:paraId="2F6F712F" w14:textId="5717B7A8" w:rsidR="00B114C7" w:rsidRPr="00B114C7" w:rsidRDefault="00B114C7" w:rsidP="00B114C7">
      <w:pPr>
        <w:rPr>
          <w:rFonts w:asciiTheme="majorHAnsi" w:eastAsia="Arial" w:hAnsiTheme="majorHAnsi" w:cstheme="majorHAnsi"/>
        </w:rPr>
      </w:pPr>
      <w:r w:rsidRPr="00B114C7">
        <w:rPr>
          <w:rFonts w:asciiTheme="majorHAnsi" w:eastAsia="Arial" w:hAnsiTheme="majorHAnsi" w:cstheme="majorHAnsi"/>
        </w:rPr>
        <w:t xml:space="preserve">1: Orients to site on manipulation, does not resist or </w:t>
      </w:r>
      <w:r w:rsidR="008546D4">
        <w:rPr>
          <w:rFonts w:asciiTheme="majorHAnsi" w:eastAsia="Arial" w:hAnsiTheme="majorHAnsi" w:cstheme="majorHAnsi"/>
        </w:rPr>
        <w:t xml:space="preserve">only </w:t>
      </w:r>
      <w:r w:rsidRPr="00B114C7">
        <w:rPr>
          <w:rFonts w:asciiTheme="majorHAnsi" w:eastAsia="Arial" w:hAnsiTheme="majorHAnsi" w:cstheme="majorHAnsi"/>
        </w:rPr>
        <w:t>mild resistance (</w:t>
      </w:r>
      <w:r w:rsidRPr="00B114C7">
        <w:rPr>
          <w:rFonts w:asciiTheme="majorHAnsi" w:eastAsia="Arial" w:hAnsiTheme="majorHAnsi" w:cstheme="majorHAnsi"/>
          <w:i/>
          <w:iCs/>
        </w:rPr>
        <w:t>mild</w:t>
      </w:r>
      <w:r w:rsidRPr="00B114C7">
        <w:rPr>
          <w:rFonts w:asciiTheme="majorHAnsi" w:eastAsia="Arial" w:hAnsiTheme="majorHAnsi" w:cstheme="majorHAnsi"/>
        </w:rPr>
        <w:t>)</w:t>
      </w:r>
    </w:p>
    <w:p w14:paraId="6155EE64" w14:textId="77777777" w:rsidR="00B114C7" w:rsidRPr="00B114C7" w:rsidRDefault="00B114C7" w:rsidP="00B114C7">
      <w:pPr>
        <w:rPr>
          <w:rFonts w:asciiTheme="majorHAnsi" w:eastAsia="Arial" w:hAnsiTheme="majorHAnsi" w:cstheme="majorHAnsi"/>
        </w:rPr>
      </w:pPr>
      <w:r w:rsidRPr="00B114C7">
        <w:rPr>
          <w:rFonts w:asciiTheme="majorHAnsi" w:eastAsia="Arial" w:hAnsiTheme="majorHAnsi" w:cstheme="majorHAnsi"/>
        </w:rPr>
        <w:t>2: Orients to site, slight objection to manipulation (</w:t>
      </w:r>
      <w:r w:rsidRPr="00B114C7">
        <w:rPr>
          <w:rFonts w:asciiTheme="majorHAnsi" w:eastAsia="Arial" w:hAnsiTheme="majorHAnsi" w:cstheme="majorHAnsi"/>
          <w:i/>
          <w:iCs/>
        </w:rPr>
        <w:t>moderate</w:t>
      </w:r>
      <w:r w:rsidRPr="00B114C7">
        <w:rPr>
          <w:rFonts w:asciiTheme="majorHAnsi" w:eastAsia="Arial" w:hAnsiTheme="majorHAnsi" w:cstheme="majorHAnsi"/>
        </w:rPr>
        <w:t>)</w:t>
      </w:r>
    </w:p>
    <w:p w14:paraId="38A755C2" w14:textId="77777777" w:rsidR="00B114C7" w:rsidRPr="00B114C7" w:rsidRDefault="00B114C7" w:rsidP="00B114C7">
      <w:pPr>
        <w:rPr>
          <w:rFonts w:asciiTheme="majorHAnsi" w:eastAsia="Arial" w:hAnsiTheme="majorHAnsi" w:cstheme="majorHAnsi"/>
        </w:rPr>
      </w:pPr>
      <w:r w:rsidRPr="00B114C7">
        <w:rPr>
          <w:rFonts w:asciiTheme="majorHAnsi" w:eastAsia="Arial" w:hAnsiTheme="majorHAnsi" w:cstheme="majorHAnsi"/>
        </w:rPr>
        <w:t>3: Withdraws from manipulation, may vocalize, may turn to guard area (</w:t>
      </w:r>
      <w:r w:rsidRPr="00B114C7">
        <w:rPr>
          <w:rFonts w:asciiTheme="majorHAnsi" w:eastAsia="Arial" w:hAnsiTheme="majorHAnsi" w:cstheme="majorHAnsi"/>
          <w:i/>
          <w:iCs/>
        </w:rPr>
        <w:t>significant</w:t>
      </w:r>
      <w:r w:rsidRPr="00B114C7">
        <w:rPr>
          <w:rFonts w:asciiTheme="majorHAnsi" w:eastAsia="Arial" w:hAnsiTheme="majorHAnsi" w:cstheme="majorHAnsi"/>
        </w:rPr>
        <w:t>)</w:t>
      </w:r>
    </w:p>
    <w:p w14:paraId="0691CEBE" w14:textId="77777777" w:rsidR="00B114C7" w:rsidRPr="00B114C7" w:rsidRDefault="00B114C7" w:rsidP="00B114C7">
      <w:pPr>
        <w:rPr>
          <w:rFonts w:asciiTheme="majorHAnsi" w:eastAsia="Arial" w:hAnsiTheme="majorHAnsi" w:cstheme="majorHAnsi"/>
        </w:rPr>
      </w:pPr>
      <w:r w:rsidRPr="00B114C7">
        <w:rPr>
          <w:rFonts w:asciiTheme="majorHAnsi" w:eastAsia="Arial" w:hAnsiTheme="majorHAnsi" w:cstheme="majorHAnsi"/>
        </w:rPr>
        <w:t>4: Tried to escape from manipulation, or prevent manipulation, may bite or show aggression on</w:t>
      </w:r>
    </w:p>
    <w:p w14:paraId="22B50BA4" w14:textId="77777777" w:rsidR="00B114C7" w:rsidRPr="00B114C7" w:rsidRDefault="00B114C7" w:rsidP="00B114C7">
      <w:pPr>
        <w:ind w:left="360"/>
        <w:rPr>
          <w:rFonts w:asciiTheme="majorHAnsi" w:eastAsia="Arial" w:hAnsiTheme="majorHAnsi" w:cstheme="majorHAnsi"/>
        </w:rPr>
      </w:pPr>
      <w:r w:rsidRPr="00B114C7">
        <w:rPr>
          <w:rFonts w:asciiTheme="majorHAnsi" w:eastAsia="Arial" w:hAnsiTheme="majorHAnsi" w:cstheme="majorHAnsi"/>
        </w:rPr>
        <w:t>manipulation (</w:t>
      </w:r>
      <w:r w:rsidRPr="00B114C7">
        <w:rPr>
          <w:rFonts w:asciiTheme="majorHAnsi" w:eastAsia="Arial" w:hAnsiTheme="majorHAnsi" w:cstheme="majorHAnsi"/>
          <w:i/>
          <w:iCs/>
        </w:rPr>
        <w:t>severe</w:t>
      </w:r>
      <w:r w:rsidRPr="00B114C7">
        <w:rPr>
          <w:rFonts w:asciiTheme="majorHAnsi" w:eastAsia="Arial" w:hAnsiTheme="majorHAnsi" w:cstheme="majorHAnsi"/>
        </w:rPr>
        <w:t>)</w:t>
      </w:r>
    </w:p>
    <w:p w14:paraId="4E694AF7" w14:textId="77777777" w:rsidR="002E0535" w:rsidRPr="002E0535" w:rsidRDefault="002E0535" w:rsidP="00B114C7">
      <w:pPr>
        <w:rPr>
          <w:rFonts w:asciiTheme="majorHAnsi" w:eastAsia="Arial" w:hAnsiTheme="majorHAnsi" w:cstheme="majorHAnsi"/>
        </w:rPr>
      </w:pPr>
    </w:p>
    <w:p w14:paraId="4BB31E2D" w14:textId="77777777" w:rsidR="002E0535" w:rsidRPr="002E0535" w:rsidRDefault="002E0535" w:rsidP="00B114C7">
      <w:pPr>
        <w:rPr>
          <w:rFonts w:asciiTheme="majorHAnsi" w:eastAsia="Arial" w:hAnsiTheme="majorHAnsi" w:cstheme="majorHAnsi"/>
        </w:rPr>
      </w:pPr>
    </w:p>
    <w:p w14:paraId="4F891484" w14:textId="581228C6" w:rsidR="00B114C7" w:rsidRPr="002E0535" w:rsidRDefault="00823BE9" w:rsidP="00B114C7">
      <w:pPr>
        <w:rPr>
          <w:rFonts w:asciiTheme="majorHAnsi" w:eastAsia="Arial" w:hAnsiTheme="majorHAnsi" w:cstheme="majorHAnsi"/>
        </w:rPr>
      </w:pPr>
      <w:r w:rsidRPr="002E0535">
        <w:rPr>
          <w:rFonts w:asciiTheme="majorHAnsi" w:eastAsia="Arial" w:hAnsiTheme="majorHAnsi" w:cstheme="majorHAnsi"/>
          <w:b/>
          <w:bCs/>
          <w:u w:val="single"/>
        </w:rPr>
        <w:t>Crepitus, Effusion, Thickening</w:t>
      </w:r>
      <w:r w:rsidR="00B114C7" w:rsidRPr="002E0535">
        <w:rPr>
          <w:rFonts w:asciiTheme="majorHAnsi" w:eastAsia="Arial" w:hAnsiTheme="majorHAnsi" w:cstheme="majorHAnsi"/>
          <w:b/>
          <w:bCs/>
          <w:u w:val="single"/>
        </w:rPr>
        <w:t xml:space="preserve"> and Range of Motion (ROM) based on passive flexion, extension and manipulation</w:t>
      </w:r>
      <w:r w:rsidRPr="002E0535">
        <w:rPr>
          <w:rFonts w:asciiTheme="majorHAnsi" w:eastAsia="Arial" w:hAnsiTheme="majorHAnsi" w:cstheme="majorHAnsi"/>
        </w:rPr>
        <w:t xml:space="preserve">: </w:t>
      </w:r>
    </w:p>
    <w:p w14:paraId="2F072C27" w14:textId="77777777" w:rsidR="00823BE9" w:rsidRPr="002E0535" w:rsidRDefault="00823BE9" w:rsidP="00823BE9">
      <w:pPr>
        <w:jc w:val="center"/>
        <w:rPr>
          <w:rFonts w:asciiTheme="majorHAnsi" w:eastAsia="Arial" w:hAnsiTheme="majorHAnsi" w:cstheme="majorHAnsi"/>
        </w:rPr>
      </w:pPr>
    </w:p>
    <w:p w14:paraId="4CE80225" w14:textId="7BA7262C" w:rsidR="00751B96" w:rsidRPr="002E0535" w:rsidRDefault="00751B96" w:rsidP="00A236A7">
      <w:pPr>
        <w:rPr>
          <w:rFonts w:asciiTheme="majorHAnsi" w:hAnsiTheme="majorHAnsi" w:cstheme="majorHAnsi"/>
        </w:rPr>
      </w:pPr>
    </w:p>
    <w:p w14:paraId="50D160A6" w14:textId="77777777" w:rsidR="00751B96" w:rsidRPr="00751B96" w:rsidRDefault="00751B96" w:rsidP="00751B96">
      <w:pPr>
        <w:rPr>
          <w:rFonts w:asciiTheme="majorHAnsi" w:hAnsiTheme="majorHAnsi" w:cstheme="majorHAnsi"/>
          <w:b/>
          <w:bCs/>
        </w:rPr>
      </w:pPr>
      <w:r w:rsidRPr="00751B96">
        <w:rPr>
          <w:rFonts w:asciiTheme="majorHAnsi" w:hAnsiTheme="majorHAnsi" w:cstheme="majorHAnsi"/>
          <w:b/>
          <w:bCs/>
        </w:rPr>
        <w:t>Crepitus:</w:t>
      </w:r>
    </w:p>
    <w:p w14:paraId="0B759A72" w14:textId="76D568D5" w:rsidR="00751B96" w:rsidRPr="00751B96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>0: none</w:t>
      </w:r>
    </w:p>
    <w:p w14:paraId="39B2CE99" w14:textId="2C43046C" w:rsidR="00751B96" w:rsidRPr="00751B96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 xml:space="preserve">1: mild, </w:t>
      </w:r>
      <w:r w:rsidR="008546D4">
        <w:rPr>
          <w:rFonts w:asciiTheme="majorHAnsi" w:hAnsiTheme="majorHAnsi" w:cstheme="majorHAnsi"/>
        </w:rPr>
        <w:t>occasional crepitus</w:t>
      </w:r>
    </w:p>
    <w:p w14:paraId="1BAC8C7D" w14:textId="5EA495BF" w:rsidR="00751B96" w:rsidRPr="00751B96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 xml:space="preserve">2: moderate, </w:t>
      </w:r>
      <w:r w:rsidR="008546D4">
        <w:rPr>
          <w:rFonts w:asciiTheme="majorHAnsi" w:hAnsiTheme="majorHAnsi" w:cstheme="majorHAnsi"/>
        </w:rPr>
        <w:t>crepitus</w:t>
      </w:r>
      <w:r w:rsidRPr="00751B96">
        <w:rPr>
          <w:rFonts w:asciiTheme="majorHAnsi" w:hAnsiTheme="majorHAnsi" w:cstheme="majorHAnsi"/>
        </w:rPr>
        <w:t xml:space="preserve"> felt always</w:t>
      </w:r>
    </w:p>
    <w:p w14:paraId="45966722" w14:textId="7FA09286" w:rsidR="00751B96" w:rsidRPr="002E0535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 xml:space="preserve">3: severe, </w:t>
      </w:r>
      <w:r w:rsidR="008546D4">
        <w:rPr>
          <w:rFonts w:asciiTheme="majorHAnsi" w:hAnsiTheme="majorHAnsi" w:cstheme="majorHAnsi"/>
        </w:rPr>
        <w:t>can feel and hear crepitus</w:t>
      </w:r>
    </w:p>
    <w:p w14:paraId="01B0A782" w14:textId="77777777" w:rsidR="00751B96" w:rsidRPr="00751B96" w:rsidRDefault="00751B96" w:rsidP="00751B96">
      <w:pPr>
        <w:rPr>
          <w:rFonts w:asciiTheme="majorHAnsi" w:hAnsiTheme="majorHAnsi" w:cstheme="majorHAnsi"/>
        </w:rPr>
      </w:pPr>
    </w:p>
    <w:p w14:paraId="35FF6762" w14:textId="77777777" w:rsidR="00751B96" w:rsidRPr="00751B96" w:rsidRDefault="00751B96" w:rsidP="00751B96">
      <w:pPr>
        <w:rPr>
          <w:rFonts w:asciiTheme="majorHAnsi" w:hAnsiTheme="majorHAnsi" w:cstheme="majorHAnsi"/>
          <w:b/>
          <w:bCs/>
        </w:rPr>
      </w:pPr>
      <w:r w:rsidRPr="00751B96">
        <w:rPr>
          <w:rFonts w:asciiTheme="majorHAnsi" w:hAnsiTheme="majorHAnsi" w:cstheme="majorHAnsi"/>
          <w:b/>
          <w:bCs/>
        </w:rPr>
        <w:t>Effusion:</w:t>
      </w:r>
    </w:p>
    <w:p w14:paraId="222DE0E3" w14:textId="4E222E64" w:rsidR="00751B96" w:rsidRPr="00751B96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>0: none</w:t>
      </w:r>
    </w:p>
    <w:p w14:paraId="5519267A" w14:textId="45FEE1EC" w:rsidR="00751B96" w:rsidRPr="00751B96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 xml:space="preserve">1: mild, small fluid pocket felt only on </w:t>
      </w:r>
      <w:r w:rsidR="008546D4">
        <w:rPr>
          <w:rFonts w:asciiTheme="majorHAnsi" w:hAnsiTheme="majorHAnsi" w:cstheme="majorHAnsi"/>
        </w:rPr>
        <w:t xml:space="preserve">careful </w:t>
      </w:r>
      <w:r w:rsidRPr="00751B96">
        <w:rPr>
          <w:rFonts w:asciiTheme="majorHAnsi" w:hAnsiTheme="majorHAnsi" w:cstheme="majorHAnsi"/>
        </w:rPr>
        <w:t>palpation</w:t>
      </w:r>
    </w:p>
    <w:p w14:paraId="40E5F122" w14:textId="682D75A6" w:rsidR="00751B96" w:rsidRPr="00751B96" w:rsidRDefault="00751B96" w:rsidP="00751B96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>2: moderate, prominent</w:t>
      </w:r>
      <w:r w:rsidR="002E0535">
        <w:rPr>
          <w:rFonts w:asciiTheme="majorHAnsi" w:hAnsiTheme="majorHAnsi" w:cstheme="majorHAnsi"/>
        </w:rPr>
        <w:t xml:space="preserve">/obvious </w:t>
      </w:r>
      <w:r w:rsidRPr="00751B96">
        <w:rPr>
          <w:rFonts w:asciiTheme="majorHAnsi" w:hAnsiTheme="majorHAnsi" w:cstheme="majorHAnsi"/>
        </w:rPr>
        <w:t>on palpation</w:t>
      </w:r>
    </w:p>
    <w:p w14:paraId="567052EE" w14:textId="47E6FB68" w:rsidR="00751B96" w:rsidRPr="002E0535" w:rsidRDefault="00751B96" w:rsidP="00751B96">
      <w:pPr>
        <w:rPr>
          <w:rFonts w:asciiTheme="majorHAnsi" w:hAnsiTheme="majorHAnsi" w:cstheme="majorHAnsi"/>
        </w:rPr>
      </w:pPr>
      <w:r w:rsidRPr="002E0535">
        <w:rPr>
          <w:rFonts w:asciiTheme="majorHAnsi" w:hAnsiTheme="majorHAnsi" w:cstheme="majorHAnsi"/>
        </w:rPr>
        <w:t>3: severe, may see visible fluid pocket</w:t>
      </w:r>
    </w:p>
    <w:p w14:paraId="0347A55E" w14:textId="6E9FBFCB" w:rsidR="00B114C7" w:rsidRPr="002E0535" w:rsidRDefault="00B114C7" w:rsidP="00751B96">
      <w:pPr>
        <w:rPr>
          <w:rFonts w:asciiTheme="majorHAnsi" w:hAnsiTheme="majorHAnsi" w:cstheme="majorHAnsi"/>
        </w:rPr>
      </w:pPr>
    </w:p>
    <w:p w14:paraId="637D7405" w14:textId="77777777" w:rsidR="00B114C7" w:rsidRPr="00B114C7" w:rsidRDefault="00B114C7" w:rsidP="00B114C7">
      <w:pPr>
        <w:rPr>
          <w:rFonts w:asciiTheme="majorHAnsi" w:hAnsiTheme="majorHAnsi" w:cstheme="majorHAnsi"/>
          <w:b/>
          <w:bCs/>
        </w:rPr>
      </w:pPr>
      <w:r w:rsidRPr="00B114C7">
        <w:rPr>
          <w:rFonts w:asciiTheme="majorHAnsi" w:hAnsiTheme="majorHAnsi" w:cstheme="majorHAnsi"/>
          <w:b/>
          <w:bCs/>
        </w:rPr>
        <w:t>Thickening:</w:t>
      </w:r>
    </w:p>
    <w:p w14:paraId="5ED8DDF3" w14:textId="77777777" w:rsidR="00B114C7" w:rsidRPr="00B114C7" w:rsidRDefault="00B114C7" w:rsidP="00B114C7">
      <w:pPr>
        <w:rPr>
          <w:rFonts w:asciiTheme="majorHAnsi" w:hAnsiTheme="majorHAnsi" w:cstheme="majorHAnsi"/>
        </w:rPr>
      </w:pPr>
      <w:r w:rsidRPr="00B114C7">
        <w:rPr>
          <w:rFonts w:asciiTheme="majorHAnsi" w:hAnsiTheme="majorHAnsi" w:cstheme="majorHAnsi"/>
        </w:rPr>
        <w:t>0: none, can feel all anatomic structures easily</w:t>
      </w:r>
    </w:p>
    <w:p w14:paraId="40C78FF7" w14:textId="77777777" w:rsidR="00B114C7" w:rsidRPr="00B114C7" w:rsidRDefault="00B114C7" w:rsidP="00B114C7">
      <w:pPr>
        <w:rPr>
          <w:rFonts w:asciiTheme="majorHAnsi" w:hAnsiTheme="majorHAnsi" w:cstheme="majorHAnsi"/>
        </w:rPr>
      </w:pPr>
      <w:r w:rsidRPr="00B114C7">
        <w:rPr>
          <w:rFonts w:asciiTheme="majorHAnsi" w:hAnsiTheme="majorHAnsi" w:cstheme="majorHAnsi"/>
        </w:rPr>
        <w:t>1: mild, less defined anatomic structures</w:t>
      </w:r>
    </w:p>
    <w:p w14:paraId="42EAC4A8" w14:textId="7FB6E56B" w:rsidR="00B114C7" w:rsidRPr="00B114C7" w:rsidRDefault="00B114C7" w:rsidP="00B114C7">
      <w:pPr>
        <w:rPr>
          <w:rFonts w:asciiTheme="majorHAnsi" w:hAnsiTheme="majorHAnsi" w:cstheme="majorHAnsi"/>
        </w:rPr>
      </w:pPr>
      <w:r w:rsidRPr="00B114C7">
        <w:rPr>
          <w:rFonts w:asciiTheme="majorHAnsi" w:hAnsiTheme="majorHAnsi" w:cstheme="majorHAnsi"/>
        </w:rPr>
        <w:t xml:space="preserve">2: moderate, </w:t>
      </w:r>
      <w:r w:rsidR="008546D4">
        <w:rPr>
          <w:rFonts w:asciiTheme="majorHAnsi" w:hAnsiTheme="majorHAnsi" w:cstheme="majorHAnsi"/>
        </w:rPr>
        <w:t>can still discern the detail of anatomic structures of the joint</w:t>
      </w:r>
    </w:p>
    <w:p w14:paraId="018DB4E1" w14:textId="2F0F798D" w:rsidR="00B114C7" w:rsidRPr="002E0535" w:rsidRDefault="00B114C7" w:rsidP="00B114C7">
      <w:pPr>
        <w:rPr>
          <w:rFonts w:asciiTheme="majorHAnsi" w:hAnsiTheme="majorHAnsi" w:cstheme="majorHAnsi"/>
        </w:rPr>
      </w:pPr>
      <w:r w:rsidRPr="002E0535">
        <w:rPr>
          <w:rFonts w:asciiTheme="majorHAnsi" w:hAnsiTheme="majorHAnsi" w:cstheme="majorHAnsi"/>
        </w:rPr>
        <w:t>3: severe, can no longer feel anatomic structure</w:t>
      </w:r>
      <w:r w:rsidR="008546D4">
        <w:rPr>
          <w:rFonts w:asciiTheme="majorHAnsi" w:hAnsiTheme="majorHAnsi" w:cstheme="majorHAnsi"/>
        </w:rPr>
        <w:t>s of the joint</w:t>
      </w:r>
    </w:p>
    <w:p w14:paraId="5E3467BF" w14:textId="2874A769" w:rsidR="00A236A7" w:rsidRDefault="00556663" w:rsidP="00556663">
      <w:pPr>
        <w:pStyle w:val="EndNoteBibliography"/>
        <w:ind w:left="720" w:hanging="720"/>
        <w:rPr>
          <w:rFonts w:asciiTheme="majorHAnsi" w:hAnsiTheme="majorHAnsi" w:cstheme="majorHAnsi"/>
        </w:rPr>
      </w:pPr>
      <w:r w:rsidRPr="002E0535">
        <w:rPr>
          <w:rFonts w:asciiTheme="majorHAnsi" w:hAnsiTheme="majorHAnsi" w:cstheme="majorHAnsi"/>
        </w:rPr>
        <w:t xml:space="preserve"> </w:t>
      </w:r>
    </w:p>
    <w:p w14:paraId="2C0572B5" w14:textId="77777777" w:rsidR="002E0535" w:rsidRPr="00751B96" w:rsidRDefault="002E0535" w:rsidP="002E0535">
      <w:pPr>
        <w:rPr>
          <w:rFonts w:asciiTheme="majorHAnsi" w:hAnsiTheme="majorHAnsi" w:cstheme="majorHAnsi"/>
          <w:b/>
          <w:bCs/>
        </w:rPr>
      </w:pPr>
      <w:r w:rsidRPr="00751B96">
        <w:rPr>
          <w:rFonts w:asciiTheme="majorHAnsi" w:hAnsiTheme="majorHAnsi" w:cstheme="majorHAnsi"/>
          <w:b/>
          <w:bCs/>
        </w:rPr>
        <w:t>Range of motion:</w:t>
      </w:r>
    </w:p>
    <w:p w14:paraId="680E4FA9" w14:textId="77777777" w:rsidR="002E0535" w:rsidRPr="00751B96" w:rsidRDefault="002E0535" w:rsidP="002E0535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>0: normal</w:t>
      </w:r>
    </w:p>
    <w:p w14:paraId="0812F24C" w14:textId="268C39DA" w:rsidR="002E0535" w:rsidRPr="00751B96" w:rsidRDefault="002E0535" w:rsidP="002E0535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>1: mild-moderate decrease</w:t>
      </w:r>
    </w:p>
    <w:p w14:paraId="59E5F04D" w14:textId="77777777" w:rsidR="002E0535" w:rsidRPr="002E0535" w:rsidRDefault="002E0535" w:rsidP="002E0535">
      <w:pPr>
        <w:rPr>
          <w:rFonts w:asciiTheme="majorHAnsi" w:hAnsiTheme="majorHAnsi" w:cstheme="majorHAnsi"/>
        </w:rPr>
      </w:pPr>
      <w:r w:rsidRPr="00751B96">
        <w:rPr>
          <w:rFonts w:asciiTheme="majorHAnsi" w:hAnsiTheme="majorHAnsi" w:cstheme="majorHAnsi"/>
        </w:rPr>
        <w:t>2: severely decreased</w:t>
      </w:r>
    </w:p>
    <w:p w14:paraId="654097A2" w14:textId="77777777" w:rsidR="002E0535" w:rsidRPr="00751B96" w:rsidRDefault="002E0535" w:rsidP="002E0535">
      <w:pPr>
        <w:rPr>
          <w:rFonts w:asciiTheme="majorHAnsi" w:hAnsiTheme="majorHAnsi" w:cstheme="majorHAnsi"/>
        </w:rPr>
      </w:pPr>
    </w:p>
    <w:sectPr w:rsidR="002E0535" w:rsidRPr="00751B96" w:rsidSect="00823BE9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E86D7" w14:textId="77777777" w:rsidR="00B7395D" w:rsidRDefault="00B7395D" w:rsidP="00435B7B">
      <w:r>
        <w:separator/>
      </w:r>
    </w:p>
  </w:endnote>
  <w:endnote w:type="continuationSeparator" w:id="0">
    <w:p w14:paraId="6371F0C5" w14:textId="77777777" w:rsidR="00B7395D" w:rsidRDefault="00B7395D" w:rsidP="00435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6B0FE" w14:textId="77777777" w:rsidR="00435B7B" w:rsidRPr="00435B7B" w:rsidRDefault="00435B7B" w:rsidP="00435B7B">
    <w:pPr>
      <w:pStyle w:val="Footer"/>
      <w:rPr>
        <w:b/>
        <w:i/>
      </w:rPr>
    </w:pPr>
  </w:p>
  <w:p w14:paraId="3B60F683" w14:textId="30D94A6F" w:rsidR="00435B7B" w:rsidRPr="00435B7B" w:rsidRDefault="00435B7B" w:rsidP="00435B7B">
    <w:pPr>
      <w:pStyle w:val="Footer"/>
      <w:rPr>
        <w:b/>
        <w:i/>
      </w:rPr>
    </w:pPr>
    <w:r w:rsidRPr="00435B7B">
      <w:rPr>
        <w:noProof/>
      </w:rPr>
      <w:drawing>
        <wp:anchor distT="0" distB="0" distL="0" distR="0" simplePos="0" relativeHeight="251659264" behindDoc="0" locked="0" layoutInCell="1" allowOverlap="1" wp14:anchorId="04C8FB35" wp14:editId="27B25542">
          <wp:simplePos x="0" y="0"/>
          <wp:positionH relativeFrom="page">
            <wp:posOffset>716915</wp:posOffset>
          </wp:positionH>
          <wp:positionV relativeFrom="paragraph">
            <wp:posOffset>109269</wp:posOffset>
          </wp:positionV>
          <wp:extent cx="1030224" cy="316992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30224" cy="3169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1DDCB32" w14:textId="464B5C06" w:rsidR="00435B7B" w:rsidRPr="00435B7B" w:rsidRDefault="00435B7B" w:rsidP="00435B7B">
    <w:pPr>
      <w:pStyle w:val="Footer"/>
      <w:ind w:firstLine="1440"/>
    </w:pPr>
    <w:r w:rsidRPr="00435B7B">
      <w:t>©2019 North Carolina State University</w:t>
    </w:r>
    <w:r>
      <w:t>, Translational Research in Pain (</w:t>
    </w:r>
    <w:proofErr w:type="spellStart"/>
    <w:r>
      <w:t>TRiP</w:t>
    </w:r>
    <w:proofErr w:type="spellEnd"/>
    <w:r>
      <w:t>)</w:t>
    </w:r>
  </w:p>
  <w:p w14:paraId="258B39C5" w14:textId="77777777" w:rsidR="00435B7B" w:rsidRDefault="00435B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92EA3" w14:textId="77777777" w:rsidR="00B7395D" w:rsidRDefault="00B7395D" w:rsidP="00435B7B">
      <w:r>
        <w:separator/>
      </w:r>
    </w:p>
  </w:footnote>
  <w:footnote w:type="continuationSeparator" w:id="0">
    <w:p w14:paraId="219B2AF8" w14:textId="77777777" w:rsidR="00B7395D" w:rsidRDefault="00B7395D" w:rsidP="00435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fppsewzrvf55ea25gxs5zretszf0zdp2pf&quot;&gt;General-Pain&lt;record-ids&gt;&lt;item&gt;15214&lt;/item&gt;&lt;item&gt;18526&lt;/item&gt;&lt;/record-ids&gt;&lt;/item&gt;&lt;/Libraries&gt;"/>
  </w:docVars>
  <w:rsids>
    <w:rsidRoot w:val="00823BE9"/>
    <w:rsid w:val="000104EE"/>
    <w:rsid w:val="000216EE"/>
    <w:rsid w:val="0003033B"/>
    <w:rsid w:val="00057441"/>
    <w:rsid w:val="00061A63"/>
    <w:rsid w:val="00065E48"/>
    <w:rsid w:val="00070E1C"/>
    <w:rsid w:val="000C23BA"/>
    <w:rsid w:val="000D730A"/>
    <w:rsid w:val="000E1D6F"/>
    <w:rsid w:val="000F5CD5"/>
    <w:rsid w:val="000F6145"/>
    <w:rsid w:val="000F7F92"/>
    <w:rsid w:val="00101477"/>
    <w:rsid w:val="00114B15"/>
    <w:rsid w:val="00124E85"/>
    <w:rsid w:val="00130BD2"/>
    <w:rsid w:val="00131B82"/>
    <w:rsid w:val="00146072"/>
    <w:rsid w:val="00163B59"/>
    <w:rsid w:val="00167199"/>
    <w:rsid w:val="00187DFC"/>
    <w:rsid w:val="00196C13"/>
    <w:rsid w:val="001C38D3"/>
    <w:rsid w:val="001C72F1"/>
    <w:rsid w:val="001D25F7"/>
    <w:rsid w:val="001D446D"/>
    <w:rsid w:val="001E1D02"/>
    <w:rsid w:val="0020041F"/>
    <w:rsid w:val="00204587"/>
    <w:rsid w:val="00211497"/>
    <w:rsid w:val="00224594"/>
    <w:rsid w:val="00224F1E"/>
    <w:rsid w:val="0022677E"/>
    <w:rsid w:val="00235414"/>
    <w:rsid w:val="00243699"/>
    <w:rsid w:val="00244FED"/>
    <w:rsid w:val="0024543F"/>
    <w:rsid w:val="00253474"/>
    <w:rsid w:val="002813F8"/>
    <w:rsid w:val="0028599F"/>
    <w:rsid w:val="002A5927"/>
    <w:rsid w:val="002B47DC"/>
    <w:rsid w:val="002C2D8B"/>
    <w:rsid w:val="002D5719"/>
    <w:rsid w:val="002D58C0"/>
    <w:rsid w:val="002E0535"/>
    <w:rsid w:val="002F6276"/>
    <w:rsid w:val="0030258E"/>
    <w:rsid w:val="003127EE"/>
    <w:rsid w:val="003306EF"/>
    <w:rsid w:val="00330E6B"/>
    <w:rsid w:val="003346F4"/>
    <w:rsid w:val="0033511B"/>
    <w:rsid w:val="00351243"/>
    <w:rsid w:val="00382A91"/>
    <w:rsid w:val="0039314A"/>
    <w:rsid w:val="00393545"/>
    <w:rsid w:val="003B27D1"/>
    <w:rsid w:val="003B6996"/>
    <w:rsid w:val="003C163F"/>
    <w:rsid w:val="003C382C"/>
    <w:rsid w:val="003C4B20"/>
    <w:rsid w:val="003C5852"/>
    <w:rsid w:val="003E16BE"/>
    <w:rsid w:val="003E3753"/>
    <w:rsid w:val="003E46F5"/>
    <w:rsid w:val="003E6C20"/>
    <w:rsid w:val="003F5C96"/>
    <w:rsid w:val="00413045"/>
    <w:rsid w:val="00421577"/>
    <w:rsid w:val="00435B7B"/>
    <w:rsid w:val="0048030C"/>
    <w:rsid w:val="004855D3"/>
    <w:rsid w:val="004A63A0"/>
    <w:rsid w:val="004B1AA7"/>
    <w:rsid w:val="004B4CA8"/>
    <w:rsid w:val="004C6DE4"/>
    <w:rsid w:val="004F7934"/>
    <w:rsid w:val="00500106"/>
    <w:rsid w:val="00514F8C"/>
    <w:rsid w:val="005173F4"/>
    <w:rsid w:val="00531BFB"/>
    <w:rsid w:val="0055119D"/>
    <w:rsid w:val="00556379"/>
    <w:rsid w:val="00556663"/>
    <w:rsid w:val="00556B00"/>
    <w:rsid w:val="00575621"/>
    <w:rsid w:val="00582CA3"/>
    <w:rsid w:val="005C0329"/>
    <w:rsid w:val="005C4B26"/>
    <w:rsid w:val="005D43A1"/>
    <w:rsid w:val="005D4FE5"/>
    <w:rsid w:val="005E333C"/>
    <w:rsid w:val="00610125"/>
    <w:rsid w:val="006641D4"/>
    <w:rsid w:val="006766C3"/>
    <w:rsid w:val="00684C3C"/>
    <w:rsid w:val="0068526C"/>
    <w:rsid w:val="006950BD"/>
    <w:rsid w:val="00697660"/>
    <w:rsid w:val="006A58B2"/>
    <w:rsid w:val="006C233E"/>
    <w:rsid w:val="006C7BFC"/>
    <w:rsid w:val="006E00EB"/>
    <w:rsid w:val="006E72C1"/>
    <w:rsid w:val="007358C8"/>
    <w:rsid w:val="0074014A"/>
    <w:rsid w:val="007404E9"/>
    <w:rsid w:val="00740DC3"/>
    <w:rsid w:val="007459D2"/>
    <w:rsid w:val="00751B96"/>
    <w:rsid w:val="00764D54"/>
    <w:rsid w:val="007653D0"/>
    <w:rsid w:val="0076634D"/>
    <w:rsid w:val="007A1479"/>
    <w:rsid w:val="007A24E7"/>
    <w:rsid w:val="007A55FB"/>
    <w:rsid w:val="007B3338"/>
    <w:rsid w:val="007D2633"/>
    <w:rsid w:val="007F26C9"/>
    <w:rsid w:val="00806584"/>
    <w:rsid w:val="00807E40"/>
    <w:rsid w:val="00823BE9"/>
    <w:rsid w:val="0082690B"/>
    <w:rsid w:val="008546D4"/>
    <w:rsid w:val="00855BBE"/>
    <w:rsid w:val="00860021"/>
    <w:rsid w:val="00862A30"/>
    <w:rsid w:val="008725AD"/>
    <w:rsid w:val="00873991"/>
    <w:rsid w:val="008779D5"/>
    <w:rsid w:val="008A196C"/>
    <w:rsid w:val="008A4B93"/>
    <w:rsid w:val="008B002B"/>
    <w:rsid w:val="008B2AC2"/>
    <w:rsid w:val="008B7606"/>
    <w:rsid w:val="008D145D"/>
    <w:rsid w:val="008F1874"/>
    <w:rsid w:val="00920745"/>
    <w:rsid w:val="00924254"/>
    <w:rsid w:val="0093394E"/>
    <w:rsid w:val="00933990"/>
    <w:rsid w:val="00933F89"/>
    <w:rsid w:val="00936E82"/>
    <w:rsid w:val="00956343"/>
    <w:rsid w:val="00967D83"/>
    <w:rsid w:val="00973426"/>
    <w:rsid w:val="0097528A"/>
    <w:rsid w:val="00975438"/>
    <w:rsid w:val="00997D27"/>
    <w:rsid w:val="009A19F9"/>
    <w:rsid w:val="009A2472"/>
    <w:rsid w:val="009B58A0"/>
    <w:rsid w:val="009C0CC1"/>
    <w:rsid w:val="009C2006"/>
    <w:rsid w:val="009D4CEF"/>
    <w:rsid w:val="009F0388"/>
    <w:rsid w:val="00A00F0E"/>
    <w:rsid w:val="00A236A7"/>
    <w:rsid w:val="00A239E6"/>
    <w:rsid w:val="00A27551"/>
    <w:rsid w:val="00A27693"/>
    <w:rsid w:val="00A46D8C"/>
    <w:rsid w:val="00A72B2B"/>
    <w:rsid w:val="00A85826"/>
    <w:rsid w:val="00A8584D"/>
    <w:rsid w:val="00AA416A"/>
    <w:rsid w:val="00AC36B7"/>
    <w:rsid w:val="00B01995"/>
    <w:rsid w:val="00B106C1"/>
    <w:rsid w:val="00B114C7"/>
    <w:rsid w:val="00B20613"/>
    <w:rsid w:val="00B25A3C"/>
    <w:rsid w:val="00B34F86"/>
    <w:rsid w:val="00B37EC5"/>
    <w:rsid w:val="00B40624"/>
    <w:rsid w:val="00B736A4"/>
    <w:rsid w:val="00B7395D"/>
    <w:rsid w:val="00B749BC"/>
    <w:rsid w:val="00B804BC"/>
    <w:rsid w:val="00B843A3"/>
    <w:rsid w:val="00B915E3"/>
    <w:rsid w:val="00BB6EAE"/>
    <w:rsid w:val="00BE7398"/>
    <w:rsid w:val="00BE739D"/>
    <w:rsid w:val="00BF2A65"/>
    <w:rsid w:val="00BF5457"/>
    <w:rsid w:val="00C16D08"/>
    <w:rsid w:val="00C237D4"/>
    <w:rsid w:val="00C34074"/>
    <w:rsid w:val="00C43BC2"/>
    <w:rsid w:val="00C52582"/>
    <w:rsid w:val="00C65869"/>
    <w:rsid w:val="00C7704A"/>
    <w:rsid w:val="00CA0F69"/>
    <w:rsid w:val="00CA5BAF"/>
    <w:rsid w:val="00CB4B9F"/>
    <w:rsid w:val="00CD0C71"/>
    <w:rsid w:val="00CD39DE"/>
    <w:rsid w:val="00CE7393"/>
    <w:rsid w:val="00CE7554"/>
    <w:rsid w:val="00D1350F"/>
    <w:rsid w:val="00D165F7"/>
    <w:rsid w:val="00D173B2"/>
    <w:rsid w:val="00D315F3"/>
    <w:rsid w:val="00D55A8B"/>
    <w:rsid w:val="00D55D70"/>
    <w:rsid w:val="00D578E7"/>
    <w:rsid w:val="00D72947"/>
    <w:rsid w:val="00D762AA"/>
    <w:rsid w:val="00D774BD"/>
    <w:rsid w:val="00D85DC9"/>
    <w:rsid w:val="00D92DB1"/>
    <w:rsid w:val="00DA0AB8"/>
    <w:rsid w:val="00DA386E"/>
    <w:rsid w:val="00DB13B0"/>
    <w:rsid w:val="00DB6AFB"/>
    <w:rsid w:val="00E0173A"/>
    <w:rsid w:val="00E54B24"/>
    <w:rsid w:val="00E5597F"/>
    <w:rsid w:val="00E627C1"/>
    <w:rsid w:val="00E71F43"/>
    <w:rsid w:val="00E830B9"/>
    <w:rsid w:val="00E96B7A"/>
    <w:rsid w:val="00E96B8F"/>
    <w:rsid w:val="00EA0FA3"/>
    <w:rsid w:val="00EA1758"/>
    <w:rsid w:val="00ED3760"/>
    <w:rsid w:val="00ED68E5"/>
    <w:rsid w:val="00EE5365"/>
    <w:rsid w:val="00EE74C5"/>
    <w:rsid w:val="00F10DA4"/>
    <w:rsid w:val="00F159F8"/>
    <w:rsid w:val="00F27C58"/>
    <w:rsid w:val="00F37CC7"/>
    <w:rsid w:val="00F4021C"/>
    <w:rsid w:val="00F44D55"/>
    <w:rsid w:val="00F52668"/>
    <w:rsid w:val="00F73A6B"/>
    <w:rsid w:val="00F8564A"/>
    <w:rsid w:val="00F967E1"/>
    <w:rsid w:val="00FA3497"/>
    <w:rsid w:val="00FA6BB6"/>
    <w:rsid w:val="00FC3844"/>
    <w:rsid w:val="00FD1BA5"/>
    <w:rsid w:val="00FD44C4"/>
    <w:rsid w:val="00FE21F5"/>
    <w:rsid w:val="00FE4100"/>
    <w:rsid w:val="00FE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E3EC52"/>
  <w15:chartTrackingRefBased/>
  <w15:docId w15:val="{1DA71F5C-2E4E-BF4C-8A05-78A4EA3EA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39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823BE9"/>
    <w:pPr>
      <w:ind w:left="720"/>
      <w:outlineLvl w:val="0"/>
    </w:pPr>
    <w:rPr>
      <w:rFonts w:ascii="Courier New" w:eastAsia="Courier New" w:hAnsi="Courier New" w:cs="Courier Ne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3BE9"/>
    <w:rPr>
      <w:rFonts w:ascii="Courier New" w:eastAsia="Courier New" w:hAnsi="Courier New" w:cs="Courier New"/>
      <w:b/>
      <w:bCs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A236A7"/>
    <w:pPr>
      <w:widowControl w:val="0"/>
      <w:tabs>
        <w:tab w:val="center" w:pos="4680"/>
        <w:tab w:val="right" w:pos="9360"/>
      </w:tabs>
      <w:autoSpaceDE w:val="0"/>
      <w:autoSpaceDN w:val="0"/>
    </w:pPr>
    <w:rPr>
      <w:rFonts w:ascii="Arial" w:eastAsia="Arial" w:hAnsi="Arial" w:cs="Arial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236A7"/>
    <w:rPr>
      <w:rFonts w:ascii="Arial" w:eastAsia="Arial" w:hAnsi="Arial" w:cs="Arial"/>
      <w:sz w:val="22"/>
      <w:szCs w:val="22"/>
    </w:rPr>
  </w:style>
  <w:style w:type="table" w:styleId="TableGrid">
    <w:name w:val="Table Grid"/>
    <w:basedOn w:val="TableNormal"/>
    <w:uiPriority w:val="39"/>
    <w:rsid w:val="00A236A7"/>
    <w:rPr>
      <w:rFonts w:eastAsiaTheme="minorEastAsia"/>
      <w:sz w:val="22"/>
      <w:szCs w:val="22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806584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806584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806584"/>
  </w:style>
  <w:style w:type="character" w:customStyle="1" w:styleId="EndNoteBibliographyChar">
    <w:name w:val="EndNote Bibliography Char"/>
    <w:basedOn w:val="DefaultParagraphFont"/>
    <w:link w:val="EndNoteBibliography"/>
    <w:rsid w:val="0080658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35B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5B7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C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C3C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5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BDX Lascelles</dc:creator>
  <cp:keywords/>
  <dc:description/>
  <cp:lastModifiedBy>B. Duncan X. Lascelles</cp:lastModifiedBy>
  <cp:revision>2</cp:revision>
  <cp:lastPrinted>2019-12-09T02:03:00Z</cp:lastPrinted>
  <dcterms:created xsi:type="dcterms:W3CDTF">2021-10-20T16:58:00Z</dcterms:created>
  <dcterms:modified xsi:type="dcterms:W3CDTF">2021-10-20T16:58:00Z</dcterms:modified>
</cp:coreProperties>
</file>