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7062B" w14:textId="77777777" w:rsidR="00804494" w:rsidRDefault="00804494" w:rsidP="00804494">
      <w:pPr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uk-UA"/>
        </w:rPr>
        <w:drawing>
          <wp:anchor distT="0" distB="0" distL="114300" distR="114300" simplePos="0" relativeHeight="251659264" behindDoc="1" locked="0" layoutInCell="1" hidden="0" allowOverlap="1" wp14:anchorId="19886B30" wp14:editId="2184E136">
            <wp:simplePos x="0" y="0"/>
            <wp:positionH relativeFrom="column">
              <wp:posOffset>910590</wp:posOffset>
            </wp:positionH>
            <wp:positionV relativeFrom="paragraph">
              <wp:posOffset>93345</wp:posOffset>
            </wp:positionV>
            <wp:extent cx="4641850" cy="527050"/>
            <wp:effectExtent l="0" t="0" r="6350" b="0"/>
            <wp:wrapTight wrapText="bothSides">
              <wp:wrapPolygon edited="0">
                <wp:start x="7624" y="0"/>
                <wp:lineTo x="0" y="4684"/>
                <wp:lineTo x="0" y="17957"/>
                <wp:lineTo x="7712" y="20299"/>
                <wp:lineTo x="9574" y="20299"/>
                <wp:lineTo x="21541" y="15614"/>
                <wp:lineTo x="21541" y="7807"/>
                <wp:lineTo x="19059" y="6246"/>
                <wp:lineTo x="7978" y="0"/>
                <wp:lineTo x="7624" y="0"/>
              </wp:wrapPolygon>
            </wp:wrapTight>
            <wp:docPr id="160829345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41850" cy="527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2946B13" w14:textId="77777777" w:rsidR="00804494" w:rsidRDefault="00804494" w:rsidP="00804494">
      <w:pPr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uk-UA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01C0A71E" wp14:editId="56D7DCD9">
                <wp:simplePos x="0" y="0"/>
                <wp:positionH relativeFrom="column">
                  <wp:posOffset>774700</wp:posOffset>
                </wp:positionH>
                <wp:positionV relativeFrom="paragraph">
                  <wp:posOffset>50800</wp:posOffset>
                </wp:positionV>
                <wp:extent cx="0" cy="12700"/>
                <wp:effectExtent l="0" t="0" r="0" b="0"/>
                <wp:wrapNone/>
                <wp:docPr id="1608293456" name="Прямоугольник 1608293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17000" y="3780000"/>
                          <a:ext cx="6858000" cy="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A6B693" w14:textId="77777777" w:rsidR="00804494" w:rsidRDefault="00804494" w:rsidP="0080449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C0A71E" id="Прямоугольник 1608293456" o:spid="_x0000_s1026" style="position:absolute;left:0;text-align:left;margin-left:61pt;margin-top:4pt;width:0;height: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" filled="f" stroked="f">
                <v:textbox inset="2.53958mm,2.53958mm,2.53958mm,2.53958mm">
                  <w:txbxContent>
                    <w:p w14:paraId="42A6B693" w14:textId="77777777" w:rsidR="00804494" w:rsidRDefault="00804494" w:rsidP="00804494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2DC8E5F" w14:textId="77777777" w:rsidR="00804494" w:rsidRDefault="00804494" w:rsidP="00804494">
      <w:pPr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4E9D84" w14:textId="77777777" w:rsidR="00804494" w:rsidRDefault="00804494" w:rsidP="00804494">
      <w:pPr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FDA3FA" w14:textId="46E4440B" w:rsidR="00804494" w:rsidRDefault="00804494" w:rsidP="00804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Scheme 1 </w:t>
      </w:r>
      <w:r w:rsidRPr="00904571">
        <w:rPr>
          <w:rFonts w:ascii="Times New Roman" w:eastAsia="Times New Roman" w:hAnsi="Times New Roman" w:cs="Times New Roman"/>
          <w:sz w:val="24"/>
          <w:szCs w:val="24"/>
        </w:rPr>
        <w:t>Synthesis of long-chain alkyl chloroacetates</w:t>
      </w:r>
    </w:p>
    <w:p w14:paraId="3E132FA4" w14:textId="011771A9" w:rsidR="00804494" w:rsidRDefault="00804494" w:rsidP="00804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701404" w14:textId="15BCE36E" w:rsidR="00804494" w:rsidRDefault="00804494" w:rsidP="00804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6DA94A" w14:textId="77777777" w:rsidR="00804494" w:rsidRDefault="00804494" w:rsidP="008044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64DA9F" w14:textId="7DCEEFEF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623D87C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  <w:lang w:val="uk-UA"/>
        </w:rPr>
        <w:drawing>
          <wp:anchor distT="0" distB="0" distL="114300" distR="114300" simplePos="0" relativeHeight="251662336" behindDoc="1" locked="0" layoutInCell="1" hidden="0" allowOverlap="1" wp14:anchorId="54C4E7CB" wp14:editId="20FD3F59">
            <wp:simplePos x="0" y="0"/>
            <wp:positionH relativeFrom="margin">
              <wp:posOffset>1405890</wp:posOffset>
            </wp:positionH>
            <wp:positionV relativeFrom="paragraph">
              <wp:posOffset>3810</wp:posOffset>
            </wp:positionV>
            <wp:extent cx="3514725" cy="2533650"/>
            <wp:effectExtent l="0" t="0" r="9525" b="0"/>
            <wp:wrapTight wrapText="bothSides">
              <wp:wrapPolygon edited="0">
                <wp:start x="10888" y="0"/>
                <wp:lineTo x="1639" y="1137"/>
                <wp:lineTo x="0" y="1462"/>
                <wp:lineTo x="0" y="2761"/>
                <wp:lineTo x="585" y="5197"/>
                <wp:lineTo x="585" y="5847"/>
                <wp:lineTo x="10654" y="7795"/>
                <wp:lineTo x="13580" y="7795"/>
                <wp:lineTo x="1639" y="8608"/>
                <wp:lineTo x="0" y="8932"/>
                <wp:lineTo x="0" y="10394"/>
                <wp:lineTo x="585" y="12992"/>
                <wp:lineTo x="585" y="13480"/>
                <wp:lineTo x="11473" y="15591"/>
                <wp:lineTo x="13580" y="15591"/>
                <wp:lineTo x="1639" y="16403"/>
                <wp:lineTo x="0" y="16728"/>
                <wp:lineTo x="0" y="18189"/>
                <wp:lineTo x="585" y="20788"/>
                <wp:lineTo x="585" y="20950"/>
                <wp:lineTo x="1522" y="21438"/>
                <wp:lineTo x="13932" y="21438"/>
                <wp:lineTo x="13932" y="20788"/>
                <wp:lineTo x="21541" y="18677"/>
                <wp:lineTo x="21541" y="17540"/>
                <wp:lineTo x="14049" y="12992"/>
                <wp:lineTo x="21541" y="10881"/>
                <wp:lineTo x="21541" y="9907"/>
                <wp:lineTo x="18029" y="7633"/>
                <wp:lineTo x="10888" y="5197"/>
                <wp:lineTo x="12176" y="5197"/>
                <wp:lineTo x="16507" y="3248"/>
                <wp:lineTo x="16390" y="2274"/>
                <wp:lineTo x="12059" y="0"/>
                <wp:lineTo x="11356" y="0"/>
                <wp:lineTo x="10888" y="0"/>
              </wp:wrapPolygon>
            </wp:wrapTight>
            <wp:docPr id="160829345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2533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34D4E7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D8832D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2D2658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D24E55E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B803A77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14FAFB0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913BF37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59B775F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3F61E8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29BFEC9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8A4861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5075F2B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6DADBB9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52C1FA7" w14:textId="77777777" w:rsidR="00804494" w:rsidRPr="00904571" w:rsidRDefault="00804494" w:rsidP="0080449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Scheme 2 </w:t>
      </w:r>
      <w:r w:rsidRPr="00904571">
        <w:rPr>
          <w:rFonts w:ascii="Times New Roman" w:eastAsia="Times New Roman" w:hAnsi="Times New Roman" w:cs="Times New Roman"/>
          <w:color w:val="000000"/>
          <w:sz w:val="24"/>
          <w:szCs w:val="24"/>
        </w:rPr>
        <w:t>Synthesis of imidazolium-based ILs</w:t>
      </w:r>
    </w:p>
    <w:p w14:paraId="08C6FC2C" w14:textId="77777777" w:rsidR="00804494" w:rsidRDefault="00804494" w:rsidP="008044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</w:p>
    <w:p w14:paraId="666E160D" w14:textId="5A673923" w:rsidR="00804494" w:rsidRDefault="00804494" w:rsidP="00804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</w:p>
    <w:p w14:paraId="4507CF0D" w14:textId="579F0FAC" w:rsidR="00804494" w:rsidRDefault="00804494" w:rsidP="00804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</w:p>
    <w:p w14:paraId="0C290D2F" w14:textId="1DEB736E" w:rsidR="00804494" w:rsidRDefault="00804494" w:rsidP="00804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</w:p>
    <w:p w14:paraId="6CB81501" w14:textId="77777777" w:rsidR="00804494" w:rsidRDefault="00804494" w:rsidP="00804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850EA1C" w14:textId="77777777" w:rsidR="00804494" w:rsidRDefault="00804494" w:rsidP="00804494">
      <w:r>
        <w:rPr>
          <w:noProof/>
          <w:lang w:val="uk-UA"/>
        </w:rPr>
        <w:drawing>
          <wp:anchor distT="0" distB="0" distL="114300" distR="114300" simplePos="0" relativeHeight="251664384" behindDoc="1" locked="0" layoutInCell="1" hidden="0" allowOverlap="1" wp14:anchorId="6326EC0C" wp14:editId="673A693D">
            <wp:simplePos x="0" y="0"/>
            <wp:positionH relativeFrom="column">
              <wp:posOffset>1129665</wp:posOffset>
            </wp:positionH>
            <wp:positionV relativeFrom="paragraph">
              <wp:posOffset>264795</wp:posOffset>
            </wp:positionV>
            <wp:extent cx="3841750" cy="1419225"/>
            <wp:effectExtent l="0" t="0" r="6350" b="9525"/>
            <wp:wrapTight wrapText="bothSides">
              <wp:wrapPolygon edited="0">
                <wp:start x="2249" y="0"/>
                <wp:lineTo x="1285" y="290"/>
                <wp:lineTo x="1178" y="3479"/>
                <wp:lineTo x="1714" y="4929"/>
                <wp:lineTo x="1714" y="7248"/>
                <wp:lineTo x="6534" y="9568"/>
                <wp:lineTo x="10818" y="9568"/>
                <wp:lineTo x="2356" y="11597"/>
                <wp:lineTo x="107" y="12467"/>
                <wp:lineTo x="107" y="15077"/>
                <wp:lineTo x="536" y="18846"/>
                <wp:lineTo x="643" y="19136"/>
                <wp:lineTo x="13067" y="21165"/>
                <wp:lineTo x="13924" y="21455"/>
                <wp:lineTo x="14460" y="21455"/>
                <wp:lineTo x="16280" y="20875"/>
                <wp:lineTo x="16173" y="18846"/>
                <wp:lineTo x="13710" y="18846"/>
                <wp:lineTo x="21529" y="16236"/>
                <wp:lineTo x="21529" y="15077"/>
                <wp:lineTo x="21421" y="14207"/>
                <wp:lineTo x="10818" y="9568"/>
                <wp:lineTo x="15316" y="9278"/>
                <wp:lineTo x="15638" y="8698"/>
                <wp:lineTo x="14138" y="4929"/>
                <wp:lineTo x="17566" y="4929"/>
                <wp:lineTo x="17566" y="2030"/>
                <wp:lineTo x="14674" y="0"/>
                <wp:lineTo x="2249" y="0"/>
              </wp:wrapPolygon>
            </wp:wrapTight>
            <wp:docPr id="160829345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1750" cy="1419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31F18A" w14:textId="77777777" w:rsidR="00804494" w:rsidRDefault="00804494" w:rsidP="00804494"/>
    <w:p w14:paraId="6E0C0BE7" w14:textId="77777777" w:rsidR="00804494" w:rsidRDefault="00804494" w:rsidP="00804494"/>
    <w:p w14:paraId="5F3195C7" w14:textId="77777777" w:rsidR="00804494" w:rsidRDefault="00804494" w:rsidP="00804494"/>
    <w:p w14:paraId="0C4BCCB0" w14:textId="77777777" w:rsidR="00804494" w:rsidRDefault="00804494" w:rsidP="00804494"/>
    <w:p w14:paraId="52F823CC" w14:textId="77777777" w:rsidR="00804494" w:rsidRDefault="00804494" w:rsidP="00804494">
      <w:pPr>
        <w:spacing w:after="0" w:line="240" w:lineRule="auto"/>
      </w:pPr>
    </w:p>
    <w:p w14:paraId="6D9283EE" w14:textId="6D0AC398" w:rsidR="00804494" w:rsidRPr="00804494" w:rsidRDefault="00804494" w:rsidP="0080449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Scheme 3. Synthesis of imidazolium-based lysosomotropic detergents</w:t>
      </w:r>
    </w:p>
    <w:sectPr w:rsidR="00804494" w:rsidRPr="008044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494"/>
    <w:rsid w:val="0021090F"/>
    <w:rsid w:val="00220E4E"/>
    <w:rsid w:val="003A76DF"/>
    <w:rsid w:val="00804494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4649B"/>
  <w15:chartTrackingRefBased/>
  <w15:docId w15:val="{B18FE9D5-8B30-407B-B5BC-E454C508C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494"/>
    <w:pPr>
      <w:spacing w:after="200" w:line="276" w:lineRule="auto"/>
    </w:pPr>
    <w:rPr>
      <w:rFonts w:ascii="Calibri" w:eastAsia="Calibri" w:hAnsi="Calibri" w:cs="Calibri"/>
      <w:lang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Springer Nature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2023-11-13T15:28:00Z</dcterms:created>
  <dcterms:modified xsi:type="dcterms:W3CDTF">2023-11-13T15:30:00Z</dcterms:modified>
</cp:coreProperties>
</file>