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EE2" w:rsidRPr="004F7BC1" w:rsidRDefault="00F84B60" w:rsidP="00F84B60">
      <w:pPr>
        <w:widowControl/>
        <w:jc w:val="center"/>
        <w:rPr>
          <w:rFonts w:ascii="Times New Roman" w:eastAsia="Times New Roman" w:hAnsi="Times New Roman" w:cs="Times New Roman"/>
          <w:sz w:val="24"/>
        </w:rPr>
      </w:pPr>
      <w:r w:rsidRPr="008C32FE">
        <w:rPr>
          <w:rFonts w:ascii="Times New Roman" w:eastAsia="Times New Roman" w:hAnsi="Times New Roman" w:cs="Times New Roman"/>
          <w:b/>
          <w:sz w:val="24"/>
        </w:rPr>
        <w:t>Additional File 1: Proof of Formula 1, 2_SuppInfo.docx</w:t>
      </w:r>
    </w:p>
    <w:p w:rsidR="00F12EE2" w:rsidRPr="004F7BC1" w:rsidRDefault="00F12EE2" w:rsidP="00F12EE2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b/>
          <w:sz w:val="24"/>
        </w:rPr>
        <w:t>1. Proof of Formula (1) (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b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Pr="004F7BC1">
        <w:rPr>
          <w:rFonts w:ascii="Times New Roman" w:eastAsia="Times New Roman" w:hAnsi="Times New Roman" w:cs="Times New Roman"/>
          <w:b/>
          <w:sz w:val="24"/>
        </w:rPr>
        <w:t xml:space="preserve"> 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If there are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 xml:space="preserve"> positive results in </w:t>
      </w:r>
      <w:r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Pr="004F7BC1">
        <w:rPr>
          <w:rFonts w:ascii="Times New Roman" w:eastAsia="Times New Roman" w:hAnsi="Times New Roman" w:cs="Times New Roman"/>
          <w:sz w:val="24"/>
        </w:rPr>
        <w:t xml:space="preserve"> experiments, under the condition of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>=</w:t>
      </w:r>
      <w:r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Pr="004F7BC1">
        <w:rPr>
          <w:rFonts w:ascii="Times New Roman" w:eastAsia="Times New Roman" w:hAnsi="Times New Roman" w:cs="Times New Roman"/>
          <w:sz w:val="24"/>
        </w:rPr>
        <w:t xml:space="preserve">, seek to prove, the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th percentile of the estimate </w:t>
      </w:r>
      <w:r w:rsidRPr="004F7BC1">
        <w:rPr>
          <w:rFonts w:ascii="Times New Roman" w:eastAsia="Times New Roman" w:hAnsi="Times New Roman" w:cs="Times New Roman"/>
          <w:i/>
          <w:sz w:val="24"/>
        </w:rPr>
        <w:t>p</w:t>
      </w:r>
      <w:r w:rsidRPr="004F7BC1">
        <w:rPr>
          <w:rFonts w:ascii="Times New Roman" w:eastAsia="Times New Roman" w:hAnsi="Times New Roman" w:cs="Times New Roman"/>
          <w:sz w:val="24"/>
        </w:rPr>
        <w:t xml:space="preserve"> of the population proportion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is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Pr="004F7BC1">
        <w:rPr>
          <w:rFonts w:ascii="Times New Roman" w:eastAsia="Times New Roman" w:hAnsi="Times New Roman" w:cs="Times New Roman"/>
          <w:sz w:val="24"/>
        </w:rPr>
        <w:t>.</w:t>
      </w:r>
    </w:p>
    <w:p w:rsidR="00F12EE2" w:rsidRPr="004F7BC1" w:rsidRDefault="00F12EE2" w:rsidP="00F12EE2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Proof:</w:t>
      </w:r>
    </w:p>
    <w:p w:rsidR="00F12EE2" w:rsidRPr="004F7BC1" w:rsidRDefault="00F12EE2" w:rsidP="00F12EE2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Let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 xml:space="preserve"> denote a binomial random variable for </w:t>
      </w:r>
      <w:r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Pr="004F7BC1">
        <w:rPr>
          <w:rFonts w:ascii="Times New Roman" w:eastAsia="Times New Roman" w:hAnsi="Times New Roman" w:cs="Times New Roman"/>
          <w:sz w:val="24"/>
        </w:rPr>
        <w:t xml:space="preserve"> experiments with parameter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, and the probability of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 xml:space="preserve"> positives in</w:t>
      </w:r>
      <w:r w:rsidRPr="004F7BC1">
        <w:rPr>
          <w:rFonts w:ascii="Times New Roman" w:eastAsia="Times New Roman" w:hAnsi="Times New Roman" w:cs="Times New Roman"/>
          <w:i/>
          <w:sz w:val="24"/>
        </w:rPr>
        <w:t xml:space="preserve"> n</w:t>
      </w:r>
      <w:r w:rsidRPr="004F7BC1">
        <w:rPr>
          <w:rFonts w:ascii="Times New Roman" w:eastAsia="Times New Roman" w:hAnsi="Times New Roman" w:cs="Times New Roman"/>
          <w:sz w:val="24"/>
        </w:rPr>
        <w:t xml:space="preserve"> experiments is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X=x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mr>
            </m:m>
          </m:e>
        </m:d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(1-θ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n-x</m:t>
            </m:r>
          </m:sup>
        </m:sSup>
      </m:oMath>
      <w:r w:rsidRPr="004F7BC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E793B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 w:rsidRPr="004F7BC1">
        <w:rPr>
          <w:rFonts w:ascii="Times New Roman" w:eastAsia="Times New Roman" w:hAnsi="Times New Roman" w:cs="Times New Roman"/>
          <w:sz w:val="24"/>
        </w:rPr>
        <w:t>(1)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Then the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th percentile of the estimate </w:t>
      </w:r>
      <w:r w:rsidRPr="004F7BC1">
        <w:rPr>
          <w:rFonts w:ascii="Times New Roman" w:eastAsia="Times New Roman" w:hAnsi="Times New Roman" w:cs="Times New Roman"/>
          <w:i/>
          <w:sz w:val="24"/>
        </w:rPr>
        <w:t>p</w:t>
      </w:r>
      <w:r w:rsidRPr="004F7BC1">
        <w:rPr>
          <w:rFonts w:ascii="Times New Roman" w:eastAsia="Times New Roman" w:hAnsi="Times New Roman" w:cs="Times New Roman"/>
          <w:sz w:val="24"/>
        </w:rPr>
        <w:t xml:space="preserve"> of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satisfies</w:t>
      </w:r>
    </w:p>
    <w:p w:rsidR="00F12EE2" w:rsidRPr="004F7BC1" w:rsidRDefault="00B32FB8" w:rsidP="00F12EE2">
      <w:pPr>
        <w:jc w:val="left"/>
        <w:rPr>
          <w:rFonts w:ascii="Times New Roman" w:eastAsia="Times New Roman" w:hAnsi="Times New Roman" w:cs="Times New Roman"/>
          <w:sz w:val="24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X=x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X=n</m:t>
              </m:r>
            </m:sup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x</m:t>
                        </m:r>
                      </m:e>
                    </m:mr>
                  </m:m>
                </m:e>
              </m:d>
            </m:e>
          </m:nary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α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sup>
          </m:sSubSup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α</m:t>
                      </m:r>
                    </m:sub>
                  </m:sSub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n-x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=α</m:t>
          </m:r>
          <m:r>
            <m:rPr>
              <m:sty m:val="p"/>
            </m:rPr>
            <w:rPr>
              <w:rFonts w:ascii="Times New Roman" w:hAnsi="Times New Roman" w:cs="Times New Roman"/>
              <w:sz w:val="24"/>
              <w:szCs w:val="24"/>
            </w:rPr>
            <w:br/>
          </m:r>
        </m:oMath>
      </m:oMathPara>
      <w:r w:rsidR="00F12EE2" w:rsidRPr="004F7BC1">
        <w:rPr>
          <w:rFonts w:ascii="Times New Roman" w:eastAsia="Times New Roman" w:hAnsi="Times New Roman" w:cs="Times New Roman"/>
          <w:sz w:val="24"/>
        </w:rPr>
        <w:t xml:space="preserve">For extreme data, that is, </w:t>
      </w:r>
      <w:r w:rsidR="00F12EE2"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="00F12EE2" w:rsidRPr="004F7BC1">
        <w:rPr>
          <w:rFonts w:ascii="Times New Roman" w:eastAsia="Times New Roman" w:hAnsi="Times New Roman" w:cs="Times New Roman"/>
          <w:sz w:val="24"/>
        </w:rPr>
        <w:t>=</w:t>
      </w:r>
      <w:r w:rsidR="00F12EE2"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="00F12EE2" w:rsidRPr="004F7BC1">
        <w:rPr>
          <w:rFonts w:ascii="Times New Roman" w:eastAsia="Times New Roman" w:hAnsi="Times New Roman" w:cs="Times New Roman"/>
          <w:sz w:val="24"/>
        </w:rPr>
        <w:t>, the above formula is simplified as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1×p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x=n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α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n-n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=α</m:t>
        </m:r>
      </m:oMath>
      <w:r w:rsidR="00F12EE2" w:rsidRPr="004F7BC1">
        <w:rPr>
          <w:rFonts w:ascii="Times New Roman" w:eastAsia="Times New Roman" w:hAnsi="Times New Roman" w:cs="Times New Roman"/>
          <w:sz w:val="24"/>
        </w:rPr>
        <w:t>.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So,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Pr="004F7BC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              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  <w:r w:rsidRPr="004F7BC1">
        <w:rPr>
          <w:rFonts w:ascii="Times New Roman" w:eastAsia="Times New Roman" w:hAnsi="Times New Roman" w:cs="Times New Roman"/>
          <w:sz w:val="24"/>
        </w:rPr>
        <w:t>（2）</w:t>
      </w:r>
    </w:p>
    <w:p w:rsidR="00F12EE2" w:rsidRPr="004F7BC1" w:rsidRDefault="00F12EE2" w:rsidP="00F12EE2">
      <w:pPr>
        <w:widowControl/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 Q.E.D.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When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=0.5</m:t>
        </m:r>
      </m:oMath>
      <w:r w:rsidRPr="004F7BC1">
        <w:rPr>
          <w:rFonts w:ascii="Times New Roman" w:eastAsia="Times New Roman" w:hAnsi="Times New Roman" w:cs="Times New Roman"/>
          <w:sz w:val="24"/>
        </w:rPr>
        <w:t>，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                 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  </w:t>
      </w:r>
      <w:r w:rsidR="00F12EE2">
        <w:rPr>
          <w:rFonts w:ascii="Times New Roman" w:eastAsia="Times New Roman" w:hAnsi="Times New Roman" w:cs="Times New Roman"/>
          <w:sz w:val="24"/>
        </w:rPr>
        <w:t xml:space="preserve"> </w:t>
      </w:r>
      <w:r w:rsidR="00BE793B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</w:t>
      </w:r>
      <w:r w:rsidR="00F12EE2" w:rsidRPr="004F7BC1">
        <w:rPr>
          <w:rFonts w:ascii="Times New Roman" w:eastAsia="Times New Roman" w:hAnsi="Times New Roman" w:cs="Times New Roman"/>
          <w:sz w:val="24"/>
        </w:rPr>
        <w:t>(3)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b>
        </m:sSub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was defined as the median estimate in this study. For example, when </w:t>
      </w:r>
      <w:r w:rsidR="00F12EE2"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="00F12EE2" w:rsidRPr="004F7BC1">
        <w:rPr>
          <w:rFonts w:ascii="Times New Roman" w:eastAsia="Times New Roman" w:hAnsi="Times New Roman" w:cs="Times New Roman"/>
          <w:sz w:val="24"/>
        </w:rPr>
        <w:t>=100,</w:t>
      </w:r>
      <w:r w:rsidR="00F12EE2" w:rsidRPr="004F7BC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100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=99.31%</m:t>
        </m:r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, which means that when </w:t>
      </w:r>
      <w:r w:rsidR="00F12EE2"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="00F12EE2" w:rsidRPr="004F7BC1">
        <w:rPr>
          <w:rFonts w:ascii="Times New Roman" w:eastAsia="Times New Roman" w:hAnsi="Times New Roman" w:cs="Times New Roman"/>
          <w:sz w:val="24"/>
        </w:rPr>
        <w:t>=</w:t>
      </w:r>
      <w:r w:rsidR="00F12EE2"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="00F12EE2" w:rsidRPr="004F7BC1">
        <w:rPr>
          <w:rFonts w:ascii="Times New Roman" w:eastAsia="Times New Roman" w:hAnsi="Times New Roman" w:cs="Times New Roman"/>
          <w:sz w:val="24"/>
        </w:rPr>
        <w:t xml:space="preserve">, that is, the sample proportion is equal to 100% (e.g. 100% sensitivity), the 50th percentile (median) of 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equates to 99.31%.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Similarly, when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=0.05</m:t>
        </m:r>
      </m:oMath>
      <w:r w:rsidRPr="004F7BC1">
        <w:rPr>
          <w:rFonts w:ascii="Times New Roman" w:hAnsi="Times New Roman" w:cs="Times New Roman"/>
          <w:sz w:val="24"/>
          <w:szCs w:val="24"/>
        </w:rPr>
        <w:t xml:space="preserve">, </w:t>
      </w:r>
      <w:r w:rsidRPr="004F7BC1">
        <w:rPr>
          <w:rFonts w:ascii="Times New Roman" w:eastAsia="Times New Roman" w:hAnsi="Times New Roman" w:cs="Times New Roman"/>
          <w:sz w:val="24"/>
        </w:rPr>
        <w:t>95% two-side 1-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lower confidence limit (95% CI) is,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0.025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0.025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                         </w:t>
      </w:r>
      <w:r w:rsidR="00F12EE2" w:rsidRPr="004F7BC1">
        <w:rPr>
          <w:rFonts w:ascii="Times New Roman" w:eastAsia="Times New Roman" w:hAnsi="Times New Roman" w:cs="Times New Roman"/>
          <w:sz w:val="24"/>
        </w:rPr>
        <w:t>(4)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b/>
          <w:sz w:val="24"/>
        </w:rPr>
      </w:pPr>
      <w:r w:rsidRPr="004F7BC1">
        <w:rPr>
          <w:rFonts w:ascii="Times New Roman" w:eastAsia="Times New Roman" w:hAnsi="Times New Roman" w:cs="Times New Roman"/>
          <w:b/>
          <w:sz w:val="24"/>
        </w:rPr>
        <w:t xml:space="preserve">2. Proof of Formula (2) ( </w:t>
      </w:r>
      <m:oMath>
        <m:f>
          <m:f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n-1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&lt;</m:t>
        </m:r>
        <m:sSup>
          <m:sSup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b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&lt;1</m:t>
        </m:r>
      </m:oMath>
      <w:r w:rsidRPr="004F7BC1">
        <w:rPr>
          <w:rFonts w:ascii="Times New Roman" w:eastAsia="Times New Roman" w:hAnsi="Times New Roman" w:cs="Times New Roman"/>
          <w:b/>
          <w:sz w:val="24"/>
        </w:rPr>
        <w:t xml:space="preserve"> 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If a binomial variate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 xml:space="preserve"> with parameter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has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 xml:space="preserve"> positive results in </w:t>
      </w:r>
      <w:r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Pr="004F7BC1">
        <w:rPr>
          <w:rFonts w:ascii="Times New Roman" w:eastAsia="Times New Roman" w:hAnsi="Times New Roman" w:cs="Times New Roman"/>
          <w:sz w:val="24"/>
        </w:rPr>
        <w:t xml:space="preserve"> experiments, under the condition of </w:t>
      </w:r>
      <w:r w:rsidRPr="004F7BC1">
        <w:rPr>
          <w:rFonts w:ascii="Times New Roman" w:eastAsia="Times New Roman" w:hAnsi="Times New Roman" w:cs="Times New Roman"/>
          <w:i/>
          <w:sz w:val="24"/>
        </w:rPr>
        <w:t>x</w:t>
      </w:r>
      <w:r w:rsidRPr="004F7BC1">
        <w:rPr>
          <w:rFonts w:ascii="Times New Roman" w:eastAsia="Times New Roman" w:hAnsi="Times New Roman" w:cs="Times New Roman"/>
          <w:sz w:val="24"/>
        </w:rPr>
        <w:t>=</w:t>
      </w:r>
      <w:r w:rsidRPr="004F7BC1">
        <w:rPr>
          <w:rFonts w:ascii="Times New Roman" w:eastAsia="Times New Roman" w:hAnsi="Times New Roman" w:cs="Times New Roman"/>
          <w:i/>
          <w:sz w:val="24"/>
        </w:rPr>
        <w:t>n</w:t>
      </w:r>
      <w:r w:rsidRPr="004F7BC1">
        <w:rPr>
          <w:rFonts w:ascii="Times New Roman" w:eastAsia="Times New Roman" w:hAnsi="Times New Roman" w:cs="Times New Roman"/>
          <w:sz w:val="24"/>
        </w:rPr>
        <w:t xml:space="preserve">, the 50th percentile of the estimate </w:t>
      </w:r>
      <w:r w:rsidRPr="004F7BC1">
        <w:rPr>
          <w:rFonts w:ascii="Times New Roman" w:eastAsia="Times New Roman" w:hAnsi="Times New Roman" w:cs="Times New Roman"/>
          <w:i/>
          <w:sz w:val="24"/>
        </w:rPr>
        <w:t>p</w:t>
      </w:r>
      <w:r w:rsidRPr="004F7BC1">
        <w:rPr>
          <w:rFonts w:ascii="Times New Roman" w:eastAsia="Times New Roman" w:hAnsi="Times New Roman" w:cs="Times New Roman"/>
          <w:sz w:val="24"/>
        </w:rPr>
        <w:t xml:space="preserve"> of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is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Pr="004F7BC1">
        <w:rPr>
          <w:rFonts w:ascii="Times New Roman" w:eastAsia="Times New Roman" w:hAnsi="Times New Roman" w:cs="Times New Roman"/>
          <w:sz w:val="24"/>
        </w:rPr>
        <w:t>, then seek to prove: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n-1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&lt;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&lt;1</m:t>
        </m:r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                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 </w:t>
      </w:r>
      <w:r w:rsidR="00F12EE2" w:rsidRPr="004F7BC1">
        <w:rPr>
          <w:rFonts w:ascii="Times New Roman" w:eastAsia="Times New Roman" w:hAnsi="Times New Roman" w:cs="Times New Roman"/>
          <w:sz w:val="24"/>
        </w:rPr>
        <w:t>(5)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Proof: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Take the logarithm of Formula (5) and get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&lt;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&lt;Ln(1)</m:t>
        </m:r>
      </m:oMath>
      <w:r w:rsidRPr="004F7BC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E793B">
        <w:rPr>
          <w:rFonts w:ascii="Times New Roman" w:eastAsia="Times New Roman" w:hAnsi="Times New Roman" w:cs="Times New Roman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4F7BC1">
        <w:rPr>
          <w:rFonts w:ascii="Times New Roman" w:eastAsia="Times New Roman" w:hAnsi="Times New Roman" w:cs="Times New Roman"/>
          <w:sz w:val="24"/>
        </w:rPr>
        <w:t>(6)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Ln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&lt;Ln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&lt;0</m:t>
        </m:r>
      </m:oMath>
      <w:r w:rsidRPr="004F7BC1">
        <w:rPr>
          <w:rFonts w:ascii="Times New Roman" w:eastAsia="Times New Roman" w:hAnsi="Times New Roman" w:cs="Times New Roman"/>
          <w:sz w:val="24"/>
        </w:rPr>
        <w:t>,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Because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Ln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0.5</m:t>
            </m:r>
          </m:e>
        </m:d>
      </m:oMath>
      <w:r w:rsidRPr="004F7BC1">
        <w:rPr>
          <w:rFonts w:ascii="Times New Roman" w:eastAsia="Times New Roman" w:hAnsi="Times New Roman" w:cs="Times New Roman"/>
          <w:sz w:val="24"/>
        </w:rPr>
        <w:t xml:space="preserve"> is negative, it must be less than 0. We further prove</w:t>
      </w:r>
    </w:p>
    <w:p w:rsidR="00F12EE2" w:rsidRPr="004F7BC1" w:rsidRDefault="00B32FB8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&lt;0.5</m:t>
        </m:r>
      </m:oMath>
      <w:r w:rsidR="00F12EE2" w:rsidRPr="004F7BC1">
        <w:rPr>
          <w:rFonts w:ascii="Times New Roman" w:eastAsia="Times New Roman" w:hAnsi="Times New Roman" w:cs="Times New Roman"/>
          <w:sz w:val="24"/>
        </w:rPr>
        <w:t xml:space="preserve"> </w:t>
      </w:r>
      <w:r w:rsidR="00F12EE2">
        <w:rPr>
          <w:rFonts w:ascii="Times New Roman" w:eastAsia="Times New Roman" w:hAnsi="Times New Roman" w:cs="Times New Roman"/>
          <w:sz w:val="24"/>
        </w:rPr>
        <w:t xml:space="preserve">                       </w:t>
      </w:r>
      <w:r w:rsidR="00BE793B">
        <w:rPr>
          <w:rFonts w:ascii="Times New Roman" w:eastAsia="Times New Roman" w:hAnsi="Times New Roman" w:cs="Times New Roman"/>
          <w:sz w:val="24"/>
        </w:rPr>
        <w:t xml:space="preserve">  </w:t>
      </w:r>
      <w:r w:rsidR="00F12EE2">
        <w:rPr>
          <w:rFonts w:ascii="Times New Roman" w:eastAsia="Times New Roman" w:hAnsi="Times New Roman" w:cs="Times New Roman"/>
          <w:sz w:val="24"/>
        </w:rPr>
        <w:t xml:space="preserve">    </w:t>
      </w:r>
      <w:r w:rsidR="00F12EE2" w:rsidRPr="004F7BC1">
        <w:rPr>
          <w:rFonts w:ascii="Times New Roman" w:eastAsia="Times New Roman" w:hAnsi="Times New Roman" w:cs="Times New Roman"/>
          <w:sz w:val="24"/>
        </w:rPr>
        <w:t>(7)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To make it easy for non-mathematicians to understand, we </w:t>
      </w:r>
      <w:r w:rsidR="00DE0543">
        <w:rPr>
          <w:rFonts w:ascii="Times New Roman" w:eastAsia="Times New Roman" w:hAnsi="Times New Roman" w:cs="Times New Roman"/>
          <w:sz w:val="24"/>
        </w:rPr>
        <w:t xml:space="preserve">first </w:t>
      </w:r>
      <w:r w:rsidRPr="004F7BC1">
        <w:rPr>
          <w:rFonts w:ascii="Times New Roman" w:eastAsia="Times New Roman" w:hAnsi="Times New Roman" w:cs="Times New Roman"/>
          <w:sz w:val="24"/>
        </w:rPr>
        <w:t>use the enumeration method.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If n=2, then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=0.25&lt;0.5</m:t>
        </m:r>
      </m:oMath>
      <w:r w:rsidRPr="004F7BC1">
        <w:rPr>
          <w:rFonts w:ascii="Times New Roman" w:eastAsia="Times New Roman" w:hAnsi="Times New Roman" w:cs="Times New Roman"/>
          <w:sz w:val="24"/>
        </w:rPr>
        <w:t>;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If n=50, then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50-1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50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50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=0.36&lt;0.5</m:t>
        </m:r>
      </m:oMath>
      <w:r w:rsidRPr="004F7BC1">
        <w:rPr>
          <w:rFonts w:ascii="Times New Roman" w:eastAsia="Times New Roman" w:hAnsi="Times New Roman" w:cs="Times New Roman"/>
          <w:sz w:val="24"/>
        </w:rPr>
        <w:t>;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If n=100, then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100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=0.37&lt;0.5</m:t>
        </m:r>
      </m:oMath>
      <w:r w:rsidRPr="004F7BC1">
        <w:rPr>
          <w:rFonts w:ascii="Times New Roman" w:eastAsia="Times New Roman" w:hAnsi="Times New Roman" w:cs="Times New Roman"/>
          <w:sz w:val="24"/>
        </w:rPr>
        <w:t>;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If n=1000, then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1000-1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1000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=0.37&lt;0.5</m:t>
        </m:r>
      </m:oMath>
      <w:r w:rsidRPr="004F7BC1">
        <w:rPr>
          <w:rFonts w:ascii="Times New Roman" w:eastAsia="Times New Roman" w:hAnsi="Times New Roman" w:cs="Times New Roman"/>
          <w:sz w:val="24"/>
        </w:rPr>
        <w:t>;</w:t>
      </w:r>
    </w:p>
    <w:p w:rsidR="00F12EE2" w:rsidRPr="004F7BC1" w:rsidRDefault="00F12EE2" w:rsidP="00F12EE2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 xml:space="preserve">If n=10000, then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10000-1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10000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10000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=0.37&lt;0.5</m:t>
        </m:r>
      </m:oMath>
      <w:r w:rsidRPr="004F7BC1">
        <w:rPr>
          <w:rFonts w:ascii="Times New Roman" w:eastAsia="Times New Roman" w:hAnsi="Times New Roman" w:cs="Times New Roman"/>
          <w:sz w:val="24"/>
        </w:rPr>
        <w:t>.</w:t>
      </w:r>
    </w:p>
    <w:p w:rsidR="00991E26" w:rsidRDefault="00F12EE2" w:rsidP="000B1A29">
      <w:pPr>
        <w:widowControl/>
        <w:spacing w:line="36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4F7BC1">
        <w:rPr>
          <w:rFonts w:ascii="Times New Roman" w:eastAsia="Times New Roman" w:hAnsi="Times New Roman" w:cs="Times New Roman"/>
          <w:sz w:val="24"/>
        </w:rPr>
        <w:t>Q.E.D.</w:t>
      </w:r>
    </w:p>
    <w:p w:rsidR="00DE0543" w:rsidRDefault="00621365" w:rsidP="00621365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Next, we provide strict mathematical proof. </w:t>
      </w:r>
    </w:p>
    <w:p w:rsidR="00621365" w:rsidRPr="00621365" w:rsidRDefault="00621365" w:rsidP="00621365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  <w:r w:rsidRPr="00621365">
        <w:rPr>
          <w:rFonts w:ascii="Times New Roman" w:eastAsia="Times New Roman" w:hAnsi="Times New Roman" w:cs="Times New Roman"/>
          <w:sz w:val="24"/>
        </w:rPr>
        <w:t>To prove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&lt;0.5</m:t>
        </m:r>
      </m:oMath>
      <w:r w:rsidRPr="00621365">
        <w:rPr>
          <w:rFonts w:ascii="Times New Roman" w:eastAsia="Times New Roman" w:hAnsi="Times New Roman" w:cs="Times New Roman"/>
          <w:sz w:val="24"/>
        </w:rPr>
        <w:t xml:space="preserve">, as n&gt;1, we simply prove, </w:t>
      </w:r>
      <w:r w:rsidRPr="00621365">
        <w:object w:dxaOrig="1640" w:dyaOrig="6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95pt;height:31pt" o:ole="">
            <v:imagedata r:id="rId6" o:title=""/>
          </v:shape>
          <o:OLEObject Type="Embed" ProgID="Equation.DSMT4" ShapeID="_x0000_i1025" DrawAspect="Content" ObjectID="_1677669480" r:id="rId7"/>
        </w:object>
      </w:r>
      <w:r w:rsidRPr="00621365">
        <w:rPr>
          <w:rFonts w:ascii="Times New Roman" w:eastAsia="Times New Roman" w:hAnsi="Times New Roman" w:cs="Times New Roman"/>
          <w:sz w:val="24"/>
        </w:rPr>
        <w:t xml:space="preserve"> and </w:t>
      </w:r>
      <w:r w:rsidRPr="00621365">
        <w:object w:dxaOrig="690" w:dyaOrig="610">
          <v:shape id="_x0000_i1026" type="#_x0000_t75" style="width:34.9pt;height:31pt" o:ole="">
            <v:imagedata r:id="rId8" o:title=""/>
          </v:shape>
          <o:OLEObject Type="Embed" ProgID="Equation.DSMT4" ShapeID="_x0000_i1026" DrawAspect="Content" ObjectID="_1677669481" r:id="rId9"/>
        </w:object>
      </w:r>
      <w:r w:rsidRPr="00621365">
        <w:rPr>
          <w:rFonts w:ascii="Times New Roman" w:eastAsia="Times New Roman" w:hAnsi="Times New Roman" w:cs="Times New Roman"/>
          <w:sz w:val="24"/>
        </w:rPr>
        <w:t xml:space="preserve"> is increasing</w:t>
      </w:r>
      <w:r w:rsidR="00F84B60" w:rsidRPr="00F84B60">
        <w:rPr>
          <w:rFonts w:ascii="Times New Roman" w:eastAsia="Times New Roman" w:hAnsi="Times New Roman" w:cs="Times New Roman"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monotonically</w:t>
      </w:r>
      <w:r w:rsidRPr="00621365">
        <w:rPr>
          <w:rFonts w:ascii="Times New Roman" w:eastAsia="Times New Roman" w:hAnsi="Times New Roman" w:cs="Times New Roman"/>
          <w:sz w:val="24"/>
        </w:rPr>
        <w:t>.</w:t>
      </w:r>
    </w:p>
    <w:p w:rsidR="00621365" w:rsidRPr="00621365" w:rsidRDefault="00621365" w:rsidP="00621365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First, we prove </w:t>
      </w:r>
      <w:r w:rsidRPr="00621365">
        <w:object w:dxaOrig="2629" w:dyaOrig="630">
          <v:shape id="_x0000_i1027" type="#_x0000_t75" style="width:131.8pt;height:31.55pt" o:ole="">
            <v:imagedata r:id="rId10" o:title=""/>
          </v:shape>
          <o:OLEObject Type="Embed" ProgID="Equation.DSMT4" ShapeID="_x0000_i1027" DrawAspect="Content" ObjectID="_1677669482" r:id="rId11"/>
        </w:objec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Proof: </w: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object w:dxaOrig="1309" w:dyaOrig="630">
          <v:shape id="_x0000_i1028" type="#_x0000_t75" style="width:65.35pt;height:31.55pt" o:ole="">
            <v:imagedata r:id="rId12" o:title=""/>
          </v:shape>
          <o:OLEObject Type="Embed" ProgID="Equation.DSMT4" ShapeID="_x0000_i1028" DrawAspect="Content" ObjectID="_1677669483" r:id="rId13"/>
        </w:object>
      </w:r>
      <w:r w:rsidRPr="00621365">
        <w:rPr>
          <w:rFonts w:ascii="Calibri" w:eastAsia="Calibri" w:hAnsi="Calibri" w:cs="Calibri"/>
        </w:rPr>
        <w:t xml:space="preserve"> </w:t>
      </w:r>
      <w:r w:rsidRPr="00621365">
        <w:rPr>
          <w:rFonts w:ascii="Times New Roman" w:eastAsia="Times New Roman" w:hAnsi="Times New Roman" w:cs="Times New Roman"/>
          <w:sz w:val="24"/>
        </w:rPr>
        <w:t>by textbook of Thomas calculus</w:t>
      </w:r>
    </w:p>
    <w:p w:rsidR="00621365" w:rsidRPr="00621365" w:rsidRDefault="00621365" w:rsidP="00621365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621365">
        <w:object w:dxaOrig="3532" w:dyaOrig="3561">
          <v:shape id="_x0000_i1029" type="#_x0000_t75" style="width:176.1pt;height:178.35pt" o:ole="">
            <v:imagedata r:id="rId14" o:title=""/>
          </v:shape>
          <o:OLEObject Type="Embed" ProgID="Equation.DSMT4" ShapeID="_x0000_i1029" DrawAspect="Content" ObjectID="_1677669484" r:id="rId15"/>
        </w:object>
      </w:r>
    </w:p>
    <w:p w:rsidR="00621365" w:rsidRPr="00621365" w:rsidRDefault="00621365" w:rsidP="00621365">
      <w:pPr>
        <w:widowControl/>
        <w:spacing w:line="360" w:lineRule="auto"/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Second we prove </w:t>
      </w:r>
      <w:r w:rsidRPr="00621365">
        <w:object w:dxaOrig="690" w:dyaOrig="610">
          <v:shape id="_x0000_i1030" type="#_x0000_t75" style="width:34.9pt;height:31pt" o:ole="">
            <v:imagedata r:id="rId8" o:title=""/>
          </v:shape>
          <o:OLEObject Type="Embed" ProgID="Equation.DSMT4" ShapeID="_x0000_i1030" DrawAspect="Content" ObjectID="_1677669485" r:id="rId16"/>
        </w:object>
      </w:r>
      <w:r w:rsidRPr="00621365">
        <w:rPr>
          <w:rFonts w:ascii="Times New Roman" w:eastAsia="Times New Roman" w:hAnsi="Times New Roman" w:cs="Times New Roman"/>
          <w:sz w:val="24"/>
        </w:rPr>
        <w:t xml:space="preserve"> is </w:t>
      </w:r>
      <w:r w:rsidR="00F84B60" w:rsidRPr="00621365">
        <w:rPr>
          <w:rFonts w:ascii="Times New Roman" w:eastAsia="Times New Roman" w:hAnsi="Times New Roman" w:cs="Times New Roman"/>
          <w:sz w:val="24"/>
        </w:rPr>
        <w:t>increasing</w:t>
      </w:r>
      <w:r w:rsidR="00F84B60" w:rsidRPr="00F84B60">
        <w:rPr>
          <w:rFonts w:ascii="Times New Roman" w:eastAsia="Times New Roman" w:hAnsi="Times New Roman" w:cs="Times New Roman"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monotonically</w:t>
      </w:r>
    </w:p>
    <w:p w:rsidR="00621365" w:rsidRPr="00621365" w:rsidRDefault="00621365" w:rsidP="00621365">
      <w:pPr>
        <w:rPr>
          <w:b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Proof: </w:t>
      </w:r>
      <w:r w:rsidRPr="00621365">
        <w:object w:dxaOrig="2480" w:dyaOrig="690">
          <v:shape id="_x0000_i1031" type="#_x0000_t75" style="width:124.05pt;height:34.9pt" o:ole="">
            <v:imagedata r:id="rId17" o:title=""/>
          </v:shape>
          <o:OLEObject Type="Embed" ProgID="Equation.DSMT4" ShapeID="_x0000_i1031" DrawAspect="Content" ObjectID="_1677669486" r:id="rId18"/>
        </w:object>
      </w:r>
    </w:p>
    <w:p w:rsidR="00621365" w:rsidRPr="00621365" w:rsidRDefault="00621365" w:rsidP="00621365">
      <w:pPr>
        <w:rPr>
          <w:b/>
        </w:rPr>
      </w:pPr>
      <w:r w:rsidRPr="00621365">
        <w:rPr>
          <w:rFonts w:ascii="Times New Roman" w:eastAsia="Times New Roman" w:hAnsi="Times New Roman" w:cs="Times New Roman"/>
          <w:sz w:val="24"/>
        </w:rPr>
        <w:t>For</w:t>
      </w:r>
      <w:r w:rsidRPr="00621365">
        <w:object w:dxaOrig="1729" w:dyaOrig="610">
          <v:shape id="_x0000_i1032" type="#_x0000_t75" style="width:86.4pt;height:31pt" o:ole="">
            <v:imagedata r:id="rId19" o:title=""/>
          </v:shape>
          <o:OLEObject Type="Embed" ProgID="Equation.DSMT4" ShapeID="_x0000_i1032" DrawAspect="Content" ObjectID="_1677669487" r:id="rId20"/>
        </w:object>
      </w:r>
      <w:r w:rsidRPr="00621365">
        <w:rPr>
          <w:rFonts w:ascii="Calibri" w:eastAsia="Calibri" w:hAnsi="Calibri" w:cs="Calibri"/>
          <w:b/>
        </w:rPr>
        <w:t xml:space="preserve"> </w: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>When x &gt;1</w:t>
      </w:r>
    </w:p>
    <w:p w:rsidR="00621365" w:rsidRPr="00621365" w:rsidRDefault="00621365" w:rsidP="00621365">
      <w:pPr>
        <w:rPr>
          <w:b/>
        </w:rPr>
      </w:pPr>
      <w:r w:rsidRPr="00621365">
        <w:object w:dxaOrig="2570" w:dyaOrig="1600">
          <v:shape id="_x0000_i1033" type="#_x0000_t75" style="width:128.5pt;height:79.75pt" o:ole="">
            <v:imagedata r:id="rId21" o:title=""/>
          </v:shape>
          <o:OLEObject Type="Embed" ProgID="Equation.DSMT4" ShapeID="_x0000_i1033" DrawAspect="Content" ObjectID="_1677669488" r:id="rId22"/>
        </w:object>
      </w:r>
      <w:r w:rsidRPr="006213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When x &gt;1 </w:t>
      </w:r>
    </w:p>
    <w:p w:rsidR="00621365" w:rsidRPr="00621365" w:rsidRDefault="00621365" w:rsidP="00621365">
      <w:pPr>
        <w:rPr>
          <w:b/>
        </w:rPr>
      </w:pPr>
      <w:r w:rsidRPr="00621365">
        <w:object w:dxaOrig="2540" w:dyaOrig="1349">
          <v:shape id="_x0000_i1034" type="#_x0000_t75" style="width:127.4pt;height:67pt" o:ole="">
            <v:imagedata r:id="rId23" o:title=""/>
          </v:shape>
          <o:OLEObject Type="Embed" ProgID="Equation.DSMT4" ShapeID="_x0000_i1034" DrawAspect="Content" ObjectID="_1677669489" r:id="rId24"/>
        </w:objec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rPr>
          <w:rFonts w:ascii="Times New Roman" w:eastAsia="Times New Roman" w:hAnsi="Times New Roman" w:cs="Times New Roman"/>
          <w:sz w:val="24"/>
        </w:rPr>
        <w:t xml:space="preserve">So, f’(x) </w:t>
      </w:r>
      <w:r w:rsidR="00F84B60" w:rsidRPr="00621365">
        <w:rPr>
          <w:rFonts w:ascii="Times New Roman" w:eastAsia="Times New Roman" w:hAnsi="Times New Roman" w:cs="Times New Roman"/>
          <w:sz w:val="24"/>
        </w:rPr>
        <w:t>increasing</w:t>
      </w:r>
      <w:r w:rsidR="00F84B60" w:rsidRPr="00F84B60">
        <w:rPr>
          <w:rFonts w:ascii="Times New Roman" w:eastAsia="Times New Roman" w:hAnsi="Times New Roman" w:cs="Times New Roman"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monotonically</w:t>
      </w:r>
      <w:r w:rsidRPr="00621365">
        <w:rPr>
          <w:rFonts w:ascii="Times New Roman" w:eastAsia="Times New Roman" w:hAnsi="Times New Roman" w:cs="Times New Roman"/>
          <w:sz w:val="24"/>
        </w:rPr>
        <w:t xml:space="preserve"> as </w:t>
      </w:r>
      <w:r w:rsidRPr="00621365">
        <w:object w:dxaOrig="700" w:dyaOrig="210">
          <v:shape id="_x0000_i1035" type="#_x0000_t75" style="width:34.9pt;height:11.1pt" o:ole="">
            <v:imagedata r:id="rId25" o:title=""/>
          </v:shape>
          <o:OLEObject Type="Embed" ProgID="Equation.DSMT4" ShapeID="_x0000_i1035" DrawAspect="Content" ObjectID="_1677669490" r:id="rId26"/>
        </w:object>
      </w:r>
      <w:r w:rsidRPr="00621365">
        <w:rPr>
          <w:rFonts w:ascii="Times New Roman" w:eastAsia="Times New Roman" w:hAnsi="Times New Roman" w:cs="Times New Roman"/>
          <w:sz w:val="24"/>
        </w:rPr>
        <w:t xml:space="preserve"> </w:t>
      </w:r>
    </w:p>
    <w:p w:rsidR="00621365" w:rsidRPr="00621365" w:rsidRDefault="00621365" w:rsidP="00621365">
      <w:pPr>
        <w:rPr>
          <w:b/>
        </w:rPr>
      </w:pPr>
      <w:r w:rsidRPr="00621365">
        <w:object w:dxaOrig="1500" w:dyaOrig="440">
          <v:shape id="_x0000_i1036" type="#_x0000_t75" style="width:74.75pt;height:22.15pt" o:ole="">
            <v:imagedata r:id="rId27" o:title=""/>
          </v:shape>
          <o:OLEObject Type="Embed" ProgID="Equation.DSMT4" ShapeID="_x0000_i1036" DrawAspect="Content" ObjectID="_1677669491" r:id="rId28"/>
        </w:object>
      </w:r>
      <w:r w:rsidRPr="00621365">
        <w:rPr>
          <w:rFonts w:ascii="Calibri" w:eastAsia="Calibri" w:hAnsi="Calibri" w:cs="Calibri"/>
          <w:b/>
          <w:sz w:val="24"/>
        </w:rPr>
        <w:t xml:space="preserve"> </w:t>
      </w:r>
    </w:p>
    <w:p w:rsidR="00621365" w:rsidRPr="00621365" w:rsidRDefault="00621365" w:rsidP="00621365">
      <w:pPr>
        <w:rPr>
          <w:b/>
        </w:rPr>
      </w:pPr>
      <w:r w:rsidRPr="00621365">
        <w:object w:dxaOrig="1140" w:dyaOrig="310">
          <v:shape id="_x0000_i1037" type="#_x0000_t75" style="width:57.05pt;height:15.5pt" o:ole="">
            <v:imagedata r:id="rId29" o:title=""/>
          </v:shape>
          <o:OLEObject Type="Embed" ProgID="Equation.DSMT4" ShapeID="_x0000_i1037" DrawAspect="Content" ObjectID="_1677669492" r:id="rId30"/>
        </w:object>
      </w:r>
      <w:r w:rsidRPr="00621365">
        <w:rPr>
          <w:rFonts w:ascii="Calibri" w:eastAsia="Calibri" w:hAnsi="Calibri" w:cs="Calibri"/>
          <w:b/>
          <w:sz w:val="24"/>
        </w:rPr>
        <w:t xml:space="preserve"> </w:t>
      </w:r>
    </w:p>
    <w:p w:rsidR="00621365" w:rsidRPr="00621365" w:rsidRDefault="00621365" w:rsidP="00621365">
      <w:pPr>
        <w:rPr>
          <w:rFonts w:ascii="Times New Roman" w:eastAsia="Times New Roman" w:hAnsi="Times New Roman" w:cs="Times New Roman"/>
          <w:sz w:val="24"/>
        </w:rPr>
      </w:pPr>
      <w:r w:rsidRPr="00621365">
        <w:object w:dxaOrig="730" w:dyaOrig="310">
          <v:shape id="_x0000_i1038" type="#_x0000_t75" style="width:36.55pt;height:15.5pt" o:ole="">
            <v:imagedata r:id="rId31" o:title=""/>
          </v:shape>
          <o:OLEObject Type="Embed" ProgID="Equation.DSMT4" ShapeID="_x0000_i1038" DrawAspect="Content" ObjectID="_1677669493" r:id="rId32"/>
        </w:object>
      </w:r>
      <w:r w:rsidRPr="00621365">
        <w:rPr>
          <w:rFonts w:ascii="Calibri" w:eastAsia="Calibri" w:hAnsi="Calibri" w:cs="Calibri"/>
          <w:b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increasing</w:t>
      </w:r>
      <w:r w:rsidR="00F84B60" w:rsidRPr="00F84B60">
        <w:rPr>
          <w:rFonts w:ascii="Times New Roman" w:eastAsia="Times New Roman" w:hAnsi="Times New Roman" w:cs="Times New Roman"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monotonically</w:t>
      </w:r>
      <w:r w:rsidRPr="00621365">
        <w:rPr>
          <w:rFonts w:ascii="Times New Roman" w:eastAsia="Times New Roman" w:hAnsi="Times New Roman" w:cs="Times New Roman"/>
          <w:sz w:val="24"/>
        </w:rPr>
        <w:t xml:space="preserve"> as  </w:t>
      </w:r>
      <w:r w:rsidRPr="00621365">
        <w:object w:dxaOrig="700" w:dyaOrig="210">
          <v:shape id="_x0000_i1039" type="#_x0000_t75" style="width:34.9pt;height:11.1pt" o:ole="">
            <v:imagedata r:id="rId25" o:title=""/>
          </v:shape>
          <o:OLEObject Type="Embed" ProgID="Equation.DSMT4" ShapeID="_x0000_i1039" DrawAspect="Content" ObjectID="_1677669494" r:id="rId33"/>
        </w:object>
      </w:r>
      <w:r w:rsidRPr="00621365">
        <w:rPr>
          <w:rFonts w:ascii="Times New Roman" w:eastAsia="Times New Roman" w:hAnsi="Times New Roman" w:cs="Times New Roman"/>
          <w:sz w:val="24"/>
        </w:rPr>
        <w:t>,when x&gt;1</w:t>
      </w:r>
    </w:p>
    <w:p w:rsidR="00621365" w:rsidRPr="00621365" w:rsidRDefault="00621365" w:rsidP="00621365">
      <w:pPr>
        <w:rPr>
          <w:b/>
        </w:rPr>
      </w:pPr>
      <w:r w:rsidRPr="00621365">
        <w:object w:dxaOrig="1440" w:dyaOrig="610">
          <v:shape id="_x0000_i1040" type="#_x0000_t75" style="width:1in;height:31pt" o:ole="">
            <v:imagedata r:id="rId34" o:title=""/>
          </v:shape>
          <o:OLEObject Type="Embed" ProgID="Equation.DSMT4" ShapeID="_x0000_i1040" DrawAspect="Content" ObjectID="_1677669495" r:id="rId35"/>
        </w:object>
      </w:r>
      <w:r w:rsidRPr="00621365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increasing</w:t>
      </w:r>
      <w:r w:rsidR="00F84B60" w:rsidRPr="00F84B60">
        <w:rPr>
          <w:rFonts w:ascii="Times New Roman" w:eastAsia="Times New Roman" w:hAnsi="Times New Roman" w:cs="Times New Roman"/>
          <w:sz w:val="24"/>
        </w:rPr>
        <w:t xml:space="preserve"> </w:t>
      </w:r>
      <w:r w:rsidR="00F84B60" w:rsidRPr="00621365">
        <w:rPr>
          <w:rFonts w:ascii="Times New Roman" w:eastAsia="Times New Roman" w:hAnsi="Times New Roman" w:cs="Times New Roman"/>
          <w:sz w:val="24"/>
        </w:rPr>
        <w:t>monotonically</w:t>
      </w:r>
      <w:r w:rsidRPr="00621365">
        <w:rPr>
          <w:rFonts w:ascii="Times New Roman" w:eastAsia="Times New Roman" w:hAnsi="Times New Roman" w:cs="Times New Roman"/>
          <w:sz w:val="24"/>
        </w:rPr>
        <w:t xml:space="preserve"> as x&gt;1 and </w:t>
      </w:r>
      <w:r w:rsidRPr="00621365">
        <w:object w:dxaOrig="850" w:dyaOrig="260">
          <v:shape id="_x0000_i1041" type="#_x0000_t75" style="width:42.65pt;height:13.3pt" o:ole="">
            <v:imagedata r:id="rId36" o:title=""/>
          </v:shape>
          <o:OLEObject Type="Embed" ProgID="Equation.DSMT4" ShapeID="_x0000_i1041" DrawAspect="Content" ObjectID="_1677669496" r:id="rId37"/>
        </w:object>
      </w:r>
    </w:p>
    <w:p w:rsidR="00621365" w:rsidRPr="00621365" w:rsidRDefault="00621365" w:rsidP="00621365">
      <w:pPr>
        <w:widowControl/>
        <w:spacing w:line="360" w:lineRule="auto"/>
        <w:jc w:val="right"/>
        <w:rPr>
          <w:rFonts w:ascii="Times New Roman" w:hAnsi="Times New Roman" w:cs="Times New Roman"/>
          <w:sz w:val="24"/>
        </w:rPr>
        <w:sectPr w:rsidR="00621365" w:rsidRPr="00621365" w:rsidSect="00F84B60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621365">
        <w:rPr>
          <w:rFonts w:ascii="Times New Roman" w:eastAsia="Times New Roman" w:hAnsi="Times New Roman" w:cs="Times New Roman"/>
          <w:sz w:val="24"/>
        </w:rPr>
        <w:t>Q.E.D</w:t>
      </w:r>
    </w:p>
    <w:p w:rsidR="00621365" w:rsidRPr="000B1A29" w:rsidRDefault="00621365" w:rsidP="00621365">
      <w:pPr>
        <w:widowControl/>
        <w:spacing w:line="360" w:lineRule="auto"/>
        <w:rPr>
          <w:rFonts w:ascii="Times New Roman" w:hAnsi="Times New Roman" w:cs="Times New Roman"/>
          <w:sz w:val="24"/>
        </w:rPr>
      </w:pPr>
    </w:p>
    <w:sectPr w:rsidR="00621365" w:rsidRPr="000B1A29" w:rsidSect="0094797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FB8" w:rsidRDefault="00B32FB8" w:rsidP="000B1A29">
      <w:r>
        <w:separator/>
      </w:r>
    </w:p>
  </w:endnote>
  <w:endnote w:type="continuationSeparator" w:id="0">
    <w:p w:rsidR="00B32FB8" w:rsidRDefault="00B32FB8" w:rsidP="000B1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FB8" w:rsidRDefault="00B32FB8" w:rsidP="000B1A29">
      <w:r>
        <w:separator/>
      </w:r>
    </w:p>
  </w:footnote>
  <w:footnote w:type="continuationSeparator" w:id="0">
    <w:p w:rsidR="00B32FB8" w:rsidRDefault="00B32FB8" w:rsidP="000B1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E2"/>
    <w:rsid w:val="00035A9E"/>
    <w:rsid w:val="000B121E"/>
    <w:rsid w:val="000B1A29"/>
    <w:rsid w:val="001620D0"/>
    <w:rsid w:val="003306D1"/>
    <w:rsid w:val="00475907"/>
    <w:rsid w:val="004A0A06"/>
    <w:rsid w:val="00573C47"/>
    <w:rsid w:val="005F0D0D"/>
    <w:rsid w:val="006172EF"/>
    <w:rsid w:val="00621365"/>
    <w:rsid w:val="007C2A0F"/>
    <w:rsid w:val="00863B1F"/>
    <w:rsid w:val="00947970"/>
    <w:rsid w:val="009B2439"/>
    <w:rsid w:val="00B32FB8"/>
    <w:rsid w:val="00B728FB"/>
    <w:rsid w:val="00BE793B"/>
    <w:rsid w:val="00DE0543"/>
    <w:rsid w:val="00EE49F1"/>
    <w:rsid w:val="00EF0FA6"/>
    <w:rsid w:val="00F12EE2"/>
    <w:rsid w:val="00F84B60"/>
    <w:rsid w:val="00F8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845670-58A3-4259-BABF-2DE9576B6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EE2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5F0D0D"/>
    <w:pPr>
      <w:jc w:val="center"/>
    </w:pPr>
    <w:rPr>
      <w:rFonts w:asciiTheme="majorHAnsi" w:hAnsiTheme="majorHAnsi" w:cstheme="majorBidi"/>
      <w:sz w:val="18"/>
      <w:szCs w:val="20"/>
      <w:lang w:val="en-US"/>
    </w:rPr>
  </w:style>
  <w:style w:type="character" w:styleId="a4">
    <w:name w:val="annotation reference"/>
    <w:basedOn w:val="a0"/>
    <w:uiPriority w:val="99"/>
    <w:rsid w:val="00F12EE2"/>
    <w:rPr>
      <w:sz w:val="21"/>
    </w:rPr>
  </w:style>
  <w:style w:type="paragraph" w:styleId="a5">
    <w:name w:val="annotation text"/>
    <w:basedOn w:val="a"/>
    <w:link w:val="Char"/>
    <w:uiPriority w:val="99"/>
    <w:rsid w:val="00F12EE2"/>
    <w:pPr>
      <w:jc w:val="left"/>
    </w:pPr>
  </w:style>
  <w:style w:type="character" w:customStyle="1" w:styleId="Char">
    <w:name w:val="批注文字 Char"/>
    <w:basedOn w:val="a0"/>
    <w:link w:val="a5"/>
    <w:uiPriority w:val="99"/>
    <w:rsid w:val="00F12EE2"/>
    <w:rPr>
      <w:lang w:val="en-GB"/>
    </w:rPr>
  </w:style>
  <w:style w:type="paragraph" w:styleId="a6">
    <w:name w:val="Balloon Text"/>
    <w:basedOn w:val="a"/>
    <w:link w:val="Char0"/>
    <w:uiPriority w:val="99"/>
    <w:semiHidden/>
    <w:unhideWhenUsed/>
    <w:rsid w:val="00F12EE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F12EE2"/>
    <w:rPr>
      <w:sz w:val="18"/>
      <w:szCs w:val="18"/>
      <w:lang w:val="en-GB"/>
    </w:rPr>
  </w:style>
  <w:style w:type="character" w:styleId="a7">
    <w:name w:val="line number"/>
    <w:basedOn w:val="a0"/>
    <w:uiPriority w:val="99"/>
    <w:semiHidden/>
    <w:unhideWhenUsed/>
    <w:rsid w:val="00947970"/>
  </w:style>
  <w:style w:type="paragraph" w:styleId="a8">
    <w:name w:val="header"/>
    <w:basedOn w:val="a"/>
    <w:link w:val="Char1"/>
    <w:uiPriority w:val="99"/>
    <w:unhideWhenUsed/>
    <w:rsid w:val="000B1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0B1A29"/>
    <w:rPr>
      <w:sz w:val="18"/>
      <w:szCs w:val="18"/>
      <w:lang w:val="en-GB"/>
    </w:rPr>
  </w:style>
  <w:style w:type="paragraph" w:styleId="a9">
    <w:name w:val="footer"/>
    <w:basedOn w:val="a"/>
    <w:link w:val="Char2"/>
    <w:uiPriority w:val="99"/>
    <w:unhideWhenUsed/>
    <w:rsid w:val="000B1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0B1A29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theme" Target="theme/theme1.xml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8" Type="http://schemas.openxmlformats.org/officeDocument/2006/relationships/image" Target="media/image2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450</Words>
  <Characters>2566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作者</dc:creator>
  <cp:keywords/>
  <dc:description/>
  <cp:lastModifiedBy>LiuPei</cp:lastModifiedBy>
  <cp:revision>3</cp:revision>
  <dcterms:created xsi:type="dcterms:W3CDTF">2021-03-16T14:24:00Z</dcterms:created>
  <dcterms:modified xsi:type="dcterms:W3CDTF">2021-03-19T06:31:00Z</dcterms:modified>
</cp:coreProperties>
</file>