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A52" w:rsidRPr="00BA2FA4" w:rsidRDefault="00BA2FA4" w:rsidP="00BA2FA4">
      <w:pPr>
        <w:spacing w:line="360" w:lineRule="auto"/>
        <w:rPr>
          <w:rFonts w:cstheme="minorHAnsi"/>
          <w:b/>
          <w:lang w:val="en-US"/>
        </w:rPr>
      </w:pPr>
      <w:r w:rsidRPr="00BA2FA4">
        <w:rPr>
          <w:rFonts w:cstheme="minorHAnsi"/>
          <w:b/>
          <w:lang w:val="en-US"/>
        </w:rPr>
        <w:t>Supplementary Information</w:t>
      </w:r>
      <w:r w:rsidR="00717FE7">
        <w:rPr>
          <w:rFonts w:cstheme="minorHAnsi"/>
          <w:b/>
          <w:lang w:val="en-US"/>
        </w:rPr>
        <w:t xml:space="preserve"> 2</w:t>
      </w:r>
      <w:bookmarkStart w:id="0" w:name="_GoBack"/>
      <w:bookmarkEnd w:id="0"/>
    </w:p>
    <w:p w:rsidR="00BA2FA4" w:rsidRPr="00BA2FA4" w:rsidRDefault="00BA2FA4" w:rsidP="00BA2FA4">
      <w:pPr>
        <w:spacing w:line="360" w:lineRule="auto"/>
        <w:jc w:val="both"/>
        <w:rPr>
          <w:rFonts w:cstheme="minorHAnsi"/>
        </w:rPr>
      </w:pPr>
      <w:r w:rsidRPr="00BA2FA4">
        <w:rPr>
          <w:rFonts w:cstheme="minorHAnsi"/>
        </w:rPr>
        <w:t>Table S2.  Summary of merged fields. DWC definition is provided according to Darwin Core List of Terms (</w:t>
      </w:r>
      <w:hyperlink r:id="rId4">
        <w:r w:rsidRPr="00BA2FA4">
          <w:rPr>
            <w:rFonts w:eastAsia="Quattrocento Sans" w:cstheme="minorHAnsi"/>
            <w:highlight w:val="white"/>
            <w:u w:val="single"/>
          </w:rPr>
          <w:t>http://rs.tdwg.org/dwc/doc/list/2023-09-18</w:t>
        </w:r>
      </w:hyperlink>
      <w:r w:rsidRPr="00BA2FA4">
        <w:rPr>
          <w:rFonts w:cstheme="minorHAnsi"/>
        </w:rPr>
        <w:t xml:space="preserve">). </w:t>
      </w:r>
    </w:p>
    <w:tbl>
      <w:tblPr>
        <w:tblW w:w="93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19"/>
        <w:gridCol w:w="3118"/>
        <w:gridCol w:w="3118"/>
      </w:tblGrid>
      <w:tr w:rsidR="00BA2FA4" w:rsidRPr="00BA2FA4" w:rsidTr="00CE5F2E">
        <w:trPr>
          <w:tblHeader/>
        </w:trPr>
        <w:tc>
          <w:tcPr>
            <w:tcW w:w="31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Merged field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Number of records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DWC definition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Ctrl_habitat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16903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A category of description of the habitat in which the </w:t>
            </w:r>
            <w:proofErr w:type="spellStart"/>
            <w:r w:rsidRPr="00BA2FA4">
              <w:rPr>
                <w:rFonts w:cstheme="minorHAnsi"/>
              </w:rPr>
              <w:t>dwc</w:t>
            </w:r>
            <w:proofErr w:type="gramStart"/>
            <w:r w:rsidRPr="00BA2FA4">
              <w:rPr>
                <w:rFonts w:cstheme="minorHAnsi"/>
              </w:rPr>
              <w:t>:Event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occurred. 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Ctrl_fieldNotes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9079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Either, a) an indicator of the existence of, b) a reference to (publication, URI), or c) the text of notes taken in the field about the </w:t>
            </w:r>
            <w:proofErr w:type="spellStart"/>
            <w:r w:rsidRPr="00BA2FA4">
              <w:rPr>
                <w:rFonts w:cstheme="minorHAnsi"/>
              </w:rPr>
              <w:t>dwc</w:t>
            </w:r>
            <w:proofErr w:type="gramStart"/>
            <w:r w:rsidRPr="00BA2FA4">
              <w:rPr>
                <w:rFonts w:cstheme="minorHAnsi"/>
              </w:rPr>
              <w:t>:Event</w:t>
            </w:r>
            <w:proofErr w:type="spellEnd"/>
            <w:proofErr w:type="gramEnd"/>
            <w:r w:rsidRPr="00BA2FA4">
              <w:rPr>
                <w:rFonts w:cstheme="minorHAnsi"/>
              </w:rPr>
              <w:t>.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Ctrl_municipality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8583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The full, unabbreviated name of the next smaller administrative region than county (city, municipality, etc.) in which the </w:t>
            </w:r>
            <w:proofErr w:type="spellStart"/>
            <w:r w:rsidRPr="00BA2FA4">
              <w:rPr>
                <w:rFonts w:cstheme="minorHAnsi"/>
              </w:rPr>
              <w:t>dcterms</w:t>
            </w:r>
            <w:proofErr w:type="gramStart"/>
            <w:r w:rsidRPr="00BA2FA4">
              <w:rPr>
                <w:rFonts w:cstheme="minorHAnsi"/>
              </w:rPr>
              <w:t>:Location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occurs. 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Ctrl_stateProvince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3884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The name of the subsequent administrative region below country in which </w:t>
            </w:r>
            <w:proofErr w:type="spellStart"/>
            <w:r w:rsidRPr="00BA2FA4">
              <w:rPr>
                <w:rFonts w:cstheme="minorHAnsi"/>
              </w:rPr>
              <w:t>dcterms</w:t>
            </w:r>
            <w:proofErr w:type="gramStart"/>
            <w:r w:rsidRPr="00BA2FA4">
              <w:rPr>
                <w:rFonts w:cstheme="minorHAnsi"/>
              </w:rPr>
              <w:t>:Location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occurs.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Ctrl_year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3639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The four-digit year in which the </w:t>
            </w:r>
            <w:proofErr w:type="spellStart"/>
            <w:r w:rsidRPr="00BA2FA4">
              <w:rPr>
                <w:rFonts w:cstheme="minorHAnsi"/>
              </w:rPr>
              <w:t>dwc</w:t>
            </w:r>
            <w:proofErr w:type="gramStart"/>
            <w:r w:rsidRPr="00BA2FA4">
              <w:rPr>
                <w:rFonts w:cstheme="minorHAnsi"/>
              </w:rPr>
              <w:t>:Event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occurred, according to the Common Era Calendar.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Ctrl_eventDate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3639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The date-time or interval during which a </w:t>
            </w:r>
            <w:proofErr w:type="spellStart"/>
            <w:r w:rsidRPr="00BA2FA4">
              <w:rPr>
                <w:rFonts w:cstheme="minorHAnsi"/>
              </w:rPr>
              <w:t>dwc</w:t>
            </w:r>
            <w:proofErr w:type="gramStart"/>
            <w:r w:rsidRPr="00BA2FA4">
              <w:rPr>
                <w:rFonts w:cstheme="minorHAnsi"/>
              </w:rPr>
              <w:t>:Event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occurred. For occurrences, this is the date-time when the </w:t>
            </w:r>
            <w:proofErr w:type="spellStart"/>
            <w:r w:rsidRPr="00BA2FA4">
              <w:rPr>
                <w:rFonts w:cstheme="minorHAnsi"/>
              </w:rPr>
              <w:t>dwc</w:t>
            </w:r>
            <w:proofErr w:type="gramStart"/>
            <w:r w:rsidRPr="00BA2FA4">
              <w:rPr>
                <w:rFonts w:cstheme="minorHAnsi"/>
              </w:rPr>
              <w:t>:Event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was recorded. Not suitable for a time </w:t>
            </w:r>
            <w:r w:rsidRPr="00BA2FA4">
              <w:rPr>
                <w:rFonts w:cstheme="minorHAnsi"/>
              </w:rPr>
              <w:lastRenderedPageBreak/>
              <w:t>in a geological context.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lastRenderedPageBreak/>
              <w:t>Ctrl_locality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2344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Less specific geographic information can be provided in other geographic terms (</w:t>
            </w:r>
            <w:proofErr w:type="spellStart"/>
            <w:r w:rsidRPr="00BA2FA4">
              <w:rPr>
                <w:rFonts w:cstheme="minorHAnsi"/>
              </w:rPr>
              <w:t>dwc</w:t>
            </w:r>
            <w:proofErr w:type="gramStart"/>
            <w:r w:rsidRPr="00BA2FA4">
              <w:rPr>
                <w:rFonts w:cstheme="minorHAnsi"/>
              </w:rPr>
              <w:t>:higherGeography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dwc:continent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dwc:country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dwc:stateProvince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dwc:county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dwc:municipality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dwc:waterBody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dwc:island</w:t>
            </w:r>
            <w:proofErr w:type="spellEnd"/>
            <w:r w:rsidRPr="00BA2FA4">
              <w:rPr>
                <w:rFonts w:cstheme="minorHAnsi"/>
              </w:rPr>
              <w:t xml:space="preserve">, </w:t>
            </w:r>
            <w:proofErr w:type="spellStart"/>
            <w:r w:rsidRPr="00BA2FA4">
              <w:rPr>
                <w:rFonts w:cstheme="minorHAnsi"/>
              </w:rPr>
              <w:t>dwc:islandGroup</w:t>
            </w:r>
            <w:proofErr w:type="spellEnd"/>
            <w:r w:rsidRPr="00BA2FA4">
              <w:rPr>
                <w:rFonts w:cstheme="minorHAnsi"/>
              </w:rPr>
              <w:t>). This term may contain information modified from the original to correct perceived errors or standardize the description.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Ctrl_level0Name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1249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  <w:highlight w:val="white"/>
              </w:rPr>
              <w:t>Additional properties from database of Global Administrative Areas</w:t>
            </w:r>
            <w:r w:rsidRPr="00BA2FA4">
              <w:rPr>
                <w:rFonts w:cstheme="minorHAnsi"/>
              </w:rPr>
              <w:t xml:space="preserve"> level 0 subdivision or Country. Is the familiar concept of first-level political entity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Ctrl_level1Name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1250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  <w:highlight w:val="white"/>
              </w:rPr>
              <w:t>Additional properties from database of Global Administrative Areas</w:t>
            </w:r>
            <w:r w:rsidRPr="00BA2FA4">
              <w:rPr>
                <w:rFonts w:cstheme="minorHAnsi"/>
              </w:rPr>
              <w:t xml:space="preserve"> level 1 subdivision or State/Province. Is a primary subdivision of a country, be it state, province, department.</w:t>
            </w:r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Ctrl_level2Name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1242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  <w:highlight w:val="yellow"/>
              </w:rPr>
            </w:pPr>
            <w:r w:rsidRPr="00BA2FA4">
              <w:rPr>
                <w:rFonts w:cstheme="minorHAnsi"/>
                <w:highlight w:val="white"/>
              </w:rPr>
              <w:t xml:space="preserve">Additional properties from database of Global </w:t>
            </w:r>
            <w:r w:rsidRPr="00BA2FA4">
              <w:rPr>
                <w:rFonts w:cstheme="minorHAnsi"/>
                <w:highlight w:val="white"/>
              </w:rPr>
              <w:lastRenderedPageBreak/>
              <w:t>Administrative Areas</w:t>
            </w:r>
            <w:r w:rsidRPr="00BA2FA4">
              <w:rPr>
                <w:rFonts w:cstheme="minorHAnsi"/>
              </w:rPr>
              <w:t xml:space="preserve"> level 2 subdivision or County. Is a second-level political subdivision of a country, regardless of local </w:t>
            </w:r>
            <w:proofErr w:type="gramStart"/>
            <w:r w:rsidRPr="00BA2FA4">
              <w:rPr>
                <w:rFonts w:cstheme="minorHAnsi"/>
              </w:rPr>
              <w:t>labels.</w:t>
            </w:r>
            <w:proofErr w:type="gramEnd"/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lastRenderedPageBreak/>
              <w:t xml:space="preserve">Ctrl_level3Name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302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  <w:highlight w:val="yellow"/>
              </w:rPr>
            </w:pPr>
            <w:r w:rsidRPr="00BA2FA4">
              <w:rPr>
                <w:rFonts w:cstheme="minorHAnsi"/>
                <w:highlight w:val="white"/>
              </w:rPr>
              <w:t>Additional properties from database of Global Administrative Areas</w:t>
            </w:r>
            <w:r w:rsidRPr="00BA2FA4">
              <w:rPr>
                <w:rFonts w:cstheme="minorHAnsi"/>
              </w:rPr>
              <w:t xml:space="preserve"> level 3 subdivision.  Is a third-level political subdivision of a country, regardless of local </w:t>
            </w:r>
            <w:proofErr w:type="gramStart"/>
            <w:r w:rsidRPr="00BA2FA4">
              <w:rPr>
                <w:rFonts w:cstheme="minorHAnsi"/>
              </w:rPr>
              <w:t>labels.</w:t>
            </w:r>
            <w:proofErr w:type="gramEnd"/>
          </w:p>
        </w:tc>
      </w:tr>
      <w:tr w:rsidR="00BA2FA4" w:rsidRPr="00BA2FA4" w:rsidTr="002F45EB"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proofErr w:type="spellStart"/>
            <w:r w:rsidRPr="00BA2FA4">
              <w:rPr>
                <w:rFonts w:cstheme="minorHAnsi"/>
              </w:rPr>
              <w:t>Ctrl_countryCode</w:t>
            </w:r>
            <w:proofErr w:type="spellEnd"/>
            <w:r w:rsidRPr="00BA2FA4">
              <w:rPr>
                <w:rFonts w:cstheme="minorHAnsi"/>
              </w:rPr>
              <w:t xml:space="preserve"> 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>184</w:t>
            </w:r>
          </w:p>
        </w:tc>
        <w:tc>
          <w:tcPr>
            <w:tcW w:w="311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A2FA4" w:rsidRPr="00BA2FA4" w:rsidRDefault="00BA2FA4" w:rsidP="00BA2FA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rFonts w:cstheme="minorHAnsi"/>
              </w:rPr>
            </w:pPr>
            <w:r w:rsidRPr="00BA2FA4">
              <w:rPr>
                <w:rFonts w:cstheme="minorHAnsi"/>
              </w:rPr>
              <w:t xml:space="preserve">The standard code for the country in which the </w:t>
            </w:r>
            <w:proofErr w:type="spellStart"/>
            <w:r w:rsidRPr="00BA2FA4">
              <w:rPr>
                <w:rFonts w:cstheme="minorHAnsi"/>
              </w:rPr>
              <w:t>dcterms</w:t>
            </w:r>
            <w:proofErr w:type="gramStart"/>
            <w:r w:rsidRPr="00BA2FA4">
              <w:rPr>
                <w:rFonts w:cstheme="minorHAnsi"/>
              </w:rPr>
              <w:t>:Location</w:t>
            </w:r>
            <w:proofErr w:type="spellEnd"/>
            <w:proofErr w:type="gramEnd"/>
            <w:r w:rsidRPr="00BA2FA4">
              <w:rPr>
                <w:rFonts w:cstheme="minorHAnsi"/>
              </w:rPr>
              <w:t xml:space="preserve"> occurs.</w:t>
            </w:r>
          </w:p>
        </w:tc>
      </w:tr>
    </w:tbl>
    <w:p w:rsidR="00BA2FA4" w:rsidRDefault="00BA2FA4" w:rsidP="00BA2FA4">
      <w:pPr>
        <w:spacing w:line="360" w:lineRule="auto"/>
        <w:rPr>
          <w:rFonts w:cstheme="minorHAnsi"/>
        </w:rPr>
      </w:pPr>
    </w:p>
    <w:p w:rsidR="001457DB" w:rsidRDefault="001457DB">
      <w:pPr>
        <w:rPr>
          <w:rFonts w:asciiTheme="majorHAnsi" w:hAnsiTheme="majorHAnsi" w:cstheme="majorHAnsi"/>
          <w:color w:val="4E565F"/>
          <w:highlight w:val="white"/>
        </w:rPr>
      </w:pPr>
      <w:r>
        <w:rPr>
          <w:rFonts w:asciiTheme="majorHAnsi" w:hAnsiTheme="majorHAnsi" w:cstheme="majorHAnsi"/>
          <w:color w:val="4E565F"/>
          <w:highlight w:val="white"/>
        </w:rPr>
        <w:br w:type="page"/>
      </w:r>
    </w:p>
    <w:p w:rsidR="001457DB" w:rsidRPr="00E26757" w:rsidRDefault="001457DB" w:rsidP="001457DB">
      <w:pPr>
        <w:spacing w:line="480" w:lineRule="auto"/>
        <w:jc w:val="both"/>
        <w:rPr>
          <w:rFonts w:asciiTheme="majorHAnsi" w:hAnsiTheme="majorHAnsi" w:cstheme="majorHAnsi"/>
          <w:b/>
        </w:rPr>
      </w:pPr>
      <w:r w:rsidRPr="00E26757">
        <w:rPr>
          <w:rFonts w:asciiTheme="majorHAnsi" w:hAnsiTheme="majorHAnsi" w:cstheme="majorHAnsi"/>
          <w:b/>
          <w:noProof/>
          <w:lang w:eastAsia="en-GB"/>
        </w:rPr>
        <w:lastRenderedPageBreak/>
        <w:drawing>
          <wp:inline distT="114300" distB="114300" distL="114300" distR="114300" wp14:anchorId="3C2AA51B" wp14:editId="4B0CCD22">
            <wp:extent cx="5940115" cy="2755900"/>
            <wp:effectExtent l="0" t="0" r="0" b="0"/>
            <wp:docPr id="2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755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457DB" w:rsidRPr="001457DB" w:rsidRDefault="001457DB" w:rsidP="001457DB">
      <w:pPr>
        <w:spacing w:line="480" w:lineRule="auto"/>
        <w:jc w:val="both"/>
        <w:rPr>
          <w:rFonts w:cstheme="minorHAnsi"/>
          <w:b/>
        </w:rPr>
      </w:pPr>
      <w:r w:rsidRPr="001457DB">
        <w:rPr>
          <w:rFonts w:cstheme="minorHAnsi"/>
          <w:b/>
        </w:rPr>
        <w:t xml:space="preserve">Figure S1. </w:t>
      </w:r>
      <w:proofErr w:type="spellStart"/>
      <w:r w:rsidRPr="001457DB">
        <w:rPr>
          <w:rFonts w:cstheme="minorHAnsi"/>
        </w:rPr>
        <w:t>Myrtaceae</w:t>
      </w:r>
      <w:proofErr w:type="spellEnd"/>
      <w:r w:rsidRPr="001457DB">
        <w:rPr>
          <w:rFonts w:cstheme="minorHAnsi"/>
        </w:rPr>
        <w:t xml:space="preserve"> taxon richness in 1 x 1 degree grid squares, GBIF data. A geometric pattern produced by records with zero-zero and longitude-equal-latitude coordinates is visible near the western coast of the African continent. Map created with custom R script. Base map source: ESRI (</w:t>
      </w:r>
      <w:hyperlink r:id="rId6">
        <w:r w:rsidRPr="001457DB">
          <w:rPr>
            <w:rFonts w:cstheme="minorHAnsi"/>
          </w:rPr>
          <w:t>http://www.esri.com/data/basemaps</w:t>
        </w:r>
      </w:hyperlink>
      <w:r w:rsidRPr="001457DB">
        <w:rPr>
          <w:rFonts w:cstheme="minorHAnsi"/>
        </w:rPr>
        <w:t xml:space="preserve">, © </w:t>
      </w:r>
      <w:proofErr w:type="spellStart"/>
      <w:r w:rsidRPr="001457DB">
        <w:rPr>
          <w:rFonts w:cstheme="minorHAnsi"/>
        </w:rPr>
        <w:t>Esri</w:t>
      </w:r>
      <w:proofErr w:type="spellEnd"/>
      <w:r w:rsidRPr="001457DB">
        <w:rPr>
          <w:rFonts w:cstheme="minorHAnsi"/>
        </w:rPr>
        <w:t xml:space="preserve">, </w:t>
      </w:r>
      <w:proofErr w:type="spellStart"/>
      <w:r w:rsidRPr="001457DB">
        <w:rPr>
          <w:rFonts w:cstheme="minorHAnsi"/>
        </w:rPr>
        <w:t>DeLorme</w:t>
      </w:r>
      <w:proofErr w:type="spellEnd"/>
      <w:r w:rsidRPr="001457DB">
        <w:rPr>
          <w:rFonts w:cstheme="minorHAnsi"/>
        </w:rPr>
        <w:t xml:space="preserve"> Publishing Company)</w:t>
      </w:r>
      <w:r w:rsidRPr="001457DB">
        <w:rPr>
          <w:rFonts w:cstheme="minorHAnsi"/>
          <w:b/>
        </w:rPr>
        <w:t xml:space="preserve">. </w:t>
      </w:r>
    </w:p>
    <w:p w:rsidR="001457DB" w:rsidRPr="00E26757" w:rsidRDefault="001457DB" w:rsidP="001457DB">
      <w:pPr>
        <w:spacing w:line="480" w:lineRule="auto"/>
        <w:jc w:val="both"/>
        <w:rPr>
          <w:rFonts w:asciiTheme="majorHAnsi" w:hAnsiTheme="majorHAnsi" w:cstheme="majorHAnsi"/>
          <w:b/>
        </w:rPr>
      </w:pPr>
      <w:r w:rsidRPr="00E26757">
        <w:rPr>
          <w:rFonts w:asciiTheme="majorHAnsi" w:hAnsiTheme="majorHAnsi" w:cstheme="majorHAnsi"/>
          <w:b/>
          <w:noProof/>
          <w:lang w:eastAsia="en-GB"/>
        </w:rPr>
        <w:drawing>
          <wp:inline distT="114300" distB="114300" distL="114300" distR="114300" wp14:anchorId="18FC16F1" wp14:editId="1A08DE51">
            <wp:extent cx="5940115" cy="2959100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95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457DB" w:rsidRPr="001457DB" w:rsidRDefault="001457DB" w:rsidP="001457DB">
      <w:pPr>
        <w:spacing w:line="480" w:lineRule="auto"/>
        <w:jc w:val="both"/>
        <w:rPr>
          <w:rFonts w:cstheme="minorHAnsi"/>
        </w:rPr>
      </w:pPr>
      <w:r w:rsidRPr="001457DB">
        <w:rPr>
          <w:rFonts w:cstheme="minorHAnsi"/>
          <w:b/>
        </w:rPr>
        <w:t xml:space="preserve">Figure S2. </w:t>
      </w:r>
      <w:proofErr w:type="spellStart"/>
      <w:r w:rsidRPr="001457DB">
        <w:rPr>
          <w:rFonts w:cstheme="minorHAnsi"/>
        </w:rPr>
        <w:t>Myrtaceae</w:t>
      </w:r>
      <w:proofErr w:type="spellEnd"/>
      <w:r w:rsidRPr="001457DB">
        <w:rPr>
          <w:rFonts w:cstheme="minorHAnsi"/>
        </w:rPr>
        <w:t xml:space="preserve"> taxon richness in 1 x 1 degree grid squares, GBIF (left) and </w:t>
      </w:r>
      <w:proofErr w:type="spellStart"/>
      <w:r w:rsidRPr="001457DB">
        <w:rPr>
          <w:rFonts w:cstheme="minorHAnsi"/>
        </w:rPr>
        <w:t>ParseGBIF</w:t>
      </w:r>
      <w:proofErr w:type="spellEnd"/>
      <w:r w:rsidRPr="001457DB">
        <w:rPr>
          <w:rFonts w:cstheme="minorHAnsi"/>
        </w:rPr>
        <w:t xml:space="preserve"> (right) data. </w:t>
      </w:r>
    </w:p>
    <w:p w:rsidR="00DA27A3" w:rsidRPr="00E26757" w:rsidRDefault="00DA27A3" w:rsidP="00DA27A3">
      <w:pPr>
        <w:spacing w:line="480" w:lineRule="auto"/>
        <w:jc w:val="both"/>
        <w:rPr>
          <w:rFonts w:asciiTheme="majorHAnsi" w:hAnsiTheme="majorHAnsi" w:cstheme="majorHAnsi"/>
          <w:b/>
        </w:rPr>
      </w:pPr>
      <w:r w:rsidRPr="00E26757">
        <w:rPr>
          <w:rFonts w:asciiTheme="majorHAnsi" w:hAnsiTheme="majorHAnsi" w:cstheme="majorHAnsi"/>
          <w:b/>
          <w:noProof/>
          <w:lang w:eastAsia="en-GB"/>
        </w:rPr>
        <w:lastRenderedPageBreak/>
        <w:drawing>
          <wp:inline distT="114300" distB="114300" distL="114300" distR="114300" wp14:anchorId="055CD73D" wp14:editId="55B9EAC4">
            <wp:extent cx="5940115" cy="2959100"/>
            <wp:effectExtent l="0" t="0" r="0" b="0"/>
            <wp:docPr id="5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0115" cy="295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DA27A3" w:rsidRPr="00DA27A3" w:rsidRDefault="00DA27A3" w:rsidP="00DA27A3">
      <w:pPr>
        <w:spacing w:line="480" w:lineRule="auto"/>
        <w:jc w:val="both"/>
        <w:rPr>
          <w:rFonts w:cstheme="minorHAnsi"/>
          <w:b/>
          <w:strike/>
        </w:rPr>
      </w:pPr>
      <w:r w:rsidRPr="00DA27A3">
        <w:rPr>
          <w:rFonts w:cstheme="minorHAnsi"/>
          <w:b/>
        </w:rPr>
        <w:t xml:space="preserve">Figure S3. </w:t>
      </w:r>
      <w:r w:rsidRPr="00DA27A3">
        <w:rPr>
          <w:rFonts w:cstheme="minorHAnsi"/>
        </w:rPr>
        <w:t xml:space="preserve">Difference between GBIF and </w:t>
      </w:r>
      <w:proofErr w:type="spellStart"/>
      <w:r w:rsidRPr="00DA27A3">
        <w:rPr>
          <w:rFonts w:cstheme="minorHAnsi"/>
        </w:rPr>
        <w:t>ParseGBIF</w:t>
      </w:r>
      <w:proofErr w:type="spellEnd"/>
      <w:r w:rsidRPr="00DA27A3">
        <w:rPr>
          <w:rFonts w:cstheme="minorHAnsi"/>
        </w:rPr>
        <w:t xml:space="preserve"> in taxon richness in 1 x 1 degree grid squares. The majority of values are below 20, with a single grid square (far right) having 736 taxa. </w:t>
      </w:r>
    </w:p>
    <w:p w:rsidR="001457DB" w:rsidRPr="00BA2FA4" w:rsidRDefault="001457DB" w:rsidP="00BA2FA4">
      <w:pPr>
        <w:spacing w:line="360" w:lineRule="auto"/>
        <w:rPr>
          <w:rFonts w:cstheme="minorHAnsi"/>
        </w:rPr>
      </w:pPr>
    </w:p>
    <w:sectPr w:rsidR="001457DB" w:rsidRPr="00BA2FA4" w:rsidSect="001457DB">
      <w:pgSz w:w="11906" w:h="16838"/>
      <w:pgMar w:top="1134" w:right="850" w:bottom="1134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Quattrocento 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FA4"/>
    <w:rsid w:val="001457DB"/>
    <w:rsid w:val="00717FE7"/>
    <w:rsid w:val="008C3A52"/>
    <w:rsid w:val="00BA2FA4"/>
    <w:rsid w:val="00CE5F2E"/>
    <w:rsid w:val="00DA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435B8E-56E0-493E-8631-DC87198CA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5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F2E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45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sri.com/data/basemaps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rs.tdwg.org/dwc/doc/list/2023-09-18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Bystriakova</dc:creator>
  <cp:keywords/>
  <dc:description/>
  <cp:lastModifiedBy>Nadia Bystriakova</cp:lastModifiedBy>
  <cp:revision>5</cp:revision>
  <dcterms:created xsi:type="dcterms:W3CDTF">2023-10-29T11:35:00Z</dcterms:created>
  <dcterms:modified xsi:type="dcterms:W3CDTF">2023-10-31T08:19:00Z</dcterms:modified>
</cp:coreProperties>
</file>