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Times New Roman" w:hAnsi="Times New Roman" w:eastAsia="HGB8_CNKI" w:cs="Times New Roman"/>
          <w:b/>
          <w:bCs/>
          <w:kern w:val="0"/>
          <w:sz w:val="24"/>
        </w:rPr>
      </w:pPr>
      <w:bookmarkStart w:id="0" w:name="_GoBack"/>
      <w:bookmarkEnd w:id="0"/>
      <w:r>
        <w:rPr>
          <w:rFonts w:hint="eastAsia" w:ascii="Times New Roman" w:hAnsi="Times New Roman" w:eastAsia="HGB8_CNKI" w:cs="Times New Roman"/>
          <w:b/>
          <w:bCs/>
          <w:kern w:val="0"/>
          <w:sz w:val="24"/>
        </w:rPr>
        <w:t>Highlights</w:t>
      </w:r>
    </w:p>
    <w:p>
      <w:pPr>
        <w:widowControl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Times New Roman" w:hAnsi="Times New Roman" w:eastAsia="HGB8_CNKI" w:cs="Times New Roman"/>
          <w:b/>
          <w:bCs/>
          <w:kern w:val="0"/>
          <w:sz w:val="24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Differential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redictive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fficacy of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LAS VEGAS,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ARISCAT, and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CHI-BPRI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scales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for PPC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 in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ritically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ll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atients in China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.</w:t>
      </w:r>
    </w:p>
    <w:p>
      <w:pPr>
        <w:widowControl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Times New Roman" w:hAnsi="Times New Roman" w:eastAsia="HGB8_CNKI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LAS VEGAS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 scale has moderate predictive efficacy for PPCs in Chinese critically ill patients.</w:t>
      </w:r>
    </w:p>
    <w:p>
      <w:pPr>
        <w:widowControl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Times New Roman" w:hAnsi="Times New Roman" w:eastAsia="HGB8_CNKI" w:cs="Times New Roman"/>
          <w:b/>
          <w:bCs/>
          <w:kern w:val="0"/>
          <w:sz w:val="24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lang w:val="en-US" w:eastAsia="zh-CN"/>
        </w:rPr>
        <w:t>Exploring a risk factor prediction model for PPCs suitable for critically ill patients in China may be b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/>
        </w:rPr>
        <w:t>eneficial to patients.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GB8_CNKI">
    <w:altName w:val="宋体"/>
    <w:panose1 w:val="02000500000000000000"/>
    <w:charset w:val="86"/>
    <w:family w:val="auto"/>
    <w:pitch w:val="default"/>
    <w:sig w:usb0="00000000" w:usb1="00000000" w:usb2="00000010" w:usb3="00000000" w:csb0="0004000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5BA98E"/>
    <w:multiLevelType w:val="singleLevel"/>
    <w:tmpl w:val="815BA98E"/>
    <w:lvl w:ilvl="0" w:tentative="0">
      <w:start w:val="1"/>
      <w:numFmt w:val="decimal"/>
      <w:suff w:val="space"/>
      <w:lvlText w:val="(%1)"/>
      <w:lvlJc w:val="left"/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MjRlNTI4YzZkODE2ODA2ODI1Y2YzMDQ1MzBkMzkifQ=="/>
  </w:docVars>
  <w:rsids>
    <w:rsidRoot w:val="3EA9412D"/>
    <w:rsid w:val="16A1739A"/>
    <w:rsid w:val="1F812ACF"/>
    <w:rsid w:val="35555DA5"/>
    <w:rsid w:val="35960F53"/>
    <w:rsid w:val="3EA9412D"/>
    <w:rsid w:val="4B051A22"/>
    <w:rsid w:val="4E753406"/>
    <w:rsid w:val="574F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2023-04-17T03:12:00Z</dcterms:created>
  <dc:creator>wenting</dc:creator>
  <cp:lastModifiedBy>喵喵李</cp:lastModifiedBy>
  <dcterms:modified xsi:type="dcterms:W3CDTF">2023-11-08T08:42:32Z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867EFCF382C24682AAB3DA4367C915AB_13</vt:lpwstr>
  </property>
</Properties>
</file>