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6FDD" w:rsidRPr="00031FB0" w:rsidRDefault="00576FDD" w:rsidP="00031FB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76FDD" w:rsidRPr="00031FB0" w:rsidRDefault="00576FDD" w:rsidP="00031FB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1FB0">
        <w:rPr>
          <w:rFonts w:ascii="Times New Roman" w:hAnsi="Times New Roman" w:cs="Times New Roman"/>
          <w:b/>
          <w:sz w:val="24"/>
          <w:szCs w:val="24"/>
        </w:rPr>
        <w:t>Supplementary Materials</w:t>
      </w:r>
    </w:p>
    <w:p w:rsidR="00576FDD" w:rsidRPr="00031FB0" w:rsidRDefault="00576FDD" w:rsidP="00031FB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76FDD" w:rsidRPr="00031FB0" w:rsidRDefault="00576FDD" w:rsidP="00031FB0">
      <w:pPr>
        <w:spacing w:line="480" w:lineRule="auto"/>
        <w:jc w:val="center"/>
        <w:rPr>
          <w:rFonts w:ascii="Times New Roman" w:hAnsi="Times New Roman" w:cs="Times New Roman"/>
          <w:b/>
          <w:i/>
          <w:sz w:val="24"/>
          <w:szCs w:val="24"/>
          <w:lang w:val="en-GB"/>
        </w:rPr>
      </w:pPr>
      <w:r w:rsidRPr="00031FB0">
        <w:rPr>
          <w:rFonts w:ascii="Times New Roman" w:hAnsi="Times New Roman" w:cs="Times New Roman"/>
          <w:b/>
          <w:sz w:val="24"/>
          <w:szCs w:val="24"/>
          <w:lang w:val="en-GB"/>
        </w:rPr>
        <w:t>200 years of taxonomic confusion:</w:t>
      </w:r>
      <w:r w:rsidRPr="00031FB0">
        <w:rPr>
          <w:rFonts w:ascii="Times New Roman" w:hAnsi="Times New Roman" w:cs="Times New Roman"/>
          <w:b/>
          <w:i/>
          <w:sz w:val="24"/>
          <w:szCs w:val="24"/>
          <w:lang w:val="en-GB"/>
        </w:rPr>
        <w:t xml:space="preserve"> </w:t>
      </w:r>
      <w:proofErr w:type="spellStart"/>
      <w:r w:rsidRPr="00031FB0">
        <w:rPr>
          <w:rFonts w:ascii="Times New Roman" w:hAnsi="Times New Roman" w:cs="Times New Roman"/>
          <w:b/>
          <w:i/>
          <w:sz w:val="24"/>
          <w:szCs w:val="24"/>
          <w:lang w:val="en-GB"/>
        </w:rPr>
        <w:t>Sporendonema</w:t>
      </w:r>
      <w:proofErr w:type="spellEnd"/>
      <w:r w:rsidRPr="00031FB0">
        <w:rPr>
          <w:rFonts w:ascii="Times New Roman" w:hAnsi="Times New Roman" w:cs="Times New Roman"/>
          <w:b/>
          <w:i/>
          <w:sz w:val="24"/>
          <w:szCs w:val="24"/>
          <w:lang w:val="en-GB"/>
        </w:rPr>
        <w:t xml:space="preserve"> </w:t>
      </w:r>
      <w:r w:rsidRPr="00031FB0">
        <w:rPr>
          <w:rFonts w:ascii="Times New Roman" w:hAnsi="Times New Roman" w:cs="Times New Roman"/>
          <w:b/>
          <w:sz w:val="24"/>
          <w:szCs w:val="24"/>
          <w:lang w:val="en-GB"/>
        </w:rPr>
        <w:t>and allies</w:t>
      </w:r>
    </w:p>
    <w:p w:rsidR="00576FDD" w:rsidRPr="00031FB0" w:rsidRDefault="00576FDD" w:rsidP="00031FB0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576FDD" w:rsidRPr="00031FB0" w:rsidRDefault="00576FDD" w:rsidP="00031FB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s-ES"/>
        </w:rPr>
      </w:pPr>
      <w:r w:rsidRPr="00031FB0">
        <w:rPr>
          <w:rFonts w:ascii="Times New Roman" w:eastAsia="Times New Roman" w:hAnsi="Times New Roman" w:cs="Times New Roman"/>
          <w:color w:val="000000"/>
          <w:sz w:val="24"/>
          <w:szCs w:val="24"/>
          <w:lang w:val="es-ES"/>
        </w:rPr>
        <w:t>Hazal Kandemir</w:t>
      </w:r>
      <w:r w:rsidRPr="00031FB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s-ES"/>
        </w:rPr>
        <w:t>1,2</w:t>
      </w:r>
      <w:r w:rsidRPr="00031FB0">
        <w:rPr>
          <w:rFonts w:ascii="Times New Roman" w:eastAsia="Times New Roman" w:hAnsi="Times New Roman" w:cs="Times New Roman"/>
          <w:color w:val="000000"/>
          <w:sz w:val="24"/>
          <w:szCs w:val="24"/>
          <w:lang w:val="es-ES"/>
        </w:rPr>
        <w:t>, Cony Decock</w:t>
      </w:r>
      <w:r w:rsidRPr="00031FB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s-ES"/>
        </w:rPr>
        <w:t>3</w:t>
      </w:r>
      <w:r w:rsidRPr="00031FB0">
        <w:rPr>
          <w:rFonts w:ascii="Times New Roman" w:eastAsia="Times New Roman" w:hAnsi="Times New Roman" w:cs="Times New Roman"/>
          <w:color w:val="000000"/>
          <w:sz w:val="24"/>
          <w:szCs w:val="24"/>
          <w:lang w:val="es-ES"/>
        </w:rPr>
        <w:t>, Margarita Hernández-Restrepo</w:t>
      </w:r>
      <w:r w:rsidRPr="00031FB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s-ES"/>
        </w:rPr>
        <w:t>2</w:t>
      </w:r>
      <w:r w:rsidRPr="00031FB0">
        <w:rPr>
          <w:rFonts w:ascii="Times New Roman" w:eastAsia="Times New Roman" w:hAnsi="Times New Roman" w:cs="Times New Roman"/>
          <w:color w:val="000000"/>
          <w:sz w:val="24"/>
          <w:szCs w:val="24"/>
          <w:lang w:val="es-ES"/>
        </w:rPr>
        <w:t xml:space="preserve">, </w:t>
      </w:r>
      <w:proofErr w:type="spellStart"/>
      <w:r w:rsidRPr="00031FB0">
        <w:rPr>
          <w:rFonts w:ascii="Times New Roman" w:eastAsia="Times New Roman" w:hAnsi="Times New Roman" w:cs="Times New Roman"/>
          <w:color w:val="000000"/>
          <w:sz w:val="24"/>
          <w:szCs w:val="24"/>
          <w:lang w:val="es-ES"/>
        </w:rPr>
        <w:t>Roman</w:t>
      </w:r>
      <w:proofErr w:type="spellEnd"/>
      <w:r w:rsidRPr="00031FB0">
        <w:rPr>
          <w:rFonts w:ascii="Times New Roman" w:eastAsia="Times New Roman" w:hAnsi="Times New Roman" w:cs="Times New Roman"/>
          <w:color w:val="000000"/>
          <w:sz w:val="24"/>
          <w:szCs w:val="24"/>
          <w:lang w:val="es-ES"/>
        </w:rPr>
        <w:t xml:space="preserve"> Labuda</w:t>
      </w:r>
      <w:r w:rsidRPr="00031FB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s-ES"/>
        </w:rPr>
        <w:t>4,5</w:t>
      </w:r>
      <w:r w:rsidRPr="00031FB0">
        <w:rPr>
          <w:rFonts w:ascii="Times New Roman" w:eastAsia="Times New Roman" w:hAnsi="Times New Roman" w:cs="Times New Roman"/>
          <w:color w:val="000000"/>
          <w:sz w:val="24"/>
          <w:szCs w:val="24"/>
          <w:lang w:val="es-ES"/>
        </w:rPr>
        <w:t xml:space="preserve">, </w:t>
      </w:r>
    </w:p>
    <w:p w:rsidR="00576FDD" w:rsidRPr="00031FB0" w:rsidRDefault="00576FDD" w:rsidP="00031FB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vertAlign w:val="superscript"/>
          <w:lang w:val="nl-NL"/>
        </w:rPr>
      </w:pPr>
      <w:r w:rsidRPr="00031FB0">
        <w:rPr>
          <w:rFonts w:ascii="Times New Roman" w:eastAsia="Times New Roman" w:hAnsi="Times New Roman" w:cs="Times New Roman"/>
          <w:color w:val="000000"/>
          <w:sz w:val="24"/>
          <w:szCs w:val="24"/>
          <w:lang w:val="nl-NL"/>
        </w:rPr>
        <w:t>Jos Houbraken</w:t>
      </w:r>
      <w:r w:rsidRPr="00031FB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nl-NL"/>
        </w:rPr>
        <w:t>2</w:t>
      </w:r>
      <w:r w:rsidRPr="00031FB0">
        <w:rPr>
          <w:rFonts w:ascii="Times New Roman" w:eastAsia="Times New Roman" w:hAnsi="Times New Roman" w:cs="Times New Roman"/>
          <w:color w:val="000000"/>
          <w:sz w:val="24"/>
          <w:szCs w:val="24"/>
          <w:lang w:val="nl-NL"/>
        </w:rPr>
        <w:t xml:space="preserve">, </w:t>
      </w:r>
      <w:proofErr w:type="spellStart"/>
      <w:r w:rsidRPr="00031FB0">
        <w:rPr>
          <w:rFonts w:ascii="Times New Roman" w:eastAsia="Times New Roman" w:hAnsi="Times New Roman" w:cs="Times New Roman"/>
          <w:color w:val="000000"/>
          <w:sz w:val="24"/>
          <w:szCs w:val="24"/>
          <w:lang w:val="nl-NL"/>
        </w:rPr>
        <w:t>Macit</w:t>
      </w:r>
      <w:proofErr w:type="spellEnd"/>
      <w:r w:rsidRPr="00031FB0">
        <w:rPr>
          <w:rFonts w:ascii="Times New Roman" w:eastAsia="Times New Roman" w:hAnsi="Times New Roman" w:cs="Times New Roman"/>
          <w:color w:val="000000"/>
          <w:sz w:val="24"/>
          <w:szCs w:val="24"/>
          <w:lang w:val="nl-NL"/>
        </w:rPr>
        <w:t xml:space="preserve"> Ilkit</w:t>
      </w:r>
      <w:r w:rsidRPr="00031FB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nl-NL"/>
        </w:rPr>
        <w:t>6</w:t>
      </w:r>
      <w:r w:rsidRPr="00031FB0">
        <w:rPr>
          <w:rFonts w:ascii="Times New Roman" w:eastAsia="Times New Roman" w:hAnsi="Times New Roman" w:cs="Times New Roman"/>
          <w:color w:val="000000"/>
          <w:sz w:val="24"/>
          <w:szCs w:val="24"/>
          <w:lang w:val="nl-NL"/>
        </w:rPr>
        <w:t>, G. Sybren de Hoog</w:t>
      </w:r>
      <w:r w:rsidRPr="00031FB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nl-NL"/>
        </w:rPr>
        <w:t>1*</w:t>
      </w:r>
    </w:p>
    <w:p w:rsidR="00576FDD" w:rsidRPr="00031FB0" w:rsidRDefault="00576FDD" w:rsidP="00031FB0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  <w:lang w:val="nl-NL"/>
        </w:rPr>
      </w:pPr>
    </w:p>
    <w:p w:rsidR="00576FDD" w:rsidRPr="00031FB0" w:rsidRDefault="00576FDD" w:rsidP="00031FB0">
      <w:pPr>
        <w:spacing w:line="480" w:lineRule="auto"/>
        <w:ind w:left="142" w:right="-6" w:hanging="142"/>
        <w:rPr>
          <w:rFonts w:ascii="Times New Roman" w:eastAsia="SimSun" w:hAnsi="Times New Roman" w:cs="Times New Roman"/>
          <w:color w:val="000000"/>
          <w:sz w:val="24"/>
          <w:szCs w:val="24"/>
        </w:rPr>
      </w:pPr>
      <w:r w:rsidRPr="00031FB0">
        <w:rPr>
          <w:rFonts w:ascii="Times New Roman" w:eastAsia="SimSun" w:hAnsi="Times New Roman" w:cs="Times New Roman"/>
          <w:color w:val="000000"/>
          <w:sz w:val="24"/>
          <w:szCs w:val="24"/>
          <w:vertAlign w:val="superscript"/>
        </w:rPr>
        <w:t xml:space="preserve">1 </w:t>
      </w:r>
      <w:r w:rsidRPr="00031FB0">
        <w:rPr>
          <w:rFonts w:ascii="Times New Roman" w:eastAsia="SimSun" w:hAnsi="Times New Roman" w:cs="Times New Roman"/>
          <w:color w:val="000000"/>
          <w:sz w:val="24"/>
          <w:szCs w:val="24"/>
        </w:rPr>
        <w:t>Center of Expertise in Mycology, Radboud University Medical Center/Canisius Wilhelmina Hospital, Nijmegen, The Netherlands.</w:t>
      </w:r>
    </w:p>
    <w:p w:rsidR="00576FDD" w:rsidRPr="00031FB0" w:rsidRDefault="00576FDD" w:rsidP="00031FB0">
      <w:pPr>
        <w:spacing w:line="480" w:lineRule="auto"/>
        <w:ind w:right="-6"/>
        <w:rPr>
          <w:rFonts w:ascii="Times New Roman" w:eastAsia="SimSun" w:hAnsi="Times New Roman" w:cs="Times New Roman"/>
          <w:color w:val="000000"/>
          <w:sz w:val="24"/>
          <w:szCs w:val="24"/>
          <w:lang w:val="pt-PT"/>
        </w:rPr>
      </w:pPr>
      <w:r w:rsidRPr="00031FB0">
        <w:rPr>
          <w:rFonts w:ascii="Times New Roman" w:eastAsia="SimSun" w:hAnsi="Times New Roman" w:cs="Times New Roman"/>
          <w:bCs/>
          <w:color w:val="000000"/>
          <w:sz w:val="24"/>
          <w:szCs w:val="24"/>
          <w:vertAlign w:val="superscript"/>
          <w:lang w:val="fr-FR"/>
        </w:rPr>
        <w:t>2</w:t>
      </w:r>
      <w:r w:rsidRPr="00031FB0">
        <w:rPr>
          <w:rFonts w:ascii="Times New Roman" w:eastAsia="SimSun" w:hAnsi="Times New Roman" w:cs="Times New Roman"/>
          <w:color w:val="000000"/>
          <w:sz w:val="24"/>
          <w:szCs w:val="24"/>
          <w:lang w:val="pt-PT"/>
        </w:rPr>
        <w:t xml:space="preserve"> Westerdijk Fungal Biodiversity Institute, Utrecht, The Netherlands.</w:t>
      </w:r>
    </w:p>
    <w:p w:rsidR="00576FDD" w:rsidRPr="00031FB0" w:rsidRDefault="00576FDD" w:rsidP="00031FB0">
      <w:pPr>
        <w:spacing w:line="480" w:lineRule="auto"/>
        <w:ind w:right="-6"/>
        <w:rPr>
          <w:rFonts w:ascii="Times New Roman" w:eastAsia="SimSun" w:hAnsi="Times New Roman" w:cs="Times New Roman"/>
          <w:color w:val="000000"/>
          <w:sz w:val="24"/>
          <w:szCs w:val="24"/>
          <w:lang w:val="fr-FR"/>
        </w:rPr>
      </w:pPr>
      <w:r w:rsidRPr="00031FB0">
        <w:rPr>
          <w:rFonts w:ascii="Times New Roman" w:eastAsia="SimSun" w:hAnsi="Times New Roman" w:cs="Times New Roman"/>
          <w:color w:val="000000"/>
          <w:sz w:val="24"/>
          <w:szCs w:val="24"/>
          <w:vertAlign w:val="superscript"/>
          <w:lang w:val="pt-PT"/>
        </w:rPr>
        <w:t>3</w:t>
      </w:r>
      <w:r w:rsidRPr="00031FB0">
        <w:rPr>
          <w:rFonts w:ascii="Times New Roman" w:eastAsia="SimSu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031FB0">
        <w:rPr>
          <w:rFonts w:ascii="Times New Roman" w:eastAsia="SimSun" w:hAnsi="Times New Roman" w:cs="Times New Roman"/>
          <w:color w:val="000000"/>
          <w:sz w:val="24"/>
          <w:szCs w:val="24"/>
          <w:lang w:val="fr-FR"/>
        </w:rPr>
        <w:t>Mycothéque</w:t>
      </w:r>
      <w:proofErr w:type="spellEnd"/>
      <w:r w:rsidRPr="00031FB0">
        <w:rPr>
          <w:rFonts w:ascii="Times New Roman" w:eastAsia="SimSun" w:hAnsi="Times New Roman" w:cs="Times New Roman"/>
          <w:color w:val="000000"/>
          <w:sz w:val="24"/>
          <w:szCs w:val="24"/>
          <w:lang w:val="fr-FR"/>
        </w:rPr>
        <w:t xml:space="preserve"> de l'Université Catholique de Louvain, Louvain-la-Neuve, </w:t>
      </w:r>
      <w:proofErr w:type="spellStart"/>
      <w:r w:rsidRPr="00031FB0">
        <w:rPr>
          <w:rFonts w:ascii="Times New Roman" w:eastAsia="SimSun" w:hAnsi="Times New Roman" w:cs="Times New Roman"/>
          <w:color w:val="000000"/>
          <w:sz w:val="24"/>
          <w:szCs w:val="24"/>
          <w:lang w:val="fr-FR"/>
        </w:rPr>
        <w:t>Belgium</w:t>
      </w:r>
      <w:proofErr w:type="spellEnd"/>
      <w:r w:rsidRPr="00031FB0">
        <w:rPr>
          <w:rFonts w:ascii="Times New Roman" w:eastAsia="SimSun" w:hAnsi="Times New Roman" w:cs="Times New Roman"/>
          <w:color w:val="000000"/>
          <w:sz w:val="24"/>
          <w:szCs w:val="24"/>
          <w:lang w:val="fr-FR"/>
        </w:rPr>
        <w:t>.</w:t>
      </w:r>
    </w:p>
    <w:p w:rsidR="00576FDD" w:rsidRPr="00031FB0" w:rsidRDefault="00576FDD" w:rsidP="00031FB0">
      <w:pPr>
        <w:spacing w:line="480" w:lineRule="auto"/>
        <w:ind w:right="-6"/>
        <w:rPr>
          <w:rFonts w:ascii="Times New Roman" w:eastAsia="SimSun" w:hAnsi="Times New Roman" w:cs="Times New Roman"/>
          <w:color w:val="000000"/>
          <w:sz w:val="24"/>
          <w:szCs w:val="24"/>
        </w:rPr>
      </w:pPr>
      <w:r w:rsidRPr="00031FB0">
        <w:rPr>
          <w:rFonts w:ascii="Times New Roman" w:eastAsia="SimSun" w:hAnsi="Times New Roman" w:cs="Times New Roman"/>
          <w:color w:val="000000"/>
          <w:sz w:val="24"/>
          <w:szCs w:val="24"/>
          <w:vertAlign w:val="superscript"/>
        </w:rPr>
        <w:t>4</w:t>
      </w:r>
      <w:r w:rsidRPr="00031FB0"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Research Platform Bioactive Microbial Metabolites, </w:t>
      </w:r>
      <w:proofErr w:type="spellStart"/>
      <w:r w:rsidRPr="00031FB0">
        <w:rPr>
          <w:rFonts w:ascii="Times New Roman" w:eastAsia="SimSun" w:hAnsi="Times New Roman" w:cs="Times New Roman"/>
          <w:color w:val="000000"/>
          <w:sz w:val="24"/>
          <w:szCs w:val="24"/>
        </w:rPr>
        <w:t>Tulln</w:t>
      </w:r>
      <w:proofErr w:type="spellEnd"/>
      <w:r w:rsidRPr="00031FB0">
        <w:rPr>
          <w:rFonts w:ascii="Times New Roman" w:eastAsia="SimSun" w:hAnsi="Times New Roman" w:cs="Times New Roman"/>
          <w:color w:val="000000"/>
          <w:sz w:val="24"/>
          <w:szCs w:val="24"/>
        </w:rPr>
        <w:t>/Donau, Austria.</w:t>
      </w:r>
    </w:p>
    <w:p w:rsidR="00576FDD" w:rsidRPr="00031FB0" w:rsidRDefault="00576FDD" w:rsidP="00031FB0">
      <w:pPr>
        <w:spacing w:line="480" w:lineRule="auto"/>
        <w:ind w:left="142" w:right="-6" w:hanging="142"/>
        <w:rPr>
          <w:rFonts w:ascii="Times New Roman" w:eastAsia="SimSun" w:hAnsi="Times New Roman" w:cs="Times New Roman"/>
          <w:color w:val="000000"/>
          <w:sz w:val="24"/>
          <w:szCs w:val="24"/>
        </w:rPr>
      </w:pPr>
      <w:r w:rsidRPr="00031FB0">
        <w:rPr>
          <w:rFonts w:ascii="Times New Roman" w:eastAsia="SimSun" w:hAnsi="Times New Roman" w:cs="Times New Roman"/>
          <w:color w:val="000000"/>
          <w:sz w:val="24"/>
          <w:szCs w:val="24"/>
          <w:vertAlign w:val="superscript"/>
        </w:rPr>
        <w:t>5</w:t>
      </w:r>
      <w:r w:rsidRPr="00031FB0"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Institute of Food Safety, Food Technology and Veterinary Public Health, University of Veterinary Medicine Vienna, </w:t>
      </w:r>
      <w:proofErr w:type="spellStart"/>
      <w:r w:rsidRPr="00031FB0">
        <w:rPr>
          <w:rFonts w:ascii="Times New Roman" w:eastAsia="SimSun" w:hAnsi="Times New Roman" w:cs="Times New Roman"/>
          <w:color w:val="000000"/>
          <w:sz w:val="24"/>
          <w:szCs w:val="24"/>
        </w:rPr>
        <w:t>Veterinaerplatz</w:t>
      </w:r>
      <w:proofErr w:type="spellEnd"/>
      <w:r w:rsidRPr="00031FB0"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1, 1210, Vienna, Austria.</w:t>
      </w:r>
    </w:p>
    <w:p w:rsidR="00576FDD" w:rsidRPr="00031FB0" w:rsidRDefault="00576FDD" w:rsidP="00031FB0">
      <w:pPr>
        <w:spacing w:line="480" w:lineRule="auto"/>
        <w:ind w:right="-6"/>
        <w:rPr>
          <w:rFonts w:ascii="Times New Roman" w:eastAsia="SimSun" w:hAnsi="Times New Roman" w:cs="Times New Roman"/>
          <w:color w:val="000000"/>
          <w:sz w:val="24"/>
          <w:szCs w:val="24"/>
        </w:rPr>
      </w:pPr>
      <w:r w:rsidRPr="00031FB0">
        <w:rPr>
          <w:rFonts w:ascii="Times New Roman" w:eastAsia="SimSun" w:hAnsi="Times New Roman" w:cs="Times New Roman"/>
          <w:color w:val="000000"/>
          <w:sz w:val="24"/>
          <w:szCs w:val="24"/>
          <w:vertAlign w:val="superscript"/>
        </w:rPr>
        <w:t>6</w:t>
      </w:r>
      <w:r w:rsidRPr="00031FB0"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Division of Medical Mycology, Faculty of Medicine, University of </w:t>
      </w:r>
      <w:proofErr w:type="spellStart"/>
      <w:r w:rsidRPr="00031FB0">
        <w:rPr>
          <w:rFonts w:ascii="Times New Roman" w:eastAsia="SimSun" w:hAnsi="Times New Roman" w:cs="Times New Roman"/>
          <w:color w:val="000000"/>
          <w:sz w:val="24"/>
          <w:szCs w:val="24"/>
        </w:rPr>
        <w:t>Çukurova</w:t>
      </w:r>
      <w:proofErr w:type="spellEnd"/>
      <w:r w:rsidRPr="00031FB0">
        <w:rPr>
          <w:rFonts w:ascii="Times New Roman" w:eastAsia="SimSun" w:hAnsi="Times New Roman" w:cs="Times New Roman"/>
          <w:color w:val="000000"/>
          <w:sz w:val="24"/>
          <w:szCs w:val="24"/>
        </w:rPr>
        <w:t>, Adana, Turkey</w:t>
      </w:r>
    </w:p>
    <w:p w:rsidR="00576FDD" w:rsidRPr="00031FB0" w:rsidRDefault="00576FDD" w:rsidP="00031FB0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576FDD" w:rsidRPr="00031FB0" w:rsidRDefault="00576FDD" w:rsidP="00031FB0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576FDD" w:rsidRPr="00031FB0" w:rsidRDefault="00576FDD" w:rsidP="00031FB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31FB0">
        <w:rPr>
          <w:rFonts w:ascii="Times New Roman" w:hAnsi="Times New Roman" w:cs="Times New Roman"/>
          <w:sz w:val="24"/>
          <w:szCs w:val="24"/>
        </w:rPr>
        <w:t>*</w:t>
      </w:r>
      <w:r w:rsidRPr="00031FB0">
        <w:rPr>
          <w:rFonts w:ascii="Times New Roman" w:hAnsi="Times New Roman" w:cs="Times New Roman"/>
          <w:b/>
          <w:sz w:val="24"/>
          <w:szCs w:val="24"/>
        </w:rPr>
        <w:t>Author for correspondence:</w:t>
      </w:r>
      <w:r w:rsidRPr="00031FB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76FDD" w:rsidRPr="00031FB0" w:rsidRDefault="00576FDD" w:rsidP="00031FB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31F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G. </w:t>
      </w:r>
      <w:proofErr w:type="spellStart"/>
      <w:r w:rsidRPr="00031FB0">
        <w:rPr>
          <w:rFonts w:ascii="Times New Roman" w:eastAsia="Times New Roman" w:hAnsi="Times New Roman" w:cs="Times New Roman"/>
          <w:color w:val="000000"/>
          <w:sz w:val="24"/>
          <w:szCs w:val="24"/>
        </w:rPr>
        <w:t>Sybren</w:t>
      </w:r>
      <w:proofErr w:type="spellEnd"/>
      <w:r w:rsidRPr="00031F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</w:t>
      </w:r>
      <w:proofErr w:type="spellStart"/>
      <w:r w:rsidRPr="00031FB0">
        <w:rPr>
          <w:rFonts w:ascii="Times New Roman" w:eastAsia="Times New Roman" w:hAnsi="Times New Roman" w:cs="Times New Roman"/>
          <w:color w:val="000000"/>
          <w:sz w:val="24"/>
          <w:szCs w:val="24"/>
        </w:rPr>
        <w:t>Hoog</w:t>
      </w:r>
      <w:proofErr w:type="spellEnd"/>
    </w:p>
    <w:p w:rsidR="00576FDD" w:rsidRPr="00031FB0" w:rsidRDefault="00576FDD" w:rsidP="00031FB0">
      <w:pPr>
        <w:spacing w:line="480" w:lineRule="auto"/>
        <w:rPr>
          <w:rFonts w:ascii="Times New Roman" w:hAnsi="Times New Roman" w:cs="Times New Roman"/>
          <w:color w:val="0000FF"/>
          <w:sz w:val="24"/>
          <w:szCs w:val="24"/>
        </w:rPr>
      </w:pPr>
      <w:r w:rsidRPr="00031FB0">
        <w:rPr>
          <w:rFonts w:ascii="Times New Roman" w:hAnsi="Times New Roman" w:cs="Times New Roman"/>
          <w:sz w:val="24"/>
          <w:szCs w:val="24"/>
        </w:rPr>
        <w:t>Email:</w:t>
      </w:r>
      <w:r w:rsidRPr="00031FB0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031FB0">
        <w:rPr>
          <w:rFonts w:ascii="Times New Roman" w:hAnsi="Times New Roman" w:cs="Times New Roman"/>
          <w:sz w:val="24"/>
          <w:szCs w:val="24"/>
        </w:rPr>
        <w:t>Sybren.deHoog@radboudumc.nl</w:t>
      </w:r>
    </w:p>
    <w:p w:rsidR="00576FDD" w:rsidRPr="00031FB0" w:rsidRDefault="00576FDD" w:rsidP="00031FB0">
      <w:pPr>
        <w:spacing w:line="480" w:lineRule="auto"/>
        <w:ind w:left="340" w:hanging="34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576FDD" w:rsidRPr="00031FB0" w:rsidRDefault="00576FDD" w:rsidP="00031FB0">
      <w:pPr>
        <w:spacing w:line="480" w:lineRule="auto"/>
        <w:ind w:left="340" w:hanging="34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576FDD" w:rsidRPr="00031FB0" w:rsidRDefault="00576FDD" w:rsidP="00031FB0">
      <w:pPr>
        <w:spacing w:line="480" w:lineRule="auto"/>
        <w:ind w:left="340" w:hanging="34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576FDD" w:rsidRPr="00031FB0" w:rsidRDefault="00576FDD" w:rsidP="00031FB0">
      <w:pPr>
        <w:spacing w:line="480" w:lineRule="auto"/>
        <w:ind w:left="340" w:hanging="34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576FDD" w:rsidRPr="00031FB0" w:rsidRDefault="00031FB0" w:rsidP="00031FB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nl-NL"/>
        </w:rPr>
      </w:pPr>
      <w:r w:rsidRPr="00031FB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-5080</wp:posOffset>
            </wp:positionH>
            <wp:positionV relativeFrom="paragraph">
              <wp:posOffset>214452</wp:posOffset>
            </wp:positionV>
            <wp:extent cx="5400000" cy="8007932"/>
            <wp:effectExtent l="0" t="0" r="0" b="0"/>
            <wp:wrapThrough wrapText="bothSides">
              <wp:wrapPolygon edited="0">
                <wp:start x="0" y="0"/>
                <wp:lineTo x="0" y="21531"/>
                <wp:lineTo x="21491" y="21531"/>
                <wp:lineTo x="21491" y="0"/>
                <wp:lineTo x="0" y="0"/>
              </wp:wrapPolygon>
            </wp:wrapThrough>
            <wp:docPr id="3" name="Picture 3" descr="F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8007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6FDD" w:rsidRPr="00031FB0">
        <w:rPr>
          <w:rFonts w:ascii="Times New Roman" w:hAnsi="Times New Roman" w:cs="Times New Roman"/>
          <w:b/>
          <w:bCs/>
          <w:sz w:val="24"/>
          <w:szCs w:val="24"/>
          <w:lang w:val="nl-NL"/>
        </w:rPr>
        <w:t>Fig</w:t>
      </w:r>
      <w:r w:rsidRPr="00031FB0">
        <w:rPr>
          <w:rFonts w:ascii="Times New Roman" w:hAnsi="Times New Roman" w:cs="Times New Roman"/>
          <w:b/>
          <w:bCs/>
          <w:sz w:val="24"/>
          <w:szCs w:val="24"/>
          <w:lang w:val="nl-NL"/>
        </w:rPr>
        <w:t>.</w:t>
      </w:r>
      <w:r w:rsidR="00576FDD" w:rsidRPr="00031FB0">
        <w:rPr>
          <w:rFonts w:ascii="Times New Roman" w:hAnsi="Times New Roman" w:cs="Times New Roman"/>
          <w:b/>
          <w:bCs/>
          <w:sz w:val="24"/>
          <w:szCs w:val="24"/>
          <w:lang w:val="nl-NL"/>
        </w:rPr>
        <w:t xml:space="preserve"> S1 </w:t>
      </w:r>
    </w:p>
    <w:p w:rsidR="00576FDD" w:rsidRPr="00031FB0" w:rsidRDefault="00576FDD" w:rsidP="00031FB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nl-NL"/>
        </w:rPr>
      </w:pPr>
    </w:p>
    <w:p w:rsidR="00576FDD" w:rsidRPr="00031FB0" w:rsidRDefault="00576FDD" w:rsidP="00031FB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nl-NL"/>
        </w:rPr>
      </w:pPr>
    </w:p>
    <w:p w:rsidR="00576FDD" w:rsidRPr="00031FB0" w:rsidRDefault="00576FDD" w:rsidP="00031FB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nl-NL"/>
        </w:rPr>
      </w:pPr>
    </w:p>
    <w:p w:rsidR="00576FDD" w:rsidRPr="00031FB0" w:rsidRDefault="00576FDD" w:rsidP="00031FB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nl-NL"/>
        </w:rPr>
      </w:pPr>
    </w:p>
    <w:p w:rsidR="00576FDD" w:rsidRPr="00031FB0" w:rsidRDefault="00576FDD" w:rsidP="00031FB0">
      <w:pPr>
        <w:widowControl w:val="0"/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nl-NL"/>
        </w:rPr>
      </w:pPr>
      <w:r w:rsidRPr="00031FB0">
        <w:rPr>
          <w:rFonts w:ascii="Times New Roman" w:eastAsia="Times New Roman" w:hAnsi="Times New Roman" w:cs="Times New Roman"/>
          <w:b/>
          <w:sz w:val="24"/>
          <w:szCs w:val="24"/>
          <w:lang w:val="nl-NL"/>
        </w:rPr>
        <w:t>Fig</w:t>
      </w:r>
      <w:r w:rsidR="00031FB0" w:rsidRPr="00031FB0">
        <w:rPr>
          <w:rFonts w:ascii="Times New Roman" w:eastAsia="Times New Roman" w:hAnsi="Times New Roman" w:cs="Times New Roman"/>
          <w:b/>
          <w:sz w:val="24"/>
          <w:szCs w:val="24"/>
          <w:lang w:val="nl-NL"/>
        </w:rPr>
        <w:t>.</w:t>
      </w:r>
      <w:r w:rsidRPr="00031FB0">
        <w:rPr>
          <w:rFonts w:ascii="Times New Roman" w:eastAsia="Times New Roman" w:hAnsi="Times New Roman" w:cs="Times New Roman"/>
          <w:b/>
          <w:sz w:val="24"/>
          <w:szCs w:val="24"/>
          <w:lang w:val="nl-NL"/>
        </w:rPr>
        <w:t xml:space="preserve"> S2</w:t>
      </w:r>
      <w:r w:rsidRPr="00031FB0">
        <w:rPr>
          <w:rFonts w:ascii="Times New Roman" w:eastAsia="Times New Roman" w:hAnsi="Times New Roman" w:cs="Times New Roman"/>
          <w:sz w:val="24"/>
          <w:szCs w:val="24"/>
          <w:lang w:val="nl-NL"/>
        </w:rPr>
        <w:t xml:space="preserve"> </w:t>
      </w:r>
    </w:p>
    <w:p w:rsidR="00576FDD" w:rsidRPr="00031FB0" w:rsidRDefault="00576FDD" w:rsidP="00031FB0">
      <w:pPr>
        <w:widowControl w:val="0"/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nl-NL"/>
        </w:rPr>
      </w:pPr>
      <w:r w:rsidRPr="00031FB0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85090</wp:posOffset>
            </wp:positionV>
            <wp:extent cx="5017135" cy="2710180"/>
            <wp:effectExtent l="0" t="0" r="0" b="0"/>
            <wp:wrapThrough wrapText="bothSides">
              <wp:wrapPolygon edited="0">
                <wp:start x="0" y="0"/>
                <wp:lineTo x="0" y="21408"/>
                <wp:lineTo x="21488" y="21408"/>
                <wp:lineTo x="21488" y="0"/>
                <wp:lineTo x="0" y="0"/>
              </wp:wrapPolygon>
            </wp:wrapThrough>
            <wp:docPr id="2" name="Picture 2" descr="SupplFi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upplFig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135" cy="271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6FDD" w:rsidRPr="00031FB0" w:rsidRDefault="00576FDD" w:rsidP="00031FB0">
      <w:pPr>
        <w:widowControl w:val="0"/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nl-NL"/>
        </w:rPr>
      </w:pPr>
    </w:p>
    <w:p w:rsidR="00576FDD" w:rsidRPr="00031FB0" w:rsidRDefault="00576FDD" w:rsidP="00031FB0">
      <w:pPr>
        <w:widowControl w:val="0"/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nl-NL"/>
        </w:rPr>
      </w:pPr>
    </w:p>
    <w:p w:rsidR="00576FDD" w:rsidRPr="00031FB0" w:rsidRDefault="00576FDD" w:rsidP="00031FB0">
      <w:pPr>
        <w:widowControl w:val="0"/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nl-NL"/>
        </w:rPr>
      </w:pPr>
    </w:p>
    <w:p w:rsidR="00576FDD" w:rsidRPr="00031FB0" w:rsidRDefault="00576FDD" w:rsidP="00031FB0">
      <w:pPr>
        <w:widowControl w:val="0"/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nl-NL"/>
        </w:rPr>
      </w:pPr>
    </w:p>
    <w:p w:rsidR="00576FDD" w:rsidRPr="00031FB0" w:rsidRDefault="00576FDD" w:rsidP="00031FB0">
      <w:pPr>
        <w:widowControl w:val="0"/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nl-NL"/>
        </w:rPr>
      </w:pPr>
    </w:p>
    <w:p w:rsidR="00576FDD" w:rsidRPr="00031FB0" w:rsidRDefault="00576FDD" w:rsidP="00031FB0">
      <w:pPr>
        <w:widowControl w:val="0"/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nl-NL"/>
        </w:rPr>
      </w:pPr>
    </w:p>
    <w:p w:rsidR="00576FDD" w:rsidRPr="00031FB0" w:rsidRDefault="00576FDD" w:rsidP="00031FB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nl-NL"/>
        </w:rPr>
      </w:pPr>
    </w:p>
    <w:p w:rsidR="00576FDD" w:rsidRPr="00031FB0" w:rsidRDefault="00576FDD" w:rsidP="00031FB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nl-NL"/>
        </w:rPr>
      </w:pPr>
    </w:p>
    <w:p w:rsidR="00576FDD" w:rsidRPr="00031FB0" w:rsidRDefault="00576FDD" w:rsidP="00031FB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nl-NL"/>
        </w:rPr>
      </w:pPr>
    </w:p>
    <w:p w:rsidR="00576FDD" w:rsidRPr="00031FB0" w:rsidRDefault="00576FDD" w:rsidP="00031FB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nl-NL"/>
        </w:rPr>
      </w:pPr>
    </w:p>
    <w:p w:rsidR="00576FDD" w:rsidRPr="00031FB0" w:rsidRDefault="00576FDD" w:rsidP="00031FB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nl-NL"/>
        </w:rPr>
      </w:pPr>
    </w:p>
    <w:p w:rsidR="00576FDD" w:rsidRPr="00031FB0" w:rsidRDefault="00576FDD" w:rsidP="00031FB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nl-NL"/>
        </w:rPr>
      </w:pPr>
    </w:p>
    <w:p w:rsidR="00576FDD" w:rsidRPr="00031FB0" w:rsidRDefault="00576FDD" w:rsidP="00031FB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nl-NL"/>
        </w:rPr>
      </w:pPr>
    </w:p>
    <w:p w:rsidR="00576FDD" w:rsidRPr="00031FB0" w:rsidRDefault="00576FDD" w:rsidP="00031FB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nl-NL"/>
        </w:rPr>
      </w:pPr>
    </w:p>
    <w:p w:rsidR="0094315C" w:rsidRPr="00031FB0" w:rsidRDefault="00576FDD" w:rsidP="00031FB0">
      <w:pPr>
        <w:spacing w:line="480" w:lineRule="auto"/>
        <w:rPr>
          <w:rFonts w:ascii="Times New Roman" w:hAnsi="Times New Roman" w:cs="Times New Roman"/>
          <w:bCs/>
          <w:sz w:val="24"/>
          <w:szCs w:val="24"/>
          <w:lang w:val="nl-NL"/>
        </w:rPr>
      </w:pPr>
      <w:r w:rsidRPr="00031FB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204470</wp:posOffset>
            </wp:positionV>
            <wp:extent cx="5400000" cy="7849111"/>
            <wp:effectExtent l="0" t="0" r="0" b="0"/>
            <wp:wrapThrough wrapText="bothSides">
              <wp:wrapPolygon edited="0">
                <wp:start x="0" y="0"/>
                <wp:lineTo x="0" y="21548"/>
                <wp:lineTo x="21491" y="21548"/>
                <wp:lineTo x="21491" y="0"/>
                <wp:lineTo x="0" y="0"/>
              </wp:wrapPolygon>
            </wp:wrapThrough>
            <wp:docPr id="1" name="Picture 1" descr="F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i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7849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31FB0">
        <w:rPr>
          <w:rFonts w:ascii="Times New Roman" w:hAnsi="Times New Roman" w:cs="Times New Roman"/>
          <w:b/>
          <w:bCs/>
          <w:sz w:val="24"/>
          <w:szCs w:val="24"/>
          <w:lang w:val="nl-NL"/>
        </w:rPr>
        <w:t>Fig</w:t>
      </w:r>
      <w:r w:rsidR="00031FB0" w:rsidRPr="00031FB0">
        <w:rPr>
          <w:rFonts w:ascii="Times New Roman" w:hAnsi="Times New Roman" w:cs="Times New Roman"/>
          <w:b/>
          <w:bCs/>
          <w:sz w:val="24"/>
          <w:szCs w:val="24"/>
          <w:lang w:val="nl-NL"/>
        </w:rPr>
        <w:t>.</w:t>
      </w:r>
      <w:r w:rsidRPr="00031FB0">
        <w:rPr>
          <w:rFonts w:ascii="Times New Roman" w:hAnsi="Times New Roman" w:cs="Times New Roman"/>
          <w:b/>
          <w:bCs/>
          <w:sz w:val="24"/>
          <w:szCs w:val="24"/>
          <w:lang w:val="nl-NL"/>
        </w:rPr>
        <w:t xml:space="preserve"> S3</w:t>
      </w:r>
    </w:p>
    <w:p w:rsidR="00031FB0" w:rsidRPr="00031FB0" w:rsidRDefault="00031FB0" w:rsidP="00031FB0">
      <w:pPr>
        <w:spacing w:line="480" w:lineRule="auto"/>
        <w:rPr>
          <w:rFonts w:ascii="Times New Roman" w:hAnsi="Times New Roman" w:cs="Times New Roman"/>
          <w:bCs/>
          <w:sz w:val="24"/>
          <w:szCs w:val="24"/>
          <w:lang w:val="nl-NL"/>
        </w:rPr>
      </w:pPr>
    </w:p>
    <w:p w:rsidR="00031FB0" w:rsidRPr="00031FB0" w:rsidRDefault="00031FB0" w:rsidP="00031FB0">
      <w:pPr>
        <w:spacing w:line="480" w:lineRule="auto"/>
        <w:rPr>
          <w:rFonts w:ascii="Times New Roman" w:hAnsi="Times New Roman" w:cs="Times New Roman"/>
          <w:bCs/>
          <w:sz w:val="24"/>
          <w:szCs w:val="24"/>
          <w:lang w:val="nl-NL"/>
        </w:rPr>
      </w:pPr>
    </w:p>
    <w:p w:rsidR="00031FB0" w:rsidRPr="00031FB0" w:rsidRDefault="00031FB0" w:rsidP="00031FB0">
      <w:pPr>
        <w:spacing w:line="480" w:lineRule="auto"/>
        <w:ind w:right="1239"/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  <w:r w:rsidRPr="00031FB0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Fig. S1</w:t>
      </w:r>
      <w:r w:rsidRPr="00031FB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31FB0">
        <w:rPr>
          <w:rFonts w:ascii="Times New Roman" w:hAnsi="Times New Roman" w:cs="Times New Roman"/>
          <w:bCs/>
          <w:sz w:val="24"/>
          <w:szCs w:val="24"/>
        </w:rPr>
        <w:t>Multilocus</w:t>
      </w:r>
      <w:proofErr w:type="spellEnd"/>
      <w:r w:rsidRPr="00031FB0">
        <w:rPr>
          <w:rFonts w:ascii="Times New Roman" w:hAnsi="Times New Roman" w:cs="Times New Roman"/>
          <w:bCs/>
          <w:sz w:val="24"/>
          <w:szCs w:val="24"/>
        </w:rPr>
        <w:t xml:space="preserve"> (ITS, LSU and TUB) phylogeny of the species based on Bayesian and maximum likelihood analysis.</w:t>
      </w:r>
    </w:p>
    <w:p w:rsidR="00031FB0" w:rsidRPr="00031FB0" w:rsidRDefault="00031FB0" w:rsidP="00031FB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1FB0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Pr="00031FB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031FB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31FB0">
        <w:rPr>
          <w:rFonts w:ascii="Times New Roman" w:eastAsia="Times New Roman" w:hAnsi="Times New Roman" w:cs="Times New Roman"/>
          <w:sz w:val="24"/>
          <w:szCs w:val="24"/>
        </w:rPr>
        <w:t xml:space="preserve">Isotype of </w:t>
      </w:r>
      <w:proofErr w:type="spellStart"/>
      <w:r w:rsidRPr="00031FB0">
        <w:rPr>
          <w:rFonts w:ascii="Times New Roman" w:eastAsia="Times New Roman" w:hAnsi="Times New Roman" w:cs="Times New Roman"/>
          <w:i/>
          <w:sz w:val="24"/>
          <w:szCs w:val="24"/>
        </w:rPr>
        <w:t>Hormiscium</w:t>
      </w:r>
      <w:proofErr w:type="spellEnd"/>
      <w:r w:rsidRPr="00031FB0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31FB0">
        <w:rPr>
          <w:rFonts w:ascii="Times New Roman" w:eastAsia="Times New Roman" w:hAnsi="Times New Roman" w:cs="Times New Roman"/>
          <w:i/>
          <w:sz w:val="24"/>
          <w:szCs w:val="24"/>
        </w:rPr>
        <w:t>aurantiacum</w:t>
      </w:r>
      <w:proofErr w:type="spellEnd"/>
      <w:r w:rsidRPr="00031FB0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031FB0">
        <w:rPr>
          <w:rFonts w:ascii="Times New Roman" w:eastAsia="Times New Roman" w:hAnsi="Times New Roman" w:cs="Times New Roman"/>
          <w:sz w:val="24"/>
          <w:szCs w:val="24"/>
        </w:rPr>
        <w:t>ILLS 36355</w:t>
      </w:r>
    </w:p>
    <w:p w:rsidR="00031FB0" w:rsidRPr="00031FB0" w:rsidRDefault="00031FB0" w:rsidP="00031FB0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031FB0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Pr="00031FB0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031FB0">
        <w:rPr>
          <w:rFonts w:ascii="Times New Roman" w:hAnsi="Times New Roman" w:cs="Times New Roman"/>
          <w:bCs/>
          <w:sz w:val="24"/>
          <w:szCs w:val="24"/>
        </w:rPr>
        <w:t xml:space="preserve"> ITS phylogeny of the species based on Bayesian and maximum likelihood analysis</w:t>
      </w:r>
    </w:p>
    <w:sectPr w:rsidR="00031FB0" w:rsidRPr="00031FB0" w:rsidSect="00031FB0">
      <w:footerReference w:type="even" r:id="rId9"/>
      <w:footerReference w:type="default" r:id="rId10"/>
      <w:footerReference w:type="first" r:id="rId11"/>
      <w:pgSz w:w="11907" w:h="16839" w:code="9"/>
      <w:pgMar w:top="1152" w:right="2268" w:bottom="1152" w:left="1152" w:header="578" w:footer="57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2D2C" w:rsidRDefault="000C2D2C">
      <w:r>
        <w:separator/>
      </w:r>
    </w:p>
  </w:endnote>
  <w:endnote w:type="continuationSeparator" w:id="0">
    <w:p w:rsidR="000C2D2C" w:rsidRDefault="000C2D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4AD1" w:rsidRPr="00F5379E" w:rsidRDefault="00576FDD">
    <w:pPr>
      <w:pStyle w:val="Footer"/>
      <w:rPr>
        <w:sz w:val="24"/>
        <w:szCs w:val="24"/>
      </w:rPr>
    </w:pPr>
    <w:r w:rsidRPr="00C635E4">
      <w:rPr>
        <w:rStyle w:val="PageNumber"/>
        <w:sz w:val="24"/>
        <w:szCs w:val="24"/>
      </w:rPr>
      <w:fldChar w:fldCharType="begin"/>
    </w:r>
    <w:r w:rsidRPr="00C635E4">
      <w:rPr>
        <w:rStyle w:val="PageNumber"/>
        <w:sz w:val="24"/>
        <w:szCs w:val="24"/>
      </w:rPr>
      <w:instrText xml:space="preserve">PAGE  </w:instrText>
    </w:r>
    <w:r w:rsidRPr="00C635E4">
      <w:rPr>
        <w:rStyle w:val="PageNumber"/>
        <w:sz w:val="24"/>
        <w:szCs w:val="24"/>
      </w:rPr>
      <w:fldChar w:fldCharType="separate"/>
    </w:r>
    <w:r>
      <w:rPr>
        <w:rStyle w:val="PageNumber"/>
        <w:noProof/>
        <w:sz w:val="24"/>
        <w:szCs w:val="24"/>
      </w:rPr>
      <w:t>2</w:t>
    </w:r>
    <w:r w:rsidRPr="00C635E4">
      <w:rPr>
        <w:rStyle w:val="PageNumber"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4AD1" w:rsidRPr="00794D2A" w:rsidRDefault="00576FDD" w:rsidP="006A247E">
    <w:pPr>
      <w:pStyle w:val="Footer"/>
      <w:tabs>
        <w:tab w:val="clear" w:pos="8640"/>
        <w:tab w:val="right" w:pos="9630"/>
      </w:tabs>
      <w:ind w:right="-27"/>
    </w:pPr>
    <w:r>
      <w:tab/>
    </w:r>
    <w:r>
      <w:tab/>
    </w:r>
    <w:r>
      <w:tab/>
    </w:r>
    <w:r w:rsidRPr="0089552E">
      <w:tab/>
    </w:r>
    <w:r w:rsidRPr="00794D2A">
      <w:fldChar w:fldCharType="begin"/>
    </w:r>
    <w:r w:rsidRPr="00794D2A">
      <w:instrText xml:space="preserve"> PAGE   \* MERGEFORMAT </w:instrText>
    </w:r>
    <w:r w:rsidRPr="00794D2A">
      <w:fldChar w:fldCharType="separate"/>
    </w:r>
    <w:r>
      <w:rPr>
        <w:noProof/>
      </w:rPr>
      <w:t>3</w:t>
    </w:r>
    <w:r w:rsidRPr="00794D2A"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4AD1" w:rsidRPr="00A968E7" w:rsidRDefault="000C2D2C" w:rsidP="00E9544C">
    <w:pPr>
      <w:pStyle w:val="Footer"/>
      <w:tabs>
        <w:tab w:val="clear" w:pos="8640"/>
        <w:tab w:val="right" w:pos="9630"/>
      </w:tabs>
      <w:ind w:right="-28"/>
      <w:rPr>
        <w:lang w:val="nl-N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2D2C" w:rsidRDefault="000C2D2C">
      <w:r>
        <w:separator/>
      </w:r>
    </w:p>
  </w:footnote>
  <w:footnote w:type="continuationSeparator" w:id="0">
    <w:p w:rsidR="000C2D2C" w:rsidRDefault="000C2D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FDD"/>
    <w:rsid w:val="00031FB0"/>
    <w:rsid w:val="0005546E"/>
    <w:rsid w:val="000C2D2C"/>
    <w:rsid w:val="00576FDD"/>
    <w:rsid w:val="00A140D8"/>
    <w:rsid w:val="00DF19CC"/>
    <w:rsid w:val="00FC2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087CB"/>
  <w15:chartTrackingRefBased/>
  <w15:docId w15:val="{3F5E288C-5CD4-4923-BB3E-345808586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-34" w:hanging="136"/>
        <w:jc w:val="center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76FDD"/>
    <w:pPr>
      <w:ind w:left="0" w:firstLine="0"/>
      <w:jc w:val="both"/>
    </w:pPr>
    <w:rPr>
      <w:rFonts w:ascii="Calibri" w:eastAsia="Calibri" w:hAnsi="Calibri" w:cs="Cordia Ne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576FDD"/>
    <w:pPr>
      <w:tabs>
        <w:tab w:val="left" w:pos="600"/>
        <w:tab w:val="left" w:pos="1200"/>
        <w:tab w:val="center" w:pos="4320"/>
        <w:tab w:val="right" w:pos="8640"/>
      </w:tabs>
      <w:ind w:right="234"/>
    </w:pPr>
    <w:rPr>
      <w:rFonts w:ascii="Times New Roman" w:eastAsia="SimSun" w:hAnsi="Times New Roman" w:cs="Angsana New"/>
      <w:sz w:val="20"/>
      <w:szCs w:val="20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576FDD"/>
    <w:rPr>
      <w:rFonts w:ascii="Times New Roman" w:eastAsia="SimSun" w:hAnsi="Times New Roman" w:cs="Angsana New"/>
      <w:sz w:val="20"/>
      <w:szCs w:val="20"/>
      <w:lang w:val="en-GB"/>
    </w:rPr>
  </w:style>
  <w:style w:type="character" w:styleId="PageNumber">
    <w:name w:val="page number"/>
    <w:basedOn w:val="DefaultParagraphFont"/>
    <w:rsid w:val="00576F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180</Words>
  <Characters>1029</Characters>
  <Application>Microsoft Office Word</Application>
  <DocSecurity>0</DocSecurity>
  <Lines>8</Lines>
  <Paragraphs>2</Paragraphs>
  <ScaleCrop>false</ScaleCrop>
  <Company>KNAW</Company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Hazal Kandemir</dc:creator>
  <cp:keywords/>
  <dc:description/>
  <cp:lastModifiedBy>Hazal Kandemir</cp:lastModifiedBy>
  <cp:revision>2</cp:revision>
  <dcterms:created xsi:type="dcterms:W3CDTF">2023-07-19T12:59:00Z</dcterms:created>
  <dcterms:modified xsi:type="dcterms:W3CDTF">2023-07-19T17:36:00Z</dcterms:modified>
</cp:coreProperties>
</file>