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29B0" w14:textId="74D80111" w:rsidR="00B11A48" w:rsidRPr="000751BA" w:rsidRDefault="00B11A48" w:rsidP="00B11A48">
      <w:pPr>
        <w:pStyle w:val="IOPTitle"/>
        <w:shd w:val="clear" w:color="auto" w:fill="E7E6E6" w:themeFill="background2"/>
        <w:jc w:val="both"/>
        <w:rPr>
          <w:rStyle w:val="IOPTitleChar"/>
          <w:rFonts w:ascii="Times New Roman" w:hAnsi="Times New Roman"/>
          <w:b/>
          <w:sz w:val="28"/>
          <w:szCs w:val="28"/>
        </w:rPr>
      </w:pPr>
      <w:r w:rsidRPr="000751BA">
        <w:rPr>
          <w:rStyle w:val="IOPTitleChar"/>
          <w:rFonts w:ascii="Times New Roman" w:hAnsi="Times New Roman"/>
          <w:b/>
          <w:sz w:val="28"/>
          <w:szCs w:val="28"/>
        </w:rPr>
        <w:t>Supplementary Information</w:t>
      </w:r>
    </w:p>
    <w:p w14:paraId="2212DA94" w14:textId="77777777" w:rsidR="0080679F" w:rsidRPr="000751BA" w:rsidRDefault="0080679F" w:rsidP="0080679F">
      <w:pPr>
        <w:suppressLineNumbers/>
        <w:spacing w:after="520" w:line="240" w:lineRule="auto"/>
        <w:rPr>
          <w:rFonts w:ascii="Times New Roman" w:eastAsia="Calibri" w:hAnsi="Times New Roman" w:cs="Times New Roman"/>
          <w:b/>
          <w:bCs/>
          <w:sz w:val="24"/>
          <w:szCs w:val="24"/>
          <w:lang w:val="en-GB"/>
        </w:rPr>
      </w:pPr>
      <w:r w:rsidRPr="000751BA">
        <w:rPr>
          <w:rFonts w:ascii="Times New Roman" w:eastAsia="Calibri" w:hAnsi="Times New Roman" w:cs="Times New Roman"/>
          <w:b/>
          <w:bCs/>
          <w:sz w:val="24"/>
          <w:szCs w:val="24"/>
          <w:lang w:val="en-GB"/>
        </w:rPr>
        <w:t xml:space="preserve">An </w:t>
      </w:r>
      <w:r w:rsidRPr="000751BA">
        <w:rPr>
          <w:rFonts w:ascii="Times New Roman" w:eastAsia="Calibri" w:hAnsi="Times New Roman" w:cs="Times New Roman"/>
          <w:b/>
          <w:bCs/>
          <w:i/>
          <w:iCs/>
          <w:sz w:val="24"/>
          <w:szCs w:val="24"/>
          <w:lang w:val="en-GB"/>
        </w:rPr>
        <w:t>insilico</w:t>
      </w:r>
      <w:r w:rsidRPr="000751BA">
        <w:rPr>
          <w:rFonts w:ascii="Times New Roman" w:eastAsia="Calibri" w:hAnsi="Times New Roman" w:cs="Times New Roman"/>
          <w:b/>
          <w:bCs/>
          <w:sz w:val="24"/>
          <w:szCs w:val="24"/>
          <w:lang w:val="en-GB"/>
        </w:rPr>
        <w:t xml:space="preserve"> design of a peptide bioreceptor for cortisol using molecular modelling techniques</w:t>
      </w:r>
    </w:p>
    <w:p w14:paraId="26F46D66" w14:textId="77777777" w:rsidR="006F255C" w:rsidRPr="000751BA" w:rsidRDefault="006F255C" w:rsidP="006F255C">
      <w:pPr>
        <w:pStyle w:val="IOPAuthor"/>
        <w:suppressLineNumbers/>
        <w:ind w:right="-46"/>
        <w:rPr>
          <w:rFonts w:ascii="Times New Roman" w:hAnsi="Times New Roman"/>
          <w:sz w:val="20"/>
          <w:szCs w:val="20"/>
          <w:vertAlign w:val="superscript"/>
        </w:rPr>
      </w:pPr>
      <w:r w:rsidRPr="000751BA">
        <w:rPr>
          <w:rFonts w:ascii="Times New Roman" w:hAnsi="Times New Roman"/>
          <w:sz w:val="20"/>
          <w:szCs w:val="20"/>
        </w:rPr>
        <w:t>Parijat Deshpande</w:t>
      </w:r>
      <w:r w:rsidRPr="000751BA">
        <w:rPr>
          <w:rFonts w:ascii="Times New Roman" w:hAnsi="Times New Roman"/>
          <w:sz w:val="20"/>
          <w:szCs w:val="20"/>
          <w:vertAlign w:val="superscript"/>
        </w:rPr>
        <w:t>1,2</w:t>
      </w:r>
      <w:r w:rsidRPr="000751BA">
        <w:rPr>
          <w:rFonts w:ascii="Times New Roman" w:hAnsi="Times New Roman"/>
          <w:sz w:val="20"/>
          <w:szCs w:val="20"/>
        </w:rPr>
        <w:t xml:space="preserve"> Debankita De</w:t>
      </w:r>
      <w:r w:rsidRPr="000751BA">
        <w:rPr>
          <w:rFonts w:ascii="Times New Roman" w:hAnsi="Times New Roman"/>
          <w:sz w:val="20"/>
          <w:szCs w:val="20"/>
          <w:vertAlign w:val="superscript"/>
        </w:rPr>
        <w:t xml:space="preserve">1 </w:t>
      </w:r>
      <w:r w:rsidRPr="000751BA">
        <w:rPr>
          <w:rFonts w:ascii="Times New Roman" w:hAnsi="Times New Roman"/>
          <w:sz w:val="20"/>
          <w:szCs w:val="20"/>
        </w:rPr>
        <w:t>Yogesh Badhe</w:t>
      </w:r>
      <w:r w:rsidRPr="000751BA">
        <w:rPr>
          <w:rFonts w:ascii="Times New Roman" w:hAnsi="Times New Roman"/>
          <w:sz w:val="20"/>
          <w:szCs w:val="20"/>
          <w:vertAlign w:val="superscript"/>
        </w:rPr>
        <w:t>1</w:t>
      </w:r>
      <w:r w:rsidRPr="000751BA">
        <w:rPr>
          <w:rFonts w:ascii="Times New Roman" w:hAnsi="Times New Roman"/>
          <w:sz w:val="20"/>
          <w:szCs w:val="20"/>
        </w:rPr>
        <w:t xml:space="preserve"> Siddharth Tallur</w:t>
      </w:r>
      <w:r w:rsidRPr="000751BA">
        <w:rPr>
          <w:rFonts w:ascii="Times New Roman" w:hAnsi="Times New Roman"/>
          <w:sz w:val="20"/>
          <w:szCs w:val="20"/>
          <w:vertAlign w:val="superscript"/>
        </w:rPr>
        <w:t>3</w:t>
      </w:r>
      <w:r w:rsidRPr="000751BA">
        <w:rPr>
          <w:rFonts w:ascii="Times New Roman" w:hAnsi="Times New Roman"/>
          <w:sz w:val="20"/>
          <w:szCs w:val="20"/>
        </w:rPr>
        <w:t xml:space="preserve"> Debjani Paul</w:t>
      </w:r>
      <w:r w:rsidRPr="000751BA">
        <w:rPr>
          <w:rFonts w:ascii="Times New Roman" w:hAnsi="Times New Roman"/>
          <w:sz w:val="20"/>
          <w:szCs w:val="20"/>
          <w:vertAlign w:val="superscript"/>
        </w:rPr>
        <w:t>4</w:t>
      </w:r>
      <w:r w:rsidRPr="000751BA">
        <w:rPr>
          <w:rFonts w:ascii="Times New Roman" w:hAnsi="Times New Roman"/>
          <w:sz w:val="20"/>
          <w:szCs w:val="20"/>
        </w:rPr>
        <w:t xml:space="preserve"> and Beena Rai</w:t>
      </w:r>
      <w:r w:rsidRPr="000751BA">
        <w:rPr>
          <w:rFonts w:ascii="Times New Roman" w:hAnsi="Times New Roman"/>
          <w:sz w:val="20"/>
          <w:szCs w:val="20"/>
          <w:vertAlign w:val="superscript"/>
        </w:rPr>
        <w:t>1</w:t>
      </w:r>
    </w:p>
    <w:p w14:paraId="77990FAA" w14:textId="44538D4F" w:rsidR="0080679F" w:rsidRPr="000751BA" w:rsidRDefault="0080679F" w:rsidP="0080679F">
      <w:pPr>
        <w:suppressLineNumbers/>
        <w:spacing w:after="0" w:line="240" w:lineRule="auto"/>
        <w:ind w:right="-46"/>
        <w:rPr>
          <w:rFonts w:ascii="Times New Roman" w:eastAsia="Calibri" w:hAnsi="Times New Roman" w:cs="Times New Roman"/>
          <w:sz w:val="20"/>
          <w:szCs w:val="20"/>
          <w:lang w:val="en-GB"/>
        </w:rPr>
      </w:pPr>
      <w:r w:rsidRPr="000751BA">
        <w:rPr>
          <w:rFonts w:ascii="Times New Roman" w:eastAsia="Calibri" w:hAnsi="Times New Roman" w:cs="Times New Roman"/>
          <w:sz w:val="20"/>
          <w:szCs w:val="20"/>
          <w:vertAlign w:val="superscript"/>
          <w:lang w:val="en-GB"/>
        </w:rPr>
        <w:t xml:space="preserve">1 </w:t>
      </w:r>
      <w:r w:rsidRPr="000751BA">
        <w:rPr>
          <w:rFonts w:ascii="Times New Roman" w:eastAsia="Calibri" w:hAnsi="Times New Roman" w:cs="Times New Roman"/>
          <w:sz w:val="20"/>
          <w:szCs w:val="20"/>
          <w:lang w:val="en-GB"/>
        </w:rPr>
        <w:t xml:space="preserve">TCS Research, Tata Research Development &amp; Design Centre (TRDDC), Pune 411013, India </w:t>
      </w:r>
    </w:p>
    <w:p w14:paraId="45FAE40B" w14:textId="77777777" w:rsidR="0080679F" w:rsidRPr="000751BA" w:rsidRDefault="0080679F" w:rsidP="0080679F">
      <w:pPr>
        <w:suppressLineNumbers/>
        <w:spacing w:after="0" w:line="240" w:lineRule="auto"/>
        <w:ind w:right="-46"/>
        <w:rPr>
          <w:rFonts w:ascii="Times New Roman" w:eastAsia="Calibri" w:hAnsi="Times New Roman" w:cs="Times New Roman"/>
          <w:sz w:val="20"/>
          <w:szCs w:val="20"/>
          <w:lang w:val="en-GB"/>
        </w:rPr>
      </w:pPr>
      <w:r w:rsidRPr="000751BA">
        <w:rPr>
          <w:rFonts w:ascii="Times New Roman" w:eastAsia="Calibri" w:hAnsi="Times New Roman" w:cs="Times New Roman"/>
          <w:sz w:val="20"/>
          <w:szCs w:val="20"/>
          <w:vertAlign w:val="superscript"/>
          <w:lang w:val="en-GB"/>
        </w:rPr>
        <w:t>2</w:t>
      </w:r>
      <w:r w:rsidRPr="000751BA">
        <w:rPr>
          <w:rFonts w:ascii="Times New Roman" w:eastAsia="Calibri" w:hAnsi="Times New Roman" w:cs="Times New Roman"/>
          <w:sz w:val="20"/>
          <w:szCs w:val="20"/>
          <w:lang w:val="en-GB"/>
        </w:rPr>
        <w:t>Centre for Research in Nanotechnology &amp; Science (CRNTS), IIT Bombay, Mumbai 400076, India.</w:t>
      </w:r>
    </w:p>
    <w:p w14:paraId="450B5A6E" w14:textId="77777777" w:rsidR="0080679F" w:rsidRPr="000751BA" w:rsidRDefault="0080679F" w:rsidP="0080679F">
      <w:pPr>
        <w:suppressLineNumbers/>
        <w:spacing w:after="0" w:line="240" w:lineRule="auto"/>
        <w:ind w:right="-46"/>
        <w:rPr>
          <w:rFonts w:ascii="Times New Roman" w:eastAsia="Calibri" w:hAnsi="Times New Roman" w:cs="Times New Roman"/>
          <w:sz w:val="20"/>
          <w:szCs w:val="20"/>
          <w:lang w:val="en-GB"/>
        </w:rPr>
      </w:pPr>
      <w:r w:rsidRPr="000751BA">
        <w:rPr>
          <w:rFonts w:ascii="Times New Roman" w:eastAsia="Calibri" w:hAnsi="Times New Roman" w:cs="Times New Roman"/>
          <w:sz w:val="20"/>
          <w:szCs w:val="20"/>
          <w:vertAlign w:val="superscript"/>
          <w:lang w:val="en-GB"/>
        </w:rPr>
        <w:t>3</w:t>
      </w:r>
      <w:r w:rsidRPr="000751BA">
        <w:rPr>
          <w:rFonts w:ascii="Times New Roman" w:eastAsia="Calibri" w:hAnsi="Times New Roman" w:cs="Times New Roman"/>
          <w:sz w:val="20"/>
          <w:szCs w:val="20"/>
          <w:lang w:val="en-GB"/>
        </w:rPr>
        <w:t>Department of Electrical Engineering, IIT Bombay, Mumbai 400076, India.</w:t>
      </w:r>
    </w:p>
    <w:p w14:paraId="5F98FF08" w14:textId="77777777" w:rsidR="0080679F" w:rsidRPr="000751BA" w:rsidRDefault="0080679F" w:rsidP="0080679F">
      <w:pPr>
        <w:suppressLineNumbers/>
        <w:spacing w:after="0" w:line="240" w:lineRule="auto"/>
        <w:ind w:right="-46"/>
        <w:rPr>
          <w:rFonts w:ascii="Times New Roman" w:eastAsia="Calibri" w:hAnsi="Times New Roman" w:cs="Times New Roman"/>
          <w:sz w:val="20"/>
          <w:szCs w:val="20"/>
          <w:lang w:val="en-GB"/>
        </w:rPr>
      </w:pPr>
      <w:r w:rsidRPr="000751BA">
        <w:rPr>
          <w:rFonts w:ascii="Times New Roman" w:eastAsia="Calibri" w:hAnsi="Times New Roman" w:cs="Times New Roman"/>
          <w:sz w:val="20"/>
          <w:szCs w:val="20"/>
          <w:vertAlign w:val="superscript"/>
          <w:lang w:val="en-GB"/>
        </w:rPr>
        <w:t>4</w:t>
      </w:r>
      <w:r w:rsidRPr="000751BA">
        <w:rPr>
          <w:rFonts w:ascii="Times New Roman" w:eastAsia="Calibri" w:hAnsi="Times New Roman" w:cs="Times New Roman"/>
          <w:sz w:val="20"/>
          <w:szCs w:val="20"/>
          <w:lang w:val="en-GB"/>
        </w:rPr>
        <w:t>Department of Biosciences and Bioengineering, IIT Bombay, Mumbai 400076, India.</w:t>
      </w:r>
    </w:p>
    <w:p w14:paraId="2635E577" w14:textId="77777777" w:rsidR="004D6DAA" w:rsidRPr="000751BA" w:rsidRDefault="004D6DAA" w:rsidP="004D6DAA">
      <w:pPr>
        <w:pStyle w:val="IOPAff"/>
        <w:rPr>
          <w:sz w:val="24"/>
          <w:szCs w:val="24"/>
        </w:rPr>
      </w:pPr>
    </w:p>
    <w:p w14:paraId="7CB0BFFF" w14:textId="77777777" w:rsidR="004D6DAA" w:rsidRPr="000751BA" w:rsidRDefault="004D6DAA" w:rsidP="004D6DAA">
      <w:pPr>
        <w:pStyle w:val="IOPAff"/>
        <w:rPr>
          <w:b/>
          <w:bCs/>
          <w:sz w:val="20"/>
          <w:szCs w:val="20"/>
        </w:rPr>
      </w:pPr>
      <w:r w:rsidRPr="000751BA">
        <w:rPr>
          <w:b/>
          <w:bCs/>
          <w:sz w:val="20"/>
          <w:szCs w:val="20"/>
        </w:rPr>
        <w:t>E-mail: parijat.deshpande@tcs.com</w:t>
      </w:r>
    </w:p>
    <w:p w14:paraId="6F78EE76" w14:textId="77777777" w:rsidR="006416FF" w:rsidRPr="000751BA" w:rsidRDefault="006416FF" w:rsidP="00813FE8">
      <w:pPr>
        <w:rPr>
          <w:rFonts w:ascii="Times New Roman" w:hAnsi="Times New Roman" w:cs="Times New Roman"/>
          <w:sz w:val="24"/>
          <w:szCs w:val="24"/>
        </w:rPr>
      </w:pPr>
    </w:p>
    <w:p w14:paraId="5A27E70E" w14:textId="5CE2A6D5" w:rsidR="007A4D5E" w:rsidRPr="000751BA" w:rsidRDefault="000F7668" w:rsidP="004757E6">
      <w:pPr>
        <w:jc w:val="both"/>
        <w:rPr>
          <w:rFonts w:ascii="Times New Roman" w:hAnsi="Times New Roman" w:cs="Times New Roman"/>
          <w:sz w:val="24"/>
          <w:szCs w:val="24"/>
        </w:rPr>
      </w:pPr>
      <w:r w:rsidRPr="000751BA">
        <w:rPr>
          <w:rFonts w:ascii="Times New Roman" w:hAnsi="Times New Roman" w:cs="Times New Roman"/>
          <w:sz w:val="24"/>
          <w:szCs w:val="24"/>
        </w:rPr>
        <w:t>Th</w:t>
      </w:r>
      <w:r w:rsidR="00140E47" w:rsidRPr="000751BA">
        <w:rPr>
          <w:rFonts w:ascii="Times New Roman" w:hAnsi="Times New Roman" w:cs="Times New Roman"/>
          <w:sz w:val="24"/>
          <w:szCs w:val="24"/>
        </w:rPr>
        <w:t>is</w:t>
      </w:r>
      <w:r w:rsidRPr="000751BA">
        <w:rPr>
          <w:rFonts w:ascii="Times New Roman" w:hAnsi="Times New Roman" w:cs="Times New Roman"/>
          <w:sz w:val="24"/>
          <w:szCs w:val="24"/>
        </w:rPr>
        <w:t xml:space="preserve"> </w:t>
      </w:r>
      <w:r w:rsidR="00140E47" w:rsidRPr="000751BA">
        <w:rPr>
          <w:rFonts w:ascii="Times New Roman" w:hAnsi="Times New Roman" w:cs="Times New Roman"/>
          <w:sz w:val="24"/>
          <w:szCs w:val="24"/>
        </w:rPr>
        <w:t xml:space="preserve">supplementary information provides </w:t>
      </w:r>
      <w:r w:rsidR="004757E6" w:rsidRPr="000751BA">
        <w:rPr>
          <w:rFonts w:ascii="Times New Roman" w:hAnsi="Times New Roman" w:cs="Times New Roman"/>
          <w:sz w:val="24"/>
          <w:szCs w:val="24"/>
        </w:rPr>
        <w:t>interaction diagrams and conf</w:t>
      </w:r>
      <w:r w:rsidR="00F56DA4" w:rsidRPr="000751BA">
        <w:rPr>
          <w:rFonts w:ascii="Times New Roman" w:hAnsi="Times New Roman" w:cs="Times New Roman"/>
          <w:sz w:val="24"/>
          <w:szCs w:val="24"/>
        </w:rPr>
        <w:t>o</w:t>
      </w:r>
      <w:r w:rsidR="004757E6" w:rsidRPr="000751BA">
        <w:rPr>
          <w:rFonts w:ascii="Times New Roman" w:hAnsi="Times New Roman" w:cs="Times New Roman"/>
          <w:sz w:val="24"/>
          <w:szCs w:val="24"/>
        </w:rPr>
        <w:t xml:space="preserve">rmation </w:t>
      </w:r>
      <w:r w:rsidR="00CE4BA7" w:rsidRPr="000751BA">
        <w:rPr>
          <w:rFonts w:ascii="Times New Roman" w:hAnsi="Times New Roman" w:cs="Times New Roman"/>
          <w:sz w:val="24"/>
          <w:szCs w:val="24"/>
        </w:rPr>
        <w:t xml:space="preserve">renderings </w:t>
      </w:r>
      <w:r w:rsidR="00BD00D6" w:rsidRPr="000751BA">
        <w:rPr>
          <w:rFonts w:ascii="Times New Roman" w:hAnsi="Times New Roman" w:cs="Times New Roman"/>
          <w:sz w:val="24"/>
          <w:szCs w:val="24"/>
        </w:rPr>
        <w:t>for various</w:t>
      </w:r>
      <w:r w:rsidR="004757E6" w:rsidRPr="000751BA">
        <w:rPr>
          <w:rFonts w:ascii="Times New Roman" w:hAnsi="Times New Roman" w:cs="Times New Roman"/>
          <w:sz w:val="24"/>
          <w:szCs w:val="24"/>
        </w:rPr>
        <w:t xml:space="preserve"> candidate proteins</w:t>
      </w:r>
      <w:r w:rsidR="00DC5334" w:rsidRPr="000751BA">
        <w:rPr>
          <w:rFonts w:ascii="Times New Roman" w:hAnsi="Times New Roman" w:cs="Times New Roman"/>
          <w:sz w:val="24"/>
          <w:szCs w:val="24"/>
        </w:rPr>
        <w:t xml:space="preserve"> from protein database</w:t>
      </w:r>
      <w:sdt>
        <w:sdtPr>
          <w:rPr>
            <w:rFonts w:ascii="Times New Roman" w:hAnsi="Times New Roman" w:cs="Times New Roman"/>
            <w:color w:val="000000"/>
            <w:sz w:val="24"/>
            <w:szCs w:val="24"/>
            <w:vertAlign w:val="superscript"/>
          </w:rPr>
          <w:tag w:val="MENDELEY_CITATION_v3_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"/>
          <w:id w:val="1067299617"/>
          <w:placeholder>
            <w:docPart w:val="DefaultPlaceholder_-1854013440"/>
          </w:placeholder>
        </w:sdtPr>
        <w:sdtContent>
          <w:r w:rsidR="00975FAB" w:rsidRPr="000751BA">
            <w:rPr>
              <w:rFonts w:ascii="Times New Roman" w:hAnsi="Times New Roman" w:cs="Times New Roman"/>
              <w:color w:val="000000"/>
              <w:sz w:val="24"/>
              <w:szCs w:val="24"/>
              <w:vertAlign w:val="superscript"/>
            </w:rPr>
            <w:t>1</w:t>
          </w:r>
        </w:sdtContent>
      </w:sdt>
      <w:r w:rsidR="004757E6" w:rsidRPr="000751BA">
        <w:rPr>
          <w:rFonts w:ascii="Times New Roman" w:hAnsi="Times New Roman" w:cs="Times New Roman"/>
          <w:sz w:val="24"/>
          <w:szCs w:val="24"/>
        </w:rPr>
        <w:t xml:space="preserve"> for design of baseline peptide bioreceptor.</w:t>
      </w:r>
      <w:r w:rsidR="00694BF2" w:rsidRPr="000751BA">
        <w:rPr>
          <w:rFonts w:ascii="Times New Roman" w:hAnsi="Times New Roman" w:cs="Times New Roman"/>
          <w:sz w:val="24"/>
          <w:szCs w:val="24"/>
        </w:rPr>
        <w:t xml:space="preserve"> </w:t>
      </w:r>
    </w:p>
    <w:p w14:paraId="29408A10" w14:textId="27DB29A9" w:rsidR="00163F80" w:rsidRPr="000751BA" w:rsidRDefault="00163F80" w:rsidP="00163F80">
      <w:pPr>
        <w:pStyle w:val="ListParagraph"/>
        <w:numPr>
          <w:ilvl w:val="0"/>
          <w:numId w:val="1"/>
        </w:numPr>
        <w:jc w:val="both"/>
        <w:rPr>
          <w:rFonts w:ascii="Times New Roman" w:hAnsi="Times New Roman" w:cs="Times New Roman"/>
          <w:sz w:val="24"/>
          <w:szCs w:val="24"/>
        </w:rPr>
      </w:pPr>
      <w:r w:rsidRPr="000751BA">
        <w:rPr>
          <w:rFonts w:ascii="Times New Roman" w:hAnsi="Times New Roman" w:cs="Times New Roman"/>
          <w:b/>
          <w:bCs/>
          <w:sz w:val="24"/>
          <w:szCs w:val="24"/>
        </w:rPr>
        <w:t>High throughput screening using molecular docking</w:t>
      </w:r>
    </w:p>
    <w:p w14:paraId="1E90EA63" w14:textId="11323637" w:rsidR="00B31959" w:rsidRPr="000751BA" w:rsidRDefault="00074B2C" w:rsidP="006A5F24">
      <w:pPr>
        <w:pStyle w:val="IOPText"/>
        <w:jc w:val="center"/>
        <w:rPr>
          <w:lang w:val="en-IN"/>
        </w:rPr>
      </w:pPr>
      <w:r w:rsidRPr="000751BA">
        <w:rPr>
          <w:lang w:val="en-IN"/>
        </w:rPr>
        <w:t xml:space="preserve">Table </w:t>
      </w:r>
      <w:r w:rsidR="00E82305" w:rsidRPr="000751BA">
        <w:rPr>
          <w:lang w:val="en-IN"/>
        </w:rPr>
        <w:t xml:space="preserve">SI </w:t>
      </w:r>
      <w:r w:rsidRPr="000751BA">
        <w:rPr>
          <w:lang w:val="en-IN"/>
        </w:rPr>
        <w:t xml:space="preserve">1: </w:t>
      </w:r>
      <w:proofErr w:type="spellStart"/>
      <w:r w:rsidR="00F55F61" w:rsidRPr="000751BA">
        <w:rPr>
          <w:lang w:val="en-IN"/>
        </w:rPr>
        <w:t>AutoDock</w:t>
      </w:r>
      <w:proofErr w:type="spellEnd"/>
      <w:r w:rsidR="00F55F61" w:rsidRPr="000751BA">
        <w:rPr>
          <w:lang w:val="en-IN"/>
        </w:rPr>
        <w:t xml:space="preserve"> Vina screening of various top candidate protein</w:t>
      </w:r>
    </w:p>
    <w:p w14:paraId="77CA0393" w14:textId="77777777" w:rsidR="000751BA" w:rsidRPr="000751BA" w:rsidRDefault="000751BA" w:rsidP="006A5F24">
      <w:pPr>
        <w:pStyle w:val="IOPText"/>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8"/>
        <w:gridCol w:w="835"/>
        <w:gridCol w:w="3272"/>
        <w:gridCol w:w="3641"/>
      </w:tblGrid>
      <w:tr w:rsidR="00686492" w:rsidRPr="000751BA" w14:paraId="6703DD16" w14:textId="77777777" w:rsidTr="00484A44">
        <w:trPr>
          <w:trHeight w:val="377"/>
          <w:jc w:val="center"/>
        </w:trPr>
        <w:tc>
          <w:tcPr>
            <w:tcW w:w="1131" w:type="dxa"/>
            <w:shd w:val="clear" w:color="auto" w:fill="FFFFFF" w:themeFill="background1"/>
            <w:tcMar>
              <w:top w:w="10" w:type="dxa"/>
              <w:left w:w="10" w:type="dxa"/>
              <w:bottom w:w="0" w:type="dxa"/>
              <w:right w:w="10" w:type="dxa"/>
            </w:tcMar>
            <w:vAlign w:val="center"/>
            <w:hideMark/>
          </w:tcPr>
          <w:p w14:paraId="7BAE98CA" w14:textId="77777777" w:rsidR="00686492" w:rsidRPr="000751BA" w:rsidRDefault="00686492" w:rsidP="00484A44">
            <w:pPr>
              <w:pStyle w:val="IOPText"/>
              <w:ind w:firstLine="0"/>
              <w:jc w:val="center"/>
              <w:rPr>
                <w:b/>
                <w:bCs/>
                <w:szCs w:val="20"/>
                <w:lang w:val="en-IN"/>
              </w:rPr>
            </w:pPr>
            <w:r w:rsidRPr="000751BA">
              <w:rPr>
                <w:b/>
                <w:bCs/>
                <w:szCs w:val="20"/>
                <w:lang w:val="en-IN"/>
              </w:rPr>
              <w:t>Candidate Protein  PDB IDs</w:t>
            </w:r>
          </w:p>
        </w:tc>
        <w:tc>
          <w:tcPr>
            <w:tcW w:w="931" w:type="dxa"/>
            <w:shd w:val="clear" w:color="auto" w:fill="FFFFFF" w:themeFill="background1"/>
            <w:tcMar>
              <w:top w:w="10" w:type="dxa"/>
              <w:left w:w="10" w:type="dxa"/>
              <w:bottom w:w="0" w:type="dxa"/>
              <w:right w:w="10" w:type="dxa"/>
            </w:tcMar>
            <w:vAlign w:val="center"/>
            <w:hideMark/>
          </w:tcPr>
          <w:p w14:paraId="74286D3F" w14:textId="77777777" w:rsidR="00686492" w:rsidRPr="000751BA" w:rsidRDefault="00686492" w:rsidP="003D7D82">
            <w:pPr>
              <w:pStyle w:val="IOPText"/>
              <w:rPr>
                <w:b/>
                <w:bCs/>
                <w:szCs w:val="20"/>
                <w:lang w:val="en-IN"/>
              </w:rPr>
            </w:pPr>
            <w:r w:rsidRPr="000751BA">
              <w:rPr>
                <w:b/>
                <w:bCs/>
                <w:szCs w:val="20"/>
                <w:lang w:val="en-IN"/>
              </w:rPr>
              <w:t>Binding Energy kcal/ mol</w:t>
            </w:r>
          </w:p>
        </w:tc>
        <w:tc>
          <w:tcPr>
            <w:tcW w:w="3922" w:type="dxa"/>
            <w:shd w:val="clear" w:color="auto" w:fill="FFFFFF" w:themeFill="background1"/>
          </w:tcPr>
          <w:p w14:paraId="4DF4116E" w14:textId="77777777" w:rsidR="00686492" w:rsidRPr="000751BA" w:rsidRDefault="00686492" w:rsidP="00484A44">
            <w:pPr>
              <w:pStyle w:val="IOPText"/>
              <w:jc w:val="center"/>
              <w:rPr>
                <w:b/>
                <w:bCs/>
                <w:szCs w:val="20"/>
                <w:lang w:val="en-IN"/>
              </w:rPr>
            </w:pPr>
            <w:r w:rsidRPr="000751BA">
              <w:rPr>
                <w:b/>
                <w:bCs/>
                <w:szCs w:val="20"/>
                <w:lang w:val="en-IN"/>
              </w:rPr>
              <w:t>Docking Plot</w:t>
            </w:r>
          </w:p>
        </w:tc>
        <w:tc>
          <w:tcPr>
            <w:tcW w:w="4098" w:type="dxa"/>
            <w:shd w:val="clear" w:color="auto" w:fill="FFFFFF" w:themeFill="background1"/>
          </w:tcPr>
          <w:p w14:paraId="274D996E" w14:textId="77777777" w:rsidR="00686492" w:rsidRPr="000751BA" w:rsidRDefault="00686492" w:rsidP="00484A44">
            <w:pPr>
              <w:pStyle w:val="IOPText"/>
              <w:jc w:val="center"/>
              <w:rPr>
                <w:b/>
                <w:bCs/>
                <w:szCs w:val="20"/>
                <w:lang w:val="en-IN"/>
              </w:rPr>
            </w:pPr>
            <w:r w:rsidRPr="000751BA">
              <w:rPr>
                <w:b/>
                <w:bCs/>
                <w:szCs w:val="20"/>
                <w:lang w:val="en-IN"/>
              </w:rPr>
              <w:t>Interaction Diagram</w:t>
            </w:r>
          </w:p>
        </w:tc>
      </w:tr>
      <w:tr w:rsidR="00686492" w:rsidRPr="000751BA" w14:paraId="7FA9ECC7"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1A4583D0" w14:textId="77777777" w:rsidR="00686492" w:rsidRPr="000751BA" w:rsidRDefault="00686492" w:rsidP="00484A44">
            <w:pPr>
              <w:pStyle w:val="IOPText"/>
              <w:jc w:val="center"/>
              <w:rPr>
                <w:i/>
                <w:iCs/>
                <w:szCs w:val="20"/>
                <w:lang w:val="en-IN"/>
              </w:rPr>
            </w:pPr>
            <w:r w:rsidRPr="000751BA">
              <w:rPr>
                <w:i/>
                <w:iCs/>
                <w:szCs w:val="20"/>
                <w:lang w:val="en-IN"/>
              </w:rPr>
              <w:t>6NWL</w:t>
            </w:r>
          </w:p>
        </w:tc>
        <w:tc>
          <w:tcPr>
            <w:tcW w:w="931" w:type="dxa"/>
            <w:shd w:val="clear" w:color="auto" w:fill="FFFFFF" w:themeFill="background1"/>
            <w:tcMar>
              <w:top w:w="10" w:type="dxa"/>
              <w:left w:w="10" w:type="dxa"/>
              <w:bottom w:w="0" w:type="dxa"/>
              <w:right w:w="10" w:type="dxa"/>
            </w:tcMar>
            <w:vAlign w:val="center"/>
          </w:tcPr>
          <w:p w14:paraId="77DE8ED6" w14:textId="77777777" w:rsidR="00686492" w:rsidRPr="000751BA" w:rsidRDefault="00686492" w:rsidP="00484A44">
            <w:pPr>
              <w:pStyle w:val="IOPText"/>
              <w:ind w:firstLine="0"/>
              <w:jc w:val="center"/>
              <w:rPr>
                <w:i/>
                <w:iCs/>
                <w:szCs w:val="20"/>
                <w:lang w:val="en-IN"/>
              </w:rPr>
            </w:pPr>
            <w:r w:rsidRPr="000751BA">
              <w:rPr>
                <w:i/>
                <w:iCs/>
                <w:szCs w:val="20"/>
                <w:lang w:val="en-IN"/>
              </w:rPr>
              <w:t>-12.36</w:t>
            </w:r>
          </w:p>
        </w:tc>
        <w:tc>
          <w:tcPr>
            <w:tcW w:w="3922" w:type="dxa"/>
            <w:shd w:val="clear" w:color="auto" w:fill="FFFFFF" w:themeFill="background1"/>
          </w:tcPr>
          <w:p w14:paraId="301AA480" w14:textId="77777777" w:rsidR="00686492" w:rsidRPr="000751BA" w:rsidRDefault="00686492" w:rsidP="00484A44">
            <w:pPr>
              <w:pStyle w:val="IOPText"/>
              <w:ind w:firstLine="0"/>
              <w:jc w:val="center"/>
              <w:rPr>
                <w:i/>
                <w:iCs/>
                <w:szCs w:val="20"/>
                <w:lang w:val="en-IN"/>
              </w:rPr>
            </w:pPr>
            <w:r w:rsidRPr="000751BA">
              <w:rPr>
                <w:i/>
                <w:iCs/>
                <w:noProof/>
                <w:szCs w:val="20"/>
              </w:rPr>
              <w:drawing>
                <wp:inline distT="0" distB="0" distL="0" distR="0" wp14:anchorId="590CF5DE" wp14:editId="61413810">
                  <wp:extent cx="2160000" cy="2160000"/>
                  <wp:effectExtent l="0" t="0" r="0" b="0"/>
                  <wp:docPr id="1911430733" name="Picture 1911430733">
                    <a:extLst xmlns:a="http://schemas.openxmlformats.org/drawingml/2006/main">
                      <a:ext uri="{FF2B5EF4-FFF2-40B4-BE49-F238E27FC236}">
                        <a16:creationId xmlns:a16="http://schemas.microsoft.com/office/drawing/2014/main" id="{30FD9C2B-032F-0406-446A-CC12140798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0FD9C2B-032F-0406-446A-CC1214079801}"/>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098" w:type="dxa"/>
            <w:shd w:val="clear" w:color="auto" w:fill="FFFFFF" w:themeFill="background1"/>
          </w:tcPr>
          <w:p w14:paraId="0925869D" w14:textId="77777777" w:rsidR="00686492" w:rsidRPr="000751BA" w:rsidRDefault="00686492" w:rsidP="00484A44">
            <w:pPr>
              <w:pStyle w:val="IOPText"/>
              <w:ind w:firstLine="0"/>
              <w:jc w:val="center"/>
              <w:rPr>
                <w:i/>
                <w:iCs/>
                <w:szCs w:val="20"/>
                <w:lang w:val="en-IN"/>
              </w:rPr>
            </w:pPr>
            <w:r w:rsidRPr="000751BA">
              <w:rPr>
                <w:i/>
                <w:iCs/>
                <w:noProof/>
                <w:szCs w:val="20"/>
              </w:rPr>
              <w:drawing>
                <wp:inline distT="0" distB="0" distL="0" distR="0" wp14:anchorId="1E10A5AA" wp14:editId="7727BBAF">
                  <wp:extent cx="2144910" cy="2160000"/>
                  <wp:effectExtent l="0" t="0" r="8255" b="0"/>
                  <wp:docPr id="645556144" name="Picture 645556144">
                    <a:extLst xmlns:a="http://schemas.openxmlformats.org/drawingml/2006/main">
                      <a:ext uri="{FF2B5EF4-FFF2-40B4-BE49-F238E27FC236}">
                        <a16:creationId xmlns:a16="http://schemas.microsoft.com/office/drawing/2014/main" id="{229954EF-C57E-BEE0-D610-5709C2553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9954EF-C57E-BEE0-D610-5709C2553DC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910" cy="2160000"/>
                          </a:xfrm>
                          <a:prstGeom prst="rect">
                            <a:avLst/>
                          </a:prstGeom>
                        </pic:spPr>
                      </pic:pic>
                    </a:graphicData>
                  </a:graphic>
                </wp:inline>
              </w:drawing>
            </w:r>
          </w:p>
        </w:tc>
      </w:tr>
      <w:tr w:rsidR="00686492" w:rsidRPr="000751BA" w14:paraId="4EA3CD36"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34ED93E4" w14:textId="77777777" w:rsidR="00686492" w:rsidRPr="000751BA" w:rsidRDefault="00686492" w:rsidP="00484A44">
            <w:pPr>
              <w:pStyle w:val="IOPText"/>
              <w:jc w:val="center"/>
              <w:rPr>
                <w:i/>
                <w:iCs/>
                <w:szCs w:val="20"/>
                <w:lang w:val="en-IN"/>
              </w:rPr>
            </w:pPr>
            <w:r w:rsidRPr="000751BA">
              <w:rPr>
                <w:i/>
                <w:iCs/>
                <w:szCs w:val="20"/>
                <w:lang w:val="en-IN"/>
              </w:rPr>
              <w:t>2V95</w:t>
            </w:r>
          </w:p>
        </w:tc>
        <w:tc>
          <w:tcPr>
            <w:tcW w:w="931" w:type="dxa"/>
            <w:shd w:val="clear" w:color="auto" w:fill="FFFFFF" w:themeFill="background1"/>
            <w:tcMar>
              <w:top w:w="10" w:type="dxa"/>
              <w:left w:w="10" w:type="dxa"/>
              <w:bottom w:w="0" w:type="dxa"/>
              <w:right w:w="10" w:type="dxa"/>
            </w:tcMar>
            <w:vAlign w:val="center"/>
          </w:tcPr>
          <w:p w14:paraId="194F6693" w14:textId="77777777" w:rsidR="00686492" w:rsidRPr="000751BA" w:rsidRDefault="00686492" w:rsidP="00484A44">
            <w:pPr>
              <w:pStyle w:val="IOPText"/>
              <w:jc w:val="left"/>
              <w:rPr>
                <w:i/>
                <w:iCs/>
                <w:szCs w:val="20"/>
                <w:lang w:val="en-IN"/>
              </w:rPr>
            </w:pPr>
            <w:r w:rsidRPr="000751BA">
              <w:rPr>
                <w:i/>
                <w:iCs/>
                <w:szCs w:val="20"/>
                <w:lang w:val="en-IN"/>
              </w:rPr>
              <w:t>-9.67</w:t>
            </w:r>
          </w:p>
        </w:tc>
        <w:tc>
          <w:tcPr>
            <w:tcW w:w="3922" w:type="dxa"/>
            <w:shd w:val="clear" w:color="auto" w:fill="FFFFFF" w:themeFill="background1"/>
          </w:tcPr>
          <w:p w14:paraId="161ED997" w14:textId="77777777" w:rsidR="00686492" w:rsidRPr="000751BA" w:rsidRDefault="00686492" w:rsidP="00484A44">
            <w:pPr>
              <w:pStyle w:val="IOPText"/>
              <w:jc w:val="center"/>
              <w:rPr>
                <w:szCs w:val="20"/>
                <w:lang w:val="en-IN"/>
              </w:rPr>
            </w:pPr>
            <w:r w:rsidRPr="000751BA">
              <w:rPr>
                <w:noProof/>
                <w:szCs w:val="20"/>
              </w:rPr>
              <w:drawing>
                <wp:inline distT="0" distB="0" distL="0" distR="0" wp14:anchorId="26DA438D" wp14:editId="1E5E3FC8">
                  <wp:extent cx="2160000" cy="2160000"/>
                  <wp:effectExtent l="0" t="0" r="0" b="0"/>
                  <wp:docPr id="807650077" name="Picture 807650077" descr="https://cdn.rcsb.org/images/structures/v9/2v95/2v95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rcsb.org/images/structures/v9/2v95/2v95_assembly-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4098" w:type="dxa"/>
            <w:shd w:val="clear" w:color="auto" w:fill="FFFFFF" w:themeFill="background1"/>
          </w:tcPr>
          <w:p w14:paraId="388E3492" w14:textId="0141C4C6" w:rsidR="00686492" w:rsidRPr="000751BA" w:rsidRDefault="00FA18A8" w:rsidP="00484A44">
            <w:pPr>
              <w:rPr>
                <w:rFonts w:ascii="Times New Roman" w:hAnsi="Times New Roman" w:cs="Times New Roman"/>
                <w:sz w:val="20"/>
                <w:lang w:val="en-IN"/>
              </w:rPr>
            </w:pPr>
            <w:r w:rsidRPr="000751BA">
              <w:rPr>
                <w:rFonts w:ascii="Times New Roman" w:hAnsi="Times New Roman" w:cs="Times New Roman"/>
                <w:noProof/>
                <w:sz w:val="20"/>
              </w:rPr>
              <w:drawing>
                <wp:inline distT="0" distB="0" distL="0" distR="0" wp14:anchorId="53267E33" wp14:editId="06C4530F">
                  <wp:extent cx="2223452" cy="2160000"/>
                  <wp:effectExtent l="0" t="0" r="5715" b="0"/>
                  <wp:docPr id="1894195858" name="Picture 189419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23452" cy="2160000"/>
                          </a:xfrm>
                          <a:prstGeom prst="rect">
                            <a:avLst/>
                          </a:prstGeom>
                        </pic:spPr>
                      </pic:pic>
                    </a:graphicData>
                  </a:graphic>
                </wp:inline>
              </w:drawing>
            </w:r>
          </w:p>
          <w:p w14:paraId="4283A027" w14:textId="45038F6B" w:rsidR="00686492" w:rsidRPr="000751BA" w:rsidRDefault="00686492" w:rsidP="00484A44">
            <w:pPr>
              <w:jc w:val="center"/>
              <w:rPr>
                <w:rFonts w:ascii="Times New Roman" w:hAnsi="Times New Roman" w:cs="Times New Roman"/>
                <w:sz w:val="20"/>
                <w:lang w:val="en-IN"/>
              </w:rPr>
            </w:pPr>
          </w:p>
        </w:tc>
      </w:tr>
      <w:tr w:rsidR="00686492" w:rsidRPr="000751BA" w14:paraId="0D5088BD"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7D0470AC" w14:textId="77777777" w:rsidR="00686492" w:rsidRPr="000751BA" w:rsidRDefault="00686492" w:rsidP="00484A44">
            <w:pPr>
              <w:pStyle w:val="IOPText"/>
              <w:jc w:val="center"/>
              <w:rPr>
                <w:i/>
                <w:iCs/>
                <w:szCs w:val="20"/>
                <w:lang w:val="en-IN"/>
              </w:rPr>
            </w:pPr>
            <w:r w:rsidRPr="000751BA">
              <w:rPr>
                <w:i/>
                <w:iCs/>
                <w:szCs w:val="20"/>
                <w:lang w:val="en-IN"/>
              </w:rPr>
              <w:lastRenderedPageBreak/>
              <w:t>2VDY</w:t>
            </w:r>
          </w:p>
        </w:tc>
        <w:tc>
          <w:tcPr>
            <w:tcW w:w="931" w:type="dxa"/>
            <w:shd w:val="clear" w:color="auto" w:fill="FFFFFF" w:themeFill="background1"/>
            <w:tcMar>
              <w:top w:w="10" w:type="dxa"/>
              <w:left w:w="10" w:type="dxa"/>
              <w:bottom w:w="0" w:type="dxa"/>
              <w:right w:w="10" w:type="dxa"/>
            </w:tcMar>
            <w:vAlign w:val="center"/>
          </w:tcPr>
          <w:p w14:paraId="2E637171" w14:textId="77777777" w:rsidR="00686492" w:rsidRPr="000751BA" w:rsidRDefault="00686492" w:rsidP="00484A44">
            <w:pPr>
              <w:pStyle w:val="IOPText"/>
              <w:jc w:val="left"/>
              <w:rPr>
                <w:i/>
                <w:iCs/>
                <w:szCs w:val="20"/>
                <w:lang w:val="en-IN"/>
              </w:rPr>
            </w:pPr>
            <w:r w:rsidRPr="000751BA">
              <w:rPr>
                <w:i/>
                <w:iCs/>
                <w:szCs w:val="20"/>
                <w:lang w:val="en-IN"/>
              </w:rPr>
              <w:t>-9.28</w:t>
            </w:r>
          </w:p>
        </w:tc>
        <w:tc>
          <w:tcPr>
            <w:tcW w:w="3922" w:type="dxa"/>
            <w:shd w:val="clear" w:color="auto" w:fill="FFFFFF" w:themeFill="background1"/>
          </w:tcPr>
          <w:p w14:paraId="3803D8BD"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5C94E470" wp14:editId="570C77B9">
                  <wp:extent cx="2160000" cy="2160000"/>
                  <wp:effectExtent l="0" t="0" r="0" b="0"/>
                  <wp:docPr id="1692884065" name="Picture 1692884065" descr="https://cdn.rcsb.org/images/structures/vd/2vdy/2vdy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cdn.rcsb.org/images/structures/vd/2vdy/2vdy_assembly-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4098" w:type="dxa"/>
            <w:shd w:val="clear" w:color="auto" w:fill="FFFFFF" w:themeFill="background1"/>
          </w:tcPr>
          <w:p w14:paraId="069E9897"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1459E8A6" wp14:editId="583EE61F">
                  <wp:extent cx="2308623" cy="2160000"/>
                  <wp:effectExtent l="0" t="0" r="0" b="0"/>
                  <wp:docPr id="78790495" name="Picture 7879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08623" cy="2160000"/>
                          </a:xfrm>
                          <a:prstGeom prst="rect">
                            <a:avLst/>
                          </a:prstGeom>
                        </pic:spPr>
                      </pic:pic>
                    </a:graphicData>
                  </a:graphic>
                </wp:inline>
              </w:drawing>
            </w:r>
          </w:p>
        </w:tc>
      </w:tr>
      <w:tr w:rsidR="00686492" w:rsidRPr="000751BA" w14:paraId="7AFAC521"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659A70C2" w14:textId="77777777" w:rsidR="00686492" w:rsidRPr="000751BA" w:rsidRDefault="00686492" w:rsidP="00484A44">
            <w:pPr>
              <w:pStyle w:val="IOPText"/>
              <w:jc w:val="center"/>
              <w:rPr>
                <w:i/>
                <w:iCs/>
                <w:szCs w:val="20"/>
                <w:lang w:val="en-IN"/>
              </w:rPr>
            </w:pPr>
            <w:proofErr w:type="spellStart"/>
            <w:r w:rsidRPr="000751BA">
              <w:rPr>
                <w:i/>
                <w:iCs/>
                <w:szCs w:val="20"/>
                <w:lang w:val="en-IN"/>
              </w:rPr>
              <w:t>NewBG</w:t>
            </w:r>
            <w:proofErr w:type="spellEnd"/>
            <w:r w:rsidRPr="000751BA">
              <w:rPr>
                <w:i/>
                <w:iCs/>
                <w:szCs w:val="20"/>
                <w:lang w:val="en-IN"/>
              </w:rPr>
              <w:t xml:space="preserve"> – III</w:t>
            </w:r>
          </w:p>
          <w:p w14:paraId="70E4A1DC" w14:textId="77777777" w:rsidR="00686492" w:rsidRPr="000751BA" w:rsidRDefault="00686492" w:rsidP="00484A44">
            <w:pPr>
              <w:pStyle w:val="IOPText"/>
              <w:jc w:val="center"/>
              <w:rPr>
                <w:i/>
                <w:iCs/>
                <w:szCs w:val="20"/>
                <w:lang w:val="en-IN"/>
              </w:rPr>
            </w:pPr>
            <w:r w:rsidRPr="000751BA">
              <w:rPr>
                <w:i/>
                <w:iCs/>
                <w:szCs w:val="20"/>
                <w:lang w:val="en-IN"/>
              </w:rPr>
              <w:t>(</w:t>
            </w:r>
            <w:r w:rsidRPr="000751BA">
              <w:rPr>
                <w:i/>
                <w:iCs/>
                <w:szCs w:val="20"/>
              </w:rPr>
              <w:t>Alpha1-antichymotrypsin variant</w:t>
            </w:r>
            <w:r w:rsidRPr="000751BA">
              <w:rPr>
                <w:i/>
                <w:iCs/>
                <w:szCs w:val="20"/>
                <w:lang w:val="en-IN"/>
              </w:rPr>
              <w:t>)</w:t>
            </w:r>
          </w:p>
        </w:tc>
        <w:tc>
          <w:tcPr>
            <w:tcW w:w="931" w:type="dxa"/>
            <w:shd w:val="clear" w:color="auto" w:fill="FFFFFF" w:themeFill="background1"/>
            <w:tcMar>
              <w:top w:w="10" w:type="dxa"/>
              <w:left w:w="10" w:type="dxa"/>
              <w:bottom w:w="0" w:type="dxa"/>
              <w:right w:w="10" w:type="dxa"/>
            </w:tcMar>
            <w:vAlign w:val="center"/>
          </w:tcPr>
          <w:p w14:paraId="0E225788" w14:textId="77777777" w:rsidR="00686492" w:rsidRPr="000751BA" w:rsidRDefault="00686492" w:rsidP="00484A44">
            <w:pPr>
              <w:pStyle w:val="IOPText"/>
              <w:jc w:val="center"/>
              <w:rPr>
                <w:i/>
                <w:iCs/>
                <w:szCs w:val="20"/>
                <w:lang w:val="en-IN"/>
              </w:rPr>
            </w:pPr>
            <w:r w:rsidRPr="000751BA">
              <w:rPr>
                <w:i/>
                <w:iCs/>
                <w:szCs w:val="20"/>
                <w:lang w:val="en-IN"/>
              </w:rPr>
              <w:t>-7.72</w:t>
            </w:r>
          </w:p>
        </w:tc>
        <w:tc>
          <w:tcPr>
            <w:tcW w:w="3922" w:type="dxa"/>
            <w:shd w:val="clear" w:color="auto" w:fill="FFFFFF" w:themeFill="background1"/>
          </w:tcPr>
          <w:p w14:paraId="5684B161"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000F077C" wp14:editId="5B9ED9D1">
                  <wp:extent cx="2160000" cy="2160000"/>
                  <wp:effectExtent l="0" t="0" r="0" b="0"/>
                  <wp:docPr id="4098" name="Picture 2" descr="https://cdn.rcsb.org/images/structures/hg/6hgg/6hgg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dn.rcsb.org/images/structures/hg/6hgg/6hgg_assembly-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4098" w:type="dxa"/>
            <w:shd w:val="clear" w:color="auto" w:fill="FFFFFF" w:themeFill="background1"/>
          </w:tcPr>
          <w:p w14:paraId="3B95C030"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7817027D" wp14:editId="25C75B8A">
                  <wp:extent cx="2411363" cy="2160000"/>
                  <wp:effectExtent l="0" t="0" r="8255" b="0"/>
                  <wp:docPr id="312175671" name="Picture 31217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11363" cy="2160000"/>
                          </a:xfrm>
                          <a:prstGeom prst="rect">
                            <a:avLst/>
                          </a:prstGeom>
                        </pic:spPr>
                      </pic:pic>
                    </a:graphicData>
                  </a:graphic>
                </wp:inline>
              </w:drawing>
            </w:r>
          </w:p>
        </w:tc>
      </w:tr>
      <w:tr w:rsidR="00686492" w:rsidRPr="000751BA" w14:paraId="670AA7C5"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01697F13" w14:textId="77777777" w:rsidR="00686492" w:rsidRPr="000751BA" w:rsidRDefault="00686492" w:rsidP="00484A44">
            <w:pPr>
              <w:pStyle w:val="IOPText"/>
              <w:jc w:val="center"/>
              <w:rPr>
                <w:i/>
                <w:iCs/>
                <w:szCs w:val="20"/>
                <w:lang w:val="en-IN"/>
              </w:rPr>
            </w:pPr>
            <w:r w:rsidRPr="000751BA">
              <w:rPr>
                <w:i/>
                <w:iCs/>
                <w:szCs w:val="20"/>
                <w:lang w:val="en-IN"/>
              </w:rPr>
              <w:t>6HGG</w:t>
            </w:r>
          </w:p>
        </w:tc>
        <w:tc>
          <w:tcPr>
            <w:tcW w:w="931" w:type="dxa"/>
            <w:shd w:val="clear" w:color="auto" w:fill="FFFFFF" w:themeFill="background1"/>
            <w:tcMar>
              <w:top w:w="10" w:type="dxa"/>
              <w:left w:w="10" w:type="dxa"/>
              <w:bottom w:w="0" w:type="dxa"/>
              <w:right w:w="10" w:type="dxa"/>
            </w:tcMar>
            <w:vAlign w:val="center"/>
          </w:tcPr>
          <w:p w14:paraId="473CA796" w14:textId="77777777" w:rsidR="00686492" w:rsidRPr="000751BA" w:rsidRDefault="00686492" w:rsidP="00484A44">
            <w:pPr>
              <w:pStyle w:val="IOPText"/>
              <w:jc w:val="center"/>
              <w:rPr>
                <w:i/>
                <w:iCs/>
                <w:szCs w:val="20"/>
                <w:lang w:val="en-IN"/>
              </w:rPr>
            </w:pPr>
            <w:r w:rsidRPr="000751BA">
              <w:rPr>
                <w:i/>
                <w:iCs/>
                <w:szCs w:val="20"/>
                <w:lang w:val="en-IN"/>
              </w:rPr>
              <w:t>-7.7</w:t>
            </w:r>
          </w:p>
        </w:tc>
        <w:tc>
          <w:tcPr>
            <w:tcW w:w="3922" w:type="dxa"/>
            <w:shd w:val="clear" w:color="auto" w:fill="FFFFFF" w:themeFill="background1"/>
          </w:tcPr>
          <w:p w14:paraId="7CF5FB5C"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6C0F86C9" wp14:editId="2AB2BC11">
                  <wp:extent cx="2160000" cy="2160000"/>
                  <wp:effectExtent l="0" t="0" r="0" b="0"/>
                  <wp:docPr id="249718114" name="Picture 249718114" descr="https://cdn.rcsb.org/images/structures/hg/6hgg/6hgg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rcsb.org/images/structures/hg/6hgg/6hgg_assembly-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4098" w:type="dxa"/>
            <w:shd w:val="clear" w:color="auto" w:fill="FFFFFF" w:themeFill="background1"/>
          </w:tcPr>
          <w:p w14:paraId="03B8E3E0"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25E59325" wp14:editId="6680D2E6">
                  <wp:extent cx="2047742" cy="2160000"/>
                  <wp:effectExtent l="0" t="0" r="0" b="0"/>
                  <wp:docPr id="1431240524" name="Picture 14312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742" cy="2160000"/>
                          </a:xfrm>
                          <a:prstGeom prst="rect">
                            <a:avLst/>
                          </a:prstGeom>
                        </pic:spPr>
                      </pic:pic>
                    </a:graphicData>
                  </a:graphic>
                </wp:inline>
              </w:drawing>
            </w:r>
          </w:p>
        </w:tc>
      </w:tr>
      <w:tr w:rsidR="00686492" w:rsidRPr="000751BA" w14:paraId="6B09574A"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1ED30E87" w14:textId="77777777" w:rsidR="00686492" w:rsidRPr="000751BA" w:rsidRDefault="00686492" w:rsidP="00484A44">
            <w:pPr>
              <w:pStyle w:val="IOPText"/>
              <w:jc w:val="center"/>
              <w:rPr>
                <w:i/>
                <w:iCs/>
                <w:szCs w:val="20"/>
                <w:lang w:val="en-IN"/>
              </w:rPr>
            </w:pPr>
            <w:r w:rsidRPr="000751BA">
              <w:rPr>
                <w:i/>
                <w:iCs/>
                <w:szCs w:val="20"/>
                <w:lang w:val="en-IN"/>
              </w:rPr>
              <w:lastRenderedPageBreak/>
              <w:t>6HGC</w:t>
            </w:r>
          </w:p>
          <w:p w14:paraId="21E12258" w14:textId="77777777" w:rsidR="00686492" w:rsidRPr="000751BA" w:rsidRDefault="00686492" w:rsidP="00484A44">
            <w:pPr>
              <w:pStyle w:val="IOPText"/>
              <w:jc w:val="center"/>
              <w:rPr>
                <w:i/>
                <w:iCs/>
                <w:szCs w:val="20"/>
                <w:lang w:val="en-IN"/>
              </w:rPr>
            </w:pPr>
            <w:r w:rsidRPr="000751BA">
              <w:rPr>
                <w:i/>
                <w:iCs/>
                <w:szCs w:val="20"/>
                <w:lang w:val="en-IN"/>
              </w:rPr>
              <w:t>Serpin</w:t>
            </w:r>
          </w:p>
        </w:tc>
        <w:tc>
          <w:tcPr>
            <w:tcW w:w="931" w:type="dxa"/>
            <w:shd w:val="clear" w:color="auto" w:fill="FFFFFF" w:themeFill="background1"/>
            <w:tcMar>
              <w:top w:w="10" w:type="dxa"/>
              <w:left w:w="10" w:type="dxa"/>
              <w:bottom w:w="0" w:type="dxa"/>
              <w:right w:w="10" w:type="dxa"/>
            </w:tcMar>
            <w:vAlign w:val="center"/>
          </w:tcPr>
          <w:p w14:paraId="54EF4084" w14:textId="77777777" w:rsidR="00686492" w:rsidRPr="000751BA" w:rsidRDefault="00686492" w:rsidP="00484A44">
            <w:pPr>
              <w:pStyle w:val="IOPText"/>
              <w:jc w:val="center"/>
              <w:rPr>
                <w:i/>
                <w:iCs/>
                <w:szCs w:val="20"/>
                <w:lang w:val="en-IN"/>
              </w:rPr>
            </w:pPr>
            <w:r w:rsidRPr="000751BA">
              <w:rPr>
                <w:i/>
                <w:iCs/>
                <w:szCs w:val="20"/>
                <w:lang w:val="en-IN"/>
              </w:rPr>
              <w:t>-9.11</w:t>
            </w:r>
          </w:p>
        </w:tc>
        <w:tc>
          <w:tcPr>
            <w:tcW w:w="3922" w:type="dxa"/>
            <w:shd w:val="clear" w:color="auto" w:fill="FFFFFF" w:themeFill="background1"/>
          </w:tcPr>
          <w:p w14:paraId="798AEAC8"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1743DB10" wp14:editId="2137C237">
                  <wp:extent cx="2160000" cy="2160000"/>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pic:spPr>
                      </pic:pic>
                    </a:graphicData>
                  </a:graphic>
                </wp:inline>
              </w:drawing>
            </w:r>
          </w:p>
        </w:tc>
        <w:tc>
          <w:tcPr>
            <w:tcW w:w="4098" w:type="dxa"/>
            <w:shd w:val="clear" w:color="auto" w:fill="FFFFFF" w:themeFill="background1"/>
          </w:tcPr>
          <w:p w14:paraId="615DEAE6"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732283CE" wp14:editId="0E276F26">
                  <wp:extent cx="2348747" cy="21600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8747" cy="2160000"/>
                          </a:xfrm>
                          <a:prstGeom prst="rect">
                            <a:avLst/>
                          </a:prstGeom>
                          <a:noFill/>
                          <a:ln>
                            <a:noFill/>
                          </a:ln>
                          <a:effectLst/>
                        </pic:spPr>
                      </pic:pic>
                    </a:graphicData>
                  </a:graphic>
                </wp:inline>
              </w:drawing>
            </w:r>
          </w:p>
        </w:tc>
      </w:tr>
      <w:tr w:rsidR="00686492" w:rsidRPr="000751BA" w14:paraId="106FF3E2"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606694A3" w14:textId="77777777" w:rsidR="00686492" w:rsidRPr="000751BA" w:rsidRDefault="00686492" w:rsidP="00484A44">
            <w:pPr>
              <w:pStyle w:val="IOPText"/>
              <w:jc w:val="center"/>
              <w:rPr>
                <w:i/>
                <w:iCs/>
                <w:szCs w:val="20"/>
                <w:lang w:val="en-IN"/>
              </w:rPr>
            </w:pPr>
            <w:r w:rsidRPr="000751BA">
              <w:rPr>
                <w:i/>
                <w:iCs/>
                <w:szCs w:val="20"/>
                <w:lang w:val="en-IN"/>
              </w:rPr>
              <w:t>6ITP</w:t>
            </w:r>
          </w:p>
          <w:p w14:paraId="5A611AA3" w14:textId="77777777" w:rsidR="00686492" w:rsidRPr="000751BA" w:rsidRDefault="00686492" w:rsidP="00484A44">
            <w:pPr>
              <w:pStyle w:val="IOPText"/>
              <w:jc w:val="center"/>
              <w:rPr>
                <w:i/>
                <w:iCs/>
                <w:szCs w:val="20"/>
                <w:lang w:val="en-IN"/>
              </w:rPr>
            </w:pPr>
            <w:r w:rsidRPr="000751BA">
              <w:rPr>
                <w:i/>
                <w:iCs/>
                <w:szCs w:val="20"/>
                <w:lang w:val="en-IN"/>
              </w:rPr>
              <w:t>VHH Antibody</w:t>
            </w:r>
          </w:p>
        </w:tc>
        <w:tc>
          <w:tcPr>
            <w:tcW w:w="931" w:type="dxa"/>
            <w:shd w:val="clear" w:color="auto" w:fill="FFFFFF" w:themeFill="background1"/>
            <w:tcMar>
              <w:top w:w="10" w:type="dxa"/>
              <w:left w:w="10" w:type="dxa"/>
              <w:bottom w:w="0" w:type="dxa"/>
              <w:right w:w="10" w:type="dxa"/>
            </w:tcMar>
            <w:vAlign w:val="center"/>
          </w:tcPr>
          <w:p w14:paraId="5A47CEDB" w14:textId="77777777" w:rsidR="00686492" w:rsidRPr="000751BA" w:rsidRDefault="00686492" w:rsidP="00484A44">
            <w:pPr>
              <w:pStyle w:val="IOPText"/>
              <w:jc w:val="center"/>
              <w:rPr>
                <w:i/>
                <w:iCs/>
                <w:szCs w:val="20"/>
                <w:lang w:val="en-IN"/>
              </w:rPr>
            </w:pPr>
            <w:r w:rsidRPr="000751BA">
              <w:rPr>
                <w:i/>
                <w:iCs/>
                <w:szCs w:val="20"/>
                <w:lang w:val="en-IN"/>
              </w:rPr>
              <w:t>-8.32</w:t>
            </w:r>
          </w:p>
        </w:tc>
        <w:tc>
          <w:tcPr>
            <w:tcW w:w="3922" w:type="dxa"/>
            <w:shd w:val="clear" w:color="auto" w:fill="FFFFFF" w:themeFill="background1"/>
          </w:tcPr>
          <w:p w14:paraId="0FD79A21"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19DFBB48" wp14:editId="37206EA8">
                  <wp:extent cx="2160000" cy="2160000"/>
                  <wp:effectExtent l="0" t="0" r="0" b="0"/>
                  <wp:docPr id="637786297" name="Picture 63778629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pic:spPr>
                      </pic:pic>
                    </a:graphicData>
                  </a:graphic>
                </wp:inline>
              </w:drawing>
            </w:r>
          </w:p>
        </w:tc>
        <w:tc>
          <w:tcPr>
            <w:tcW w:w="4098" w:type="dxa"/>
            <w:shd w:val="clear" w:color="auto" w:fill="FFFFFF" w:themeFill="background1"/>
          </w:tcPr>
          <w:p w14:paraId="5D408D0C" w14:textId="77777777" w:rsidR="00686492" w:rsidRPr="000751BA" w:rsidRDefault="00686492" w:rsidP="00484A44">
            <w:pPr>
              <w:pStyle w:val="IOPText"/>
              <w:jc w:val="center"/>
              <w:rPr>
                <w:i/>
                <w:iCs/>
                <w:szCs w:val="20"/>
                <w:lang w:val="en-IN"/>
              </w:rPr>
            </w:pPr>
            <w:r w:rsidRPr="000751BA">
              <w:rPr>
                <w:i/>
                <w:iCs/>
                <w:noProof/>
                <w:szCs w:val="20"/>
              </w:rPr>
              <w:drawing>
                <wp:inline distT="0" distB="0" distL="0" distR="0" wp14:anchorId="7241F107" wp14:editId="66C89D1D">
                  <wp:extent cx="1946227" cy="21600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227" cy="2160000"/>
                          </a:xfrm>
                          <a:prstGeom prst="rect">
                            <a:avLst/>
                          </a:prstGeom>
                          <a:noFill/>
                          <a:ln>
                            <a:noFill/>
                          </a:ln>
                          <a:effectLst/>
                        </pic:spPr>
                      </pic:pic>
                    </a:graphicData>
                  </a:graphic>
                </wp:inline>
              </w:drawing>
            </w:r>
          </w:p>
        </w:tc>
      </w:tr>
      <w:tr w:rsidR="00686492" w:rsidRPr="000751BA" w14:paraId="72C12D78" w14:textId="77777777" w:rsidTr="00484A44">
        <w:trPr>
          <w:trHeight w:val="344"/>
          <w:jc w:val="center"/>
        </w:trPr>
        <w:tc>
          <w:tcPr>
            <w:tcW w:w="1131" w:type="dxa"/>
            <w:shd w:val="clear" w:color="auto" w:fill="FFFFFF" w:themeFill="background1"/>
            <w:tcMar>
              <w:top w:w="10" w:type="dxa"/>
              <w:left w:w="10" w:type="dxa"/>
              <w:bottom w:w="0" w:type="dxa"/>
              <w:right w:w="10" w:type="dxa"/>
            </w:tcMar>
            <w:vAlign w:val="center"/>
          </w:tcPr>
          <w:p w14:paraId="31EBD582" w14:textId="77777777" w:rsidR="00686492" w:rsidRPr="000751BA" w:rsidRDefault="00686492" w:rsidP="00484A44">
            <w:pPr>
              <w:pStyle w:val="IOPText"/>
              <w:jc w:val="center"/>
              <w:rPr>
                <w:i/>
                <w:iCs/>
                <w:szCs w:val="20"/>
                <w:lang w:val="en-IN"/>
              </w:rPr>
            </w:pPr>
          </w:p>
        </w:tc>
        <w:tc>
          <w:tcPr>
            <w:tcW w:w="931" w:type="dxa"/>
            <w:shd w:val="clear" w:color="auto" w:fill="FFFFFF" w:themeFill="background1"/>
            <w:tcMar>
              <w:top w:w="10" w:type="dxa"/>
              <w:left w:w="10" w:type="dxa"/>
              <w:bottom w:w="0" w:type="dxa"/>
              <w:right w:w="10" w:type="dxa"/>
            </w:tcMar>
            <w:vAlign w:val="center"/>
          </w:tcPr>
          <w:p w14:paraId="3F6A9CBD" w14:textId="77777777" w:rsidR="00686492" w:rsidRPr="000751BA" w:rsidRDefault="00686492" w:rsidP="00484A44">
            <w:pPr>
              <w:pStyle w:val="IOPText"/>
              <w:jc w:val="center"/>
              <w:rPr>
                <w:i/>
                <w:iCs/>
                <w:szCs w:val="20"/>
                <w:lang w:val="en-IN"/>
              </w:rPr>
            </w:pPr>
          </w:p>
        </w:tc>
        <w:tc>
          <w:tcPr>
            <w:tcW w:w="3922" w:type="dxa"/>
            <w:shd w:val="clear" w:color="auto" w:fill="FFFFFF" w:themeFill="background1"/>
          </w:tcPr>
          <w:p w14:paraId="780BE78F" w14:textId="77777777" w:rsidR="00686492" w:rsidRPr="000751BA" w:rsidRDefault="00686492" w:rsidP="00484A44">
            <w:pPr>
              <w:pStyle w:val="IOPText"/>
              <w:jc w:val="center"/>
              <w:rPr>
                <w:i/>
                <w:iCs/>
                <w:szCs w:val="20"/>
                <w:lang w:val="en-IN"/>
              </w:rPr>
            </w:pPr>
          </w:p>
        </w:tc>
        <w:tc>
          <w:tcPr>
            <w:tcW w:w="4098" w:type="dxa"/>
            <w:shd w:val="clear" w:color="auto" w:fill="FFFFFF" w:themeFill="background1"/>
          </w:tcPr>
          <w:p w14:paraId="7BBF3E2D" w14:textId="77777777" w:rsidR="00686492" w:rsidRPr="000751BA" w:rsidRDefault="00686492" w:rsidP="00484A44">
            <w:pPr>
              <w:pStyle w:val="IOPText"/>
              <w:jc w:val="center"/>
              <w:rPr>
                <w:i/>
                <w:iCs/>
                <w:szCs w:val="20"/>
                <w:lang w:val="en-IN"/>
              </w:rPr>
            </w:pPr>
          </w:p>
        </w:tc>
      </w:tr>
    </w:tbl>
    <w:p w14:paraId="77FA4ECC" w14:textId="77777777" w:rsidR="00686492" w:rsidRPr="000751BA" w:rsidRDefault="00686492" w:rsidP="00686492">
      <w:pPr>
        <w:pStyle w:val="IOPH2"/>
        <w:jc w:val="both"/>
        <w:rPr>
          <w:rFonts w:ascii="Times New Roman" w:hAnsi="Times New Roman"/>
          <w:i w:val="0"/>
          <w:sz w:val="20"/>
          <w:szCs w:val="20"/>
        </w:rPr>
      </w:pPr>
    </w:p>
    <w:tbl>
      <w:tblPr>
        <w:tblStyle w:val="TableGrid"/>
        <w:tblW w:w="0" w:type="auto"/>
        <w:tblLook w:val="04A0" w:firstRow="1" w:lastRow="0" w:firstColumn="1" w:lastColumn="0" w:noHBand="0" w:noVBand="1"/>
      </w:tblPr>
      <w:tblGrid>
        <w:gridCol w:w="4508"/>
        <w:gridCol w:w="4508"/>
      </w:tblGrid>
      <w:tr w:rsidR="00686492" w:rsidRPr="000751BA" w14:paraId="1AE47D21" w14:textId="77777777" w:rsidTr="00484A44">
        <w:tc>
          <w:tcPr>
            <w:tcW w:w="5041" w:type="dxa"/>
          </w:tcPr>
          <w:p w14:paraId="58ADF233"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3940603D" wp14:editId="75B8E3EA">
                  <wp:extent cx="2874872" cy="2880000"/>
                  <wp:effectExtent l="0" t="0" r="1905" b="0"/>
                  <wp:docPr id="2116360412" name="Picture 21163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extLst>
                              <a:ext uri="{28A0092B-C50C-407E-A947-70E740481C1C}">
                                <a14:useLocalDpi xmlns:a14="http://schemas.microsoft.com/office/drawing/2010/main" val="0"/>
                              </a:ext>
                            </a:extLst>
                          </a:blip>
                          <a:srcRect l="-8790" t="3838" r="8790" b="-3838"/>
                          <a:stretch/>
                        </pic:blipFill>
                        <pic:spPr>
                          <a:xfrm>
                            <a:off x="0" y="0"/>
                            <a:ext cx="2874872" cy="2880000"/>
                          </a:xfrm>
                          <a:prstGeom prst="rect">
                            <a:avLst/>
                          </a:prstGeom>
                        </pic:spPr>
                      </pic:pic>
                    </a:graphicData>
                  </a:graphic>
                </wp:inline>
              </w:drawing>
            </w:r>
          </w:p>
        </w:tc>
        <w:tc>
          <w:tcPr>
            <w:tcW w:w="5041" w:type="dxa"/>
          </w:tcPr>
          <w:p w14:paraId="243185BE"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510C8D74" wp14:editId="699B884F">
                  <wp:extent cx="2874872" cy="2880000"/>
                  <wp:effectExtent l="0" t="0" r="1905" b="0"/>
                  <wp:docPr id="1776225031" name="Picture 177622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74872" cy="2880000"/>
                          </a:xfrm>
                          <a:prstGeom prst="rect">
                            <a:avLst/>
                          </a:prstGeom>
                        </pic:spPr>
                      </pic:pic>
                    </a:graphicData>
                  </a:graphic>
                </wp:inline>
              </w:drawing>
            </w:r>
          </w:p>
        </w:tc>
      </w:tr>
      <w:tr w:rsidR="00686492" w:rsidRPr="000751BA" w14:paraId="3EB21E16" w14:textId="77777777" w:rsidTr="00484A44">
        <w:tc>
          <w:tcPr>
            <w:tcW w:w="5041" w:type="dxa"/>
          </w:tcPr>
          <w:p w14:paraId="4AA109D1"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6XZ8  BE: -6.51</w:t>
            </w:r>
            <w:r w:rsidRPr="000751BA">
              <w:rPr>
                <w:rFonts w:ascii="Times New Roman" w:hAnsi="Times New Roman"/>
                <w:i w:val="0"/>
                <w:iCs/>
                <w:noProof/>
                <w:sz w:val="20"/>
                <w:szCs w:val="20"/>
              </w:rPr>
              <w:t xml:space="preserve"> kcal/mol</w:t>
            </w:r>
          </w:p>
        </w:tc>
        <w:tc>
          <w:tcPr>
            <w:tcW w:w="5041" w:type="dxa"/>
          </w:tcPr>
          <w:p w14:paraId="1F0284EC"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6XZ9    BE: -5.93 </w:t>
            </w:r>
            <w:r w:rsidRPr="000751BA">
              <w:rPr>
                <w:rFonts w:ascii="Times New Roman" w:hAnsi="Times New Roman"/>
                <w:i w:val="0"/>
                <w:iCs/>
                <w:noProof/>
                <w:sz w:val="20"/>
                <w:szCs w:val="20"/>
              </w:rPr>
              <w:t>kcal/mol</w:t>
            </w:r>
          </w:p>
        </w:tc>
      </w:tr>
      <w:tr w:rsidR="00686492" w:rsidRPr="000751BA" w14:paraId="3E3388F9" w14:textId="77777777" w:rsidTr="00484A44">
        <w:tc>
          <w:tcPr>
            <w:tcW w:w="5041" w:type="dxa"/>
          </w:tcPr>
          <w:p w14:paraId="52390F5A"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0EC9317E" wp14:editId="577C6CBD">
                  <wp:extent cx="2874872" cy="2880000"/>
                  <wp:effectExtent l="0" t="0" r="1905" b="0"/>
                  <wp:docPr id="1896901981" name="Picture 18969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extLst>
                              <a:ext uri="{28A0092B-C50C-407E-A947-70E740481C1C}">
                                <a14:useLocalDpi xmlns:a14="http://schemas.microsoft.com/office/drawing/2010/main" val="0"/>
                              </a:ext>
                            </a:extLst>
                          </a:blip>
                          <a:srcRect t="14905" b="-14905"/>
                          <a:stretch/>
                        </pic:blipFill>
                        <pic:spPr>
                          <a:xfrm>
                            <a:off x="0" y="0"/>
                            <a:ext cx="2874872" cy="2880000"/>
                          </a:xfrm>
                          <a:prstGeom prst="rect">
                            <a:avLst/>
                          </a:prstGeom>
                        </pic:spPr>
                      </pic:pic>
                    </a:graphicData>
                  </a:graphic>
                </wp:inline>
              </w:drawing>
            </w:r>
          </w:p>
        </w:tc>
        <w:tc>
          <w:tcPr>
            <w:tcW w:w="5041" w:type="dxa"/>
          </w:tcPr>
          <w:p w14:paraId="720ED5F8"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5B6470D1" wp14:editId="3748D9D1">
                  <wp:extent cx="2874872" cy="2880000"/>
                  <wp:effectExtent l="0" t="0" r="1905" b="0"/>
                  <wp:docPr id="1022381704" name="Picture 102238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l="-12838" t="14865" r="12838" b="-14865"/>
                          <a:stretch/>
                        </pic:blipFill>
                        <pic:spPr>
                          <a:xfrm>
                            <a:off x="0" y="0"/>
                            <a:ext cx="2874872" cy="2880000"/>
                          </a:xfrm>
                          <a:prstGeom prst="rect">
                            <a:avLst/>
                          </a:prstGeom>
                        </pic:spPr>
                      </pic:pic>
                    </a:graphicData>
                  </a:graphic>
                </wp:inline>
              </w:drawing>
            </w:r>
          </w:p>
        </w:tc>
      </w:tr>
      <w:tr w:rsidR="00686492" w:rsidRPr="000751BA" w14:paraId="4B689DCC" w14:textId="77777777" w:rsidTr="00484A44">
        <w:tc>
          <w:tcPr>
            <w:tcW w:w="5041" w:type="dxa"/>
          </w:tcPr>
          <w:p w14:paraId="5A1A984A"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7E7F    BE: – 9.56</w:t>
            </w:r>
            <w:r w:rsidRPr="000751BA">
              <w:rPr>
                <w:rFonts w:ascii="Times New Roman" w:hAnsi="Times New Roman"/>
                <w:i w:val="0"/>
                <w:iCs/>
                <w:noProof/>
                <w:sz w:val="20"/>
                <w:szCs w:val="20"/>
              </w:rPr>
              <w:t xml:space="preserve"> kcal/mol</w:t>
            </w:r>
          </w:p>
        </w:tc>
        <w:tc>
          <w:tcPr>
            <w:tcW w:w="5041" w:type="dxa"/>
          </w:tcPr>
          <w:p w14:paraId="495134EF"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7M8I    BE: -8.12</w:t>
            </w:r>
            <w:r w:rsidRPr="000751BA">
              <w:rPr>
                <w:rFonts w:ascii="Times New Roman" w:hAnsi="Times New Roman"/>
                <w:i w:val="0"/>
                <w:iCs/>
                <w:noProof/>
                <w:sz w:val="20"/>
                <w:szCs w:val="20"/>
              </w:rPr>
              <w:t xml:space="preserve"> kcal/mol</w:t>
            </w:r>
          </w:p>
        </w:tc>
      </w:tr>
      <w:tr w:rsidR="00686492" w:rsidRPr="000751BA" w14:paraId="27021DE2" w14:textId="77777777" w:rsidTr="00484A44">
        <w:tc>
          <w:tcPr>
            <w:tcW w:w="5041" w:type="dxa"/>
          </w:tcPr>
          <w:p w14:paraId="077A874F"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00D9033E" wp14:editId="205E0C9C">
                  <wp:extent cx="2874872" cy="2880000"/>
                  <wp:effectExtent l="0" t="0" r="1905" b="0"/>
                  <wp:docPr id="2140721758" name="Picture 214072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extLst>
                              <a:ext uri="{28A0092B-C50C-407E-A947-70E740481C1C}">
                                <a14:useLocalDpi xmlns:a14="http://schemas.microsoft.com/office/drawing/2010/main" val="0"/>
                              </a:ext>
                            </a:extLst>
                          </a:blip>
                          <a:srcRect l="-15762" t="9643" r="15762" b="-9643"/>
                          <a:stretch/>
                        </pic:blipFill>
                        <pic:spPr>
                          <a:xfrm>
                            <a:off x="0" y="0"/>
                            <a:ext cx="2874872" cy="2880000"/>
                          </a:xfrm>
                          <a:prstGeom prst="rect">
                            <a:avLst/>
                          </a:prstGeom>
                        </pic:spPr>
                      </pic:pic>
                    </a:graphicData>
                  </a:graphic>
                </wp:inline>
              </w:drawing>
            </w:r>
          </w:p>
        </w:tc>
        <w:tc>
          <w:tcPr>
            <w:tcW w:w="5041" w:type="dxa"/>
          </w:tcPr>
          <w:p w14:paraId="02A5A045"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53168128" wp14:editId="2165C1A0">
                  <wp:extent cx="2874872" cy="2880000"/>
                  <wp:effectExtent l="0" t="0" r="1905" b="0"/>
                  <wp:docPr id="1020629590" name="Picture 102062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extLst>
                              <a:ext uri="{28A0092B-C50C-407E-A947-70E740481C1C}">
                                <a14:useLocalDpi xmlns:a14="http://schemas.microsoft.com/office/drawing/2010/main" val="0"/>
                              </a:ext>
                            </a:extLst>
                          </a:blip>
                          <a:srcRect t="5126" b="-5126"/>
                          <a:stretch/>
                        </pic:blipFill>
                        <pic:spPr>
                          <a:xfrm>
                            <a:off x="0" y="0"/>
                            <a:ext cx="2874872" cy="2880000"/>
                          </a:xfrm>
                          <a:prstGeom prst="rect">
                            <a:avLst/>
                          </a:prstGeom>
                        </pic:spPr>
                      </pic:pic>
                    </a:graphicData>
                  </a:graphic>
                </wp:inline>
              </w:drawing>
            </w:r>
          </w:p>
        </w:tc>
      </w:tr>
      <w:tr w:rsidR="00686492" w:rsidRPr="000751BA" w14:paraId="35172E58" w14:textId="77777777" w:rsidTr="00484A44">
        <w:tc>
          <w:tcPr>
            <w:tcW w:w="5041" w:type="dxa"/>
          </w:tcPr>
          <w:p w14:paraId="17411E07"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7D77   BE – 8.44 </w:t>
            </w:r>
            <w:r w:rsidRPr="000751BA">
              <w:rPr>
                <w:rFonts w:ascii="Times New Roman" w:hAnsi="Times New Roman"/>
                <w:i w:val="0"/>
                <w:iCs/>
                <w:noProof/>
                <w:sz w:val="20"/>
                <w:szCs w:val="20"/>
              </w:rPr>
              <w:t>kcal/mol</w:t>
            </w:r>
          </w:p>
        </w:tc>
        <w:tc>
          <w:tcPr>
            <w:tcW w:w="5041" w:type="dxa"/>
          </w:tcPr>
          <w:p w14:paraId="3829C27E"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7M8V    BE -10.5 </w:t>
            </w:r>
            <w:r w:rsidRPr="000751BA">
              <w:rPr>
                <w:rFonts w:ascii="Times New Roman" w:hAnsi="Times New Roman"/>
                <w:i w:val="0"/>
                <w:iCs/>
                <w:noProof/>
                <w:sz w:val="20"/>
                <w:szCs w:val="20"/>
              </w:rPr>
              <w:t>kcal/mol</w:t>
            </w:r>
          </w:p>
        </w:tc>
      </w:tr>
      <w:tr w:rsidR="00686492" w:rsidRPr="000751BA" w14:paraId="4E008BFF" w14:textId="77777777" w:rsidTr="00484A44">
        <w:tc>
          <w:tcPr>
            <w:tcW w:w="5041" w:type="dxa"/>
          </w:tcPr>
          <w:p w14:paraId="5559C640"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57C1CA13" wp14:editId="40722886">
                  <wp:extent cx="2825132" cy="2880000"/>
                  <wp:effectExtent l="0" t="0" r="0" b="0"/>
                  <wp:docPr id="1185167652" name="Picture 1185167652" descr="A picture containing diagram&#10;&#10;Description automatically generated">
                    <a:extLst xmlns:a="http://schemas.openxmlformats.org/drawingml/2006/main">
                      <a:ext uri="{FF2B5EF4-FFF2-40B4-BE49-F238E27FC236}">
                        <a16:creationId xmlns:a16="http://schemas.microsoft.com/office/drawing/2014/main" id="{879710C6-8C8D-D2A4-BCF4-C35673B3A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879710C6-8C8D-D2A4-BCF4-C35673B3ADD6}"/>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25132" cy="2880000"/>
                          </a:xfrm>
                          <a:prstGeom prst="rect">
                            <a:avLst/>
                          </a:prstGeom>
                        </pic:spPr>
                      </pic:pic>
                    </a:graphicData>
                  </a:graphic>
                </wp:inline>
              </w:drawing>
            </w:r>
          </w:p>
        </w:tc>
        <w:tc>
          <w:tcPr>
            <w:tcW w:w="5041" w:type="dxa"/>
          </w:tcPr>
          <w:p w14:paraId="70176EBF"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76896C8D" wp14:editId="11164F31">
                  <wp:extent cx="2824583" cy="2880000"/>
                  <wp:effectExtent l="0" t="0" r="0" b="0"/>
                  <wp:docPr id="1392865512" name="Picture 1392865512" descr="Diagram&#10;&#10;Description automatically generated">
                    <a:extLst xmlns:a="http://schemas.openxmlformats.org/drawingml/2006/main">
                      <a:ext uri="{FF2B5EF4-FFF2-40B4-BE49-F238E27FC236}">
                        <a16:creationId xmlns:a16="http://schemas.microsoft.com/office/drawing/2014/main" id="{A65353BC-38F0-F947-0F09-E523B8E0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A65353BC-38F0-F947-0F09-E523B8E053DD}"/>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24583" cy="2880000"/>
                          </a:xfrm>
                          <a:prstGeom prst="rect">
                            <a:avLst/>
                          </a:prstGeom>
                        </pic:spPr>
                      </pic:pic>
                    </a:graphicData>
                  </a:graphic>
                </wp:inline>
              </w:drawing>
            </w:r>
          </w:p>
        </w:tc>
      </w:tr>
      <w:tr w:rsidR="00686492" w:rsidRPr="000751BA" w14:paraId="78A16F7C" w14:textId="77777777" w:rsidTr="00484A44">
        <w:tc>
          <w:tcPr>
            <w:tcW w:w="5041" w:type="dxa"/>
          </w:tcPr>
          <w:p w14:paraId="0607A429"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6P9X    BE: -6.12 </w:t>
            </w:r>
            <w:r w:rsidRPr="000751BA">
              <w:rPr>
                <w:rFonts w:ascii="Times New Roman" w:hAnsi="Times New Roman"/>
                <w:i w:val="0"/>
                <w:iCs/>
                <w:noProof/>
                <w:sz w:val="20"/>
                <w:szCs w:val="20"/>
              </w:rPr>
              <w:t>kcal/mol</w:t>
            </w:r>
          </w:p>
        </w:tc>
        <w:tc>
          <w:tcPr>
            <w:tcW w:w="5041" w:type="dxa"/>
          </w:tcPr>
          <w:p w14:paraId="6E31694C"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5BK8    BE: – 4.87 </w:t>
            </w:r>
            <w:r w:rsidRPr="000751BA">
              <w:rPr>
                <w:rFonts w:ascii="Times New Roman" w:hAnsi="Times New Roman"/>
                <w:i w:val="0"/>
                <w:iCs/>
                <w:noProof/>
                <w:sz w:val="20"/>
                <w:szCs w:val="20"/>
              </w:rPr>
              <w:t>kcal/mol</w:t>
            </w:r>
          </w:p>
        </w:tc>
      </w:tr>
      <w:tr w:rsidR="00686492" w:rsidRPr="000751BA" w14:paraId="7B2ECCE3" w14:textId="77777777" w:rsidTr="00484A44">
        <w:tc>
          <w:tcPr>
            <w:tcW w:w="5041" w:type="dxa"/>
          </w:tcPr>
          <w:p w14:paraId="643ED105"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1FE8C8EB" wp14:editId="4070A91A">
                  <wp:extent cx="2824858" cy="2880000"/>
                  <wp:effectExtent l="0" t="0" r="0" b="0"/>
                  <wp:docPr id="1313316362" name="Picture 1313316362">
                    <a:extLst xmlns:a="http://schemas.openxmlformats.org/drawingml/2006/main">
                      <a:ext uri="{FF2B5EF4-FFF2-40B4-BE49-F238E27FC236}">
                        <a16:creationId xmlns:a16="http://schemas.microsoft.com/office/drawing/2014/main" id="{CA25FFD8-B34F-DC2C-5037-CB8F72736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25FFD8-B34F-DC2C-5037-CB8F72736495}"/>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24858" cy="2880000"/>
                          </a:xfrm>
                          <a:prstGeom prst="rect">
                            <a:avLst/>
                          </a:prstGeom>
                        </pic:spPr>
                      </pic:pic>
                    </a:graphicData>
                  </a:graphic>
                </wp:inline>
              </w:drawing>
            </w:r>
          </w:p>
        </w:tc>
        <w:tc>
          <w:tcPr>
            <w:tcW w:w="5041" w:type="dxa"/>
          </w:tcPr>
          <w:p w14:paraId="58E59916"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3D141A18" wp14:editId="4739E7C8">
                  <wp:extent cx="2824808" cy="2880000"/>
                  <wp:effectExtent l="0" t="0" r="0" b="0"/>
                  <wp:docPr id="1235138910" name="Picture 1235138910" descr="Diagram&#10;&#10;Description automatically generated">
                    <a:extLst xmlns:a="http://schemas.openxmlformats.org/drawingml/2006/main">
                      <a:ext uri="{FF2B5EF4-FFF2-40B4-BE49-F238E27FC236}">
                        <a16:creationId xmlns:a16="http://schemas.microsoft.com/office/drawing/2014/main" id="{C8E9C312-A5D7-3E57-56E6-2F2955D4B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C8E9C312-A5D7-3E57-56E6-2F2955D4BFF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5476AA7F" w14:textId="77777777" w:rsidTr="00484A44">
        <w:tc>
          <w:tcPr>
            <w:tcW w:w="5041" w:type="dxa"/>
          </w:tcPr>
          <w:p w14:paraId="4D770FE2"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6R5G    BE: -5.38</w:t>
            </w:r>
            <w:r w:rsidRPr="000751BA">
              <w:rPr>
                <w:rFonts w:ascii="Times New Roman" w:hAnsi="Times New Roman"/>
                <w:i w:val="0"/>
                <w:iCs/>
                <w:noProof/>
                <w:sz w:val="20"/>
                <w:szCs w:val="20"/>
              </w:rPr>
              <w:t xml:space="preserve"> kcal/mol</w:t>
            </w:r>
          </w:p>
        </w:tc>
        <w:tc>
          <w:tcPr>
            <w:tcW w:w="5041" w:type="dxa"/>
          </w:tcPr>
          <w:p w14:paraId="6BA92ED6"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6ROY   BE: -7.92</w:t>
            </w:r>
            <w:r w:rsidRPr="000751BA">
              <w:rPr>
                <w:rFonts w:ascii="Times New Roman" w:hAnsi="Times New Roman"/>
                <w:i w:val="0"/>
                <w:iCs/>
                <w:noProof/>
                <w:sz w:val="20"/>
                <w:szCs w:val="20"/>
              </w:rPr>
              <w:t xml:space="preserve"> kcal/mol</w:t>
            </w:r>
          </w:p>
        </w:tc>
      </w:tr>
      <w:tr w:rsidR="00686492" w:rsidRPr="000751BA" w14:paraId="398FE76C" w14:textId="77777777" w:rsidTr="00484A44">
        <w:tc>
          <w:tcPr>
            <w:tcW w:w="5041" w:type="dxa"/>
          </w:tcPr>
          <w:p w14:paraId="6777B38F"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137DAE10" wp14:editId="578B5D73">
                  <wp:extent cx="2824808" cy="2880000"/>
                  <wp:effectExtent l="0" t="0" r="0" b="0"/>
                  <wp:docPr id="461143505" name="Picture 461143505" descr="A picture containing diagram&#10;&#10;Description automatically generated">
                    <a:extLst xmlns:a="http://schemas.openxmlformats.org/drawingml/2006/main">
                      <a:ext uri="{FF2B5EF4-FFF2-40B4-BE49-F238E27FC236}">
                        <a16:creationId xmlns:a16="http://schemas.microsoft.com/office/drawing/2014/main" id="{DC58BB94-E2C1-856B-6537-B3682B5C2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DC58BB94-E2C1-856B-6537-B3682B5C273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76306497"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188CE31D" wp14:editId="6FF19D4F">
                  <wp:extent cx="2824808" cy="2880000"/>
                  <wp:effectExtent l="0" t="0" r="0" b="0"/>
                  <wp:docPr id="636954763" name="Picture 636954763" descr="Diagram&#10;&#10;Description automatically generated">
                    <a:extLst xmlns:a="http://schemas.openxmlformats.org/drawingml/2006/main">
                      <a:ext uri="{FF2B5EF4-FFF2-40B4-BE49-F238E27FC236}">
                        <a16:creationId xmlns:a16="http://schemas.microsoft.com/office/drawing/2014/main" id="{89715913-4536-C3A5-35D9-AE2163404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89715913-4536-C3A5-35D9-AE216340489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32D321E2" w14:textId="77777777" w:rsidTr="00484A44">
        <w:tc>
          <w:tcPr>
            <w:tcW w:w="5041" w:type="dxa"/>
          </w:tcPr>
          <w:p w14:paraId="60ADE9BB"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6ROZ    BE: -8.00 </w:t>
            </w:r>
            <w:r w:rsidRPr="000751BA">
              <w:rPr>
                <w:rFonts w:ascii="Times New Roman" w:hAnsi="Times New Roman"/>
                <w:i w:val="0"/>
                <w:iCs/>
                <w:noProof/>
                <w:sz w:val="20"/>
                <w:szCs w:val="20"/>
              </w:rPr>
              <w:t>kcal/mol</w:t>
            </w:r>
          </w:p>
        </w:tc>
        <w:tc>
          <w:tcPr>
            <w:tcW w:w="5041" w:type="dxa"/>
          </w:tcPr>
          <w:p w14:paraId="0AECA06D"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6WU8    BE: -6.13 </w:t>
            </w:r>
            <w:r w:rsidRPr="000751BA">
              <w:rPr>
                <w:rFonts w:ascii="Times New Roman" w:hAnsi="Times New Roman"/>
                <w:i w:val="0"/>
                <w:iCs/>
                <w:noProof/>
                <w:sz w:val="20"/>
                <w:szCs w:val="20"/>
              </w:rPr>
              <w:t>kcal/mol</w:t>
            </w:r>
          </w:p>
        </w:tc>
      </w:tr>
      <w:tr w:rsidR="00686492" w:rsidRPr="000751BA" w14:paraId="4E6ECD81" w14:textId="77777777" w:rsidTr="00484A44">
        <w:tc>
          <w:tcPr>
            <w:tcW w:w="5041" w:type="dxa"/>
          </w:tcPr>
          <w:p w14:paraId="68C79BFD"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232CCE5F" wp14:editId="08F5D0EE">
                  <wp:extent cx="2824808" cy="2880000"/>
                  <wp:effectExtent l="0" t="0" r="0" b="0"/>
                  <wp:docPr id="335719630" name="Picture 335719630">
                    <a:extLst xmlns:a="http://schemas.openxmlformats.org/drawingml/2006/main">
                      <a:ext uri="{FF2B5EF4-FFF2-40B4-BE49-F238E27FC236}">
                        <a16:creationId xmlns:a16="http://schemas.microsoft.com/office/drawing/2014/main" id="{B1227EE4-BA52-C38E-FA0E-DBDE07A39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227EE4-BA52-C38E-FA0E-DBDE07A3991D}"/>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4CB81E4A"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595CF9B3" wp14:editId="5EE42D8E">
                  <wp:extent cx="2824808" cy="2880000"/>
                  <wp:effectExtent l="0" t="0" r="0" b="0"/>
                  <wp:docPr id="650661359" name="Picture 650661359" descr="Diagram&#10;&#10;Description automatically generated">
                    <a:extLst xmlns:a="http://schemas.openxmlformats.org/drawingml/2006/main">
                      <a:ext uri="{FF2B5EF4-FFF2-40B4-BE49-F238E27FC236}">
                        <a16:creationId xmlns:a16="http://schemas.microsoft.com/office/drawing/2014/main" id="{2483B19C-8582-32AC-EB9E-A6A085094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2483B19C-8582-32AC-EB9E-A6A0850949A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06E86C47" w14:textId="77777777" w:rsidTr="00484A44">
        <w:tc>
          <w:tcPr>
            <w:tcW w:w="5041" w:type="dxa"/>
          </w:tcPr>
          <w:p w14:paraId="0BCEB8CA"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7AGO    BE: -6.33</w:t>
            </w:r>
            <w:r w:rsidRPr="000751BA">
              <w:rPr>
                <w:rFonts w:ascii="Times New Roman" w:hAnsi="Times New Roman"/>
                <w:i w:val="0"/>
                <w:iCs/>
                <w:noProof/>
                <w:sz w:val="20"/>
                <w:szCs w:val="20"/>
              </w:rPr>
              <w:t xml:space="preserve"> kcal/mol</w:t>
            </w:r>
          </w:p>
        </w:tc>
        <w:tc>
          <w:tcPr>
            <w:tcW w:w="5041" w:type="dxa"/>
          </w:tcPr>
          <w:p w14:paraId="1493D894"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7D76    BE: -6.86 </w:t>
            </w:r>
            <w:r w:rsidRPr="000751BA">
              <w:rPr>
                <w:rFonts w:ascii="Times New Roman" w:hAnsi="Times New Roman"/>
                <w:i w:val="0"/>
                <w:iCs/>
                <w:noProof/>
                <w:sz w:val="20"/>
                <w:szCs w:val="20"/>
              </w:rPr>
              <w:t>kcal/mol</w:t>
            </w:r>
          </w:p>
        </w:tc>
      </w:tr>
      <w:tr w:rsidR="00686492" w:rsidRPr="000751BA" w14:paraId="3A40FD50" w14:textId="77777777" w:rsidTr="00484A44">
        <w:tc>
          <w:tcPr>
            <w:tcW w:w="5041" w:type="dxa"/>
          </w:tcPr>
          <w:p w14:paraId="1D8E9059"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72B47F25" wp14:editId="117E9120">
                  <wp:extent cx="2824808" cy="2880000"/>
                  <wp:effectExtent l="0" t="0" r="0" b="0"/>
                  <wp:docPr id="413669484" name="Picture 413669484" descr="Diagram&#10;&#10;Description automatically generated with medium confidence">
                    <a:extLst xmlns:a="http://schemas.openxmlformats.org/drawingml/2006/main">
                      <a:ext uri="{FF2B5EF4-FFF2-40B4-BE49-F238E27FC236}">
                        <a16:creationId xmlns:a16="http://schemas.microsoft.com/office/drawing/2014/main" id="{C35D8E16-B942-76C9-87B0-9BB9D4A0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C35D8E16-B942-76C9-87B0-9BB9D4A09E2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014474C9"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3F9234A5" wp14:editId="66FA645F">
                  <wp:extent cx="2824808" cy="2880000"/>
                  <wp:effectExtent l="0" t="0" r="0" b="0"/>
                  <wp:docPr id="1384761410" name="Picture 1384761410" descr="Diagram&#10;&#10;Description automatically generated">
                    <a:extLst xmlns:a="http://schemas.openxmlformats.org/drawingml/2006/main">
                      <a:ext uri="{FF2B5EF4-FFF2-40B4-BE49-F238E27FC236}">
                        <a16:creationId xmlns:a16="http://schemas.microsoft.com/office/drawing/2014/main" id="{E893189C-0F18-F0DF-8646-BE7C0DDB9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E893189C-0F18-F0DF-8646-BE7C0DDB9E34}"/>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068A92C0" w14:textId="77777777" w:rsidTr="00484A44">
        <w:tc>
          <w:tcPr>
            <w:tcW w:w="5041" w:type="dxa"/>
          </w:tcPr>
          <w:p w14:paraId="6A42CC0A"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7EMN    BE: -5.19</w:t>
            </w:r>
            <w:r w:rsidRPr="000751BA">
              <w:rPr>
                <w:rFonts w:ascii="Times New Roman" w:hAnsi="Times New Roman"/>
                <w:i w:val="0"/>
                <w:iCs/>
                <w:noProof/>
                <w:sz w:val="20"/>
                <w:szCs w:val="20"/>
              </w:rPr>
              <w:t xml:space="preserve"> kcal/mol</w:t>
            </w:r>
          </w:p>
        </w:tc>
        <w:tc>
          <w:tcPr>
            <w:tcW w:w="5041" w:type="dxa"/>
          </w:tcPr>
          <w:p w14:paraId="1F9A891B"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7JVM    BE: – 7.18</w:t>
            </w:r>
            <w:r w:rsidRPr="000751BA">
              <w:rPr>
                <w:rFonts w:ascii="Times New Roman" w:hAnsi="Times New Roman"/>
                <w:i w:val="0"/>
                <w:iCs/>
                <w:noProof/>
                <w:sz w:val="20"/>
                <w:szCs w:val="20"/>
              </w:rPr>
              <w:t xml:space="preserve"> kcal/mol</w:t>
            </w:r>
          </w:p>
        </w:tc>
      </w:tr>
      <w:tr w:rsidR="00686492" w:rsidRPr="000751BA" w14:paraId="1EEE502A" w14:textId="77777777" w:rsidTr="00484A44">
        <w:tc>
          <w:tcPr>
            <w:tcW w:w="5041" w:type="dxa"/>
          </w:tcPr>
          <w:p w14:paraId="0D2C7D3C"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2EE986D3" wp14:editId="4FE61F39">
                  <wp:extent cx="2824808" cy="2880000"/>
                  <wp:effectExtent l="0" t="0" r="0" b="0"/>
                  <wp:docPr id="1091259197" name="Picture 1091259197" descr="Diagram&#10;&#10;Description automatically generated with medium confidence">
                    <a:extLst xmlns:a="http://schemas.openxmlformats.org/drawingml/2006/main">
                      <a:ext uri="{FF2B5EF4-FFF2-40B4-BE49-F238E27FC236}">
                        <a16:creationId xmlns:a16="http://schemas.microsoft.com/office/drawing/2014/main" id="{03644597-83E7-C43B-22C9-6F71510E0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03644597-83E7-C43B-22C9-6F71510E02A7}"/>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7ECD2416"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4A48ADFD" wp14:editId="6147AC68">
                  <wp:extent cx="2824808" cy="2880000"/>
                  <wp:effectExtent l="0" t="0" r="0" b="0"/>
                  <wp:docPr id="119501934" name="Picture 119501934" descr="Diagram">
                    <a:extLst xmlns:a="http://schemas.openxmlformats.org/drawingml/2006/main">
                      <a:ext uri="{FF2B5EF4-FFF2-40B4-BE49-F238E27FC236}">
                        <a16:creationId xmlns:a16="http://schemas.microsoft.com/office/drawing/2014/main" id="{50D66D12-F00C-5CC6-6E0A-B97BBE380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a:extLst>
                              <a:ext uri="{FF2B5EF4-FFF2-40B4-BE49-F238E27FC236}">
                                <a16:creationId xmlns:a16="http://schemas.microsoft.com/office/drawing/2014/main" id="{50D66D12-F00C-5CC6-6E0A-B97BBE380388}"/>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79AD8B12" w14:textId="77777777" w:rsidTr="00484A44">
        <w:tc>
          <w:tcPr>
            <w:tcW w:w="5041" w:type="dxa"/>
          </w:tcPr>
          <w:p w14:paraId="37860B96"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7JVN    BE: -4.91</w:t>
            </w:r>
            <w:r w:rsidRPr="000751BA">
              <w:rPr>
                <w:rFonts w:ascii="Times New Roman" w:hAnsi="Times New Roman"/>
                <w:i w:val="0"/>
                <w:iCs/>
                <w:noProof/>
                <w:sz w:val="20"/>
                <w:szCs w:val="20"/>
              </w:rPr>
              <w:t xml:space="preserve"> kcal/mol</w:t>
            </w:r>
          </w:p>
        </w:tc>
        <w:tc>
          <w:tcPr>
            <w:tcW w:w="5041" w:type="dxa"/>
          </w:tcPr>
          <w:p w14:paraId="2C775967"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7R7D    BE: -4.7 </w:t>
            </w:r>
            <w:r w:rsidRPr="000751BA">
              <w:rPr>
                <w:rFonts w:ascii="Times New Roman" w:hAnsi="Times New Roman"/>
                <w:i w:val="0"/>
                <w:iCs/>
                <w:noProof/>
                <w:sz w:val="20"/>
                <w:szCs w:val="20"/>
              </w:rPr>
              <w:t>kcal/mol</w:t>
            </w:r>
          </w:p>
        </w:tc>
      </w:tr>
      <w:tr w:rsidR="00686492" w:rsidRPr="000751BA" w14:paraId="16506EBA" w14:textId="77777777" w:rsidTr="00484A44">
        <w:tc>
          <w:tcPr>
            <w:tcW w:w="5041" w:type="dxa"/>
          </w:tcPr>
          <w:p w14:paraId="11BD3CC2"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15AE0865" wp14:editId="5084D2C6">
                  <wp:extent cx="2824808" cy="2880000"/>
                  <wp:effectExtent l="0" t="0" r="0" b="0"/>
                  <wp:docPr id="2079706880" name="Picture 2079706880" descr="A picture containing map&#10;&#10;Description automatically generated">
                    <a:extLst xmlns:a="http://schemas.openxmlformats.org/drawingml/2006/main">
                      <a:ext uri="{FF2B5EF4-FFF2-40B4-BE49-F238E27FC236}">
                        <a16:creationId xmlns:a16="http://schemas.microsoft.com/office/drawing/2014/main" id="{AA35D82B-74C9-943F-D4E1-140D0AE5E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map&#10;&#10;Description automatically generated">
                            <a:extLst>
                              <a:ext uri="{FF2B5EF4-FFF2-40B4-BE49-F238E27FC236}">
                                <a16:creationId xmlns:a16="http://schemas.microsoft.com/office/drawing/2014/main" id="{AA35D82B-74C9-943F-D4E1-140D0AE5EEE0}"/>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23D0A4D6"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1296C5BB" wp14:editId="3D2C5B92">
                  <wp:extent cx="2824808" cy="2880000"/>
                  <wp:effectExtent l="0" t="0" r="0" b="0"/>
                  <wp:docPr id="1470658612" name="Picture 1470658612" descr="Diagram&#10;&#10;Description automatically generated with low confidence">
                    <a:extLst xmlns:a="http://schemas.openxmlformats.org/drawingml/2006/main">
                      <a:ext uri="{FF2B5EF4-FFF2-40B4-BE49-F238E27FC236}">
                        <a16:creationId xmlns:a16="http://schemas.microsoft.com/office/drawing/2014/main" id="{9740D41A-321B-3082-CC2B-A34EB9D54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low confidence">
                            <a:extLst>
                              <a:ext uri="{FF2B5EF4-FFF2-40B4-BE49-F238E27FC236}">
                                <a16:creationId xmlns:a16="http://schemas.microsoft.com/office/drawing/2014/main" id="{9740D41A-321B-3082-CC2B-A34EB9D5454F}"/>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6728A3E3" w14:textId="77777777" w:rsidTr="00484A44">
        <w:tc>
          <w:tcPr>
            <w:tcW w:w="5041" w:type="dxa"/>
          </w:tcPr>
          <w:p w14:paraId="26B485E7"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7R7I    BE: -4.35 </w:t>
            </w:r>
            <w:r w:rsidRPr="000751BA">
              <w:rPr>
                <w:rFonts w:ascii="Times New Roman" w:hAnsi="Times New Roman"/>
                <w:i w:val="0"/>
                <w:iCs/>
                <w:noProof/>
                <w:sz w:val="20"/>
                <w:szCs w:val="20"/>
              </w:rPr>
              <w:t>kcal/mol</w:t>
            </w:r>
          </w:p>
        </w:tc>
        <w:tc>
          <w:tcPr>
            <w:tcW w:w="5041" w:type="dxa"/>
          </w:tcPr>
          <w:p w14:paraId="7681A876"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7R7L    BE: -4.92 </w:t>
            </w:r>
            <w:r w:rsidRPr="000751BA">
              <w:rPr>
                <w:rFonts w:ascii="Times New Roman" w:hAnsi="Times New Roman"/>
                <w:i w:val="0"/>
                <w:iCs/>
                <w:noProof/>
                <w:sz w:val="20"/>
                <w:szCs w:val="20"/>
              </w:rPr>
              <w:t>kcal/mol</w:t>
            </w:r>
          </w:p>
        </w:tc>
      </w:tr>
      <w:tr w:rsidR="00686492" w:rsidRPr="000751BA" w14:paraId="06CB14F0" w14:textId="77777777" w:rsidTr="00484A44">
        <w:tc>
          <w:tcPr>
            <w:tcW w:w="5041" w:type="dxa"/>
          </w:tcPr>
          <w:p w14:paraId="1D242065"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69C1B233" wp14:editId="46DE3747">
                  <wp:extent cx="2824808" cy="2880000"/>
                  <wp:effectExtent l="0" t="0" r="0" b="0"/>
                  <wp:docPr id="1436132400" name="Picture 1436132400" descr="Diagram&#10;&#10;Description automatically generated">
                    <a:extLst xmlns:a="http://schemas.openxmlformats.org/drawingml/2006/main">
                      <a:ext uri="{FF2B5EF4-FFF2-40B4-BE49-F238E27FC236}">
                        <a16:creationId xmlns:a16="http://schemas.microsoft.com/office/drawing/2014/main" id="{645A8BC9-D1DB-8E11-C388-4E20DAA98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645A8BC9-D1DB-8E11-C388-4E20DAA9819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0DFB8FDF"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55FB7615" wp14:editId="2AEDF4EC">
                  <wp:extent cx="2824808" cy="2880000"/>
                  <wp:effectExtent l="0" t="0" r="0" b="0"/>
                  <wp:docPr id="67895345" name="Picture 67895345" descr="Diagram&#10;&#10;Description automatically generated">
                    <a:extLst xmlns:a="http://schemas.openxmlformats.org/drawingml/2006/main">
                      <a:ext uri="{FF2B5EF4-FFF2-40B4-BE49-F238E27FC236}">
                        <a16:creationId xmlns:a16="http://schemas.microsoft.com/office/drawing/2014/main" id="{B82D4C44-AE76-243C-59A3-B7C549F27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B82D4C44-AE76-243C-59A3-B7C549F2776D}"/>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7B8BA45E" w14:textId="77777777" w:rsidTr="00484A44">
        <w:tc>
          <w:tcPr>
            <w:tcW w:w="5041" w:type="dxa"/>
          </w:tcPr>
          <w:p w14:paraId="37EEF422"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7R75    BE: -8.05</w:t>
            </w:r>
            <w:r w:rsidRPr="000751BA">
              <w:rPr>
                <w:rFonts w:ascii="Times New Roman" w:hAnsi="Times New Roman"/>
                <w:i w:val="0"/>
                <w:iCs/>
                <w:noProof/>
                <w:sz w:val="20"/>
                <w:szCs w:val="20"/>
              </w:rPr>
              <w:t xml:space="preserve"> kcal/mol</w:t>
            </w:r>
          </w:p>
        </w:tc>
        <w:tc>
          <w:tcPr>
            <w:tcW w:w="5041" w:type="dxa"/>
          </w:tcPr>
          <w:p w14:paraId="651897FD"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7RCT    BE: -6.68</w:t>
            </w:r>
            <w:r w:rsidRPr="000751BA">
              <w:rPr>
                <w:rFonts w:ascii="Times New Roman" w:hAnsi="Times New Roman"/>
                <w:i w:val="0"/>
                <w:iCs/>
                <w:noProof/>
                <w:sz w:val="20"/>
                <w:szCs w:val="20"/>
              </w:rPr>
              <w:t xml:space="preserve"> kcal/mol</w:t>
            </w:r>
          </w:p>
        </w:tc>
      </w:tr>
      <w:tr w:rsidR="00686492" w:rsidRPr="000751BA" w14:paraId="238BB46E" w14:textId="77777777" w:rsidTr="00484A44">
        <w:tc>
          <w:tcPr>
            <w:tcW w:w="5041" w:type="dxa"/>
          </w:tcPr>
          <w:p w14:paraId="372D93B9"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lastRenderedPageBreak/>
              <w:drawing>
                <wp:inline distT="0" distB="0" distL="0" distR="0" wp14:anchorId="05D9CDCA" wp14:editId="0FB87FE0">
                  <wp:extent cx="2824808" cy="2880000"/>
                  <wp:effectExtent l="0" t="0" r="0" b="0"/>
                  <wp:docPr id="348812581" name="Picture 348812581" descr="Diagram, schematic&#10;&#10;Description automatically generated">
                    <a:extLst xmlns:a="http://schemas.openxmlformats.org/drawingml/2006/main">
                      <a:ext uri="{FF2B5EF4-FFF2-40B4-BE49-F238E27FC236}">
                        <a16:creationId xmlns:a16="http://schemas.microsoft.com/office/drawing/2014/main" id="{95E89717-64FF-30AA-EDB1-383F68B5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schematic&#10;&#10;Description automatically generated">
                            <a:extLst>
                              <a:ext uri="{FF2B5EF4-FFF2-40B4-BE49-F238E27FC236}">
                                <a16:creationId xmlns:a16="http://schemas.microsoft.com/office/drawing/2014/main" id="{95E89717-64FF-30AA-EDB1-383F68B5AF13}"/>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6A88F77F"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340E5E69" wp14:editId="2648B82A">
                  <wp:extent cx="2824808" cy="2880000"/>
                  <wp:effectExtent l="0" t="0" r="0" b="0"/>
                  <wp:docPr id="348888255" name="Picture 348888255" descr="A picture containing diagram&#10;&#10;Description automatically generated">
                    <a:extLst xmlns:a="http://schemas.openxmlformats.org/drawingml/2006/main">
                      <a:ext uri="{FF2B5EF4-FFF2-40B4-BE49-F238E27FC236}">
                        <a16:creationId xmlns:a16="http://schemas.microsoft.com/office/drawing/2014/main" id="{BDD76F85-6489-9F5B-8359-2BFBC6179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BDD76F85-6489-9F5B-8359-2BFBC61791E4}"/>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3CE6ABF3" w14:textId="77777777" w:rsidTr="00484A44">
        <w:tc>
          <w:tcPr>
            <w:tcW w:w="5041" w:type="dxa"/>
          </w:tcPr>
          <w:p w14:paraId="4195AC03"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7W2Z    BE: -7.81</w:t>
            </w:r>
            <w:r w:rsidRPr="000751BA">
              <w:rPr>
                <w:rFonts w:ascii="Times New Roman" w:hAnsi="Times New Roman"/>
                <w:i w:val="0"/>
                <w:iCs/>
                <w:noProof/>
                <w:sz w:val="20"/>
                <w:szCs w:val="20"/>
              </w:rPr>
              <w:t xml:space="preserve"> kcal/mol</w:t>
            </w:r>
          </w:p>
        </w:tc>
        <w:tc>
          <w:tcPr>
            <w:tcW w:w="5041" w:type="dxa"/>
          </w:tcPr>
          <w:p w14:paraId="25F4D6F1"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7WQ3 BE: -5.01 </w:t>
            </w:r>
            <w:r w:rsidRPr="000751BA">
              <w:rPr>
                <w:rFonts w:ascii="Times New Roman" w:hAnsi="Times New Roman"/>
                <w:i w:val="0"/>
                <w:iCs/>
                <w:noProof/>
                <w:sz w:val="20"/>
                <w:szCs w:val="20"/>
              </w:rPr>
              <w:t>kcal/mol</w:t>
            </w:r>
          </w:p>
        </w:tc>
      </w:tr>
      <w:tr w:rsidR="00686492" w:rsidRPr="000751BA" w14:paraId="56416D14" w14:textId="77777777" w:rsidTr="00484A44">
        <w:tc>
          <w:tcPr>
            <w:tcW w:w="5041" w:type="dxa"/>
          </w:tcPr>
          <w:p w14:paraId="785F5F4B"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4ECDEAD0" wp14:editId="4CB6194F">
                  <wp:extent cx="2824808" cy="2880000"/>
                  <wp:effectExtent l="0" t="0" r="0" b="0"/>
                  <wp:docPr id="1861875562" name="Picture 1861875562" descr="Diagram&#10;&#10;Description automatically generated with medium confidence">
                    <a:extLst xmlns:a="http://schemas.openxmlformats.org/drawingml/2006/main">
                      <a:ext uri="{FF2B5EF4-FFF2-40B4-BE49-F238E27FC236}">
                        <a16:creationId xmlns:a16="http://schemas.microsoft.com/office/drawing/2014/main" id="{72D4AB68-8D9F-88CF-38C7-99731AEB3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72D4AB68-8D9F-88CF-38C7-99731AEB3D14}"/>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c>
          <w:tcPr>
            <w:tcW w:w="5041" w:type="dxa"/>
          </w:tcPr>
          <w:p w14:paraId="7DD7AE2A" w14:textId="77777777" w:rsidR="00686492" w:rsidRPr="000751BA" w:rsidRDefault="00686492" w:rsidP="00484A44">
            <w:pPr>
              <w:pStyle w:val="IOPH2"/>
              <w:jc w:val="both"/>
              <w:rPr>
                <w:rFonts w:ascii="Times New Roman" w:hAnsi="Times New Roman"/>
                <w:i w:val="0"/>
                <w:sz w:val="20"/>
                <w:szCs w:val="20"/>
              </w:rPr>
            </w:pPr>
            <w:r w:rsidRPr="000751BA">
              <w:rPr>
                <w:rFonts w:ascii="Times New Roman" w:hAnsi="Times New Roman"/>
                <w:i w:val="0"/>
                <w:noProof/>
                <w:sz w:val="20"/>
                <w:szCs w:val="20"/>
              </w:rPr>
              <w:drawing>
                <wp:inline distT="0" distB="0" distL="0" distR="0" wp14:anchorId="00F5CD2F" wp14:editId="70CD439C">
                  <wp:extent cx="2824808" cy="2880000"/>
                  <wp:effectExtent l="0" t="0" r="0" b="0"/>
                  <wp:docPr id="1331651263" name="Picture 1331651263" descr="Diagram&#10;&#10;Description automatically generated">
                    <a:extLst xmlns:a="http://schemas.openxmlformats.org/drawingml/2006/main">
                      <a:ext uri="{FF2B5EF4-FFF2-40B4-BE49-F238E27FC236}">
                        <a16:creationId xmlns:a16="http://schemas.microsoft.com/office/drawing/2014/main" id="{086836ED-7688-F1B0-961A-47F2BFA8D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086836ED-7688-F1B0-961A-47F2BFA8D97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24808" cy="2880000"/>
                          </a:xfrm>
                          <a:prstGeom prst="rect">
                            <a:avLst/>
                          </a:prstGeom>
                        </pic:spPr>
                      </pic:pic>
                    </a:graphicData>
                  </a:graphic>
                </wp:inline>
              </w:drawing>
            </w:r>
          </w:p>
        </w:tc>
      </w:tr>
      <w:tr w:rsidR="00686492" w:rsidRPr="000751BA" w14:paraId="5C0C25A4" w14:textId="77777777" w:rsidTr="00484A44">
        <w:tc>
          <w:tcPr>
            <w:tcW w:w="5041" w:type="dxa"/>
          </w:tcPr>
          <w:p w14:paraId="270280CB"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 xml:space="preserve">PDB: 7WQ4    BE: -5.66 </w:t>
            </w:r>
            <w:r w:rsidRPr="000751BA">
              <w:rPr>
                <w:rFonts w:ascii="Times New Roman" w:hAnsi="Times New Roman"/>
                <w:i w:val="0"/>
                <w:iCs/>
                <w:noProof/>
                <w:sz w:val="20"/>
                <w:szCs w:val="20"/>
              </w:rPr>
              <w:t>kcal/mol</w:t>
            </w:r>
          </w:p>
        </w:tc>
        <w:tc>
          <w:tcPr>
            <w:tcW w:w="5041" w:type="dxa"/>
          </w:tcPr>
          <w:p w14:paraId="2613AE22" w14:textId="77777777" w:rsidR="00686492" w:rsidRPr="000751BA" w:rsidRDefault="00686492" w:rsidP="00484A44">
            <w:pPr>
              <w:pStyle w:val="IOPH2"/>
              <w:jc w:val="center"/>
              <w:rPr>
                <w:rFonts w:ascii="Times New Roman" w:hAnsi="Times New Roman"/>
                <w:i w:val="0"/>
                <w:sz w:val="20"/>
                <w:szCs w:val="20"/>
              </w:rPr>
            </w:pPr>
            <w:r w:rsidRPr="000751BA">
              <w:rPr>
                <w:rFonts w:ascii="Times New Roman" w:hAnsi="Times New Roman"/>
                <w:i w:val="0"/>
                <w:sz w:val="20"/>
                <w:szCs w:val="20"/>
              </w:rPr>
              <w:t>PDB: 7XBD    BE: -5.22</w:t>
            </w:r>
            <w:r w:rsidRPr="000751BA">
              <w:rPr>
                <w:rFonts w:ascii="Times New Roman" w:hAnsi="Times New Roman"/>
                <w:i w:val="0"/>
                <w:iCs/>
                <w:noProof/>
                <w:sz w:val="20"/>
                <w:szCs w:val="20"/>
              </w:rPr>
              <w:t xml:space="preserve"> kcal/mol</w:t>
            </w:r>
          </w:p>
        </w:tc>
      </w:tr>
    </w:tbl>
    <w:p w14:paraId="6D9DBC3E" w14:textId="574B8EC8" w:rsidR="00360484" w:rsidRPr="000751BA" w:rsidRDefault="00360484" w:rsidP="004B3431">
      <w:pPr>
        <w:rPr>
          <w:rFonts w:ascii="Times New Roman" w:hAnsi="Times New Roman" w:cs="Times New Roman"/>
          <w:shd w:val="clear" w:color="auto" w:fill="E7E6E6" w:themeFill="background2"/>
        </w:rPr>
      </w:pPr>
    </w:p>
    <w:p w14:paraId="60863F48" w14:textId="7ABCC756" w:rsidR="00DF2404" w:rsidRPr="000751BA" w:rsidRDefault="00DF2404" w:rsidP="00DF2404">
      <w:pPr>
        <w:pStyle w:val="ListParagraph"/>
        <w:numPr>
          <w:ilvl w:val="0"/>
          <w:numId w:val="1"/>
        </w:numPr>
        <w:jc w:val="both"/>
        <w:rPr>
          <w:rFonts w:ascii="Times New Roman" w:hAnsi="Times New Roman" w:cs="Times New Roman"/>
          <w:sz w:val="24"/>
          <w:szCs w:val="24"/>
        </w:rPr>
      </w:pPr>
      <w:r w:rsidRPr="000751BA">
        <w:rPr>
          <w:rFonts w:ascii="Times New Roman" w:hAnsi="Times New Roman" w:cs="Times New Roman"/>
          <w:b/>
          <w:bCs/>
          <w:sz w:val="24"/>
          <w:szCs w:val="24"/>
        </w:rPr>
        <w:t>Simil</w:t>
      </w:r>
      <w:r w:rsidR="00E46E2F" w:rsidRPr="000751BA">
        <w:rPr>
          <w:rFonts w:ascii="Times New Roman" w:hAnsi="Times New Roman" w:cs="Times New Roman"/>
          <w:b/>
          <w:bCs/>
          <w:sz w:val="24"/>
          <w:szCs w:val="24"/>
        </w:rPr>
        <w:t>arity assessment using Basic Local Alignment Search Tool (BLAST)</w:t>
      </w:r>
      <w:sdt>
        <w:sdtPr>
          <w:rPr>
            <w:rFonts w:ascii="Times New Roman" w:hAnsi="Times New Roman" w:cs="Times New Roman"/>
            <w:b/>
            <w:bCs/>
            <w:color w:val="000000"/>
            <w:sz w:val="24"/>
            <w:szCs w:val="24"/>
            <w:vertAlign w:val="superscript"/>
          </w:rPr>
          <w:tag w:val="MENDELEY_CITATION_v3_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"/>
          <w:id w:val="-1654528525"/>
          <w:placeholder>
            <w:docPart w:val="8EE39D8FA3E1440FB619F95D9C479FE8"/>
          </w:placeholder>
        </w:sdtPr>
        <w:sdtContent>
          <w:r w:rsidR="00E46E2F" w:rsidRPr="000751BA">
            <w:rPr>
              <w:rFonts w:ascii="Times New Roman" w:hAnsi="Times New Roman" w:cs="Times New Roman"/>
              <w:b/>
              <w:bCs/>
              <w:color w:val="000000"/>
              <w:sz w:val="24"/>
              <w:szCs w:val="24"/>
              <w:vertAlign w:val="superscript"/>
            </w:rPr>
            <w:t>2</w:t>
          </w:r>
        </w:sdtContent>
      </w:sdt>
    </w:p>
    <w:p w14:paraId="072948B3" w14:textId="2EE13083" w:rsidR="00AB2DB0" w:rsidRPr="000751BA" w:rsidRDefault="00AD5AE6" w:rsidP="00AD5AE6">
      <w:pPr>
        <w:jc w:val="both"/>
        <w:rPr>
          <w:rFonts w:ascii="Times New Roman" w:hAnsi="Times New Roman" w:cs="Times New Roman"/>
          <w:sz w:val="24"/>
          <w:szCs w:val="24"/>
        </w:rPr>
      </w:pPr>
      <w:r w:rsidRPr="000751BA">
        <w:rPr>
          <w:rFonts w:ascii="Times New Roman" w:hAnsi="Times New Roman" w:cs="Times New Roman"/>
          <w:sz w:val="24"/>
          <w:szCs w:val="24"/>
        </w:rPr>
        <w:t>These proteins were further compared for their similarities via the NCBI (National Library of Medicine) online server Basic Local Alignment Search Tool (BLAST)</w:t>
      </w:r>
      <w:sdt>
        <w:sdtPr>
          <w:rPr>
            <w:rFonts w:ascii="Times New Roman" w:hAnsi="Times New Roman" w:cs="Times New Roman"/>
            <w:color w:val="000000"/>
            <w:sz w:val="24"/>
            <w:szCs w:val="24"/>
            <w:vertAlign w:val="superscript"/>
          </w:rPr>
          <w:tag w:val="MENDELEY_CITATION_v3_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"/>
          <w:id w:val="629517477"/>
          <w:placeholder>
            <w:docPart w:val="DefaultPlaceholder_-1854013440"/>
          </w:placeholder>
        </w:sdtPr>
        <w:sdtContent>
          <w:r w:rsidR="00975FAB" w:rsidRPr="000751BA">
            <w:rPr>
              <w:rFonts w:ascii="Times New Roman" w:hAnsi="Times New Roman" w:cs="Times New Roman"/>
              <w:color w:val="000000"/>
              <w:sz w:val="24"/>
              <w:szCs w:val="24"/>
              <w:vertAlign w:val="superscript"/>
            </w:rPr>
            <w:t>2</w:t>
          </w:r>
        </w:sdtContent>
      </w:sdt>
      <w:r w:rsidRPr="000751BA">
        <w:rPr>
          <w:rFonts w:ascii="Times New Roman" w:hAnsi="Times New Roman" w:cs="Times New Roman"/>
          <w:sz w:val="24"/>
          <w:szCs w:val="24"/>
        </w:rPr>
        <w:t xml:space="preserve"> method and found to have &gt; 75% similarity altogether especially in their active binding sites for the intended target ligand cortisol.</w:t>
      </w:r>
    </w:p>
    <w:p w14:paraId="74CA832F" w14:textId="671CCC76" w:rsidR="00CE4BA7" w:rsidRPr="000751BA" w:rsidRDefault="00CE4BA7" w:rsidP="00CE4BA7">
      <w:pPr>
        <w:pStyle w:val="IOPH2"/>
        <w:jc w:val="both"/>
        <w:rPr>
          <w:rFonts w:ascii="Times New Roman" w:hAnsi="Times New Roman"/>
          <w:i w:val="0"/>
          <w:iCs/>
          <w:sz w:val="24"/>
          <w:szCs w:val="24"/>
        </w:rPr>
      </w:pPr>
      <w:r w:rsidRPr="000751BA">
        <w:rPr>
          <w:rFonts w:ascii="Times New Roman" w:hAnsi="Times New Roman"/>
          <w:i w:val="0"/>
          <w:iCs/>
          <w:sz w:val="24"/>
          <w:szCs w:val="24"/>
        </w:rPr>
        <w:t>FASTA format –</w:t>
      </w:r>
      <w:r w:rsidR="00095C64" w:rsidRPr="000751BA">
        <w:rPr>
          <w:rFonts w:ascii="Times New Roman" w:hAnsi="Times New Roman"/>
          <w:i w:val="0"/>
          <w:iCs/>
          <w:sz w:val="24"/>
          <w:szCs w:val="24"/>
        </w:rPr>
        <w:t xml:space="preserve"> input sequence</w:t>
      </w:r>
      <w:r w:rsidRPr="000751BA">
        <w:rPr>
          <w:rFonts w:ascii="Times New Roman" w:hAnsi="Times New Roman"/>
          <w:i w:val="0"/>
          <w:iCs/>
          <w:sz w:val="24"/>
          <w:szCs w:val="24"/>
        </w:rPr>
        <w:t xml:space="preserve"> </w:t>
      </w:r>
    </w:p>
    <w:p w14:paraId="18179BC3" w14:textId="77777777" w:rsidR="00CE4BA7" w:rsidRPr="000751BA" w:rsidRDefault="00CE4BA7" w:rsidP="00CE4BA7">
      <w:pPr>
        <w:pStyle w:val="IOPH2"/>
        <w:jc w:val="both"/>
        <w:rPr>
          <w:rFonts w:ascii="Times New Roman" w:hAnsi="Times New Roman"/>
          <w:i w:val="0"/>
          <w:iCs/>
          <w:sz w:val="24"/>
          <w:szCs w:val="24"/>
        </w:rPr>
      </w:pPr>
      <w:r w:rsidRPr="000751BA">
        <w:rPr>
          <w:rFonts w:ascii="Times New Roman" w:hAnsi="Times New Roman"/>
          <w:i w:val="0"/>
          <w:iCs/>
          <w:sz w:val="24"/>
          <w:szCs w:val="24"/>
        </w:rPr>
        <w:t xml:space="preserve">&gt;2V95_1|Chain </w:t>
      </w:r>
      <w:proofErr w:type="spellStart"/>
      <w:r w:rsidRPr="000751BA">
        <w:rPr>
          <w:rFonts w:ascii="Times New Roman" w:hAnsi="Times New Roman"/>
          <w:i w:val="0"/>
          <w:iCs/>
          <w:sz w:val="24"/>
          <w:szCs w:val="24"/>
        </w:rPr>
        <w:t>A|Peptide</w:t>
      </w:r>
      <w:proofErr w:type="spellEnd"/>
    </w:p>
    <w:p w14:paraId="5CBF3AB7" w14:textId="77777777" w:rsidR="00CE4BA7" w:rsidRPr="000751BA" w:rsidRDefault="00CE4BA7" w:rsidP="00CE4BA7">
      <w:pPr>
        <w:pStyle w:val="IOPH2"/>
        <w:jc w:val="both"/>
        <w:rPr>
          <w:rFonts w:ascii="Times New Roman" w:hAnsi="Times New Roman"/>
          <w:i w:val="0"/>
          <w:iCs/>
          <w:sz w:val="24"/>
          <w:szCs w:val="24"/>
        </w:rPr>
      </w:pPr>
      <w:r w:rsidRPr="000751BA">
        <w:rPr>
          <w:rFonts w:ascii="Times New Roman" w:hAnsi="Times New Roman"/>
          <w:i w:val="0"/>
          <w:iCs/>
          <w:sz w:val="24"/>
          <w:szCs w:val="24"/>
        </w:rPr>
        <w:lastRenderedPageBreak/>
        <w:t>CQLIQMDYVGNGTAFFILPDQGQMDTVIAALSRDTIDR</w:t>
      </w:r>
    </w:p>
    <w:p w14:paraId="2F3C6522" w14:textId="77777777" w:rsidR="00CE4BA7" w:rsidRPr="000751BA" w:rsidRDefault="00CE4BA7" w:rsidP="00CE4BA7">
      <w:pPr>
        <w:pStyle w:val="IOPH2"/>
        <w:jc w:val="center"/>
        <w:rPr>
          <w:rFonts w:ascii="Times New Roman" w:hAnsi="Times New Roman"/>
          <w:i w:val="0"/>
          <w:iCs/>
          <w:sz w:val="20"/>
          <w:szCs w:val="20"/>
        </w:rPr>
      </w:pPr>
      <w:r w:rsidRPr="000751BA">
        <w:rPr>
          <w:rFonts w:ascii="Times New Roman" w:hAnsi="Times New Roman"/>
          <w:i w:val="0"/>
          <w:iCs/>
          <w:noProof/>
          <w:sz w:val="20"/>
          <w:szCs w:val="20"/>
        </w:rPr>
        <w:drawing>
          <wp:inline distT="0" distB="0" distL="0" distR="0" wp14:anchorId="21A12A90" wp14:editId="3EEA97E0">
            <wp:extent cx="5917997" cy="1608969"/>
            <wp:effectExtent l="0" t="0" r="6985" b="0"/>
            <wp:docPr id="1753604814" name="Picture 1753604814" descr="A screenshot of a computer&#10;&#10;Description automatically generated">
              <a:extLst xmlns:a="http://schemas.openxmlformats.org/drawingml/2006/main">
                <a:ext uri="{FF2B5EF4-FFF2-40B4-BE49-F238E27FC236}">
                  <a16:creationId xmlns:a16="http://schemas.microsoft.com/office/drawing/2014/main" id="{5EFEB203-12C5-3682-51C8-668D18795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4814" name="Picture 1753604814" descr="A screenshot of a computer&#10;&#10;Description automatically generated">
                      <a:extLst>
                        <a:ext uri="{FF2B5EF4-FFF2-40B4-BE49-F238E27FC236}">
                          <a16:creationId xmlns:a16="http://schemas.microsoft.com/office/drawing/2014/main" id="{5EFEB203-12C5-3682-51C8-668D18795AFE}"/>
                        </a:ext>
                      </a:extLst>
                    </pic:cNvPr>
                    <pic:cNvPicPr>
                      <a:picLocks noChangeAspect="1"/>
                    </pic:cNvPicPr>
                  </pic:nvPicPr>
                  <pic:blipFill rotWithShape="1">
                    <a:blip r:embed="rId47"/>
                    <a:srcRect l="3424" t="4927" r="4206" b="47948"/>
                    <a:stretch/>
                  </pic:blipFill>
                  <pic:spPr bwMode="auto">
                    <a:xfrm>
                      <a:off x="0" y="0"/>
                      <a:ext cx="5919420" cy="1609356"/>
                    </a:xfrm>
                    <a:prstGeom prst="rect">
                      <a:avLst/>
                    </a:prstGeom>
                    <a:ln>
                      <a:noFill/>
                    </a:ln>
                    <a:extLst>
                      <a:ext uri="{53640926-AAD7-44D8-BBD7-CCE9431645EC}">
                        <a14:shadowObscured xmlns:a14="http://schemas.microsoft.com/office/drawing/2010/main"/>
                      </a:ext>
                    </a:extLst>
                  </pic:spPr>
                </pic:pic>
              </a:graphicData>
            </a:graphic>
          </wp:inline>
        </w:drawing>
      </w:r>
    </w:p>
    <w:p w14:paraId="64FA868E" w14:textId="77777777" w:rsidR="00670540" w:rsidRPr="000751BA" w:rsidRDefault="00CE4BA7" w:rsidP="00686492">
      <w:pPr>
        <w:rPr>
          <w:rFonts w:ascii="Times New Roman" w:hAnsi="Times New Roman" w:cs="Times New Roman"/>
        </w:rPr>
      </w:pPr>
      <w:r w:rsidRPr="000751BA">
        <w:rPr>
          <w:rFonts w:ascii="Times New Roman" w:hAnsi="Times New Roman" w:cs="Times New Roman"/>
          <w:b/>
          <w:bCs/>
        </w:rPr>
        <w:t xml:space="preserve">Figure </w:t>
      </w:r>
      <w:r w:rsidR="00342F78" w:rsidRPr="000751BA">
        <w:rPr>
          <w:rFonts w:ascii="Times New Roman" w:hAnsi="Times New Roman" w:cs="Times New Roman"/>
          <w:b/>
          <w:bCs/>
        </w:rPr>
        <w:t>S</w:t>
      </w:r>
      <w:r w:rsidR="00DF7680" w:rsidRPr="000751BA">
        <w:rPr>
          <w:rFonts w:ascii="Times New Roman" w:hAnsi="Times New Roman" w:cs="Times New Roman"/>
          <w:b/>
          <w:bCs/>
        </w:rPr>
        <w:t>1</w:t>
      </w:r>
      <w:r w:rsidRPr="000751BA">
        <w:rPr>
          <w:rFonts w:ascii="Times New Roman" w:hAnsi="Times New Roman" w:cs="Times New Roman"/>
          <w:b/>
          <w:bCs/>
        </w:rPr>
        <w:t xml:space="preserve"> </w:t>
      </w:r>
      <w:r w:rsidRPr="000751BA">
        <w:rPr>
          <w:rFonts w:ascii="Times New Roman" w:hAnsi="Times New Roman" w:cs="Times New Roman"/>
        </w:rPr>
        <w:t xml:space="preserve">Sequence comparison between Corticosteroid-Binding Globulin PDB ID 2V95 and </w:t>
      </w:r>
      <w:r w:rsidR="008F3EBC" w:rsidRPr="000751BA">
        <w:rPr>
          <w:rFonts w:ascii="Times New Roman" w:hAnsi="Times New Roman" w:cs="Times New Roman"/>
        </w:rPr>
        <w:t>peptide</w:t>
      </w:r>
      <w:r w:rsidRPr="000751BA">
        <w:rPr>
          <w:rFonts w:ascii="Times New Roman" w:hAnsi="Times New Roman" w:cs="Times New Roman"/>
        </w:rPr>
        <w:t xml:space="preserve"> demonstrating </w:t>
      </w:r>
      <w:r w:rsidR="008F3EBC" w:rsidRPr="000751BA">
        <w:rPr>
          <w:rFonts w:ascii="Times New Roman" w:hAnsi="Times New Roman" w:cs="Times New Roman"/>
        </w:rPr>
        <w:t>similarity</w:t>
      </w:r>
      <w:r w:rsidRPr="000751BA">
        <w:rPr>
          <w:rFonts w:ascii="Times New Roman" w:hAnsi="Times New Roman" w:cs="Times New Roman"/>
        </w:rPr>
        <w:t xml:space="preserve">        </w:t>
      </w:r>
    </w:p>
    <w:p w14:paraId="7439AF67" w14:textId="77777777" w:rsidR="006A1383" w:rsidRPr="000751BA" w:rsidRDefault="006A1383" w:rsidP="00686492">
      <w:pPr>
        <w:rPr>
          <w:rFonts w:ascii="Times New Roman" w:hAnsi="Times New Roman" w:cs="Times New Roman"/>
        </w:rPr>
      </w:pPr>
    </w:p>
    <w:p w14:paraId="152E4269" w14:textId="77777777" w:rsidR="006A1383" w:rsidRPr="000751BA" w:rsidRDefault="006A1383" w:rsidP="00686492">
      <w:pPr>
        <w:rPr>
          <w:rFonts w:ascii="Times New Roman" w:hAnsi="Times New Roman" w:cs="Times New Roman"/>
        </w:rPr>
      </w:pPr>
      <w:r w:rsidRPr="000751BA">
        <w:rPr>
          <w:rFonts w:ascii="Times New Roman" w:hAnsi="Times New Roman" w:cs="Times New Roman"/>
          <w:noProof/>
          <w:highlight w:val="yellow"/>
        </w:rPr>
        <w:drawing>
          <wp:inline distT="0" distB="0" distL="0" distR="0" wp14:anchorId="3253ABF0" wp14:editId="78A6ADC5">
            <wp:extent cx="5731510" cy="2300504"/>
            <wp:effectExtent l="0" t="0" r="2540" b="5080"/>
            <wp:docPr id="2040532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2831" name="Picture 1" descr="A screenshot of a computer&#10;&#10;Description automatically generated"/>
                    <pic:cNvPicPr/>
                  </pic:nvPicPr>
                  <pic:blipFill rotWithShape="1">
                    <a:blip r:embed="rId48"/>
                    <a:srcRect l="1737" t="10245" r="3344" b="18261"/>
                    <a:stretch/>
                  </pic:blipFill>
                  <pic:spPr bwMode="auto">
                    <a:xfrm>
                      <a:off x="0" y="0"/>
                      <a:ext cx="5731510" cy="2300504"/>
                    </a:xfrm>
                    <a:prstGeom prst="rect">
                      <a:avLst/>
                    </a:prstGeom>
                    <a:ln>
                      <a:noFill/>
                    </a:ln>
                    <a:extLst>
                      <a:ext uri="{53640926-AAD7-44D8-BBD7-CCE9431645EC}">
                        <a14:shadowObscured xmlns:a14="http://schemas.microsoft.com/office/drawing/2010/main"/>
                      </a:ext>
                    </a:extLst>
                  </pic:spPr>
                </pic:pic>
              </a:graphicData>
            </a:graphic>
          </wp:inline>
        </w:drawing>
      </w:r>
      <w:r w:rsidR="00CE4BA7" w:rsidRPr="000751BA">
        <w:rPr>
          <w:rFonts w:ascii="Times New Roman" w:hAnsi="Times New Roman" w:cs="Times New Roman"/>
        </w:rPr>
        <w:t xml:space="preserve">   </w:t>
      </w:r>
    </w:p>
    <w:p w14:paraId="2AB67B3B" w14:textId="0059254D" w:rsidR="006A1383" w:rsidRPr="000751BA" w:rsidRDefault="006A1383" w:rsidP="006A1383">
      <w:pPr>
        <w:rPr>
          <w:rFonts w:ascii="Times New Roman" w:hAnsi="Times New Roman" w:cs="Times New Roman"/>
        </w:rPr>
      </w:pPr>
      <w:r w:rsidRPr="000751BA">
        <w:rPr>
          <w:rFonts w:ascii="Times New Roman" w:hAnsi="Times New Roman" w:cs="Times New Roman"/>
          <w:b/>
          <w:bCs/>
        </w:rPr>
        <w:t xml:space="preserve">Figure S2 </w:t>
      </w:r>
      <w:r w:rsidR="00E415E6" w:rsidRPr="007B4070">
        <w:rPr>
          <w:rFonts w:ascii="Times New Roman" w:hAnsi="Times New Roman" w:cs="Times New Roman"/>
        </w:rPr>
        <w:t>B</w:t>
      </w:r>
      <w:r w:rsidR="00E415E6" w:rsidRPr="000751BA">
        <w:rPr>
          <w:rFonts w:ascii="Times New Roman" w:hAnsi="Times New Roman" w:cs="Times New Roman"/>
        </w:rPr>
        <w:t>aseline peptide compared with other proteins from database using smart BLAST</w:t>
      </w:r>
    </w:p>
    <w:p w14:paraId="708F06F7" w14:textId="77777777" w:rsidR="004E6FBE" w:rsidRPr="000751BA" w:rsidRDefault="004E6FBE" w:rsidP="006A1383">
      <w:pPr>
        <w:rPr>
          <w:rFonts w:ascii="Times New Roman" w:hAnsi="Times New Roman" w:cs="Times New Roman"/>
        </w:rPr>
      </w:pPr>
    </w:p>
    <w:p w14:paraId="40FB897E" w14:textId="30355EAC" w:rsidR="00686492" w:rsidRPr="000751BA" w:rsidRDefault="007226D6" w:rsidP="007226D6">
      <w:pPr>
        <w:pStyle w:val="ListParagraph"/>
        <w:numPr>
          <w:ilvl w:val="0"/>
          <w:numId w:val="1"/>
        </w:numPr>
        <w:rPr>
          <w:rFonts w:ascii="Times New Roman" w:hAnsi="Times New Roman" w:cs="Times New Roman"/>
          <w:b/>
          <w:bCs/>
        </w:rPr>
      </w:pPr>
      <w:r w:rsidRPr="000751BA">
        <w:rPr>
          <w:rFonts w:ascii="Times New Roman" w:hAnsi="Times New Roman" w:cs="Times New Roman"/>
          <w:b/>
          <w:bCs/>
          <w:sz w:val="24"/>
          <w:szCs w:val="24"/>
        </w:rPr>
        <w:t>H</w:t>
      </w:r>
      <w:r w:rsidR="00095C64" w:rsidRPr="000751BA">
        <w:rPr>
          <w:rFonts w:ascii="Times New Roman" w:hAnsi="Times New Roman" w:cs="Times New Roman"/>
          <w:b/>
          <w:bCs/>
          <w:sz w:val="24"/>
          <w:szCs w:val="24"/>
        </w:rPr>
        <w:t xml:space="preserve">ydrophobicity </w:t>
      </w:r>
      <w:r w:rsidR="00A06075" w:rsidRPr="000751BA">
        <w:rPr>
          <w:rFonts w:ascii="Times New Roman" w:hAnsi="Times New Roman" w:cs="Times New Roman"/>
          <w:b/>
          <w:bCs/>
          <w:sz w:val="24"/>
          <w:szCs w:val="24"/>
        </w:rPr>
        <w:t>of the baseline peptide</w:t>
      </w:r>
      <w:r w:rsidR="00EC267D" w:rsidRPr="000751BA">
        <w:rPr>
          <w:rFonts w:ascii="Times New Roman" w:hAnsi="Times New Roman" w:cs="Times New Roman"/>
          <w:b/>
          <w:bCs/>
          <w:sz w:val="24"/>
          <w:szCs w:val="24"/>
        </w:rPr>
        <w:t xml:space="preserve"> as computed using </w:t>
      </w:r>
      <w:r w:rsidR="00575E8C" w:rsidRPr="000751BA">
        <w:rPr>
          <w:rFonts w:ascii="Times New Roman" w:hAnsi="Times New Roman" w:cs="Times New Roman"/>
          <w:b/>
          <w:bCs/>
          <w:sz w:val="24"/>
          <w:szCs w:val="24"/>
        </w:rPr>
        <w:t>Pep-Calc</w:t>
      </w:r>
      <w:sdt>
        <w:sdtPr>
          <w:rPr>
            <w:rFonts w:ascii="Times New Roman" w:hAnsi="Times New Roman" w:cs="Times New Roman"/>
            <w:color w:val="000000"/>
            <w:vertAlign w:val="superscript"/>
          </w:rPr>
          <w:tag w:val="MENDELEY_CITATION_v3_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"/>
          <w:id w:val="-1625383518"/>
          <w:placeholder>
            <w:docPart w:val="A3F2D16E52B74592A5DE36132C6E42C0"/>
          </w:placeholder>
        </w:sdtPr>
        <w:sdtContent>
          <w:r w:rsidR="00575E8C" w:rsidRPr="000751BA">
            <w:rPr>
              <w:rFonts w:ascii="Times New Roman" w:hAnsi="Times New Roman" w:cs="Times New Roman"/>
              <w:color w:val="000000"/>
              <w:vertAlign w:val="superscript"/>
            </w:rPr>
            <w:t>5</w:t>
          </w:r>
        </w:sdtContent>
      </w:sdt>
      <w:r w:rsidR="00575E8C" w:rsidRPr="000751BA">
        <w:rPr>
          <w:rFonts w:ascii="Times New Roman" w:hAnsi="Times New Roman" w:cs="Times New Roman"/>
        </w:rPr>
        <w:t>.</w:t>
      </w:r>
      <w:r w:rsidR="00CE4BA7" w:rsidRPr="000751BA">
        <w:rPr>
          <w:rFonts w:ascii="Times New Roman" w:hAnsi="Times New Roman" w:cs="Times New Roman"/>
        </w:rPr>
        <w:t xml:space="preserve">                                                </w:t>
      </w:r>
    </w:p>
    <w:p w14:paraId="2B4A6A8C" w14:textId="77777777" w:rsidR="009E408D" w:rsidRPr="000751BA" w:rsidRDefault="009E408D" w:rsidP="00176BB1">
      <w:pPr>
        <w:pStyle w:val="IOPText"/>
        <w:ind w:firstLine="0"/>
        <w:jc w:val="center"/>
        <w:rPr>
          <w:szCs w:val="20"/>
        </w:rPr>
      </w:pPr>
      <w:r w:rsidRPr="000751BA">
        <w:rPr>
          <w:noProof/>
        </w:rPr>
        <w:drawing>
          <wp:inline distT="0" distB="0" distL="0" distR="0" wp14:anchorId="71D23CFC" wp14:editId="297A7C58">
            <wp:extent cx="5638800" cy="2133600"/>
            <wp:effectExtent l="0" t="0" r="0" b="0"/>
            <wp:docPr id="1611271756" name="Picture 1" descr="A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1756" name="Picture 1" descr="A chart with different colored bars&#10;&#10;Description automatically generated"/>
                    <pic:cNvPicPr/>
                  </pic:nvPicPr>
                  <pic:blipFill>
                    <a:blip r:embed="rId49"/>
                    <a:stretch>
                      <a:fillRect/>
                    </a:stretch>
                  </pic:blipFill>
                  <pic:spPr>
                    <a:xfrm>
                      <a:off x="0" y="0"/>
                      <a:ext cx="5638800" cy="2133600"/>
                    </a:xfrm>
                    <a:prstGeom prst="rect">
                      <a:avLst/>
                    </a:prstGeom>
                  </pic:spPr>
                </pic:pic>
              </a:graphicData>
            </a:graphic>
          </wp:inline>
        </w:drawing>
      </w:r>
    </w:p>
    <w:p w14:paraId="60E63C06" w14:textId="4791DDD1" w:rsidR="009E408D" w:rsidRPr="000751BA" w:rsidRDefault="009E408D" w:rsidP="009E408D">
      <w:pPr>
        <w:pStyle w:val="IOPText"/>
        <w:ind w:left="947" w:firstLine="0"/>
        <w:rPr>
          <w:szCs w:val="20"/>
        </w:rPr>
      </w:pPr>
    </w:p>
    <w:p w14:paraId="7B9990BC" w14:textId="26C7C69D" w:rsidR="009E408D" w:rsidRPr="000751BA" w:rsidRDefault="00115833" w:rsidP="009E408D">
      <w:pPr>
        <w:pStyle w:val="IOPText"/>
        <w:ind w:left="947" w:firstLine="0"/>
        <w:rPr>
          <w:szCs w:val="20"/>
        </w:rPr>
      </w:pPr>
      <w:r w:rsidRPr="000751BA">
        <w:rPr>
          <w:i/>
          <w:noProof/>
        </w:rPr>
        <mc:AlternateContent>
          <mc:Choice Requires="wps">
            <w:drawing>
              <wp:anchor distT="0" distB="0" distL="114300" distR="114300" simplePos="0" relativeHeight="251659264" behindDoc="0" locked="0" layoutInCell="1" allowOverlap="1" wp14:anchorId="5B010BEA" wp14:editId="25F97B6E">
                <wp:simplePos x="0" y="0"/>
                <wp:positionH relativeFrom="margin">
                  <wp:posOffset>91947</wp:posOffset>
                </wp:positionH>
                <wp:positionV relativeFrom="paragraph">
                  <wp:posOffset>30842</wp:posOffset>
                </wp:positionV>
                <wp:extent cx="6252210" cy="290195"/>
                <wp:effectExtent l="0" t="0" r="0" b="0"/>
                <wp:wrapNone/>
                <wp:docPr id="724042013" name="Text Box 72404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AB701" w14:textId="1EE9D120" w:rsidR="009E408D" w:rsidRPr="00E47905" w:rsidRDefault="009E408D" w:rsidP="00E47905">
                            <w:pPr>
                              <w:rPr>
                                <w:rFonts w:ascii="Times New Roman" w:hAnsi="Times New Roman" w:cs="Times New Roman"/>
                                <w:b/>
                                <w:bCs/>
                              </w:rPr>
                            </w:pPr>
                            <w:r w:rsidRPr="00E47905">
                              <w:rPr>
                                <w:rFonts w:ascii="Times New Roman" w:hAnsi="Times New Roman" w:cs="Times New Roman"/>
                                <w:b/>
                                <w:bCs/>
                              </w:rPr>
                              <w:t xml:space="preserve">Figure </w:t>
                            </w:r>
                            <w:r w:rsidR="00E47905">
                              <w:rPr>
                                <w:rFonts w:ascii="Times New Roman" w:hAnsi="Times New Roman" w:cs="Times New Roman"/>
                                <w:b/>
                                <w:bCs/>
                              </w:rPr>
                              <w:t>S</w:t>
                            </w:r>
                            <w:r w:rsidR="00B5722E">
                              <w:rPr>
                                <w:rFonts w:ascii="Times New Roman" w:hAnsi="Times New Roman" w:cs="Times New Roman"/>
                                <w:b/>
                                <w:bCs/>
                              </w:rPr>
                              <w:t>3</w:t>
                            </w:r>
                            <w:r w:rsidRPr="00E47905">
                              <w:rPr>
                                <w:rFonts w:ascii="Times New Roman" w:hAnsi="Times New Roman" w:cs="Times New Roman"/>
                                <w:b/>
                                <w:bCs/>
                              </w:rPr>
                              <w:t xml:space="preserve">: </w:t>
                            </w:r>
                            <w:r w:rsidRPr="0054195A">
                              <w:rPr>
                                <w:rFonts w:ascii="Times New Roman" w:hAnsi="Times New Roman" w:cs="Times New Roman"/>
                              </w:rPr>
                              <w:t xml:space="preserve">Hydrophobicity and hydrophilicity of the </w:t>
                            </w:r>
                            <w:r w:rsidR="00176BB1">
                              <w:rPr>
                                <w:rFonts w:ascii="Times New Roman" w:hAnsi="Times New Roman" w:cs="Times New Roman"/>
                              </w:rPr>
                              <w:t xml:space="preserve">baseline </w:t>
                            </w:r>
                            <w:r w:rsidRPr="0054195A">
                              <w:rPr>
                                <w:rFonts w:ascii="Times New Roman" w:hAnsi="Times New Roman" w:cs="Times New Roman"/>
                              </w:rPr>
                              <w:t>peptide bioreceptor</w:t>
                            </w:r>
                            <w:r w:rsidR="007414E1">
                              <w:rPr>
                                <w:rFonts w:ascii="Times New Roman" w:hAnsi="Times New Roman" w:cs="Times New Roman"/>
                              </w:rPr>
                              <w:t xml:space="preserve"> using Pep</w:t>
                            </w:r>
                            <w:r w:rsidR="00426F13">
                              <w:rPr>
                                <w:rFonts w:ascii="Times New Roman" w:hAnsi="Times New Roman" w:cs="Times New Roman"/>
                              </w:rPr>
                              <w:t>-</w:t>
                            </w:r>
                            <w:r w:rsidR="007414E1">
                              <w:rPr>
                                <w:rFonts w:ascii="Times New Roman" w:hAnsi="Times New Roman" w:cs="Times New Roman"/>
                              </w:rPr>
                              <w:t>Calc</w:t>
                            </w:r>
                            <w:sdt>
                              <w:sdtPr>
                                <w:rPr>
                                  <w:rFonts w:ascii="Times New Roman" w:hAnsi="Times New Roman" w:cs="Times New Roman"/>
                                  <w:color w:val="000000"/>
                                  <w:vertAlign w:val="superscript"/>
                                </w:rPr>
                                <w:tag w:val="MENDELEY_CITATION_v3_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"/>
                                <w:id w:val="-1134094909"/>
                                <w:placeholder>
                                  <w:docPart w:val="DefaultPlaceholder_-1854013440"/>
                                </w:placeholder>
                              </w:sdtPr>
                              <w:sdtContent>
                                <w:r w:rsidR="00975FAB" w:rsidRPr="00975FAB">
                                  <w:rPr>
                                    <w:rFonts w:ascii="Times New Roman" w:hAnsi="Times New Roman" w:cs="Times New Roman"/>
                                    <w:color w:val="000000"/>
                                    <w:vertAlign w:val="superscript"/>
                                  </w:rPr>
                                  <w:t>5</w:t>
                                </w:r>
                              </w:sdtContent>
                            </w:sdt>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B010BEA" id="_x0000_t202" coordsize="21600,21600" o:spt="202" path="m,l,21600r21600,l21600,xe">
                <v:stroke joinstyle="miter"/>
                <v:path gradientshapeok="t" o:connecttype="rect"/>
              </v:shapetype>
              <v:shape id="Text Box 724042013" o:spid="_x0000_s1026" type="#_x0000_t202" style="position:absolute;left:0;text-align:left;margin-left:7.25pt;margin-top:2.45pt;width:492.3pt;height:22.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" stroked="f">
                <v:textbox>
                  <w:txbxContent>
                    <w:p w14:paraId="05FAB701" w14:textId="1EE9D120" w:rsidR="009E408D" w:rsidRPr="00E47905" w:rsidRDefault="009E408D" w:rsidP="00E47905">
                      <w:pPr>
                        <w:rPr>
                          <w:rFonts w:ascii="Times New Roman" w:hAnsi="Times New Roman" w:cs="Times New Roman"/>
                          <w:b/>
                          <w:bCs/>
                        </w:rPr>
                      </w:pPr>
                      <w:r w:rsidRPr="00E47905">
                        <w:rPr>
                          <w:rFonts w:ascii="Times New Roman" w:hAnsi="Times New Roman" w:cs="Times New Roman"/>
                          <w:b/>
                          <w:bCs/>
                        </w:rPr>
                        <w:t xml:space="preserve">Figure </w:t>
                      </w:r>
                      <w:r w:rsidR="00E47905">
                        <w:rPr>
                          <w:rFonts w:ascii="Times New Roman" w:hAnsi="Times New Roman" w:cs="Times New Roman"/>
                          <w:b/>
                          <w:bCs/>
                        </w:rPr>
                        <w:t>S</w:t>
                      </w:r>
                      <w:r w:rsidR="00B5722E">
                        <w:rPr>
                          <w:rFonts w:ascii="Times New Roman" w:hAnsi="Times New Roman" w:cs="Times New Roman"/>
                          <w:b/>
                          <w:bCs/>
                        </w:rPr>
                        <w:t>3</w:t>
                      </w:r>
                      <w:r w:rsidRPr="00E47905">
                        <w:rPr>
                          <w:rFonts w:ascii="Times New Roman" w:hAnsi="Times New Roman" w:cs="Times New Roman"/>
                          <w:b/>
                          <w:bCs/>
                        </w:rPr>
                        <w:t xml:space="preserve">: </w:t>
                      </w:r>
                      <w:r w:rsidRPr="0054195A">
                        <w:rPr>
                          <w:rFonts w:ascii="Times New Roman" w:hAnsi="Times New Roman" w:cs="Times New Roman"/>
                        </w:rPr>
                        <w:t xml:space="preserve">Hydrophobicity and hydrophilicity of the </w:t>
                      </w:r>
                      <w:r w:rsidR="00176BB1">
                        <w:rPr>
                          <w:rFonts w:ascii="Times New Roman" w:hAnsi="Times New Roman" w:cs="Times New Roman"/>
                        </w:rPr>
                        <w:t xml:space="preserve">baseline </w:t>
                      </w:r>
                      <w:r w:rsidRPr="0054195A">
                        <w:rPr>
                          <w:rFonts w:ascii="Times New Roman" w:hAnsi="Times New Roman" w:cs="Times New Roman"/>
                        </w:rPr>
                        <w:t>peptide bioreceptor</w:t>
                      </w:r>
                      <w:r w:rsidR="007414E1">
                        <w:rPr>
                          <w:rFonts w:ascii="Times New Roman" w:hAnsi="Times New Roman" w:cs="Times New Roman"/>
                        </w:rPr>
                        <w:t xml:space="preserve"> using Pep</w:t>
                      </w:r>
                      <w:r w:rsidR="00426F13">
                        <w:rPr>
                          <w:rFonts w:ascii="Times New Roman" w:hAnsi="Times New Roman" w:cs="Times New Roman"/>
                        </w:rPr>
                        <w:t>-</w:t>
                      </w:r>
                      <w:r w:rsidR="007414E1">
                        <w:rPr>
                          <w:rFonts w:ascii="Times New Roman" w:hAnsi="Times New Roman" w:cs="Times New Roman"/>
                        </w:rPr>
                        <w:t>Calc</w:t>
                      </w:r>
                      <w:sdt>
                        <w:sdtPr>
                          <w:rPr>
                            <w:rFonts w:ascii="Times New Roman" w:hAnsi="Times New Roman" w:cs="Times New Roman"/>
                            <w:color w:val="000000"/>
                            <w:vertAlign w:val="superscript"/>
                          </w:rPr>
                          <w:tag w:val="MENDELEY_CITATION_v3_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"/>
                          <w:id w:val="-1134094909"/>
                          <w:placeholder>
                            <w:docPart w:val="DefaultPlaceholder_-1854013440"/>
                          </w:placeholder>
                        </w:sdtPr>
                        <w:sdtContent>
                          <w:r w:rsidR="00975FAB" w:rsidRPr="00975FAB">
                            <w:rPr>
                              <w:rFonts w:ascii="Times New Roman" w:hAnsi="Times New Roman" w:cs="Times New Roman"/>
                              <w:color w:val="000000"/>
                              <w:vertAlign w:val="superscript"/>
                            </w:rPr>
                            <w:t>5</w:t>
                          </w:r>
                        </w:sdtContent>
                      </w:sdt>
                    </w:p>
                  </w:txbxContent>
                </v:textbox>
                <w10:wrap anchorx="margin"/>
              </v:shape>
            </w:pict>
          </mc:Fallback>
        </mc:AlternateContent>
      </w:r>
    </w:p>
    <w:p w14:paraId="4D528557" w14:textId="5BC0EE9C" w:rsidR="009E408D" w:rsidRPr="000751BA" w:rsidRDefault="009E408D" w:rsidP="009E408D">
      <w:pPr>
        <w:pStyle w:val="IOPText"/>
        <w:ind w:left="947" w:firstLine="0"/>
        <w:rPr>
          <w:szCs w:val="20"/>
        </w:rPr>
      </w:pPr>
    </w:p>
    <w:p w14:paraId="0B658863" w14:textId="28680DF8" w:rsidR="00FE4BBB" w:rsidRPr="000751BA" w:rsidRDefault="00FE4BBB" w:rsidP="00686492">
      <w:pPr>
        <w:rPr>
          <w:rFonts w:ascii="Times New Roman" w:hAnsi="Times New Roman" w:cs="Times New Roman"/>
          <w:b/>
          <w:bCs/>
        </w:rPr>
      </w:pPr>
    </w:p>
    <w:p w14:paraId="6FC47938" w14:textId="18FD32F6" w:rsidR="004E6FBE" w:rsidRPr="000751BA" w:rsidRDefault="004E6FBE" w:rsidP="004E6FBE">
      <w:pPr>
        <w:pStyle w:val="ListParagraph"/>
        <w:numPr>
          <w:ilvl w:val="0"/>
          <w:numId w:val="1"/>
        </w:numPr>
        <w:jc w:val="both"/>
        <w:rPr>
          <w:rFonts w:ascii="Times New Roman" w:hAnsi="Times New Roman" w:cs="Times New Roman"/>
          <w:sz w:val="24"/>
          <w:szCs w:val="24"/>
        </w:rPr>
      </w:pPr>
      <w:r w:rsidRPr="000751BA">
        <w:rPr>
          <w:rFonts w:ascii="Times New Roman" w:hAnsi="Times New Roman" w:cs="Times New Roman"/>
          <w:b/>
          <w:bCs/>
          <w:sz w:val="24"/>
          <w:szCs w:val="24"/>
        </w:rPr>
        <w:lastRenderedPageBreak/>
        <w:t>Molecular modelling of native protein 2V95 using GROMACS</w:t>
      </w:r>
    </w:p>
    <w:tbl>
      <w:tblPr>
        <w:tblStyle w:val="TableGrid"/>
        <w:tblW w:w="0" w:type="auto"/>
        <w:tblLook w:val="04A0" w:firstRow="1" w:lastRow="0" w:firstColumn="1" w:lastColumn="0" w:noHBand="0" w:noVBand="1"/>
      </w:tblPr>
      <w:tblGrid>
        <w:gridCol w:w="349"/>
        <w:gridCol w:w="8667"/>
      </w:tblGrid>
      <w:tr w:rsidR="006B77C2" w:rsidRPr="000751BA" w14:paraId="18C71CE7" w14:textId="77777777" w:rsidTr="006B77C2">
        <w:tc>
          <w:tcPr>
            <w:tcW w:w="221" w:type="dxa"/>
          </w:tcPr>
          <w:p w14:paraId="74F95F10" w14:textId="77777777" w:rsidR="001953E9" w:rsidRDefault="001953E9" w:rsidP="001953E9">
            <w:pPr>
              <w:tabs>
                <w:tab w:val="left" w:pos="620"/>
                <w:tab w:val="center" w:pos="4400"/>
              </w:tabs>
              <w:jc w:val="center"/>
              <w:rPr>
                <w:rFonts w:ascii="Times New Roman" w:hAnsi="Times New Roman" w:cs="Times New Roman"/>
                <w:b/>
                <w:bCs/>
              </w:rPr>
            </w:pPr>
          </w:p>
          <w:p w14:paraId="094877C7" w14:textId="77777777" w:rsidR="001953E9" w:rsidRDefault="001953E9" w:rsidP="001953E9">
            <w:pPr>
              <w:tabs>
                <w:tab w:val="left" w:pos="620"/>
                <w:tab w:val="center" w:pos="4400"/>
              </w:tabs>
              <w:jc w:val="center"/>
              <w:rPr>
                <w:rFonts w:ascii="Times New Roman" w:hAnsi="Times New Roman" w:cs="Times New Roman"/>
                <w:b/>
                <w:bCs/>
              </w:rPr>
            </w:pPr>
          </w:p>
          <w:p w14:paraId="5C577485" w14:textId="77777777" w:rsidR="001953E9" w:rsidRDefault="001953E9" w:rsidP="001953E9">
            <w:pPr>
              <w:tabs>
                <w:tab w:val="left" w:pos="620"/>
                <w:tab w:val="center" w:pos="4400"/>
              </w:tabs>
              <w:jc w:val="center"/>
              <w:rPr>
                <w:rFonts w:ascii="Times New Roman" w:hAnsi="Times New Roman" w:cs="Times New Roman"/>
                <w:b/>
                <w:bCs/>
              </w:rPr>
            </w:pPr>
          </w:p>
          <w:p w14:paraId="752F7BB4" w14:textId="77777777" w:rsidR="001953E9" w:rsidRDefault="001953E9" w:rsidP="001953E9">
            <w:pPr>
              <w:tabs>
                <w:tab w:val="left" w:pos="620"/>
                <w:tab w:val="center" w:pos="4400"/>
              </w:tabs>
              <w:jc w:val="center"/>
              <w:rPr>
                <w:rFonts w:ascii="Times New Roman" w:hAnsi="Times New Roman" w:cs="Times New Roman"/>
                <w:b/>
                <w:bCs/>
              </w:rPr>
            </w:pPr>
          </w:p>
          <w:p w14:paraId="3B03946B" w14:textId="77777777" w:rsidR="001953E9" w:rsidRDefault="001953E9" w:rsidP="001953E9">
            <w:pPr>
              <w:tabs>
                <w:tab w:val="left" w:pos="620"/>
                <w:tab w:val="center" w:pos="4400"/>
              </w:tabs>
              <w:jc w:val="center"/>
              <w:rPr>
                <w:rFonts w:ascii="Times New Roman" w:hAnsi="Times New Roman" w:cs="Times New Roman"/>
                <w:b/>
                <w:bCs/>
              </w:rPr>
            </w:pPr>
          </w:p>
          <w:p w14:paraId="2578F7F4" w14:textId="77777777" w:rsidR="001953E9" w:rsidRDefault="001953E9" w:rsidP="001953E9">
            <w:pPr>
              <w:tabs>
                <w:tab w:val="left" w:pos="620"/>
                <w:tab w:val="center" w:pos="4400"/>
              </w:tabs>
              <w:jc w:val="center"/>
              <w:rPr>
                <w:rFonts w:ascii="Times New Roman" w:hAnsi="Times New Roman" w:cs="Times New Roman"/>
                <w:b/>
                <w:bCs/>
              </w:rPr>
            </w:pPr>
          </w:p>
          <w:p w14:paraId="523B32DA" w14:textId="77777777" w:rsidR="001953E9" w:rsidRDefault="001953E9" w:rsidP="001953E9">
            <w:pPr>
              <w:tabs>
                <w:tab w:val="left" w:pos="620"/>
                <w:tab w:val="center" w:pos="4400"/>
              </w:tabs>
              <w:jc w:val="center"/>
              <w:rPr>
                <w:rFonts w:ascii="Times New Roman" w:hAnsi="Times New Roman" w:cs="Times New Roman"/>
                <w:b/>
                <w:bCs/>
              </w:rPr>
            </w:pPr>
          </w:p>
          <w:p w14:paraId="4DA2EA7C" w14:textId="77777777" w:rsidR="001953E9" w:rsidRDefault="001953E9" w:rsidP="001953E9">
            <w:pPr>
              <w:tabs>
                <w:tab w:val="left" w:pos="620"/>
                <w:tab w:val="center" w:pos="4400"/>
              </w:tabs>
              <w:jc w:val="center"/>
              <w:rPr>
                <w:rFonts w:ascii="Times New Roman" w:hAnsi="Times New Roman" w:cs="Times New Roman"/>
                <w:b/>
                <w:bCs/>
              </w:rPr>
            </w:pPr>
          </w:p>
          <w:p w14:paraId="1BEA554B" w14:textId="441AA7C4" w:rsidR="006B77C2" w:rsidRPr="001953E9" w:rsidRDefault="001953E9" w:rsidP="001953E9">
            <w:pPr>
              <w:tabs>
                <w:tab w:val="left" w:pos="620"/>
                <w:tab w:val="center" w:pos="4400"/>
              </w:tabs>
              <w:jc w:val="center"/>
              <w:rPr>
                <w:rFonts w:ascii="Times New Roman" w:hAnsi="Times New Roman" w:cs="Times New Roman"/>
                <w:b/>
                <w:bCs/>
              </w:rPr>
            </w:pPr>
            <w:r w:rsidRPr="001953E9">
              <w:rPr>
                <w:rFonts w:ascii="Times New Roman" w:hAnsi="Times New Roman" w:cs="Times New Roman"/>
                <w:b/>
                <w:bCs/>
              </w:rPr>
              <w:t>A</w:t>
            </w:r>
          </w:p>
        </w:tc>
        <w:tc>
          <w:tcPr>
            <w:tcW w:w="8795" w:type="dxa"/>
          </w:tcPr>
          <w:p w14:paraId="2E51F23F" w14:textId="003F6AA1" w:rsidR="006B77C2" w:rsidRPr="000751BA" w:rsidRDefault="006B77C2" w:rsidP="006B77C2">
            <w:pPr>
              <w:tabs>
                <w:tab w:val="left" w:pos="620"/>
                <w:tab w:val="center" w:pos="4400"/>
              </w:tabs>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sidRPr="000751BA">
              <w:rPr>
                <w:rFonts w:ascii="Times New Roman" w:hAnsi="Times New Roman" w:cs="Times New Roman"/>
                <w:noProof/>
                <w:highlight w:val="yellow"/>
              </w:rPr>
              <w:drawing>
                <wp:inline distT="0" distB="0" distL="0" distR="0" wp14:anchorId="40D72FEA" wp14:editId="1A55FB74">
                  <wp:extent cx="4572000" cy="2743200"/>
                  <wp:effectExtent l="0" t="0" r="0" b="0"/>
                  <wp:docPr id="337798782" name="Chart 1">
                    <a:extLst xmlns:a="http://schemas.openxmlformats.org/drawingml/2006/main">
                      <a:ext uri="{FF2B5EF4-FFF2-40B4-BE49-F238E27FC236}">
                        <a16:creationId xmlns:a16="http://schemas.microsoft.com/office/drawing/2014/main" id="{F7CD913E-13F3-9E7F-64B2-393420EE9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6B77C2" w:rsidRPr="000751BA" w14:paraId="5978BBAE" w14:textId="77777777" w:rsidTr="006B77C2">
        <w:tc>
          <w:tcPr>
            <w:tcW w:w="221" w:type="dxa"/>
          </w:tcPr>
          <w:p w14:paraId="6BD29F41" w14:textId="77777777" w:rsidR="001953E9" w:rsidRDefault="001953E9" w:rsidP="005C2F01">
            <w:pPr>
              <w:jc w:val="center"/>
              <w:rPr>
                <w:rFonts w:ascii="Times New Roman" w:hAnsi="Times New Roman" w:cs="Times New Roman"/>
                <w:noProof/>
              </w:rPr>
            </w:pPr>
          </w:p>
          <w:p w14:paraId="1B66E1DD" w14:textId="77777777" w:rsidR="001953E9" w:rsidRDefault="001953E9" w:rsidP="005C2F01">
            <w:pPr>
              <w:jc w:val="center"/>
              <w:rPr>
                <w:rFonts w:ascii="Times New Roman" w:hAnsi="Times New Roman" w:cs="Times New Roman"/>
                <w:noProof/>
              </w:rPr>
            </w:pPr>
          </w:p>
          <w:p w14:paraId="228CD46A" w14:textId="77777777" w:rsidR="001953E9" w:rsidRDefault="001953E9" w:rsidP="005C2F01">
            <w:pPr>
              <w:jc w:val="center"/>
              <w:rPr>
                <w:rFonts w:ascii="Times New Roman" w:hAnsi="Times New Roman" w:cs="Times New Roman"/>
                <w:noProof/>
              </w:rPr>
            </w:pPr>
          </w:p>
          <w:p w14:paraId="79D7328D" w14:textId="77777777" w:rsidR="001953E9" w:rsidRDefault="001953E9" w:rsidP="005C2F01">
            <w:pPr>
              <w:jc w:val="center"/>
              <w:rPr>
                <w:rFonts w:ascii="Times New Roman" w:hAnsi="Times New Roman" w:cs="Times New Roman"/>
                <w:noProof/>
              </w:rPr>
            </w:pPr>
          </w:p>
          <w:p w14:paraId="5B6F72A0" w14:textId="77777777" w:rsidR="001953E9" w:rsidRDefault="001953E9" w:rsidP="005C2F01">
            <w:pPr>
              <w:jc w:val="center"/>
              <w:rPr>
                <w:rFonts w:ascii="Times New Roman" w:hAnsi="Times New Roman" w:cs="Times New Roman"/>
                <w:noProof/>
              </w:rPr>
            </w:pPr>
          </w:p>
          <w:p w14:paraId="135A672F" w14:textId="77777777" w:rsidR="001953E9" w:rsidRDefault="001953E9" w:rsidP="005C2F01">
            <w:pPr>
              <w:jc w:val="center"/>
              <w:rPr>
                <w:rFonts w:ascii="Times New Roman" w:hAnsi="Times New Roman" w:cs="Times New Roman"/>
                <w:noProof/>
              </w:rPr>
            </w:pPr>
          </w:p>
          <w:p w14:paraId="29373002" w14:textId="77777777" w:rsidR="001953E9" w:rsidRDefault="001953E9" w:rsidP="005C2F01">
            <w:pPr>
              <w:jc w:val="center"/>
              <w:rPr>
                <w:rFonts w:ascii="Times New Roman" w:hAnsi="Times New Roman" w:cs="Times New Roman"/>
                <w:noProof/>
              </w:rPr>
            </w:pPr>
          </w:p>
          <w:p w14:paraId="4A134FB9" w14:textId="77777777" w:rsidR="001953E9" w:rsidRDefault="001953E9" w:rsidP="005C2F01">
            <w:pPr>
              <w:jc w:val="center"/>
              <w:rPr>
                <w:rFonts w:ascii="Times New Roman" w:hAnsi="Times New Roman" w:cs="Times New Roman"/>
                <w:noProof/>
              </w:rPr>
            </w:pPr>
          </w:p>
          <w:p w14:paraId="5A4AE9D5" w14:textId="77777777" w:rsidR="001953E9" w:rsidRDefault="001953E9" w:rsidP="005C2F01">
            <w:pPr>
              <w:jc w:val="center"/>
              <w:rPr>
                <w:rFonts w:ascii="Times New Roman" w:hAnsi="Times New Roman" w:cs="Times New Roman"/>
                <w:noProof/>
              </w:rPr>
            </w:pPr>
          </w:p>
          <w:p w14:paraId="0EC2B70A" w14:textId="61E64751" w:rsidR="006B77C2" w:rsidRPr="001953E9" w:rsidRDefault="001953E9" w:rsidP="001953E9">
            <w:pPr>
              <w:rPr>
                <w:rFonts w:ascii="Times New Roman" w:hAnsi="Times New Roman" w:cs="Times New Roman"/>
                <w:noProof/>
              </w:rPr>
            </w:pPr>
            <w:r w:rsidRPr="001953E9">
              <w:rPr>
                <w:rFonts w:ascii="Times New Roman" w:hAnsi="Times New Roman" w:cs="Times New Roman"/>
                <w:noProof/>
              </w:rPr>
              <w:t>B</w:t>
            </w:r>
          </w:p>
        </w:tc>
        <w:tc>
          <w:tcPr>
            <w:tcW w:w="8795" w:type="dxa"/>
          </w:tcPr>
          <w:p w14:paraId="29AC7E5F" w14:textId="47F7F6C5" w:rsidR="006B77C2" w:rsidRPr="000751BA" w:rsidRDefault="006B77C2" w:rsidP="005C2F01">
            <w:pPr>
              <w:jc w:val="center"/>
              <w:rPr>
                <w:rFonts w:ascii="Times New Roman" w:hAnsi="Times New Roman" w:cs="Times New Roman"/>
                <w:b/>
                <w:bCs/>
              </w:rPr>
            </w:pPr>
            <w:r w:rsidRPr="000751BA">
              <w:rPr>
                <w:rFonts w:ascii="Times New Roman" w:hAnsi="Times New Roman" w:cs="Times New Roman"/>
                <w:noProof/>
                <w:highlight w:val="yellow"/>
              </w:rPr>
              <w:drawing>
                <wp:inline distT="0" distB="0" distL="0" distR="0" wp14:anchorId="25A04F75" wp14:editId="12150D2E">
                  <wp:extent cx="4572000" cy="2743200"/>
                  <wp:effectExtent l="0" t="0" r="0" b="0"/>
                  <wp:docPr id="160493366" name="Chart 1">
                    <a:extLst xmlns:a="http://schemas.openxmlformats.org/drawingml/2006/main">
                      <a:ext uri="{FF2B5EF4-FFF2-40B4-BE49-F238E27FC236}">
                        <a16:creationId xmlns:a16="http://schemas.microsoft.com/office/drawing/2014/main" id="{A5F6D029-ED96-497C-BC70-DA04EB29A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6B77C2" w:rsidRPr="000751BA" w14:paraId="29A1A936" w14:textId="77777777" w:rsidTr="006B77C2">
        <w:tc>
          <w:tcPr>
            <w:tcW w:w="221" w:type="dxa"/>
          </w:tcPr>
          <w:p w14:paraId="2A5B4D48" w14:textId="77777777" w:rsidR="001953E9" w:rsidRDefault="001953E9" w:rsidP="005C2F01">
            <w:pPr>
              <w:jc w:val="center"/>
              <w:rPr>
                <w:rFonts w:ascii="Times New Roman" w:hAnsi="Times New Roman" w:cs="Times New Roman"/>
                <w:noProof/>
              </w:rPr>
            </w:pPr>
          </w:p>
          <w:p w14:paraId="11EE0F87" w14:textId="77777777" w:rsidR="001953E9" w:rsidRDefault="001953E9" w:rsidP="005C2F01">
            <w:pPr>
              <w:jc w:val="center"/>
              <w:rPr>
                <w:rFonts w:ascii="Times New Roman" w:hAnsi="Times New Roman" w:cs="Times New Roman"/>
                <w:noProof/>
              </w:rPr>
            </w:pPr>
          </w:p>
          <w:p w14:paraId="5F7C1C15" w14:textId="77777777" w:rsidR="001953E9" w:rsidRDefault="001953E9" w:rsidP="005C2F01">
            <w:pPr>
              <w:jc w:val="center"/>
              <w:rPr>
                <w:rFonts w:ascii="Times New Roman" w:hAnsi="Times New Roman" w:cs="Times New Roman"/>
                <w:noProof/>
              </w:rPr>
            </w:pPr>
          </w:p>
          <w:p w14:paraId="4E451C7D" w14:textId="77777777" w:rsidR="001953E9" w:rsidRDefault="001953E9" w:rsidP="005C2F01">
            <w:pPr>
              <w:jc w:val="center"/>
              <w:rPr>
                <w:rFonts w:ascii="Times New Roman" w:hAnsi="Times New Roman" w:cs="Times New Roman"/>
                <w:noProof/>
              </w:rPr>
            </w:pPr>
          </w:p>
          <w:p w14:paraId="02F00DAF" w14:textId="77777777" w:rsidR="001953E9" w:rsidRDefault="001953E9" w:rsidP="005C2F01">
            <w:pPr>
              <w:jc w:val="center"/>
              <w:rPr>
                <w:rFonts w:ascii="Times New Roman" w:hAnsi="Times New Roman" w:cs="Times New Roman"/>
                <w:noProof/>
              </w:rPr>
            </w:pPr>
          </w:p>
          <w:p w14:paraId="7CF235AF" w14:textId="77777777" w:rsidR="001953E9" w:rsidRDefault="001953E9" w:rsidP="005C2F01">
            <w:pPr>
              <w:jc w:val="center"/>
              <w:rPr>
                <w:rFonts w:ascii="Times New Roman" w:hAnsi="Times New Roman" w:cs="Times New Roman"/>
                <w:noProof/>
              </w:rPr>
            </w:pPr>
          </w:p>
          <w:p w14:paraId="3FAEA751" w14:textId="77777777" w:rsidR="001953E9" w:rsidRDefault="001953E9" w:rsidP="005C2F01">
            <w:pPr>
              <w:jc w:val="center"/>
              <w:rPr>
                <w:rFonts w:ascii="Times New Roman" w:hAnsi="Times New Roman" w:cs="Times New Roman"/>
                <w:noProof/>
              </w:rPr>
            </w:pPr>
          </w:p>
          <w:p w14:paraId="3114222C" w14:textId="77777777" w:rsidR="001953E9" w:rsidRDefault="001953E9" w:rsidP="005C2F01">
            <w:pPr>
              <w:jc w:val="center"/>
              <w:rPr>
                <w:rFonts w:ascii="Times New Roman" w:hAnsi="Times New Roman" w:cs="Times New Roman"/>
                <w:noProof/>
              </w:rPr>
            </w:pPr>
          </w:p>
          <w:p w14:paraId="751E4650" w14:textId="2A559A7B" w:rsidR="006B77C2" w:rsidRPr="001953E9" w:rsidRDefault="001953E9" w:rsidP="005C2F01">
            <w:pPr>
              <w:jc w:val="center"/>
              <w:rPr>
                <w:rFonts w:ascii="Times New Roman" w:hAnsi="Times New Roman" w:cs="Times New Roman"/>
                <w:noProof/>
              </w:rPr>
            </w:pPr>
            <w:r w:rsidRPr="001953E9">
              <w:rPr>
                <w:rFonts w:ascii="Times New Roman" w:hAnsi="Times New Roman" w:cs="Times New Roman"/>
                <w:noProof/>
              </w:rPr>
              <w:t>C</w:t>
            </w:r>
          </w:p>
        </w:tc>
        <w:tc>
          <w:tcPr>
            <w:tcW w:w="8795" w:type="dxa"/>
          </w:tcPr>
          <w:p w14:paraId="07C4F2C2" w14:textId="28558D66" w:rsidR="006B77C2" w:rsidRPr="000751BA" w:rsidRDefault="006B77C2" w:rsidP="005C2F01">
            <w:pPr>
              <w:jc w:val="center"/>
              <w:rPr>
                <w:rFonts w:ascii="Times New Roman" w:hAnsi="Times New Roman" w:cs="Times New Roman"/>
                <w:b/>
                <w:bCs/>
              </w:rPr>
            </w:pPr>
            <w:r w:rsidRPr="000751BA">
              <w:rPr>
                <w:rFonts w:ascii="Times New Roman" w:hAnsi="Times New Roman" w:cs="Times New Roman"/>
                <w:noProof/>
                <w:highlight w:val="yellow"/>
              </w:rPr>
              <w:drawing>
                <wp:inline distT="0" distB="0" distL="0" distR="0" wp14:anchorId="0925F601" wp14:editId="105B2C01">
                  <wp:extent cx="5040216" cy="2659214"/>
                  <wp:effectExtent l="0" t="0" r="8255" b="8255"/>
                  <wp:docPr id="554576662" name="Chart 1">
                    <a:extLst xmlns:a="http://schemas.openxmlformats.org/drawingml/2006/main">
                      <a:ext uri="{FF2B5EF4-FFF2-40B4-BE49-F238E27FC236}">
                        <a16:creationId xmlns:a16="http://schemas.microsoft.com/office/drawing/2014/main" id="{5F86F095-6FA8-62EC-B9A0-464CA53A5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6B77C2" w:rsidRPr="000751BA" w14:paraId="2AF99D4B" w14:textId="77777777" w:rsidTr="006B77C2">
        <w:tc>
          <w:tcPr>
            <w:tcW w:w="221" w:type="dxa"/>
          </w:tcPr>
          <w:p w14:paraId="1680FF9F" w14:textId="77777777" w:rsidR="001953E9" w:rsidRDefault="001953E9" w:rsidP="005C2F01">
            <w:pPr>
              <w:jc w:val="center"/>
              <w:rPr>
                <w:rFonts w:ascii="Times New Roman" w:hAnsi="Times New Roman" w:cs="Times New Roman"/>
                <w:noProof/>
              </w:rPr>
            </w:pPr>
          </w:p>
          <w:p w14:paraId="0EF2952D" w14:textId="77777777" w:rsidR="001953E9" w:rsidRDefault="001953E9" w:rsidP="005C2F01">
            <w:pPr>
              <w:jc w:val="center"/>
              <w:rPr>
                <w:rFonts w:ascii="Times New Roman" w:hAnsi="Times New Roman" w:cs="Times New Roman"/>
                <w:noProof/>
              </w:rPr>
            </w:pPr>
          </w:p>
          <w:p w14:paraId="54A56CE0" w14:textId="77777777" w:rsidR="001953E9" w:rsidRDefault="001953E9" w:rsidP="005C2F01">
            <w:pPr>
              <w:jc w:val="center"/>
              <w:rPr>
                <w:rFonts w:ascii="Times New Roman" w:hAnsi="Times New Roman" w:cs="Times New Roman"/>
                <w:noProof/>
              </w:rPr>
            </w:pPr>
          </w:p>
          <w:p w14:paraId="086386D0" w14:textId="77777777" w:rsidR="001953E9" w:rsidRDefault="001953E9" w:rsidP="005C2F01">
            <w:pPr>
              <w:jc w:val="center"/>
              <w:rPr>
                <w:rFonts w:ascii="Times New Roman" w:hAnsi="Times New Roman" w:cs="Times New Roman"/>
                <w:noProof/>
              </w:rPr>
            </w:pPr>
          </w:p>
          <w:p w14:paraId="07A9049E" w14:textId="77777777" w:rsidR="001953E9" w:rsidRDefault="001953E9" w:rsidP="005C2F01">
            <w:pPr>
              <w:jc w:val="center"/>
              <w:rPr>
                <w:rFonts w:ascii="Times New Roman" w:hAnsi="Times New Roman" w:cs="Times New Roman"/>
                <w:noProof/>
              </w:rPr>
            </w:pPr>
          </w:p>
          <w:p w14:paraId="26D45576" w14:textId="77777777" w:rsidR="001953E9" w:rsidRDefault="001953E9" w:rsidP="005C2F01">
            <w:pPr>
              <w:jc w:val="center"/>
              <w:rPr>
                <w:rFonts w:ascii="Times New Roman" w:hAnsi="Times New Roman" w:cs="Times New Roman"/>
                <w:noProof/>
              </w:rPr>
            </w:pPr>
          </w:p>
          <w:p w14:paraId="245ABF4B" w14:textId="77777777" w:rsidR="001953E9" w:rsidRDefault="001953E9" w:rsidP="005C2F01">
            <w:pPr>
              <w:jc w:val="center"/>
              <w:rPr>
                <w:rFonts w:ascii="Times New Roman" w:hAnsi="Times New Roman" w:cs="Times New Roman"/>
                <w:noProof/>
              </w:rPr>
            </w:pPr>
          </w:p>
          <w:p w14:paraId="111BB410" w14:textId="77777777" w:rsidR="001953E9" w:rsidRDefault="001953E9" w:rsidP="005C2F01">
            <w:pPr>
              <w:jc w:val="center"/>
              <w:rPr>
                <w:rFonts w:ascii="Times New Roman" w:hAnsi="Times New Roman" w:cs="Times New Roman"/>
                <w:noProof/>
              </w:rPr>
            </w:pPr>
          </w:p>
          <w:p w14:paraId="5F9D2722" w14:textId="77777777" w:rsidR="001953E9" w:rsidRDefault="001953E9" w:rsidP="005C2F01">
            <w:pPr>
              <w:jc w:val="center"/>
              <w:rPr>
                <w:rFonts w:ascii="Times New Roman" w:hAnsi="Times New Roman" w:cs="Times New Roman"/>
                <w:noProof/>
              </w:rPr>
            </w:pPr>
          </w:p>
          <w:p w14:paraId="500F004B" w14:textId="77777777" w:rsidR="001953E9" w:rsidRDefault="001953E9" w:rsidP="005C2F01">
            <w:pPr>
              <w:jc w:val="center"/>
              <w:rPr>
                <w:rFonts w:ascii="Times New Roman" w:hAnsi="Times New Roman" w:cs="Times New Roman"/>
                <w:noProof/>
              </w:rPr>
            </w:pPr>
          </w:p>
          <w:p w14:paraId="43D1012A" w14:textId="2AF33A44" w:rsidR="006B77C2" w:rsidRPr="000751BA" w:rsidRDefault="001953E9" w:rsidP="005C2F01">
            <w:pPr>
              <w:jc w:val="center"/>
              <w:rPr>
                <w:rFonts w:ascii="Times New Roman" w:hAnsi="Times New Roman" w:cs="Times New Roman"/>
                <w:noProof/>
              </w:rPr>
            </w:pPr>
            <w:r>
              <w:rPr>
                <w:rFonts w:ascii="Times New Roman" w:hAnsi="Times New Roman" w:cs="Times New Roman"/>
                <w:noProof/>
              </w:rPr>
              <w:t>D</w:t>
            </w:r>
          </w:p>
        </w:tc>
        <w:tc>
          <w:tcPr>
            <w:tcW w:w="8795" w:type="dxa"/>
          </w:tcPr>
          <w:p w14:paraId="39E540F4" w14:textId="1B7A746C" w:rsidR="006B77C2" w:rsidRPr="000751BA" w:rsidRDefault="006B77C2" w:rsidP="005C2F01">
            <w:pPr>
              <w:jc w:val="center"/>
              <w:rPr>
                <w:rFonts w:ascii="Times New Roman" w:hAnsi="Times New Roman" w:cs="Times New Roman"/>
                <w:b/>
                <w:bCs/>
              </w:rPr>
            </w:pPr>
            <w:r w:rsidRPr="000751BA">
              <w:rPr>
                <w:rFonts w:ascii="Times New Roman" w:hAnsi="Times New Roman" w:cs="Times New Roman"/>
                <w:noProof/>
              </w:rPr>
              <w:drawing>
                <wp:inline distT="0" distB="0" distL="0" distR="0" wp14:anchorId="40D73E0A" wp14:editId="1C73E9BD">
                  <wp:extent cx="6408420" cy="2929890"/>
                  <wp:effectExtent l="0" t="0" r="11430" b="3810"/>
                  <wp:docPr id="1164234649" name="Chart 1">
                    <a:extLst xmlns:a="http://schemas.openxmlformats.org/drawingml/2006/main">
                      <a:ext uri="{FF2B5EF4-FFF2-40B4-BE49-F238E27FC236}">
                        <a16:creationId xmlns:a16="http://schemas.microsoft.com/office/drawing/2014/main" id="{58247098-F9A1-7940-DAB8-6D5E5FB71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500D1013" w14:textId="77777777" w:rsidR="0050792E" w:rsidRPr="000751BA" w:rsidRDefault="0050792E" w:rsidP="00813FE8">
      <w:pPr>
        <w:rPr>
          <w:rFonts w:ascii="Times New Roman" w:hAnsi="Times New Roman" w:cs="Times New Roman"/>
          <w:b/>
          <w:bCs/>
        </w:rPr>
      </w:pPr>
    </w:p>
    <w:p w14:paraId="2D91AF1F" w14:textId="72CF8DB5" w:rsidR="00AA4223" w:rsidRPr="000751BA" w:rsidRDefault="00EA3A2B" w:rsidP="00AA4223">
      <w:pPr>
        <w:rPr>
          <w:rFonts w:ascii="Times New Roman" w:hAnsi="Times New Roman" w:cs="Times New Roman"/>
          <w:color w:val="000000"/>
          <w:vertAlign w:val="superscript"/>
        </w:rPr>
      </w:pPr>
      <w:r w:rsidRPr="000751BA">
        <w:rPr>
          <w:rFonts w:ascii="Times New Roman" w:hAnsi="Times New Roman" w:cs="Times New Roman"/>
          <w:b/>
          <w:bCs/>
        </w:rPr>
        <w:t>Figure S</w:t>
      </w:r>
      <w:r w:rsidR="00D75527" w:rsidRPr="000751BA">
        <w:rPr>
          <w:rFonts w:ascii="Times New Roman" w:hAnsi="Times New Roman" w:cs="Times New Roman"/>
          <w:b/>
          <w:bCs/>
        </w:rPr>
        <w:t>4</w:t>
      </w:r>
      <w:r w:rsidRPr="000751BA">
        <w:rPr>
          <w:rFonts w:ascii="Times New Roman" w:hAnsi="Times New Roman" w:cs="Times New Roman"/>
          <w:b/>
          <w:bCs/>
        </w:rPr>
        <w:t xml:space="preserve">: </w:t>
      </w:r>
      <w:r w:rsidR="000F6484" w:rsidRPr="000751BA">
        <w:rPr>
          <w:rFonts w:ascii="Times New Roman" w:hAnsi="Times New Roman" w:cs="Times New Roman"/>
        </w:rPr>
        <w:t>I</w:t>
      </w:r>
      <w:r w:rsidR="007D6CB1" w:rsidRPr="000751BA">
        <w:rPr>
          <w:rFonts w:ascii="Times New Roman" w:hAnsi="Times New Roman" w:cs="Times New Roman"/>
        </w:rPr>
        <w:t xml:space="preserve">ntermediate molecular modelling plots for </w:t>
      </w:r>
      <w:r w:rsidR="00426F13" w:rsidRPr="000751BA">
        <w:rPr>
          <w:rFonts w:ascii="Times New Roman" w:hAnsi="Times New Roman" w:cs="Times New Roman"/>
        </w:rPr>
        <w:t xml:space="preserve">assessing </w:t>
      </w:r>
      <w:r w:rsidR="001953E9">
        <w:rPr>
          <w:rFonts w:ascii="Times New Roman" w:hAnsi="Times New Roman" w:cs="Times New Roman"/>
        </w:rPr>
        <w:t xml:space="preserve">(A) </w:t>
      </w:r>
      <w:r w:rsidR="00C74A96" w:rsidRPr="000751BA">
        <w:rPr>
          <w:rFonts w:ascii="Times New Roman" w:hAnsi="Times New Roman" w:cs="Times New Roman"/>
        </w:rPr>
        <w:t xml:space="preserve">RMSD, </w:t>
      </w:r>
      <w:r w:rsidR="001953E9">
        <w:rPr>
          <w:rFonts w:ascii="Times New Roman" w:hAnsi="Times New Roman" w:cs="Times New Roman"/>
        </w:rPr>
        <w:t>(B) R</w:t>
      </w:r>
      <w:r w:rsidR="007E20F7" w:rsidRPr="000751BA">
        <w:rPr>
          <w:rFonts w:ascii="Times New Roman" w:hAnsi="Times New Roman" w:cs="Times New Roman"/>
        </w:rPr>
        <w:t xml:space="preserve">adius of gyration, and </w:t>
      </w:r>
      <w:r w:rsidR="001C4934">
        <w:rPr>
          <w:rFonts w:ascii="Times New Roman" w:hAnsi="Times New Roman" w:cs="Times New Roman"/>
        </w:rPr>
        <w:t xml:space="preserve">(C) </w:t>
      </w:r>
      <w:r w:rsidR="00D1238B">
        <w:rPr>
          <w:rFonts w:ascii="Times New Roman" w:hAnsi="Times New Roman" w:cs="Times New Roman"/>
        </w:rPr>
        <w:t>Compute</w:t>
      </w:r>
      <w:r w:rsidR="00D1238B" w:rsidRPr="000751BA">
        <w:rPr>
          <w:rFonts w:ascii="Times New Roman" w:hAnsi="Times New Roman" w:cs="Times New Roman"/>
        </w:rPr>
        <w:t xml:space="preserve"> WHAM</w:t>
      </w:r>
      <w:sdt>
        <w:sdtPr>
          <w:rPr>
            <w:rFonts w:ascii="Times New Roman" w:hAnsi="Times New Roman" w:cs="Times New Roman"/>
            <w:color w:val="000000"/>
            <w:vertAlign w:val="superscript"/>
          </w:rPr>
          <w:tag w:val="MENDELEY_CITATION_v3_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"/>
          <w:id w:val="-1102946419"/>
          <w:placeholder>
            <w:docPart w:val="BD3C022C033D40DA9A66EA0419FD63EF"/>
          </w:placeholder>
        </w:sdtPr>
        <w:sdtContent>
          <w:r w:rsidR="00D1238B" w:rsidRPr="000751BA">
            <w:rPr>
              <w:rFonts w:ascii="Times New Roman" w:hAnsi="Times New Roman" w:cs="Times New Roman"/>
              <w:color w:val="000000"/>
              <w:vertAlign w:val="superscript"/>
            </w:rPr>
            <w:t>4</w:t>
          </w:r>
        </w:sdtContent>
      </w:sdt>
      <w:r w:rsidR="00D1238B">
        <w:rPr>
          <w:rFonts w:ascii="Times New Roman" w:hAnsi="Times New Roman" w:cs="Times New Roman"/>
        </w:rPr>
        <w:t xml:space="preserve"> (D) </w:t>
      </w:r>
      <w:r w:rsidR="001C4934">
        <w:rPr>
          <w:rFonts w:ascii="Times New Roman" w:hAnsi="Times New Roman" w:cs="Times New Roman"/>
        </w:rPr>
        <w:t>B</w:t>
      </w:r>
      <w:r w:rsidR="00426F13" w:rsidRPr="000751BA">
        <w:rPr>
          <w:rFonts w:ascii="Times New Roman" w:hAnsi="Times New Roman" w:cs="Times New Roman"/>
        </w:rPr>
        <w:t xml:space="preserve">inding affinity of </w:t>
      </w:r>
      <w:r w:rsidR="00241C88" w:rsidRPr="000751BA">
        <w:rPr>
          <w:rFonts w:ascii="Times New Roman" w:hAnsi="Times New Roman" w:cs="Times New Roman"/>
        </w:rPr>
        <w:t xml:space="preserve">cortisol with </w:t>
      </w:r>
      <w:r w:rsidR="00CA1A5C" w:rsidRPr="000751BA">
        <w:rPr>
          <w:rFonts w:ascii="Times New Roman" w:hAnsi="Times New Roman" w:cs="Times New Roman"/>
        </w:rPr>
        <w:t>2V95 in eccrine sweat solution</w:t>
      </w:r>
      <w:r w:rsidR="00241C88" w:rsidRPr="000751BA">
        <w:rPr>
          <w:rFonts w:ascii="Times New Roman" w:hAnsi="Times New Roman" w:cs="Times New Roman"/>
        </w:rPr>
        <w:t xml:space="preserve"> using </w:t>
      </w:r>
      <w:r w:rsidR="00E245A1" w:rsidRPr="000751BA">
        <w:rPr>
          <w:rFonts w:ascii="Times New Roman" w:hAnsi="Times New Roman" w:cs="Times New Roman"/>
        </w:rPr>
        <w:t>u</w:t>
      </w:r>
      <w:r w:rsidR="00241C88" w:rsidRPr="000751BA">
        <w:rPr>
          <w:rFonts w:ascii="Times New Roman" w:hAnsi="Times New Roman" w:cs="Times New Roman"/>
        </w:rPr>
        <w:t xml:space="preserve">mbrella </w:t>
      </w:r>
      <w:r w:rsidR="00E245A1" w:rsidRPr="000751BA">
        <w:rPr>
          <w:rFonts w:ascii="Times New Roman" w:hAnsi="Times New Roman" w:cs="Times New Roman"/>
        </w:rPr>
        <w:t>s</w:t>
      </w:r>
      <w:r w:rsidR="00241C88" w:rsidRPr="000751BA">
        <w:rPr>
          <w:rFonts w:ascii="Times New Roman" w:hAnsi="Times New Roman" w:cs="Times New Roman"/>
        </w:rPr>
        <w:t>ampling</w:t>
      </w:r>
      <w:sdt>
        <w:sdtPr>
          <w:rPr>
            <w:rFonts w:ascii="Times New Roman" w:hAnsi="Times New Roman" w:cs="Times New Roman"/>
            <w:color w:val="000000"/>
            <w:vertAlign w:val="superscript"/>
          </w:rPr>
          <w:tag w:val="MENDELEY_CITATION_v3_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"/>
          <w:id w:val="1867714548"/>
          <w:placeholder>
            <w:docPart w:val="DefaultPlaceholder_-1854013440"/>
          </w:placeholder>
        </w:sdtPr>
        <w:sdtContent>
          <w:r w:rsidR="00975FAB" w:rsidRPr="000751BA">
            <w:rPr>
              <w:rFonts w:ascii="Times New Roman" w:hAnsi="Times New Roman" w:cs="Times New Roman"/>
              <w:color w:val="000000"/>
              <w:vertAlign w:val="superscript"/>
            </w:rPr>
            <w:t>3</w:t>
          </w:r>
        </w:sdtContent>
      </w:sdt>
      <w:r w:rsidR="00241C88" w:rsidRPr="000751BA">
        <w:rPr>
          <w:rFonts w:ascii="Times New Roman" w:hAnsi="Times New Roman" w:cs="Times New Roman"/>
        </w:rPr>
        <w:t xml:space="preserve"> and </w:t>
      </w:r>
      <w:r w:rsidR="00E245A1" w:rsidRPr="000751BA">
        <w:rPr>
          <w:rFonts w:ascii="Times New Roman" w:hAnsi="Times New Roman" w:cs="Times New Roman"/>
        </w:rPr>
        <w:t xml:space="preserve">PMF </w:t>
      </w:r>
    </w:p>
    <w:p w14:paraId="56BC13C4" w14:textId="3E69FC79" w:rsidR="0035752B" w:rsidRPr="000751BA" w:rsidRDefault="00115833" w:rsidP="0035752B">
      <w:pPr>
        <w:pStyle w:val="ListParagraph"/>
        <w:numPr>
          <w:ilvl w:val="0"/>
          <w:numId w:val="1"/>
        </w:numPr>
        <w:jc w:val="both"/>
        <w:rPr>
          <w:rFonts w:ascii="Times New Roman" w:hAnsi="Times New Roman" w:cs="Times New Roman"/>
          <w:sz w:val="24"/>
          <w:szCs w:val="24"/>
        </w:rPr>
      </w:pPr>
      <w:r w:rsidRPr="000751BA">
        <w:rPr>
          <w:rFonts w:ascii="Times New Roman" w:hAnsi="Times New Roman" w:cs="Times New Roman"/>
          <w:iCs/>
          <w:noProof/>
        </w:rPr>
        <mc:AlternateContent>
          <mc:Choice Requires="wps">
            <w:drawing>
              <wp:anchor distT="0" distB="0" distL="114300" distR="114300" simplePos="0" relativeHeight="251661312" behindDoc="0" locked="0" layoutInCell="1" allowOverlap="1" wp14:anchorId="18AFC20C" wp14:editId="110CC5C6">
                <wp:simplePos x="0" y="0"/>
                <wp:positionH relativeFrom="margin">
                  <wp:posOffset>-435330</wp:posOffset>
                </wp:positionH>
                <wp:positionV relativeFrom="paragraph">
                  <wp:posOffset>358140</wp:posOffset>
                </wp:positionV>
                <wp:extent cx="6227445" cy="262890"/>
                <wp:effectExtent l="0" t="0" r="1905" b="3810"/>
                <wp:wrapNone/>
                <wp:docPr id="1067790803" name="Text Box 1067790803"/>
                <wp:cNvGraphicFramePr/>
                <a:graphic xmlns:a="http://schemas.openxmlformats.org/drawingml/2006/main">
                  <a:graphicData uri="http://schemas.microsoft.com/office/word/2010/wordprocessingShape">
                    <wps:wsp>
                      <wps:cNvSpPr txBox="1"/>
                      <wps:spPr>
                        <a:xfrm>
                          <a:off x="0" y="0"/>
                          <a:ext cx="6227445" cy="262890"/>
                        </a:xfrm>
                        <a:prstGeom prst="rect">
                          <a:avLst/>
                        </a:prstGeom>
                        <a:solidFill>
                          <a:sysClr val="window" lastClr="FFFFFF"/>
                        </a:solidFill>
                        <a:ln w="6350">
                          <a:noFill/>
                        </a:ln>
                      </wps:spPr>
                      <wps:txbx>
                        <w:txbxContent>
                          <w:p w14:paraId="6E60089E" w14:textId="792F69F2" w:rsidR="00115833" w:rsidRPr="00673DD3" w:rsidRDefault="00115833" w:rsidP="00115833">
                            <w:pPr>
                              <w:pStyle w:val="IOPText"/>
                              <w:jc w:val="center"/>
                              <w:rPr>
                                <w:lang w:val="en-IN"/>
                              </w:rPr>
                            </w:pPr>
                            <w:r w:rsidRPr="00673DD3">
                              <w:rPr>
                                <w:lang w:val="en-IN"/>
                              </w:rPr>
                              <w:t xml:space="preserve">Table </w:t>
                            </w:r>
                            <w:r>
                              <w:rPr>
                                <w:lang w:val="en-IN"/>
                              </w:rPr>
                              <w:t>SI 2</w:t>
                            </w:r>
                            <w:r w:rsidRPr="00673DD3">
                              <w:rPr>
                                <w:lang w:val="en-IN"/>
                              </w:rPr>
                              <w:t xml:space="preserve">:  </w:t>
                            </w:r>
                            <w:r>
                              <w:rPr>
                                <w:lang w:val="en-IN"/>
                              </w:rPr>
                              <w:t xml:space="preserve">Interaction diagrams of candidate peptides compared with RAT, PIG, HUMAN CBGs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C20C" id="Text Box 1067790803" o:spid="_x0000_s1027" type="#_x0000_t202" style="position:absolute;left:0;text-align:left;margin-left:-34.3pt;margin-top:28.2pt;width:490.35pt;height:2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" fillcolor="window" stroked="f" strokeweight=".5pt">
                <v:textbox>
                  <w:txbxContent>
                    <w:p w14:paraId="6E60089E" w14:textId="792F69F2" w:rsidR="00115833" w:rsidRPr="00673DD3" w:rsidRDefault="00115833" w:rsidP="00115833">
                      <w:pPr>
                        <w:pStyle w:val="IOPText"/>
                        <w:jc w:val="center"/>
                        <w:rPr>
                          <w:lang w:val="en-IN"/>
                        </w:rPr>
                      </w:pPr>
                      <w:r w:rsidRPr="00673DD3">
                        <w:rPr>
                          <w:lang w:val="en-IN"/>
                        </w:rPr>
                        <w:t xml:space="preserve">Table </w:t>
                      </w:r>
                      <w:r>
                        <w:rPr>
                          <w:lang w:val="en-IN"/>
                        </w:rPr>
                        <w:t>SI 2</w:t>
                      </w:r>
                      <w:r w:rsidRPr="00673DD3">
                        <w:rPr>
                          <w:lang w:val="en-IN"/>
                        </w:rPr>
                        <w:t xml:space="preserve">:  </w:t>
                      </w:r>
                      <w:r>
                        <w:rPr>
                          <w:lang w:val="en-IN"/>
                        </w:rPr>
                        <w:t xml:space="preserve">Interaction diagrams of candidate peptides compared with RAT, PIG, HUMAN CBGs </w:t>
                      </w:r>
                    </w:p>
                  </w:txbxContent>
                </v:textbox>
                <w10:wrap anchorx="margin"/>
              </v:shape>
            </w:pict>
          </mc:Fallback>
        </mc:AlternateContent>
      </w:r>
      <w:r w:rsidR="009D6444" w:rsidRPr="000751BA">
        <w:rPr>
          <w:rFonts w:ascii="Times New Roman" w:hAnsi="Times New Roman" w:cs="Times New Roman"/>
          <w:b/>
          <w:bCs/>
          <w:sz w:val="24"/>
          <w:szCs w:val="24"/>
        </w:rPr>
        <w:t>Iterative d</w:t>
      </w:r>
      <w:r w:rsidR="00906DA1" w:rsidRPr="000751BA">
        <w:rPr>
          <w:rFonts w:ascii="Times New Roman" w:hAnsi="Times New Roman" w:cs="Times New Roman"/>
          <w:b/>
          <w:bCs/>
          <w:sz w:val="24"/>
          <w:szCs w:val="24"/>
        </w:rPr>
        <w:t xml:space="preserve">evelopment </w:t>
      </w:r>
      <w:r w:rsidR="00E215BB" w:rsidRPr="000751BA">
        <w:rPr>
          <w:rFonts w:ascii="Times New Roman" w:hAnsi="Times New Roman" w:cs="Times New Roman"/>
          <w:b/>
          <w:bCs/>
          <w:sz w:val="24"/>
          <w:szCs w:val="24"/>
        </w:rPr>
        <w:t xml:space="preserve">protocol </w:t>
      </w:r>
      <w:r w:rsidR="00906DA1" w:rsidRPr="000751BA">
        <w:rPr>
          <w:rFonts w:ascii="Times New Roman" w:hAnsi="Times New Roman" w:cs="Times New Roman"/>
          <w:b/>
          <w:bCs/>
          <w:sz w:val="24"/>
          <w:szCs w:val="24"/>
        </w:rPr>
        <w:t xml:space="preserve">of </w:t>
      </w:r>
      <w:r w:rsidR="00E215BB" w:rsidRPr="000751BA">
        <w:rPr>
          <w:rFonts w:ascii="Times New Roman" w:hAnsi="Times New Roman" w:cs="Times New Roman"/>
          <w:b/>
          <w:bCs/>
          <w:sz w:val="24"/>
          <w:szCs w:val="24"/>
        </w:rPr>
        <w:t xml:space="preserve">baseline peptide and comparison with </w:t>
      </w:r>
      <w:r w:rsidR="00EB410A" w:rsidRPr="000751BA">
        <w:rPr>
          <w:rFonts w:ascii="Times New Roman" w:hAnsi="Times New Roman" w:cs="Times New Roman"/>
          <w:b/>
          <w:bCs/>
          <w:sz w:val="24"/>
          <w:szCs w:val="24"/>
        </w:rPr>
        <w:t>Corticosteroid-Binding Globulin</w:t>
      </w:r>
      <w:r w:rsidR="00312CAD" w:rsidRPr="000751BA">
        <w:rPr>
          <w:rFonts w:ascii="Times New Roman" w:hAnsi="Times New Roman" w:cs="Times New Roman"/>
          <w:b/>
          <w:bCs/>
          <w:sz w:val="24"/>
          <w:szCs w:val="24"/>
        </w:rPr>
        <w:t>s</w:t>
      </w:r>
      <w:r w:rsidR="0035752B" w:rsidRPr="000751BA">
        <w:rPr>
          <w:rFonts w:ascii="Times New Roman" w:hAnsi="Times New Roman" w:cs="Times New Roman"/>
          <w:b/>
          <w:bCs/>
          <w:sz w:val="24"/>
          <w:szCs w:val="24"/>
        </w:rPr>
        <w:t xml:space="preserve"> </w:t>
      </w:r>
    </w:p>
    <w:p w14:paraId="6E7C8E7F" w14:textId="084F3B65" w:rsidR="00115833" w:rsidRPr="000751BA" w:rsidRDefault="00115833" w:rsidP="004364E0">
      <w:pPr>
        <w:pStyle w:val="IOPText"/>
        <w:ind w:firstLine="0"/>
        <w:rPr>
          <w:sz w:val="24"/>
          <w:szCs w:val="24"/>
        </w:rPr>
      </w:pPr>
    </w:p>
    <w:tbl>
      <w:tblPr>
        <w:tblStyle w:val="TableGrid"/>
        <w:tblW w:w="0" w:type="auto"/>
        <w:tblInd w:w="137" w:type="dxa"/>
        <w:tblLook w:val="04A0" w:firstRow="1" w:lastRow="0" w:firstColumn="1" w:lastColumn="0" w:noHBand="0" w:noVBand="1"/>
      </w:tblPr>
      <w:tblGrid>
        <w:gridCol w:w="651"/>
        <w:gridCol w:w="4694"/>
        <w:gridCol w:w="3534"/>
      </w:tblGrid>
      <w:tr w:rsidR="00115833" w:rsidRPr="000751BA" w14:paraId="62FE278F" w14:textId="77777777" w:rsidTr="000C59DD">
        <w:trPr>
          <w:cantSplit/>
          <w:trHeight w:val="1362"/>
        </w:trPr>
        <w:tc>
          <w:tcPr>
            <w:tcW w:w="672" w:type="dxa"/>
            <w:textDirection w:val="btLr"/>
          </w:tcPr>
          <w:p w14:paraId="5A97637E" w14:textId="4B69F619" w:rsidR="00115833" w:rsidRPr="000751BA" w:rsidRDefault="00115833" w:rsidP="00765B55">
            <w:pPr>
              <w:pStyle w:val="IOPText"/>
              <w:spacing w:before="240"/>
              <w:ind w:left="113" w:right="113" w:firstLine="0"/>
              <w:jc w:val="left"/>
            </w:pPr>
            <w:r w:rsidRPr="000751BA">
              <w:rPr>
                <w:sz w:val="24"/>
                <w:szCs w:val="24"/>
              </w:rPr>
              <w:t xml:space="preserve">  </w:t>
            </w:r>
            <w:r w:rsidRPr="000751BA">
              <w:t xml:space="preserve">    Candidate Peptides – Single letter representation of AAs</w:t>
            </w:r>
          </w:p>
        </w:tc>
        <w:tc>
          <w:tcPr>
            <w:tcW w:w="4682" w:type="dxa"/>
          </w:tcPr>
          <w:p w14:paraId="7CD0C6EA" w14:textId="77777777" w:rsidR="00115833" w:rsidRPr="000751BA" w:rsidRDefault="00115833" w:rsidP="00765B55">
            <w:pPr>
              <w:spacing w:before="240"/>
              <w:jc w:val="center"/>
              <w:rPr>
                <w:rFonts w:ascii="Times New Roman" w:hAnsi="Times New Roman" w:cs="Times New Roman"/>
              </w:rPr>
            </w:pPr>
            <w:r w:rsidRPr="000751BA">
              <w:rPr>
                <w:rFonts w:ascii="Times New Roman" w:hAnsi="Times New Roman" w:cs="Times New Roman"/>
              </w:rPr>
              <w:t>Docked structure with lowest binding energy</w:t>
            </w:r>
          </w:p>
          <w:p w14:paraId="706BFFA8" w14:textId="77777777" w:rsidR="00115833" w:rsidRPr="000751BA" w:rsidRDefault="00115833" w:rsidP="00765B55">
            <w:pPr>
              <w:pStyle w:val="IOPText"/>
              <w:spacing w:before="240"/>
              <w:ind w:firstLine="0"/>
              <w:jc w:val="center"/>
              <w:rPr>
                <w:noProof/>
                <w:sz w:val="22"/>
                <w:lang w:val="en-US"/>
              </w:rPr>
            </w:pPr>
          </w:p>
        </w:tc>
        <w:tc>
          <w:tcPr>
            <w:tcW w:w="3525" w:type="dxa"/>
          </w:tcPr>
          <w:p w14:paraId="7A3BCB96" w14:textId="77777777" w:rsidR="00115833" w:rsidRPr="000751BA" w:rsidRDefault="00115833" w:rsidP="00765B55">
            <w:pPr>
              <w:pStyle w:val="IOPText"/>
              <w:spacing w:before="240"/>
              <w:ind w:firstLine="0"/>
              <w:jc w:val="center"/>
              <w:rPr>
                <w:noProof/>
                <w:sz w:val="22"/>
                <w:lang w:val="en-US"/>
              </w:rPr>
            </w:pPr>
            <w:r w:rsidRPr="000751BA">
              <w:rPr>
                <w:noProof/>
                <w:sz w:val="22"/>
                <w:lang w:val="en-US"/>
              </w:rPr>
              <w:t>Interaction Diagram</w:t>
            </w:r>
          </w:p>
        </w:tc>
      </w:tr>
      <w:tr w:rsidR="00115833" w:rsidRPr="000751BA" w14:paraId="3998BFED" w14:textId="77777777" w:rsidTr="000C59DD">
        <w:trPr>
          <w:cantSplit/>
          <w:trHeight w:val="2065"/>
        </w:trPr>
        <w:tc>
          <w:tcPr>
            <w:tcW w:w="672" w:type="dxa"/>
            <w:textDirection w:val="btLr"/>
          </w:tcPr>
          <w:p w14:paraId="4B4092B5" w14:textId="77777777" w:rsidR="00115833" w:rsidRPr="000751BA" w:rsidRDefault="00115833" w:rsidP="00765B55">
            <w:pPr>
              <w:pStyle w:val="IOPText"/>
              <w:ind w:left="113" w:right="113" w:firstLine="0"/>
              <w:jc w:val="left"/>
            </w:pPr>
            <w:r w:rsidRPr="000751BA">
              <w:t xml:space="preserve">Peptide # 1 </w:t>
            </w:r>
            <w:r w:rsidRPr="000751BA">
              <w:rPr>
                <w:lang w:val="en-US"/>
              </w:rPr>
              <w:t xml:space="preserve">QMDYVGNGTAFFILPDQGQMDTVIALSRDTIDILE </w:t>
            </w:r>
          </w:p>
        </w:tc>
        <w:tc>
          <w:tcPr>
            <w:tcW w:w="4682" w:type="dxa"/>
          </w:tcPr>
          <w:p w14:paraId="074909F7" w14:textId="77777777" w:rsidR="00115833" w:rsidRPr="000751BA" w:rsidRDefault="00115833" w:rsidP="00765B55">
            <w:pPr>
              <w:pStyle w:val="IOPText"/>
              <w:ind w:firstLine="0"/>
            </w:pPr>
            <w:r w:rsidRPr="000751BA">
              <w:rPr>
                <w:noProof/>
                <w:lang w:val="en-US"/>
              </w:rPr>
              <w:drawing>
                <wp:inline distT="0" distB="0" distL="0" distR="0" wp14:anchorId="7CDFA63B" wp14:editId="2AF9317A">
                  <wp:extent cx="2966227" cy="2160000"/>
                  <wp:effectExtent l="0" t="0" r="5715" b="0"/>
                  <wp:docPr id="1334805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05430" name=""/>
                          <pic:cNvPicPr/>
                        </pic:nvPicPr>
                        <pic:blipFill>
                          <a:blip r:embed="rId54"/>
                          <a:stretch>
                            <a:fillRect/>
                          </a:stretch>
                        </pic:blipFill>
                        <pic:spPr>
                          <a:xfrm>
                            <a:off x="0" y="0"/>
                            <a:ext cx="2966227" cy="2160000"/>
                          </a:xfrm>
                          <a:prstGeom prst="rect">
                            <a:avLst/>
                          </a:prstGeom>
                        </pic:spPr>
                      </pic:pic>
                    </a:graphicData>
                  </a:graphic>
                </wp:inline>
              </w:drawing>
            </w:r>
          </w:p>
        </w:tc>
        <w:tc>
          <w:tcPr>
            <w:tcW w:w="3525" w:type="dxa"/>
          </w:tcPr>
          <w:p w14:paraId="181004E7" w14:textId="77777777" w:rsidR="00115833" w:rsidRPr="000751BA" w:rsidRDefault="00115833" w:rsidP="00765B55">
            <w:pPr>
              <w:pStyle w:val="IOPText"/>
              <w:ind w:firstLine="0"/>
            </w:pPr>
            <w:r w:rsidRPr="000751BA">
              <w:rPr>
                <w:noProof/>
                <w:lang w:val="en-US"/>
              </w:rPr>
              <w:drawing>
                <wp:inline distT="0" distB="0" distL="0" distR="0" wp14:anchorId="34EBDB87" wp14:editId="5751AB73">
                  <wp:extent cx="2305874" cy="2160000"/>
                  <wp:effectExtent l="0" t="0" r="0" b="0"/>
                  <wp:docPr id="195241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14302" name="Picture 195241430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05874" cy="2160000"/>
                          </a:xfrm>
                          <a:prstGeom prst="rect">
                            <a:avLst/>
                          </a:prstGeom>
                        </pic:spPr>
                      </pic:pic>
                    </a:graphicData>
                  </a:graphic>
                </wp:inline>
              </w:drawing>
            </w:r>
          </w:p>
        </w:tc>
      </w:tr>
      <w:tr w:rsidR="00115833" w:rsidRPr="000751BA" w14:paraId="306A3A4E" w14:textId="77777777" w:rsidTr="000C59DD">
        <w:tc>
          <w:tcPr>
            <w:tcW w:w="672" w:type="dxa"/>
          </w:tcPr>
          <w:p w14:paraId="3407AECE" w14:textId="77777777" w:rsidR="00115833" w:rsidRPr="000751BA" w:rsidRDefault="00115833" w:rsidP="00765B55">
            <w:pPr>
              <w:pStyle w:val="IOPText"/>
              <w:ind w:firstLine="0"/>
            </w:pPr>
          </w:p>
        </w:tc>
        <w:tc>
          <w:tcPr>
            <w:tcW w:w="8207" w:type="dxa"/>
            <w:gridSpan w:val="2"/>
          </w:tcPr>
          <w:p w14:paraId="25C9E828"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 xml:space="preserve">Peptide - #1 – 34AA sequence  </w:t>
            </w:r>
          </w:p>
          <w:p w14:paraId="4DDC1FC5"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50</w:t>
            </w:r>
          </w:p>
          <w:p w14:paraId="10BBAF39"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18</w:t>
            </w:r>
          </w:p>
          <w:p w14:paraId="0B3DCB58"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 xml:space="preserve">Cluster with lowest BE = -5.48 kcal/ mol has 7 conformations with a mean BE of -4.89 kcal/ mol </w:t>
            </w:r>
          </w:p>
          <w:p w14:paraId="5CAE93D5"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highest number of conformations (=9) has lowest BE = -3.98 kcal/mol with a mean BE = -3.81 kcal/ mol</w:t>
            </w:r>
          </w:p>
        </w:tc>
      </w:tr>
      <w:tr w:rsidR="00115833" w:rsidRPr="000751BA" w14:paraId="078F9127" w14:textId="77777777" w:rsidTr="000C59DD">
        <w:trPr>
          <w:cantSplit/>
          <w:trHeight w:val="3359"/>
        </w:trPr>
        <w:tc>
          <w:tcPr>
            <w:tcW w:w="672" w:type="dxa"/>
            <w:textDirection w:val="btLr"/>
          </w:tcPr>
          <w:p w14:paraId="764B99B3" w14:textId="77777777" w:rsidR="00115833" w:rsidRPr="000751BA" w:rsidRDefault="00115833" w:rsidP="00765B55">
            <w:pPr>
              <w:ind w:left="113" w:right="113"/>
              <w:jc w:val="both"/>
              <w:rPr>
                <w:rFonts w:ascii="Times New Roman" w:hAnsi="Times New Roman" w:cs="Times New Roman"/>
                <w:sz w:val="20"/>
              </w:rPr>
            </w:pPr>
            <w:r w:rsidRPr="000751BA">
              <w:rPr>
                <w:rFonts w:ascii="Times New Roman" w:hAnsi="Times New Roman" w:cs="Times New Roman"/>
                <w:sz w:val="20"/>
              </w:rPr>
              <w:lastRenderedPageBreak/>
              <w:t xml:space="preserve">Peptide #2 </w:t>
            </w:r>
          </w:p>
          <w:p w14:paraId="4D546049" w14:textId="77777777" w:rsidR="00115833" w:rsidRPr="000751BA" w:rsidRDefault="00115833" w:rsidP="00765B55">
            <w:pPr>
              <w:ind w:left="113" w:right="113"/>
              <w:jc w:val="both"/>
              <w:rPr>
                <w:rFonts w:ascii="Times New Roman" w:hAnsi="Times New Roman" w:cs="Times New Roman"/>
              </w:rPr>
            </w:pPr>
            <w:r w:rsidRPr="000751BA">
              <w:rPr>
                <w:rFonts w:ascii="Times New Roman" w:hAnsi="Times New Roman" w:cs="Times New Roman"/>
                <w:sz w:val="20"/>
              </w:rPr>
              <w:t>LIQMDYVGNGTAFFILPDQGQMDTVIALSRDTIDRW</w:t>
            </w:r>
          </w:p>
        </w:tc>
        <w:tc>
          <w:tcPr>
            <w:tcW w:w="4682" w:type="dxa"/>
          </w:tcPr>
          <w:p w14:paraId="38FEBEE4" w14:textId="77777777" w:rsidR="00115833" w:rsidRPr="000751BA" w:rsidRDefault="00115833" w:rsidP="00765B55">
            <w:pPr>
              <w:jc w:val="center"/>
              <w:rPr>
                <w:rFonts w:ascii="Times New Roman" w:hAnsi="Times New Roman" w:cs="Times New Roman"/>
              </w:rPr>
            </w:pPr>
            <w:r w:rsidRPr="000751BA">
              <w:rPr>
                <w:rFonts w:ascii="Times New Roman" w:hAnsi="Times New Roman" w:cs="Times New Roman"/>
                <w:noProof/>
              </w:rPr>
              <w:drawing>
                <wp:inline distT="0" distB="0" distL="0" distR="0" wp14:anchorId="732B39B5" wp14:editId="5C51DA46">
                  <wp:extent cx="2358512" cy="2160000"/>
                  <wp:effectExtent l="0" t="0" r="3810" b="0"/>
                  <wp:docPr id="172065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58905" name=""/>
                          <pic:cNvPicPr/>
                        </pic:nvPicPr>
                        <pic:blipFill>
                          <a:blip r:embed="rId56"/>
                          <a:stretch>
                            <a:fillRect/>
                          </a:stretch>
                        </pic:blipFill>
                        <pic:spPr>
                          <a:xfrm>
                            <a:off x="0" y="0"/>
                            <a:ext cx="2358512" cy="2160000"/>
                          </a:xfrm>
                          <a:prstGeom prst="rect">
                            <a:avLst/>
                          </a:prstGeom>
                        </pic:spPr>
                      </pic:pic>
                    </a:graphicData>
                  </a:graphic>
                </wp:inline>
              </w:drawing>
            </w:r>
          </w:p>
        </w:tc>
        <w:tc>
          <w:tcPr>
            <w:tcW w:w="3525" w:type="dxa"/>
          </w:tcPr>
          <w:p w14:paraId="1FEDF9A9" w14:textId="77777777" w:rsidR="00115833" w:rsidRPr="000751BA" w:rsidRDefault="00115833" w:rsidP="00765B55">
            <w:pPr>
              <w:pStyle w:val="IOPText"/>
              <w:ind w:firstLine="0"/>
            </w:pPr>
            <w:r w:rsidRPr="000751BA">
              <w:rPr>
                <w:noProof/>
                <w:lang w:val="en-US"/>
              </w:rPr>
              <w:drawing>
                <wp:inline distT="0" distB="0" distL="0" distR="0" wp14:anchorId="4B2FA3A5" wp14:editId="7DA5C036">
                  <wp:extent cx="2305874" cy="2160000"/>
                  <wp:effectExtent l="0" t="0" r="0" b="0"/>
                  <wp:docPr id="109702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2352" name="Picture 10970223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5874" cy="2160000"/>
                          </a:xfrm>
                          <a:prstGeom prst="rect">
                            <a:avLst/>
                          </a:prstGeom>
                        </pic:spPr>
                      </pic:pic>
                    </a:graphicData>
                  </a:graphic>
                </wp:inline>
              </w:drawing>
            </w:r>
          </w:p>
        </w:tc>
      </w:tr>
      <w:tr w:rsidR="00115833" w:rsidRPr="000751BA" w14:paraId="2BD2FDDD" w14:textId="77777777" w:rsidTr="000C59DD">
        <w:trPr>
          <w:cantSplit/>
          <w:trHeight w:val="1416"/>
        </w:trPr>
        <w:tc>
          <w:tcPr>
            <w:tcW w:w="672" w:type="dxa"/>
            <w:textDirection w:val="btLr"/>
          </w:tcPr>
          <w:p w14:paraId="29C046F5" w14:textId="77777777" w:rsidR="00115833" w:rsidRPr="000751BA" w:rsidRDefault="00115833" w:rsidP="00765B55">
            <w:pPr>
              <w:pStyle w:val="IOPText"/>
              <w:ind w:left="113" w:right="113" w:firstLine="0"/>
            </w:pPr>
          </w:p>
        </w:tc>
        <w:tc>
          <w:tcPr>
            <w:tcW w:w="8207" w:type="dxa"/>
            <w:gridSpan w:val="2"/>
          </w:tcPr>
          <w:p w14:paraId="506EEAE9"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 xml:space="preserve">Peptide - #2 – 35AA sequence  </w:t>
            </w:r>
          </w:p>
          <w:p w14:paraId="4A36D88A"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351E158D"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4</w:t>
            </w:r>
          </w:p>
          <w:p w14:paraId="5E2D9FE2"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-6.38 kcal/ mol has 7 conformations with a mean BE of -4.89 kcal/ mol has largest population</w:t>
            </w:r>
          </w:p>
          <w:p w14:paraId="175B7CE4"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The residues GLN224 and ASP256 from the original 2V95 protein do not participate in the interaction with Cortisol, although the lowest BE increases. The peptide structure also changes, it now contains beta sheet in addition to alpha helixes.</w:t>
            </w:r>
          </w:p>
        </w:tc>
      </w:tr>
      <w:tr w:rsidR="00115833" w:rsidRPr="000751BA" w14:paraId="32F65DCC" w14:textId="77777777" w:rsidTr="000C59DD">
        <w:trPr>
          <w:cantSplit/>
          <w:trHeight w:val="3359"/>
        </w:trPr>
        <w:tc>
          <w:tcPr>
            <w:tcW w:w="672" w:type="dxa"/>
            <w:textDirection w:val="btLr"/>
          </w:tcPr>
          <w:p w14:paraId="5861C241" w14:textId="77777777" w:rsidR="00115833" w:rsidRPr="000751BA" w:rsidRDefault="00115833" w:rsidP="00765B55">
            <w:pPr>
              <w:pStyle w:val="IOPText"/>
              <w:ind w:left="113" w:right="113" w:firstLine="0"/>
              <w:jc w:val="left"/>
            </w:pPr>
            <w:r w:rsidRPr="000751BA">
              <w:t>Peptide #3</w:t>
            </w:r>
          </w:p>
          <w:p w14:paraId="39660F94" w14:textId="77777777" w:rsidR="00115833" w:rsidRPr="000751BA" w:rsidRDefault="00115833" w:rsidP="00765B55">
            <w:pPr>
              <w:pStyle w:val="IOPText"/>
              <w:ind w:left="113" w:right="113" w:firstLine="0"/>
              <w:jc w:val="left"/>
            </w:pPr>
            <w:r w:rsidRPr="000751BA">
              <w:t>PCQLIQMDYVGNGTAFFILPDQGQMDTVIALSRDTIDRWGKL</w:t>
            </w:r>
          </w:p>
        </w:tc>
        <w:tc>
          <w:tcPr>
            <w:tcW w:w="4682" w:type="dxa"/>
          </w:tcPr>
          <w:p w14:paraId="1B70840C" w14:textId="77777777" w:rsidR="00115833" w:rsidRPr="000751BA" w:rsidRDefault="00115833" w:rsidP="00765B55">
            <w:pPr>
              <w:jc w:val="center"/>
              <w:rPr>
                <w:rFonts w:ascii="Times New Roman" w:hAnsi="Times New Roman" w:cs="Times New Roman"/>
              </w:rPr>
            </w:pPr>
            <w:r w:rsidRPr="000751BA">
              <w:rPr>
                <w:rFonts w:ascii="Times New Roman" w:hAnsi="Times New Roman" w:cs="Times New Roman"/>
                <w:noProof/>
              </w:rPr>
              <w:drawing>
                <wp:inline distT="0" distB="0" distL="0" distR="0" wp14:anchorId="5ACBDE90" wp14:editId="5A261965">
                  <wp:extent cx="3012208" cy="2160000"/>
                  <wp:effectExtent l="0" t="0" r="0" b="0"/>
                  <wp:docPr id="17161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605" name=""/>
                          <pic:cNvPicPr/>
                        </pic:nvPicPr>
                        <pic:blipFill>
                          <a:blip r:embed="rId58"/>
                          <a:stretch>
                            <a:fillRect/>
                          </a:stretch>
                        </pic:blipFill>
                        <pic:spPr>
                          <a:xfrm>
                            <a:off x="0" y="0"/>
                            <a:ext cx="3012208" cy="2160000"/>
                          </a:xfrm>
                          <a:prstGeom prst="rect">
                            <a:avLst/>
                          </a:prstGeom>
                        </pic:spPr>
                      </pic:pic>
                    </a:graphicData>
                  </a:graphic>
                </wp:inline>
              </w:drawing>
            </w:r>
          </w:p>
        </w:tc>
        <w:tc>
          <w:tcPr>
            <w:tcW w:w="3525" w:type="dxa"/>
          </w:tcPr>
          <w:p w14:paraId="46868DAF" w14:textId="77777777" w:rsidR="00115833" w:rsidRPr="000751BA" w:rsidRDefault="00115833" w:rsidP="00765B55">
            <w:pPr>
              <w:pStyle w:val="IOPText"/>
              <w:ind w:firstLine="0"/>
              <w:rPr>
                <w:noProof/>
                <w:lang w:val="en-US"/>
              </w:rPr>
            </w:pPr>
            <w:r w:rsidRPr="000751BA">
              <w:rPr>
                <w:noProof/>
                <w:lang w:val="en-US"/>
              </w:rPr>
              <w:drawing>
                <wp:inline distT="0" distB="0" distL="0" distR="0" wp14:anchorId="02A924CB" wp14:editId="2DF51ED8">
                  <wp:extent cx="2305874" cy="2160000"/>
                  <wp:effectExtent l="0" t="0" r="0" b="0"/>
                  <wp:docPr id="1974600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00313" name="Picture 197460031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5874" cy="2160000"/>
                          </a:xfrm>
                          <a:prstGeom prst="rect">
                            <a:avLst/>
                          </a:prstGeom>
                        </pic:spPr>
                      </pic:pic>
                    </a:graphicData>
                  </a:graphic>
                </wp:inline>
              </w:drawing>
            </w:r>
          </w:p>
        </w:tc>
      </w:tr>
      <w:tr w:rsidR="00115833" w:rsidRPr="000751BA" w14:paraId="3EEDDE43" w14:textId="77777777" w:rsidTr="000C59DD">
        <w:trPr>
          <w:cantSplit/>
          <w:trHeight w:val="1265"/>
        </w:trPr>
        <w:tc>
          <w:tcPr>
            <w:tcW w:w="672" w:type="dxa"/>
            <w:textDirection w:val="btLr"/>
          </w:tcPr>
          <w:p w14:paraId="3079322D" w14:textId="77777777" w:rsidR="00115833" w:rsidRPr="000751BA" w:rsidRDefault="00115833" w:rsidP="00765B55">
            <w:pPr>
              <w:ind w:left="113"/>
              <w:rPr>
                <w:rFonts w:ascii="Times New Roman" w:hAnsi="Times New Roman" w:cs="Times New Roman"/>
              </w:rPr>
            </w:pPr>
          </w:p>
        </w:tc>
        <w:tc>
          <w:tcPr>
            <w:tcW w:w="8207" w:type="dxa"/>
            <w:gridSpan w:val="2"/>
          </w:tcPr>
          <w:p w14:paraId="3486C4BC"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 xml:space="preserve">Peptide - #3 – 41AA sequence  </w:t>
            </w:r>
          </w:p>
          <w:p w14:paraId="313638B7"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082A84D9"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2</w:t>
            </w:r>
          </w:p>
          <w:p w14:paraId="62372D6E"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-6.69 kcal/mol has a population of 8 and a mean BE of -6.47 kcal/mol</w:t>
            </w:r>
          </w:p>
          <w:p w14:paraId="79D6C26E" w14:textId="77777777" w:rsidR="00115833" w:rsidRPr="000751BA" w:rsidRDefault="00115833" w:rsidP="00765B55">
            <w:pPr>
              <w:pStyle w:val="IOPText"/>
              <w:ind w:firstLine="0"/>
              <w:rPr>
                <w:noProof/>
                <w:lang w:val="en-US"/>
              </w:rPr>
            </w:pPr>
            <w:r w:rsidRPr="000751BA">
              <w:rPr>
                <w:noProof/>
                <w:lang w:val="en-US"/>
              </w:rPr>
              <w:t>No significant improvement at the cost of longer AA sequence</w:t>
            </w:r>
          </w:p>
        </w:tc>
      </w:tr>
      <w:tr w:rsidR="00115833" w:rsidRPr="000751BA" w14:paraId="2391329B" w14:textId="77777777" w:rsidTr="000C59DD">
        <w:trPr>
          <w:cantSplit/>
          <w:trHeight w:val="3359"/>
        </w:trPr>
        <w:tc>
          <w:tcPr>
            <w:tcW w:w="672" w:type="dxa"/>
            <w:textDirection w:val="btLr"/>
          </w:tcPr>
          <w:p w14:paraId="4674842F" w14:textId="77777777" w:rsidR="00115833" w:rsidRPr="000751BA" w:rsidRDefault="00115833" w:rsidP="00765B55">
            <w:pPr>
              <w:ind w:left="113"/>
              <w:rPr>
                <w:rFonts w:ascii="Times New Roman" w:hAnsi="Times New Roman" w:cs="Times New Roman"/>
                <w:sz w:val="20"/>
                <w:szCs w:val="20"/>
              </w:rPr>
            </w:pPr>
            <w:r w:rsidRPr="000751BA">
              <w:rPr>
                <w:rFonts w:ascii="Times New Roman" w:hAnsi="Times New Roman" w:cs="Times New Roman"/>
                <w:sz w:val="20"/>
                <w:szCs w:val="20"/>
              </w:rPr>
              <w:t>RAT CBG -PCQLIQMDYVGNGTAFFILPDQGQMDTVIAALSRDTIDRWGKLMTP</w:t>
            </w:r>
          </w:p>
          <w:p w14:paraId="7EFFE2BA" w14:textId="77777777" w:rsidR="00115833" w:rsidRPr="000751BA" w:rsidRDefault="00115833" w:rsidP="00765B55">
            <w:pPr>
              <w:ind w:left="113"/>
              <w:rPr>
                <w:rFonts w:ascii="Times New Roman" w:hAnsi="Times New Roman" w:cs="Times New Roman"/>
              </w:rPr>
            </w:pPr>
          </w:p>
        </w:tc>
        <w:tc>
          <w:tcPr>
            <w:tcW w:w="4682" w:type="dxa"/>
          </w:tcPr>
          <w:p w14:paraId="39A9E9BD" w14:textId="77777777" w:rsidR="00115833" w:rsidRPr="000751BA" w:rsidRDefault="00115833" w:rsidP="00765B55">
            <w:pPr>
              <w:jc w:val="center"/>
              <w:rPr>
                <w:rFonts w:ascii="Times New Roman" w:hAnsi="Times New Roman" w:cs="Times New Roman"/>
              </w:rPr>
            </w:pPr>
            <w:r w:rsidRPr="000751BA">
              <w:rPr>
                <w:rFonts w:ascii="Times New Roman" w:hAnsi="Times New Roman" w:cs="Times New Roman"/>
                <w:noProof/>
              </w:rPr>
              <w:drawing>
                <wp:inline distT="0" distB="0" distL="0" distR="0" wp14:anchorId="2FAD068F" wp14:editId="1BE16E5F">
                  <wp:extent cx="3159325" cy="2160000"/>
                  <wp:effectExtent l="0" t="0" r="3175" b="0"/>
                  <wp:docPr id="86088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80524" name=""/>
                          <pic:cNvPicPr/>
                        </pic:nvPicPr>
                        <pic:blipFill>
                          <a:blip r:embed="rId60"/>
                          <a:stretch>
                            <a:fillRect/>
                          </a:stretch>
                        </pic:blipFill>
                        <pic:spPr>
                          <a:xfrm>
                            <a:off x="0" y="0"/>
                            <a:ext cx="3159325" cy="2160000"/>
                          </a:xfrm>
                          <a:prstGeom prst="rect">
                            <a:avLst/>
                          </a:prstGeom>
                        </pic:spPr>
                      </pic:pic>
                    </a:graphicData>
                  </a:graphic>
                </wp:inline>
              </w:drawing>
            </w:r>
          </w:p>
        </w:tc>
        <w:tc>
          <w:tcPr>
            <w:tcW w:w="3525" w:type="dxa"/>
          </w:tcPr>
          <w:p w14:paraId="4678CE5A" w14:textId="77777777" w:rsidR="00115833" w:rsidRPr="000751BA" w:rsidRDefault="00115833" w:rsidP="00765B55">
            <w:pPr>
              <w:pStyle w:val="IOPText"/>
              <w:ind w:firstLine="0"/>
              <w:rPr>
                <w:noProof/>
                <w:lang w:val="en-US"/>
              </w:rPr>
            </w:pPr>
            <w:r w:rsidRPr="000751BA">
              <w:rPr>
                <w:noProof/>
              </w:rPr>
              <w:drawing>
                <wp:inline distT="0" distB="0" distL="0" distR="0" wp14:anchorId="325404DC" wp14:editId="5C4B374C">
                  <wp:extent cx="2342767" cy="2194560"/>
                  <wp:effectExtent l="0" t="0" r="635" b="0"/>
                  <wp:docPr id="23175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4827" name="Picture 2317548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42767" cy="2194560"/>
                          </a:xfrm>
                          <a:prstGeom prst="rect">
                            <a:avLst/>
                          </a:prstGeom>
                        </pic:spPr>
                      </pic:pic>
                    </a:graphicData>
                  </a:graphic>
                </wp:inline>
              </w:drawing>
            </w:r>
          </w:p>
        </w:tc>
      </w:tr>
      <w:tr w:rsidR="00115833" w:rsidRPr="000751BA" w14:paraId="59ED7E22" w14:textId="77777777" w:rsidTr="000C59DD">
        <w:trPr>
          <w:cantSplit/>
          <w:trHeight w:val="894"/>
        </w:trPr>
        <w:tc>
          <w:tcPr>
            <w:tcW w:w="672" w:type="dxa"/>
            <w:textDirection w:val="btLr"/>
          </w:tcPr>
          <w:p w14:paraId="144F2AF8" w14:textId="77777777" w:rsidR="00115833" w:rsidRPr="000751BA" w:rsidRDefault="00115833" w:rsidP="00765B55">
            <w:pPr>
              <w:ind w:left="113"/>
              <w:rPr>
                <w:rFonts w:ascii="Times New Roman" w:hAnsi="Times New Roman" w:cs="Times New Roman"/>
              </w:rPr>
            </w:pPr>
          </w:p>
        </w:tc>
        <w:tc>
          <w:tcPr>
            <w:tcW w:w="8207" w:type="dxa"/>
            <w:gridSpan w:val="2"/>
          </w:tcPr>
          <w:p w14:paraId="3C302A96"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1EDE82B4"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2</w:t>
            </w:r>
          </w:p>
          <w:p w14:paraId="5948EE6F"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-6.34 kcal/mol has a population of 3 and a mean BE of -5.80 kcal/mol</w:t>
            </w:r>
          </w:p>
          <w:p w14:paraId="5DEFF742" w14:textId="77777777" w:rsidR="00115833" w:rsidRPr="000751BA" w:rsidRDefault="00115833" w:rsidP="00765B55">
            <w:pPr>
              <w:pStyle w:val="IOPText"/>
              <w:ind w:firstLine="0"/>
              <w:rPr>
                <w:noProof/>
              </w:rPr>
            </w:pPr>
          </w:p>
        </w:tc>
      </w:tr>
      <w:tr w:rsidR="00115833" w:rsidRPr="000751BA" w14:paraId="4658D8DA" w14:textId="77777777" w:rsidTr="000C59DD">
        <w:trPr>
          <w:cantSplit/>
          <w:trHeight w:val="1672"/>
        </w:trPr>
        <w:tc>
          <w:tcPr>
            <w:tcW w:w="672" w:type="dxa"/>
            <w:textDirection w:val="btLr"/>
          </w:tcPr>
          <w:p w14:paraId="070CD26B" w14:textId="77777777" w:rsidR="00115833" w:rsidRPr="000751BA" w:rsidRDefault="00115833" w:rsidP="00765B55">
            <w:pPr>
              <w:ind w:left="113"/>
              <w:rPr>
                <w:rFonts w:ascii="Times New Roman" w:hAnsi="Times New Roman" w:cs="Times New Roman"/>
                <w:sz w:val="20"/>
                <w:szCs w:val="20"/>
              </w:rPr>
            </w:pPr>
            <w:r w:rsidRPr="000751BA">
              <w:rPr>
                <w:rFonts w:ascii="Times New Roman" w:hAnsi="Times New Roman" w:cs="Times New Roman"/>
                <w:sz w:val="20"/>
                <w:szCs w:val="20"/>
              </w:rPr>
              <w:t>PIG CBG - PCQLVQLEYTGNETAFFILPVKGEMDTVIAGLSRDTIQRWSKSLIP</w:t>
            </w:r>
          </w:p>
          <w:p w14:paraId="11F11436" w14:textId="77777777" w:rsidR="00115833" w:rsidRPr="000751BA" w:rsidRDefault="00115833" w:rsidP="00765B55">
            <w:pPr>
              <w:ind w:left="113"/>
              <w:rPr>
                <w:rFonts w:ascii="Times New Roman" w:hAnsi="Times New Roman" w:cs="Times New Roman"/>
              </w:rPr>
            </w:pPr>
          </w:p>
        </w:tc>
        <w:tc>
          <w:tcPr>
            <w:tcW w:w="4682" w:type="dxa"/>
          </w:tcPr>
          <w:p w14:paraId="68A11E14" w14:textId="77777777" w:rsidR="00115833" w:rsidRPr="000751BA" w:rsidRDefault="00115833" w:rsidP="00765B55">
            <w:pPr>
              <w:jc w:val="center"/>
              <w:rPr>
                <w:rFonts w:ascii="Times New Roman" w:hAnsi="Times New Roman" w:cs="Times New Roman"/>
              </w:rPr>
            </w:pPr>
            <w:r w:rsidRPr="000751BA">
              <w:rPr>
                <w:rFonts w:ascii="Times New Roman" w:hAnsi="Times New Roman" w:cs="Times New Roman"/>
                <w:noProof/>
              </w:rPr>
              <w:drawing>
                <wp:inline distT="0" distB="0" distL="0" distR="0" wp14:anchorId="4C955479" wp14:editId="17D67516">
                  <wp:extent cx="2876796" cy="1695450"/>
                  <wp:effectExtent l="0" t="0" r="0" b="0"/>
                  <wp:docPr id="172371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13300" name=""/>
                          <pic:cNvPicPr/>
                        </pic:nvPicPr>
                        <pic:blipFill>
                          <a:blip r:embed="rId62"/>
                          <a:stretch>
                            <a:fillRect/>
                          </a:stretch>
                        </pic:blipFill>
                        <pic:spPr>
                          <a:xfrm>
                            <a:off x="0" y="0"/>
                            <a:ext cx="2883989" cy="1699689"/>
                          </a:xfrm>
                          <a:prstGeom prst="rect">
                            <a:avLst/>
                          </a:prstGeom>
                        </pic:spPr>
                      </pic:pic>
                    </a:graphicData>
                  </a:graphic>
                </wp:inline>
              </w:drawing>
            </w:r>
          </w:p>
        </w:tc>
        <w:tc>
          <w:tcPr>
            <w:tcW w:w="3525" w:type="dxa"/>
          </w:tcPr>
          <w:p w14:paraId="080BC387" w14:textId="77777777" w:rsidR="00115833" w:rsidRPr="000751BA" w:rsidRDefault="00115833" w:rsidP="00765B55">
            <w:pPr>
              <w:pStyle w:val="IOPText"/>
              <w:ind w:firstLine="0"/>
              <w:rPr>
                <w:noProof/>
              </w:rPr>
            </w:pPr>
            <w:r w:rsidRPr="000751BA">
              <w:rPr>
                <w:noProof/>
              </w:rPr>
              <w:drawing>
                <wp:inline distT="0" distB="0" distL="0" distR="0" wp14:anchorId="19567947" wp14:editId="257759AF">
                  <wp:extent cx="1854692" cy="1737360"/>
                  <wp:effectExtent l="0" t="0" r="0" b="0"/>
                  <wp:docPr id="356692943" name="Picture 3566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4827" name="Picture 23175482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4692" cy="1737360"/>
                          </a:xfrm>
                          <a:prstGeom prst="rect">
                            <a:avLst/>
                          </a:prstGeom>
                        </pic:spPr>
                      </pic:pic>
                    </a:graphicData>
                  </a:graphic>
                </wp:inline>
              </w:drawing>
            </w:r>
          </w:p>
        </w:tc>
      </w:tr>
      <w:tr w:rsidR="00115833" w:rsidRPr="000751BA" w14:paraId="4FFFE9F4" w14:textId="77777777" w:rsidTr="000C59DD">
        <w:trPr>
          <w:cantSplit/>
          <w:trHeight w:val="804"/>
        </w:trPr>
        <w:tc>
          <w:tcPr>
            <w:tcW w:w="672" w:type="dxa"/>
            <w:textDirection w:val="btLr"/>
          </w:tcPr>
          <w:p w14:paraId="5983EF9F" w14:textId="77777777" w:rsidR="00115833" w:rsidRPr="000751BA" w:rsidRDefault="00115833" w:rsidP="00765B55">
            <w:pPr>
              <w:ind w:left="113"/>
              <w:rPr>
                <w:rFonts w:ascii="Times New Roman" w:hAnsi="Times New Roman" w:cs="Times New Roman"/>
              </w:rPr>
            </w:pPr>
          </w:p>
        </w:tc>
        <w:tc>
          <w:tcPr>
            <w:tcW w:w="8207" w:type="dxa"/>
            <w:gridSpan w:val="2"/>
          </w:tcPr>
          <w:p w14:paraId="358C8B17"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6BC0D382"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2</w:t>
            </w:r>
          </w:p>
          <w:p w14:paraId="5F7F207B"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-4.61 kcal/mol has a population of 6 and a mean BE of -4.61 kcal/mol</w:t>
            </w:r>
          </w:p>
          <w:p w14:paraId="2B0DEB12" w14:textId="77777777" w:rsidR="00115833" w:rsidRPr="000751BA" w:rsidRDefault="00115833" w:rsidP="00765B55">
            <w:pPr>
              <w:pStyle w:val="IOPText"/>
              <w:ind w:firstLine="0"/>
              <w:rPr>
                <w:noProof/>
              </w:rPr>
            </w:pPr>
          </w:p>
        </w:tc>
      </w:tr>
      <w:tr w:rsidR="00115833" w:rsidRPr="000751BA" w14:paraId="1B7B2296" w14:textId="77777777" w:rsidTr="000C59DD">
        <w:trPr>
          <w:cantSplit/>
          <w:trHeight w:val="1672"/>
        </w:trPr>
        <w:tc>
          <w:tcPr>
            <w:tcW w:w="672" w:type="dxa"/>
            <w:textDirection w:val="btLr"/>
          </w:tcPr>
          <w:p w14:paraId="27BF1C5E" w14:textId="77777777" w:rsidR="00115833" w:rsidRPr="000751BA" w:rsidRDefault="00115833" w:rsidP="00765B55">
            <w:pPr>
              <w:ind w:left="113"/>
              <w:rPr>
                <w:rFonts w:ascii="Times New Roman" w:hAnsi="Times New Roman" w:cs="Times New Roman"/>
                <w:sz w:val="20"/>
                <w:szCs w:val="20"/>
              </w:rPr>
            </w:pPr>
            <w:r w:rsidRPr="000751BA">
              <w:rPr>
                <w:rFonts w:ascii="Times New Roman" w:hAnsi="Times New Roman" w:cs="Times New Roman"/>
                <w:sz w:val="20"/>
                <w:szCs w:val="20"/>
              </w:rPr>
              <w:t>HUMAN CBG - PCQLVQMNYVGNGTVFFILPDKGKMNTVIAALSRDTINRWSAGLTS</w:t>
            </w:r>
          </w:p>
          <w:p w14:paraId="69B01D1C" w14:textId="77777777" w:rsidR="00115833" w:rsidRPr="000751BA" w:rsidRDefault="00115833" w:rsidP="00765B55">
            <w:pPr>
              <w:ind w:left="113"/>
              <w:rPr>
                <w:rFonts w:ascii="Times New Roman" w:hAnsi="Times New Roman" w:cs="Times New Roman"/>
              </w:rPr>
            </w:pPr>
          </w:p>
        </w:tc>
        <w:tc>
          <w:tcPr>
            <w:tcW w:w="4682" w:type="dxa"/>
          </w:tcPr>
          <w:p w14:paraId="2459A8A5" w14:textId="77777777" w:rsidR="00115833" w:rsidRPr="000751BA" w:rsidRDefault="00115833" w:rsidP="00765B55">
            <w:pPr>
              <w:jc w:val="center"/>
              <w:rPr>
                <w:rFonts w:ascii="Times New Roman" w:hAnsi="Times New Roman" w:cs="Times New Roman"/>
              </w:rPr>
            </w:pPr>
            <w:r w:rsidRPr="000751BA">
              <w:rPr>
                <w:rFonts w:ascii="Times New Roman" w:hAnsi="Times New Roman" w:cs="Times New Roman"/>
                <w:noProof/>
              </w:rPr>
              <w:drawing>
                <wp:inline distT="0" distB="0" distL="0" distR="0" wp14:anchorId="6EB84D96" wp14:editId="2F856A7B">
                  <wp:extent cx="1983776" cy="2160000"/>
                  <wp:effectExtent l="0" t="0" r="0" b="0"/>
                  <wp:docPr id="197993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36166" name=""/>
                          <pic:cNvPicPr/>
                        </pic:nvPicPr>
                        <pic:blipFill>
                          <a:blip r:embed="rId64"/>
                          <a:stretch>
                            <a:fillRect/>
                          </a:stretch>
                        </pic:blipFill>
                        <pic:spPr>
                          <a:xfrm>
                            <a:off x="0" y="0"/>
                            <a:ext cx="1983776" cy="2160000"/>
                          </a:xfrm>
                          <a:prstGeom prst="rect">
                            <a:avLst/>
                          </a:prstGeom>
                        </pic:spPr>
                      </pic:pic>
                    </a:graphicData>
                  </a:graphic>
                </wp:inline>
              </w:drawing>
            </w:r>
          </w:p>
        </w:tc>
        <w:tc>
          <w:tcPr>
            <w:tcW w:w="3525" w:type="dxa"/>
          </w:tcPr>
          <w:p w14:paraId="1EA783E1" w14:textId="77777777" w:rsidR="00115833" w:rsidRPr="000751BA" w:rsidRDefault="00115833" w:rsidP="00765B55">
            <w:pPr>
              <w:pStyle w:val="IOPText"/>
              <w:ind w:firstLine="0"/>
              <w:rPr>
                <w:noProof/>
              </w:rPr>
            </w:pPr>
            <w:r w:rsidRPr="000751BA">
              <w:rPr>
                <w:noProof/>
                <w:lang w:val="en-US"/>
              </w:rPr>
              <w:drawing>
                <wp:inline distT="0" distB="0" distL="0" distR="0" wp14:anchorId="2C52B53F" wp14:editId="7BFFED14">
                  <wp:extent cx="2305873" cy="2160000"/>
                  <wp:effectExtent l="0" t="0" r="0" b="0"/>
                  <wp:docPr id="1156016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6251" name="Picture 115601625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5873" cy="2160000"/>
                          </a:xfrm>
                          <a:prstGeom prst="rect">
                            <a:avLst/>
                          </a:prstGeom>
                        </pic:spPr>
                      </pic:pic>
                    </a:graphicData>
                  </a:graphic>
                </wp:inline>
              </w:drawing>
            </w:r>
          </w:p>
        </w:tc>
      </w:tr>
      <w:tr w:rsidR="00115833" w:rsidRPr="000751BA" w14:paraId="48D04D94" w14:textId="77777777" w:rsidTr="000C59DD">
        <w:trPr>
          <w:cantSplit/>
          <w:trHeight w:val="984"/>
        </w:trPr>
        <w:tc>
          <w:tcPr>
            <w:tcW w:w="672" w:type="dxa"/>
            <w:textDirection w:val="btLr"/>
          </w:tcPr>
          <w:p w14:paraId="5DEA91C8" w14:textId="77777777" w:rsidR="00115833" w:rsidRPr="000751BA" w:rsidRDefault="00115833" w:rsidP="00765B55">
            <w:pPr>
              <w:ind w:left="113"/>
              <w:rPr>
                <w:rFonts w:ascii="Times New Roman" w:hAnsi="Times New Roman" w:cs="Times New Roman"/>
              </w:rPr>
            </w:pPr>
          </w:p>
        </w:tc>
        <w:tc>
          <w:tcPr>
            <w:tcW w:w="8207" w:type="dxa"/>
            <w:gridSpan w:val="2"/>
          </w:tcPr>
          <w:p w14:paraId="0AE795D4"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716B9644"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4</w:t>
            </w:r>
          </w:p>
          <w:p w14:paraId="4770AE02"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-6.42 kcal/mol has a population of 6 and a mean BE of -5.82 kcal/mol</w:t>
            </w:r>
          </w:p>
        </w:tc>
      </w:tr>
      <w:tr w:rsidR="00115833" w:rsidRPr="000751BA" w14:paraId="642C47D8" w14:textId="77777777" w:rsidTr="000C59DD">
        <w:trPr>
          <w:cantSplit/>
          <w:trHeight w:val="1672"/>
        </w:trPr>
        <w:tc>
          <w:tcPr>
            <w:tcW w:w="672" w:type="dxa"/>
            <w:textDirection w:val="btLr"/>
          </w:tcPr>
          <w:p w14:paraId="7A3D1236" w14:textId="77777777" w:rsidR="00115833" w:rsidRPr="000751BA" w:rsidRDefault="00115833" w:rsidP="00765B55">
            <w:pPr>
              <w:ind w:left="113"/>
              <w:rPr>
                <w:rFonts w:ascii="Times New Roman" w:hAnsi="Times New Roman" w:cs="Times New Roman"/>
                <w:sz w:val="20"/>
                <w:szCs w:val="20"/>
              </w:rPr>
            </w:pPr>
            <w:r w:rsidRPr="000751BA">
              <w:rPr>
                <w:rFonts w:ascii="Times New Roman" w:hAnsi="Times New Roman" w:cs="Times New Roman"/>
                <w:sz w:val="20"/>
                <w:szCs w:val="20"/>
              </w:rPr>
              <w:t xml:space="preserve">Peptide with CYS at N-terminus </w:t>
            </w:r>
          </w:p>
          <w:p w14:paraId="13F08D98" w14:textId="77777777" w:rsidR="00115833" w:rsidRPr="000751BA" w:rsidRDefault="00115833" w:rsidP="00765B55">
            <w:pPr>
              <w:ind w:left="113"/>
              <w:rPr>
                <w:rFonts w:ascii="Times New Roman" w:hAnsi="Times New Roman" w:cs="Times New Roman"/>
              </w:rPr>
            </w:pPr>
            <w:r w:rsidRPr="000751BA">
              <w:rPr>
                <w:rFonts w:ascii="Times New Roman" w:hAnsi="Times New Roman" w:cs="Times New Roman"/>
                <w:sz w:val="20"/>
                <w:szCs w:val="20"/>
              </w:rPr>
              <w:t>CQLIQMDYVGNGTAFFILPDQGQMDTVIALSRDTIDR</w:t>
            </w:r>
          </w:p>
        </w:tc>
        <w:tc>
          <w:tcPr>
            <w:tcW w:w="4682" w:type="dxa"/>
          </w:tcPr>
          <w:p w14:paraId="0E74A9F5" w14:textId="77777777" w:rsidR="00115833" w:rsidRPr="000751BA" w:rsidRDefault="00115833" w:rsidP="00765B55">
            <w:pPr>
              <w:jc w:val="center"/>
              <w:rPr>
                <w:rFonts w:ascii="Times New Roman" w:hAnsi="Times New Roman" w:cs="Times New Roman"/>
                <w:noProof/>
              </w:rPr>
            </w:pPr>
            <w:r w:rsidRPr="000751BA">
              <w:rPr>
                <w:rFonts w:ascii="Times New Roman" w:hAnsi="Times New Roman" w:cs="Times New Roman"/>
                <w:noProof/>
              </w:rPr>
              <w:drawing>
                <wp:inline distT="0" distB="0" distL="0" distR="0" wp14:anchorId="24370523" wp14:editId="6DCCE6B4">
                  <wp:extent cx="2689594" cy="2160000"/>
                  <wp:effectExtent l="0" t="0" r="0" b="0"/>
                  <wp:docPr id="973052671" name="Picture 11" descr="A picture containing headphones, earpho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2671" name="Picture 11" descr="A picture containing headphones, earphone, art&#10;&#10;Description automatically generated"/>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89594" cy="2160000"/>
                          </a:xfrm>
                          <a:prstGeom prst="rect">
                            <a:avLst/>
                          </a:prstGeom>
                          <a:noFill/>
                          <a:ln>
                            <a:noFill/>
                          </a:ln>
                        </pic:spPr>
                      </pic:pic>
                    </a:graphicData>
                  </a:graphic>
                </wp:inline>
              </w:drawing>
            </w:r>
          </w:p>
        </w:tc>
        <w:tc>
          <w:tcPr>
            <w:tcW w:w="3525" w:type="dxa"/>
          </w:tcPr>
          <w:p w14:paraId="2CA8D626" w14:textId="77777777" w:rsidR="00115833" w:rsidRPr="000751BA" w:rsidRDefault="00115833" w:rsidP="00765B55">
            <w:pPr>
              <w:pStyle w:val="IOPText"/>
              <w:ind w:firstLine="0"/>
              <w:rPr>
                <w:noProof/>
                <w:lang w:val="en-US"/>
              </w:rPr>
            </w:pPr>
            <w:r w:rsidRPr="000751BA">
              <w:rPr>
                <w:noProof/>
              </w:rPr>
              <w:drawing>
                <wp:inline distT="0" distB="0" distL="0" distR="0" wp14:anchorId="68BB832C" wp14:editId="7CA40B84">
                  <wp:extent cx="2308696" cy="2160000"/>
                  <wp:effectExtent l="0" t="0" r="0" b="0"/>
                  <wp:docPr id="885588319" name="Picture 10" descr="A picture containing diagram,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88319" name="Picture 10" descr="A picture containing diagram, text, screenshot, map&#10;&#10;Description automatically generated"/>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308696" cy="2160000"/>
                          </a:xfrm>
                          <a:prstGeom prst="rect">
                            <a:avLst/>
                          </a:prstGeom>
                          <a:noFill/>
                          <a:ln>
                            <a:noFill/>
                          </a:ln>
                        </pic:spPr>
                      </pic:pic>
                    </a:graphicData>
                  </a:graphic>
                </wp:inline>
              </w:drawing>
            </w:r>
          </w:p>
        </w:tc>
      </w:tr>
      <w:tr w:rsidR="00115833" w:rsidRPr="000751BA" w14:paraId="7253ECC9" w14:textId="77777777" w:rsidTr="000C59DD">
        <w:trPr>
          <w:cantSplit/>
          <w:trHeight w:val="903"/>
        </w:trPr>
        <w:tc>
          <w:tcPr>
            <w:tcW w:w="672" w:type="dxa"/>
            <w:textDirection w:val="btLr"/>
          </w:tcPr>
          <w:p w14:paraId="11CD13B8" w14:textId="77777777" w:rsidR="00115833" w:rsidRPr="000751BA" w:rsidRDefault="00115833" w:rsidP="00765B55">
            <w:pPr>
              <w:ind w:left="113"/>
              <w:rPr>
                <w:rStyle w:val="ui-provider"/>
                <w:rFonts w:ascii="Times New Roman" w:hAnsi="Times New Roman" w:cs="Times New Roman"/>
              </w:rPr>
            </w:pPr>
          </w:p>
        </w:tc>
        <w:tc>
          <w:tcPr>
            <w:tcW w:w="8207" w:type="dxa"/>
            <w:gridSpan w:val="2"/>
          </w:tcPr>
          <w:p w14:paraId="037A430D"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 xml:space="preserve">Peptide – Candidate baseline bioreceptor for cortisol – 37AA sequence  </w:t>
            </w:r>
          </w:p>
          <w:p w14:paraId="046B0EF6"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conformations = 10</w:t>
            </w:r>
          </w:p>
          <w:p w14:paraId="1A29A08D"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Number of distinct conformational clusters found = 4</w:t>
            </w:r>
          </w:p>
          <w:p w14:paraId="4A010901" w14:textId="77777777" w:rsidR="00115833" w:rsidRPr="000751BA" w:rsidRDefault="00115833" w:rsidP="00765B55">
            <w:pPr>
              <w:rPr>
                <w:rFonts w:ascii="Times New Roman" w:hAnsi="Times New Roman" w:cs="Times New Roman"/>
              </w:rPr>
            </w:pPr>
            <w:r w:rsidRPr="000751BA">
              <w:rPr>
                <w:rFonts w:ascii="Times New Roman" w:hAnsi="Times New Roman" w:cs="Times New Roman"/>
              </w:rPr>
              <w:t>Cluster with lowest BE = -6.45 kcal/mol has a population of 6 and a mean BE of -5.82 kcal/mol</w:t>
            </w:r>
          </w:p>
          <w:p w14:paraId="24C345A7" w14:textId="77777777" w:rsidR="00115833" w:rsidRPr="000751BA" w:rsidRDefault="00115833" w:rsidP="00765B55">
            <w:pPr>
              <w:rPr>
                <w:rFonts w:ascii="Times New Roman" w:hAnsi="Times New Roman" w:cs="Times New Roman"/>
                <w:noProof/>
              </w:rPr>
            </w:pPr>
          </w:p>
        </w:tc>
      </w:tr>
    </w:tbl>
    <w:p w14:paraId="03CE4EE3" w14:textId="77777777" w:rsidR="00DE040F" w:rsidRPr="000751BA" w:rsidRDefault="00DE040F" w:rsidP="00AA4223">
      <w:pPr>
        <w:jc w:val="both"/>
        <w:rPr>
          <w:rFonts w:ascii="Times New Roman" w:hAnsi="Times New Roman" w:cs="Times New Roman"/>
          <w:b/>
          <w:bCs/>
        </w:rPr>
      </w:pPr>
    </w:p>
    <w:p w14:paraId="7E2453B8" w14:textId="698A904A" w:rsidR="00AA4223" w:rsidRPr="000751BA" w:rsidRDefault="00D54CD0" w:rsidP="00AA4223">
      <w:pPr>
        <w:jc w:val="both"/>
        <w:rPr>
          <w:rFonts w:ascii="Times New Roman" w:hAnsi="Times New Roman" w:cs="Times New Roman"/>
          <w:b/>
          <w:bCs/>
          <w:color w:val="000000"/>
          <w:vertAlign w:val="superscript"/>
        </w:rPr>
      </w:pPr>
      <w:r w:rsidRPr="000751BA">
        <w:rPr>
          <w:rFonts w:ascii="Times New Roman" w:hAnsi="Times New Roman" w:cs="Times New Roman"/>
          <w:b/>
          <w:bCs/>
        </w:rPr>
        <w:t>References:</w:t>
      </w:r>
    </w:p>
    <w:sdt>
      <w:sdtPr>
        <w:rPr>
          <w:rFonts w:ascii="Times New Roman" w:hAnsi="Times New Roman" w:cs="Times New Roman"/>
        </w:rPr>
        <w:tag w:val="MENDELEY_BIBLIOGRAPHY"/>
        <w:id w:val="-1409452643"/>
        <w:placeholder>
          <w:docPart w:val="DefaultPlaceholder_-1854013440"/>
        </w:placeholder>
      </w:sdtPr>
      <w:sdtContent>
        <w:p w14:paraId="17CD1249" w14:textId="77777777" w:rsidR="00975FAB" w:rsidRPr="000751BA" w:rsidRDefault="00975FAB" w:rsidP="00975FAB">
          <w:pPr>
            <w:autoSpaceDE w:val="0"/>
            <w:autoSpaceDN w:val="0"/>
            <w:ind w:hanging="640"/>
            <w:jc w:val="both"/>
            <w:divId w:val="185098322"/>
            <w:rPr>
              <w:rFonts w:ascii="Times New Roman" w:eastAsia="Times New Roman" w:hAnsi="Times New Roman" w:cs="Times New Roman"/>
              <w:sz w:val="28"/>
              <w:szCs w:val="28"/>
            </w:rPr>
          </w:pPr>
          <w:r w:rsidRPr="000751BA">
            <w:rPr>
              <w:rFonts w:ascii="Times New Roman" w:eastAsia="Times New Roman" w:hAnsi="Times New Roman" w:cs="Times New Roman"/>
              <w:sz w:val="24"/>
              <w:szCs w:val="24"/>
            </w:rPr>
            <w:t>1.</w:t>
          </w:r>
          <w:r w:rsidRPr="000751BA">
            <w:rPr>
              <w:rFonts w:ascii="Times New Roman" w:eastAsia="Times New Roman" w:hAnsi="Times New Roman" w:cs="Times New Roman"/>
              <w:sz w:val="24"/>
              <w:szCs w:val="24"/>
            </w:rPr>
            <w:tab/>
            <w:t>RCSB PDB: Homepage. https://www.rcsb.org/.</w:t>
          </w:r>
        </w:p>
        <w:p w14:paraId="31433CDF" w14:textId="77777777" w:rsidR="00975FAB" w:rsidRPr="000751BA" w:rsidRDefault="00975FAB" w:rsidP="00975FAB">
          <w:pPr>
            <w:autoSpaceDE w:val="0"/>
            <w:autoSpaceDN w:val="0"/>
            <w:ind w:hanging="640"/>
            <w:jc w:val="both"/>
            <w:divId w:val="1513493834"/>
            <w:rPr>
              <w:rFonts w:ascii="Times New Roman" w:eastAsia="Times New Roman" w:hAnsi="Times New Roman" w:cs="Times New Roman"/>
              <w:sz w:val="24"/>
              <w:szCs w:val="24"/>
            </w:rPr>
          </w:pPr>
          <w:r w:rsidRPr="000751BA">
            <w:rPr>
              <w:rFonts w:ascii="Times New Roman" w:eastAsia="Times New Roman" w:hAnsi="Times New Roman" w:cs="Times New Roman"/>
              <w:sz w:val="24"/>
              <w:szCs w:val="24"/>
            </w:rPr>
            <w:t>2.</w:t>
          </w:r>
          <w:r w:rsidRPr="000751BA">
            <w:rPr>
              <w:rFonts w:ascii="Times New Roman" w:eastAsia="Times New Roman" w:hAnsi="Times New Roman" w:cs="Times New Roman"/>
              <w:sz w:val="24"/>
              <w:szCs w:val="24"/>
            </w:rPr>
            <w:tab/>
          </w:r>
          <w:proofErr w:type="spellStart"/>
          <w:r w:rsidRPr="000751BA">
            <w:rPr>
              <w:rFonts w:ascii="Times New Roman" w:eastAsia="Times New Roman" w:hAnsi="Times New Roman" w:cs="Times New Roman"/>
              <w:sz w:val="24"/>
              <w:szCs w:val="24"/>
            </w:rPr>
            <w:t>Boratyn</w:t>
          </w:r>
          <w:proofErr w:type="spellEnd"/>
          <w:r w:rsidRPr="000751BA">
            <w:rPr>
              <w:rFonts w:ascii="Times New Roman" w:eastAsia="Times New Roman" w:hAnsi="Times New Roman" w:cs="Times New Roman"/>
              <w:sz w:val="24"/>
              <w:szCs w:val="24"/>
            </w:rPr>
            <w:t xml:space="preserve">, G. M. </w:t>
          </w:r>
          <w:r w:rsidRPr="000751BA">
            <w:rPr>
              <w:rFonts w:ascii="Times New Roman" w:eastAsia="Times New Roman" w:hAnsi="Times New Roman" w:cs="Times New Roman"/>
              <w:i/>
              <w:iCs/>
              <w:sz w:val="24"/>
              <w:szCs w:val="24"/>
            </w:rPr>
            <w:t>et al.</w:t>
          </w:r>
          <w:r w:rsidRPr="000751BA">
            <w:rPr>
              <w:rFonts w:ascii="Times New Roman" w:eastAsia="Times New Roman" w:hAnsi="Times New Roman" w:cs="Times New Roman"/>
              <w:sz w:val="24"/>
              <w:szCs w:val="24"/>
            </w:rPr>
            <w:t xml:space="preserve"> </w:t>
          </w:r>
          <w:r w:rsidRPr="000751BA">
            <w:rPr>
              <w:rFonts w:ascii="Times New Roman" w:eastAsia="Times New Roman" w:hAnsi="Times New Roman" w:cs="Times New Roman"/>
              <w:i/>
              <w:iCs/>
              <w:sz w:val="24"/>
              <w:szCs w:val="24"/>
            </w:rPr>
            <w:t>Domain enhanced lookup time accelerated BLAST</w:t>
          </w:r>
          <w:r w:rsidRPr="000751BA">
            <w:rPr>
              <w:rFonts w:ascii="Times New Roman" w:eastAsia="Times New Roman" w:hAnsi="Times New Roman" w:cs="Times New Roman"/>
              <w:sz w:val="24"/>
              <w:szCs w:val="24"/>
            </w:rPr>
            <w:t>. (2012).</w:t>
          </w:r>
        </w:p>
        <w:p w14:paraId="7B82F7A2" w14:textId="77777777" w:rsidR="00975FAB" w:rsidRPr="000751BA" w:rsidRDefault="00975FAB" w:rsidP="00975FAB">
          <w:pPr>
            <w:autoSpaceDE w:val="0"/>
            <w:autoSpaceDN w:val="0"/>
            <w:ind w:hanging="640"/>
            <w:jc w:val="both"/>
            <w:divId w:val="1394546653"/>
            <w:rPr>
              <w:rFonts w:ascii="Times New Roman" w:eastAsia="Times New Roman" w:hAnsi="Times New Roman" w:cs="Times New Roman"/>
              <w:sz w:val="24"/>
              <w:szCs w:val="24"/>
            </w:rPr>
          </w:pPr>
          <w:r w:rsidRPr="000751BA">
            <w:rPr>
              <w:rFonts w:ascii="Times New Roman" w:eastAsia="Times New Roman" w:hAnsi="Times New Roman" w:cs="Times New Roman"/>
              <w:sz w:val="24"/>
              <w:szCs w:val="24"/>
            </w:rPr>
            <w:t>3.</w:t>
          </w:r>
          <w:r w:rsidRPr="000751BA">
            <w:rPr>
              <w:rFonts w:ascii="Times New Roman" w:eastAsia="Times New Roman" w:hAnsi="Times New Roman" w:cs="Times New Roman"/>
              <w:sz w:val="24"/>
              <w:szCs w:val="24"/>
            </w:rPr>
            <w:tab/>
            <w:t xml:space="preserve">Badhe, Y., Gupta, R. &amp; Rai, B. In silico design of peptides with binding to the receptor binding domain (RBD) of the SARS-CoV-2 and their utility in bio-sensor development for SARS-CoV-2 detection. </w:t>
          </w:r>
          <w:r w:rsidRPr="000751BA">
            <w:rPr>
              <w:rFonts w:ascii="Times New Roman" w:eastAsia="Times New Roman" w:hAnsi="Times New Roman" w:cs="Times New Roman"/>
              <w:i/>
              <w:iCs/>
              <w:sz w:val="24"/>
              <w:szCs w:val="24"/>
            </w:rPr>
            <w:t>RSC Adv</w:t>
          </w:r>
          <w:r w:rsidRPr="000751BA">
            <w:rPr>
              <w:rFonts w:ascii="Times New Roman" w:eastAsia="Times New Roman" w:hAnsi="Times New Roman" w:cs="Times New Roman"/>
              <w:sz w:val="24"/>
              <w:szCs w:val="24"/>
            </w:rPr>
            <w:t xml:space="preserve"> </w:t>
          </w:r>
          <w:r w:rsidRPr="000751BA">
            <w:rPr>
              <w:rFonts w:ascii="Times New Roman" w:eastAsia="Times New Roman" w:hAnsi="Times New Roman" w:cs="Times New Roman"/>
              <w:b/>
              <w:bCs/>
              <w:sz w:val="24"/>
              <w:szCs w:val="24"/>
            </w:rPr>
            <w:t>11</w:t>
          </w:r>
          <w:r w:rsidRPr="000751BA">
            <w:rPr>
              <w:rFonts w:ascii="Times New Roman" w:eastAsia="Times New Roman" w:hAnsi="Times New Roman" w:cs="Times New Roman"/>
              <w:sz w:val="24"/>
              <w:szCs w:val="24"/>
            </w:rPr>
            <w:t>, 3816–3826 (2021).</w:t>
          </w:r>
        </w:p>
        <w:p w14:paraId="6A630862" w14:textId="77777777" w:rsidR="00975FAB" w:rsidRPr="000751BA" w:rsidRDefault="00975FAB" w:rsidP="00975FAB">
          <w:pPr>
            <w:autoSpaceDE w:val="0"/>
            <w:autoSpaceDN w:val="0"/>
            <w:ind w:hanging="640"/>
            <w:jc w:val="both"/>
            <w:divId w:val="232276290"/>
            <w:rPr>
              <w:rFonts w:ascii="Times New Roman" w:eastAsia="Times New Roman" w:hAnsi="Times New Roman" w:cs="Times New Roman"/>
              <w:sz w:val="24"/>
              <w:szCs w:val="24"/>
            </w:rPr>
          </w:pPr>
          <w:r w:rsidRPr="000751BA">
            <w:rPr>
              <w:rFonts w:ascii="Times New Roman" w:eastAsia="Times New Roman" w:hAnsi="Times New Roman" w:cs="Times New Roman"/>
              <w:sz w:val="24"/>
              <w:szCs w:val="24"/>
            </w:rPr>
            <w:t>4.</w:t>
          </w:r>
          <w:r w:rsidRPr="000751BA">
            <w:rPr>
              <w:rFonts w:ascii="Times New Roman" w:eastAsia="Times New Roman" w:hAnsi="Times New Roman" w:cs="Times New Roman"/>
              <w:sz w:val="24"/>
              <w:szCs w:val="24"/>
            </w:rPr>
            <w:tab/>
            <w:t xml:space="preserve">Rosenberg, J. M. </w:t>
          </w:r>
          <w:r w:rsidRPr="000751BA">
            <w:rPr>
              <w:rFonts w:ascii="Times New Roman" w:eastAsia="Times New Roman" w:hAnsi="Times New Roman" w:cs="Times New Roman"/>
              <w:i/>
              <w:iCs/>
              <w:sz w:val="24"/>
              <w:szCs w:val="24"/>
            </w:rPr>
            <w:t>et al.</w:t>
          </w:r>
          <w:r w:rsidRPr="000751BA">
            <w:rPr>
              <w:rFonts w:ascii="Times New Roman" w:eastAsia="Times New Roman" w:hAnsi="Times New Roman" w:cs="Times New Roman"/>
              <w:sz w:val="24"/>
              <w:szCs w:val="24"/>
            </w:rPr>
            <w:t xml:space="preserve"> </w:t>
          </w:r>
          <w:r w:rsidRPr="000751BA">
            <w:rPr>
              <w:rFonts w:ascii="Times New Roman" w:eastAsia="Times New Roman" w:hAnsi="Times New Roman" w:cs="Times New Roman"/>
              <w:i/>
              <w:iCs/>
              <w:sz w:val="24"/>
              <w:szCs w:val="24"/>
            </w:rPr>
            <w:t>The weighted histogram analysis method for free-energy calculations on biomolecules The Weighted Histogram Analysis Method for Free-Energy Calculations on Biomolecules. I. The Method</w:t>
          </w:r>
          <w:r w:rsidRPr="000751BA">
            <w:rPr>
              <w:rFonts w:ascii="Times New Roman" w:eastAsia="Times New Roman" w:hAnsi="Times New Roman" w:cs="Times New Roman"/>
              <w:sz w:val="24"/>
              <w:szCs w:val="24"/>
            </w:rPr>
            <w:t>. https://www.researchgate.net/publication/200147620 (1992).</w:t>
          </w:r>
        </w:p>
        <w:p w14:paraId="744589DD" w14:textId="77777777" w:rsidR="00975FAB" w:rsidRPr="000751BA" w:rsidRDefault="00975FAB" w:rsidP="00975FAB">
          <w:pPr>
            <w:autoSpaceDE w:val="0"/>
            <w:autoSpaceDN w:val="0"/>
            <w:ind w:hanging="640"/>
            <w:jc w:val="both"/>
            <w:divId w:val="183178280"/>
            <w:rPr>
              <w:rFonts w:ascii="Times New Roman" w:eastAsia="Times New Roman" w:hAnsi="Times New Roman" w:cs="Times New Roman"/>
              <w:sz w:val="24"/>
              <w:szCs w:val="24"/>
            </w:rPr>
          </w:pPr>
          <w:r w:rsidRPr="000751BA">
            <w:rPr>
              <w:rFonts w:ascii="Times New Roman" w:eastAsia="Times New Roman" w:hAnsi="Times New Roman" w:cs="Times New Roman"/>
              <w:sz w:val="24"/>
              <w:szCs w:val="24"/>
            </w:rPr>
            <w:t>5.</w:t>
          </w:r>
          <w:r w:rsidRPr="000751BA">
            <w:rPr>
              <w:rFonts w:ascii="Times New Roman" w:eastAsia="Times New Roman" w:hAnsi="Times New Roman" w:cs="Times New Roman"/>
              <w:sz w:val="24"/>
              <w:szCs w:val="24"/>
            </w:rPr>
            <w:tab/>
            <w:t xml:space="preserve">Lear, S. &amp; Cobb, S. L. Pep-Calc.com: A set of web utilities for the calculation of peptide and </w:t>
          </w:r>
          <w:proofErr w:type="spellStart"/>
          <w:r w:rsidRPr="000751BA">
            <w:rPr>
              <w:rFonts w:ascii="Times New Roman" w:eastAsia="Times New Roman" w:hAnsi="Times New Roman" w:cs="Times New Roman"/>
              <w:sz w:val="24"/>
              <w:szCs w:val="24"/>
            </w:rPr>
            <w:t>peptoid</w:t>
          </w:r>
          <w:proofErr w:type="spellEnd"/>
          <w:r w:rsidRPr="000751BA">
            <w:rPr>
              <w:rFonts w:ascii="Times New Roman" w:eastAsia="Times New Roman" w:hAnsi="Times New Roman" w:cs="Times New Roman"/>
              <w:sz w:val="24"/>
              <w:szCs w:val="24"/>
            </w:rPr>
            <w:t xml:space="preserve"> properties and automatic mass spectral peak assignment. </w:t>
          </w:r>
          <w:r w:rsidRPr="000751BA">
            <w:rPr>
              <w:rFonts w:ascii="Times New Roman" w:eastAsia="Times New Roman" w:hAnsi="Times New Roman" w:cs="Times New Roman"/>
              <w:i/>
              <w:iCs/>
              <w:sz w:val="24"/>
              <w:szCs w:val="24"/>
            </w:rPr>
            <w:t xml:space="preserve">J </w:t>
          </w:r>
          <w:proofErr w:type="spellStart"/>
          <w:r w:rsidRPr="000751BA">
            <w:rPr>
              <w:rFonts w:ascii="Times New Roman" w:eastAsia="Times New Roman" w:hAnsi="Times New Roman" w:cs="Times New Roman"/>
              <w:i/>
              <w:iCs/>
              <w:sz w:val="24"/>
              <w:szCs w:val="24"/>
            </w:rPr>
            <w:t>Comput</w:t>
          </w:r>
          <w:proofErr w:type="spellEnd"/>
          <w:r w:rsidRPr="000751BA">
            <w:rPr>
              <w:rFonts w:ascii="Times New Roman" w:eastAsia="Times New Roman" w:hAnsi="Times New Roman" w:cs="Times New Roman"/>
              <w:i/>
              <w:iCs/>
              <w:sz w:val="24"/>
              <w:szCs w:val="24"/>
            </w:rPr>
            <w:t xml:space="preserve"> Aided Mol Des</w:t>
          </w:r>
          <w:r w:rsidRPr="000751BA">
            <w:rPr>
              <w:rFonts w:ascii="Times New Roman" w:eastAsia="Times New Roman" w:hAnsi="Times New Roman" w:cs="Times New Roman"/>
              <w:sz w:val="24"/>
              <w:szCs w:val="24"/>
            </w:rPr>
            <w:t xml:space="preserve"> </w:t>
          </w:r>
          <w:r w:rsidRPr="000751BA">
            <w:rPr>
              <w:rFonts w:ascii="Times New Roman" w:eastAsia="Times New Roman" w:hAnsi="Times New Roman" w:cs="Times New Roman"/>
              <w:b/>
              <w:bCs/>
              <w:sz w:val="24"/>
              <w:szCs w:val="24"/>
            </w:rPr>
            <w:t>30</w:t>
          </w:r>
          <w:r w:rsidRPr="000751BA">
            <w:rPr>
              <w:rFonts w:ascii="Times New Roman" w:eastAsia="Times New Roman" w:hAnsi="Times New Roman" w:cs="Times New Roman"/>
              <w:sz w:val="24"/>
              <w:szCs w:val="24"/>
            </w:rPr>
            <w:t>, 271–277 (2016).</w:t>
          </w:r>
        </w:p>
        <w:p w14:paraId="237A1D43" w14:textId="2AC6E390" w:rsidR="00AA4223" w:rsidRPr="000751BA" w:rsidRDefault="00975FAB" w:rsidP="00AA4223">
          <w:pPr>
            <w:jc w:val="both"/>
            <w:rPr>
              <w:rFonts w:ascii="Times New Roman" w:hAnsi="Times New Roman" w:cs="Times New Roman"/>
            </w:rPr>
          </w:pPr>
          <w:r w:rsidRPr="000751BA">
            <w:rPr>
              <w:rFonts w:ascii="Times New Roman" w:eastAsia="Times New Roman" w:hAnsi="Times New Roman" w:cs="Times New Roman"/>
            </w:rPr>
            <w:t> </w:t>
          </w:r>
        </w:p>
      </w:sdtContent>
    </w:sdt>
    <w:sectPr w:rsidR="00AA4223" w:rsidRPr="000751BA" w:rsidSect="005064D9">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DFC77" w14:textId="77777777" w:rsidR="004A7817" w:rsidRDefault="004A7817" w:rsidP="009E5BEA">
      <w:pPr>
        <w:spacing w:after="0" w:line="240" w:lineRule="auto"/>
      </w:pPr>
      <w:r>
        <w:separator/>
      </w:r>
    </w:p>
  </w:endnote>
  <w:endnote w:type="continuationSeparator" w:id="0">
    <w:p w14:paraId="6C2A07E7" w14:textId="77777777" w:rsidR="004A7817" w:rsidRDefault="004A7817" w:rsidP="009E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6320"/>
      <w:docPartObj>
        <w:docPartGallery w:val="Page Numbers (Bottom of Page)"/>
        <w:docPartUnique/>
      </w:docPartObj>
    </w:sdtPr>
    <w:sdtEndPr>
      <w:rPr>
        <w:noProof/>
      </w:rPr>
    </w:sdtEndPr>
    <w:sdtContent>
      <w:p w14:paraId="4ACBB5E2" w14:textId="17358113" w:rsidR="00832987" w:rsidRDefault="008329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90145" w14:textId="77777777" w:rsidR="00832987" w:rsidRDefault="00832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EFFA" w14:textId="77777777" w:rsidR="004A7817" w:rsidRDefault="004A7817" w:rsidP="009E5BEA">
      <w:pPr>
        <w:spacing w:after="0" w:line="240" w:lineRule="auto"/>
      </w:pPr>
      <w:r>
        <w:separator/>
      </w:r>
    </w:p>
  </w:footnote>
  <w:footnote w:type="continuationSeparator" w:id="0">
    <w:p w14:paraId="11292F10" w14:textId="77777777" w:rsidR="004A7817" w:rsidRDefault="004A7817" w:rsidP="009E5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950CB"/>
    <w:multiLevelType w:val="hybridMultilevel"/>
    <w:tmpl w:val="A0A6B1B2"/>
    <w:lvl w:ilvl="0" w:tplc="2530120C">
      <w:start w:val="1"/>
      <w:numFmt w:val="decimal"/>
      <w:lvlText w:val="%1."/>
      <w:lvlJc w:val="left"/>
      <w:pPr>
        <w:ind w:left="720" w:hanging="360"/>
      </w:pPr>
      <w:rPr>
        <w:rFonts w:cs="Mang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ACC37DD"/>
    <w:multiLevelType w:val="hybridMultilevel"/>
    <w:tmpl w:val="A0A6B1B2"/>
    <w:lvl w:ilvl="0" w:tplc="FFFFFFFF">
      <w:start w:val="1"/>
      <w:numFmt w:val="decimal"/>
      <w:lvlText w:val="%1."/>
      <w:lvlJc w:val="left"/>
      <w:pPr>
        <w:ind w:left="720" w:hanging="360"/>
      </w:pPr>
      <w:rPr>
        <w:rFonts w:cs="Mang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C424ADA"/>
    <w:multiLevelType w:val="hybridMultilevel"/>
    <w:tmpl w:val="A0A6B1B2"/>
    <w:lvl w:ilvl="0" w:tplc="FFFFFFFF">
      <w:start w:val="1"/>
      <w:numFmt w:val="decimal"/>
      <w:lvlText w:val="%1."/>
      <w:lvlJc w:val="left"/>
      <w:pPr>
        <w:ind w:left="720" w:hanging="360"/>
      </w:pPr>
      <w:rPr>
        <w:rFonts w:cs="Mang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578489">
    <w:abstractNumId w:val="0"/>
  </w:num>
  <w:num w:numId="2" w16cid:durableId="1524704098">
    <w:abstractNumId w:val="2"/>
  </w:num>
  <w:num w:numId="3" w16cid:durableId="1453355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NjCxNDS3sDQysDBS0lEKTi0uzszPAykwqwUAhgDN+CwAAAA="/>
  </w:docVars>
  <w:rsids>
    <w:rsidRoot w:val="00813FE8"/>
    <w:rsid w:val="00001F26"/>
    <w:rsid w:val="00004F35"/>
    <w:rsid w:val="00007272"/>
    <w:rsid w:val="000107A8"/>
    <w:rsid w:val="000133D6"/>
    <w:rsid w:val="00013A88"/>
    <w:rsid w:val="00015103"/>
    <w:rsid w:val="000205AF"/>
    <w:rsid w:val="00020C9C"/>
    <w:rsid w:val="00030283"/>
    <w:rsid w:val="000336A8"/>
    <w:rsid w:val="000407CF"/>
    <w:rsid w:val="00042AB8"/>
    <w:rsid w:val="00046256"/>
    <w:rsid w:val="00047E44"/>
    <w:rsid w:val="00052203"/>
    <w:rsid w:val="00064514"/>
    <w:rsid w:val="00074B2C"/>
    <w:rsid w:val="000751BA"/>
    <w:rsid w:val="0007671E"/>
    <w:rsid w:val="00077280"/>
    <w:rsid w:val="000772D3"/>
    <w:rsid w:val="00080DFE"/>
    <w:rsid w:val="00086582"/>
    <w:rsid w:val="00091A67"/>
    <w:rsid w:val="000947BC"/>
    <w:rsid w:val="00094F2E"/>
    <w:rsid w:val="00095C64"/>
    <w:rsid w:val="00095E66"/>
    <w:rsid w:val="000966DC"/>
    <w:rsid w:val="000A52D7"/>
    <w:rsid w:val="000A54F9"/>
    <w:rsid w:val="000A70FB"/>
    <w:rsid w:val="000B07FF"/>
    <w:rsid w:val="000B4561"/>
    <w:rsid w:val="000B7FAA"/>
    <w:rsid w:val="000C4894"/>
    <w:rsid w:val="000C59DD"/>
    <w:rsid w:val="000D5FF1"/>
    <w:rsid w:val="000E505C"/>
    <w:rsid w:val="000E6647"/>
    <w:rsid w:val="000E6DF8"/>
    <w:rsid w:val="000F61A0"/>
    <w:rsid w:val="000F6484"/>
    <w:rsid w:val="000F7668"/>
    <w:rsid w:val="0010630E"/>
    <w:rsid w:val="00106F83"/>
    <w:rsid w:val="0011256D"/>
    <w:rsid w:val="00112846"/>
    <w:rsid w:val="00115452"/>
    <w:rsid w:val="00115833"/>
    <w:rsid w:val="00121328"/>
    <w:rsid w:val="00123E95"/>
    <w:rsid w:val="00126DD6"/>
    <w:rsid w:val="00132F35"/>
    <w:rsid w:val="0013465E"/>
    <w:rsid w:val="00140E47"/>
    <w:rsid w:val="001412C0"/>
    <w:rsid w:val="001426CB"/>
    <w:rsid w:val="00150830"/>
    <w:rsid w:val="00161AFC"/>
    <w:rsid w:val="0016203D"/>
    <w:rsid w:val="00163F80"/>
    <w:rsid w:val="001677E0"/>
    <w:rsid w:val="001742D4"/>
    <w:rsid w:val="00176BB1"/>
    <w:rsid w:val="0019343D"/>
    <w:rsid w:val="001953E9"/>
    <w:rsid w:val="0019617C"/>
    <w:rsid w:val="00196335"/>
    <w:rsid w:val="001A09EC"/>
    <w:rsid w:val="001A1FB2"/>
    <w:rsid w:val="001B5282"/>
    <w:rsid w:val="001B5559"/>
    <w:rsid w:val="001C4934"/>
    <w:rsid w:val="001D1A1E"/>
    <w:rsid w:val="001D3B98"/>
    <w:rsid w:val="001D6A76"/>
    <w:rsid w:val="001D6B42"/>
    <w:rsid w:val="001E65CC"/>
    <w:rsid w:val="00216066"/>
    <w:rsid w:val="002234E8"/>
    <w:rsid w:val="002260BF"/>
    <w:rsid w:val="00241C88"/>
    <w:rsid w:val="00241CA9"/>
    <w:rsid w:val="00245B36"/>
    <w:rsid w:val="00246556"/>
    <w:rsid w:val="002517F6"/>
    <w:rsid w:val="002571F5"/>
    <w:rsid w:val="002662DC"/>
    <w:rsid w:val="00270696"/>
    <w:rsid w:val="00272053"/>
    <w:rsid w:val="00276E8B"/>
    <w:rsid w:val="002815FC"/>
    <w:rsid w:val="00284F29"/>
    <w:rsid w:val="00294D51"/>
    <w:rsid w:val="002A2337"/>
    <w:rsid w:val="002A2633"/>
    <w:rsid w:val="002B216F"/>
    <w:rsid w:val="002C0760"/>
    <w:rsid w:val="002D5A57"/>
    <w:rsid w:val="002D6704"/>
    <w:rsid w:val="002D68A7"/>
    <w:rsid w:val="002E15B8"/>
    <w:rsid w:val="002F173E"/>
    <w:rsid w:val="00303093"/>
    <w:rsid w:val="00304617"/>
    <w:rsid w:val="003057B9"/>
    <w:rsid w:val="00307A16"/>
    <w:rsid w:val="00312791"/>
    <w:rsid w:val="00312CAD"/>
    <w:rsid w:val="003139B5"/>
    <w:rsid w:val="003402D2"/>
    <w:rsid w:val="00342F78"/>
    <w:rsid w:val="003459C1"/>
    <w:rsid w:val="00346D22"/>
    <w:rsid w:val="0035752B"/>
    <w:rsid w:val="003600FB"/>
    <w:rsid w:val="00360484"/>
    <w:rsid w:val="00360AFC"/>
    <w:rsid w:val="00362EBA"/>
    <w:rsid w:val="00366476"/>
    <w:rsid w:val="00374EC1"/>
    <w:rsid w:val="0037527B"/>
    <w:rsid w:val="0038470A"/>
    <w:rsid w:val="00394021"/>
    <w:rsid w:val="003977A2"/>
    <w:rsid w:val="003A2425"/>
    <w:rsid w:val="003A4096"/>
    <w:rsid w:val="003A4EBA"/>
    <w:rsid w:val="003B58F8"/>
    <w:rsid w:val="003B7FF8"/>
    <w:rsid w:val="003C7F00"/>
    <w:rsid w:val="003D3F9B"/>
    <w:rsid w:val="003D4F40"/>
    <w:rsid w:val="003D615C"/>
    <w:rsid w:val="003D7D82"/>
    <w:rsid w:val="003E19BE"/>
    <w:rsid w:val="003E62F0"/>
    <w:rsid w:val="003F312D"/>
    <w:rsid w:val="003F49D9"/>
    <w:rsid w:val="003F65A2"/>
    <w:rsid w:val="00402692"/>
    <w:rsid w:val="00407FB0"/>
    <w:rsid w:val="0041274F"/>
    <w:rsid w:val="004139AE"/>
    <w:rsid w:val="00416D42"/>
    <w:rsid w:val="00417E22"/>
    <w:rsid w:val="00420D3D"/>
    <w:rsid w:val="00426291"/>
    <w:rsid w:val="00426F13"/>
    <w:rsid w:val="004364E0"/>
    <w:rsid w:val="00437F20"/>
    <w:rsid w:val="0044415D"/>
    <w:rsid w:val="004651FA"/>
    <w:rsid w:val="004757E6"/>
    <w:rsid w:val="0047590D"/>
    <w:rsid w:val="00475A28"/>
    <w:rsid w:val="00476255"/>
    <w:rsid w:val="0048115B"/>
    <w:rsid w:val="004873D1"/>
    <w:rsid w:val="00494247"/>
    <w:rsid w:val="004A3E5B"/>
    <w:rsid w:val="004A6D25"/>
    <w:rsid w:val="004A7817"/>
    <w:rsid w:val="004B05FB"/>
    <w:rsid w:val="004B3431"/>
    <w:rsid w:val="004B7B33"/>
    <w:rsid w:val="004D423D"/>
    <w:rsid w:val="004D5C51"/>
    <w:rsid w:val="004D6DAA"/>
    <w:rsid w:val="004E15DD"/>
    <w:rsid w:val="004E66C7"/>
    <w:rsid w:val="004E6FBE"/>
    <w:rsid w:val="004F38CA"/>
    <w:rsid w:val="004F575D"/>
    <w:rsid w:val="00503D84"/>
    <w:rsid w:val="005064D9"/>
    <w:rsid w:val="0050792E"/>
    <w:rsid w:val="005313AF"/>
    <w:rsid w:val="005377F7"/>
    <w:rsid w:val="0054195A"/>
    <w:rsid w:val="00545B73"/>
    <w:rsid w:val="00545EBF"/>
    <w:rsid w:val="00550AFA"/>
    <w:rsid w:val="00554E49"/>
    <w:rsid w:val="00563890"/>
    <w:rsid w:val="00572E05"/>
    <w:rsid w:val="00573A3E"/>
    <w:rsid w:val="00575E8C"/>
    <w:rsid w:val="00582893"/>
    <w:rsid w:val="005845DF"/>
    <w:rsid w:val="00590B90"/>
    <w:rsid w:val="00593570"/>
    <w:rsid w:val="005A0D7E"/>
    <w:rsid w:val="005B2233"/>
    <w:rsid w:val="005C1211"/>
    <w:rsid w:val="005C2F01"/>
    <w:rsid w:val="005D3751"/>
    <w:rsid w:val="005E415B"/>
    <w:rsid w:val="00603D31"/>
    <w:rsid w:val="006050F9"/>
    <w:rsid w:val="00610F15"/>
    <w:rsid w:val="006208B6"/>
    <w:rsid w:val="00626830"/>
    <w:rsid w:val="006305B8"/>
    <w:rsid w:val="00632967"/>
    <w:rsid w:val="00633F58"/>
    <w:rsid w:val="00636F77"/>
    <w:rsid w:val="0064016C"/>
    <w:rsid w:val="006416FF"/>
    <w:rsid w:val="00643034"/>
    <w:rsid w:val="00644614"/>
    <w:rsid w:val="006504D4"/>
    <w:rsid w:val="00651731"/>
    <w:rsid w:val="00654E16"/>
    <w:rsid w:val="0066106B"/>
    <w:rsid w:val="006616EB"/>
    <w:rsid w:val="006649AA"/>
    <w:rsid w:val="0067051B"/>
    <w:rsid w:val="00670540"/>
    <w:rsid w:val="006718A3"/>
    <w:rsid w:val="00674E0F"/>
    <w:rsid w:val="006762ED"/>
    <w:rsid w:val="006820EF"/>
    <w:rsid w:val="00682526"/>
    <w:rsid w:val="00684104"/>
    <w:rsid w:val="00686492"/>
    <w:rsid w:val="0069268E"/>
    <w:rsid w:val="00694BF2"/>
    <w:rsid w:val="006A1383"/>
    <w:rsid w:val="006A5F24"/>
    <w:rsid w:val="006B0467"/>
    <w:rsid w:val="006B403A"/>
    <w:rsid w:val="006B77C2"/>
    <w:rsid w:val="006C1876"/>
    <w:rsid w:val="006C679C"/>
    <w:rsid w:val="006D3D24"/>
    <w:rsid w:val="006D759F"/>
    <w:rsid w:val="006F255C"/>
    <w:rsid w:val="006F38A8"/>
    <w:rsid w:val="006F3F46"/>
    <w:rsid w:val="007002D6"/>
    <w:rsid w:val="007054A8"/>
    <w:rsid w:val="0070675F"/>
    <w:rsid w:val="007072C2"/>
    <w:rsid w:val="00720334"/>
    <w:rsid w:val="00722091"/>
    <w:rsid w:val="007226D6"/>
    <w:rsid w:val="007240FF"/>
    <w:rsid w:val="00731DE7"/>
    <w:rsid w:val="00740573"/>
    <w:rsid w:val="007414E1"/>
    <w:rsid w:val="00750105"/>
    <w:rsid w:val="00751E60"/>
    <w:rsid w:val="00754D3C"/>
    <w:rsid w:val="00756E5A"/>
    <w:rsid w:val="007576EF"/>
    <w:rsid w:val="00771C33"/>
    <w:rsid w:val="00776188"/>
    <w:rsid w:val="00786B74"/>
    <w:rsid w:val="007932BB"/>
    <w:rsid w:val="007A2256"/>
    <w:rsid w:val="007A4D5E"/>
    <w:rsid w:val="007A5362"/>
    <w:rsid w:val="007A5BBC"/>
    <w:rsid w:val="007A7115"/>
    <w:rsid w:val="007B24A9"/>
    <w:rsid w:val="007B3448"/>
    <w:rsid w:val="007B4070"/>
    <w:rsid w:val="007B668C"/>
    <w:rsid w:val="007C6AB6"/>
    <w:rsid w:val="007D3D7D"/>
    <w:rsid w:val="007D6CB1"/>
    <w:rsid w:val="007E20F7"/>
    <w:rsid w:val="007E7314"/>
    <w:rsid w:val="007F454A"/>
    <w:rsid w:val="007F4C5C"/>
    <w:rsid w:val="007F76BD"/>
    <w:rsid w:val="008006D6"/>
    <w:rsid w:val="00804DC7"/>
    <w:rsid w:val="0080679F"/>
    <w:rsid w:val="00806AA4"/>
    <w:rsid w:val="00813A8F"/>
    <w:rsid w:val="00813FE8"/>
    <w:rsid w:val="00816F2A"/>
    <w:rsid w:val="0082705D"/>
    <w:rsid w:val="00832987"/>
    <w:rsid w:val="00840A06"/>
    <w:rsid w:val="008512BE"/>
    <w:rsid w:val="0085181D"/>
    <w:rsid w:val="00854F07"/>
    <w:rsid w:val="008662EF"/>
    <w:rsid w:val="00873016"/>
    <w:rsid w:val="0087794E"/>
    <w:rsid w:val="008839A5"/>
    <w:rsid w:val="00883D1E"/>
    <w:rsid w:val="0089262C"/>
    <w:rsid w:val="00894511"/>
    <w:rsid w:val="008A0430"/>
    <w:rsid w:val="008B3797"/>
    <w:rsid w:val="008B4F09"/>
    <w:rsid w:val="008C434E"/>
    <w:rsid w:val="008C7650"/>
    <w:rsid w:val="008D05A9"/>
    <w:rsid w:val="008D07B6"/>
    <w:rsid w:val="008D1711"/>
    <w:rsid w:val="008E4114"/>
    <w:rsid w:val="008E45E6"/>
    <w:rsid w:val="008F07AD"/>
    <w:rsid w:val="008F3D72"/>
    <w:rsid w:val="008F3EBC"/>
    <w:rsid w:val="00901F8C"/>
    <w:rsid w:val="00906DA1"/>
    <w:rsid w:val="00907B12"/>
    <w:rsid w:val="009109C2"/>
    <w:rsid w:val="009221E9"/>
    <w:rsid w:val="0092253F"/>
    <w:rsid w:val="00937030"/>
    <w:rsid w:val="00937F96"/>
    <w:rsid w:val="009540C5"/>
    <w:rsid w:val="00955B13"/>
    <w:rsid w:val="009561CA"/>
    <w:rsid w:val="0096572F"/>
    <w:rsid w:val="0096750B"/>
    <w:rsid w:val="00974E03"/>
    <w:rsid w:val="00975FAB"/>
    <w:rsid w:val="009761ED"/>
    <w:rsid w:val="00981BB7"/>
    <w:rsid w:val="00984160"/>
    <w:rsid w:val="009959EA"/>
    <w:rsid w:val="009B3E01"/>
    <w:rsid w:val="009B45DB"/>
    <w:rsid w:val="009B5C30"/>
    <w:rsid w:val="009B7ED3"/>
    <w:rsid w:val="009C4860"/>
    <w:rsid w:val="009C669E"/>
    <w:rsid w:val="009D6444"/>
    <w:rsid w:val="009D76D0"/>
    <w:rsid w:val="009E408D"/>
    <w:rsid w:val="009E535A"/>
    <w:rsid w:val="009E5BEA"/>
    <w:rsid w:val="009E6AE9"/>
    <w:rsid w:val="009F08FF"/>
    <w:rsid w:val="00A05E47"/>
    <w:rsid w:val="00A06075"/>
    <w:rsid w:val="00A06A5D"/>
    <w:rsid w:val="00A11BBE"/>
    <w:rsid w:val="00A204A7"/>
    <w:rsid w:val="00A2333B"/>
    <w:rsid w:val="00A3700A"/>
    <w:rsid w:val="00A43FD5"/>
    <w:rsid w:val="00A54612"/>
    <w:rsid w:val="00A5576E"/>
    <w:rsid w:val="00A66A46"/>
    <w:rsid w:val="00A7046A"/>
    <w:rsid w:val="00A7056B"/>
    <w:rsid w:val="00A7454F"/>
    <w:rsid w:val="00A762C4"/>
    <w:rsid w:val="00A82E37"/>
    <w:rsid w:val="00A87AF3"/>
    <w:rsid w:val="00AA1598"/>
    <w:rsid w:val="00AA248A"/>
    <w:rsid w:val="00AA37E1"/>
    <w:rsid w:val="00AA398D"/>
    <w:rsid w:val="00AA4223"/>
    <w:rsid w:val="00AA65B6"/>
    <w:rsid w:val="00AB0E7C"/>
    <w:rsid w:val="00AB1C7B"/>
    <w:rsid w:val="00AB2DB0"/>
    <w:rsid w:val="00AB5323"/>
    <w:rsid w:val="00AB7A09"/>
    <w:rsid w:val="00AC45E6"/>
    <w:rsid w:val="00AD1044"/>
    <w:rsid w:val="00AD1BEF"/>
    <w:rsid w:val="00AD40E0"/>
    <w:rsid w:val="00AD5AE6"/>
    <w:rsid w:val="00AD5DEF"/>
    <w:rsid w:val="00AE1428"/>
    <w:rsid w:val="00AE4434"/>
    <w:rsid w:val="00AE5A44"/>
    <w:rsid w:val="00AF1C11"/>
    <w:rsid w:val="00B008D9"/>
    <w:rsid w:val="00B04039"/>
    <w:rsid w:val="00B07938"/>
    <w:rsid w:val="00B11A48"/>
    <w:rsid w:val="00B121C3"/>
    <w:rsid w:val="00B21CC2"/>
    <w:rsid w:val="00B3012C"/>
    <w:rsid w:val="00B31959"/>
    <w:rsid w:val="00B44DB7"/>
    <w:rsid w:val="00B52D4F"/>
    <w:rsid w:val="00B530D5"/>
    <w:rsid w:val="00B56494"/>
    <w:rsid w:val="00B5722E"/>
    <w:rsid w:val="00B713CF"/>
    <w:rsid w:val="00B76790"/>
    <w:rsid w:val="00B82A8C"/>
    <w:rsid w:val="00B868CD"/>
    <w:rsid w:val="00B93202"/>
    <w:rsid w:val="00B97109"/>
    <w:rsid w:val="00B973C6"/>
    <w:rsid w:val="00BB0CCB"/>
    <w:rsid w:val="00BB442C"/>
    <w:rsid w:val="00BC088E"/>
    <w:rsid w:val="00BC175F"/>
    <w:rsid w:val="00BD00D6"/>
    <w:rsid w:val="00BE1F01"/>
    <w:rsid w:val="00BE42A9"/>
    <w:rsid w:val="00BF45CC"/>
    <w:rsid w:val="00BF4EC3"/>
    <w:rsid w:val="00C0040B"/>
    <w:rsid w:val="00C00D89"/>
    <w:rsid w:val="00C07ED4"/>
    <w:rsid w:val="00C108EC"/>
    <w:rsid w:val="00C14EC0"/>
    <w:rsid w:val="00C174C6"/>
    <w:rsid w:val="00C214B7"/>
    <w:rsid w:val="00C2385E"/>
    <w:rsid w:val="00C26E71"/>
    <w:rsid w:val="00C35655"/>
    <w:rsid w:val="00C40042"/>
    <w:rsid w:val="00C4479E"/>
    <w:rsid w:val="00C46A0A"/>
    <w:rsid w:val="00C50A1A"/>
    <w:rsid w:val="00C51B95"/>
    <w:rsid w:val="00C677BE"/>
    <w:rsid w:val="00C74A96"/>
    <w:rsid w:val="00C76D7E"/>
    <w:rsid w:val="00C95FCB"/>
    <w:rsid w:val="00CA1571"/>
    <w:rsid w:val="00CA1A5C"/>
    <w:rsid w:val="00CA5695"/>
    <w:rsid w:val="00CA725E"/>
    <w:rsid w:val="00CA77FC"/>
    <w:rsid w:val="00CB45AE"/>
    <w:rsid w:val="00CC7355"/>
    <w:rsid w:val="00CD2635"/>
    <w:rsid w:val="00CE4BA7"/>
    <w:rsid w:val="00D03694"/>
    <w:rsid w:val="00D07083"/>
    <w:rsid w:val="00D07D27"/>
    <w:rsid w:val="00D1238B"/>
    <w:rsid w:val="00D320AC"/>
    <w:rsid w:val="00D53AF7"/>
    <w:rsid w:val="00D54CD0"/>
    <w:rsid w:val="00D5619F"/>
    <w:rsid w:val="00D5686D"/>
    <w:rsid w:val="00D634A1"/>
    <w:rsid w:val="00D63C0E"/>
    <w:rsid w:val="00D6517F"/>
    <w:rsid w:val="00D741E9"/>
    <w:rsid w:val="00D75255"/>
    <w:rsid w:val="00D75527"/>
    <w:rsid w:val="00D75FEC"/>
    <w:rsid w:val="00D9428C"/>
    <w:rsid w:val="00D970A3"/>
    <w:rsid w:val="00D9726E"/>
    <w:rsid w:val="00DA7618"/>
    <w:rsid w:val="00DB3E4A"/>
    <w:rsid w:val="00DC0716"/>
    <w:rsid w:val="00DC5334"/>
    <w:rsid w:val="00DD734B"/>
    <w:rsid w:val="00DE040F"/>
    <w:rsid w:val="00DE1DC4"/>
    <w:rsid w:val="00DE53E3"/>
    <w:rsid w:val="00DF2404"/>
    <w:rsid w:val="00DF6B23"/>
    <w:rsid w:val="00DF7680"/>
    <w:rsid w:val="00E027AF"/>
    <w:rsid w:val="00E07694"/>
    <w:rsid w:val="00E079ED"/>
    <w:rsid w:val="00E215BB"/>
    <w:rsid w:val="00E23755"/>
    <w:rsid w:val="00E245A1"/>
    <w:rsid w:val="00E31839"/>
    <w:rsid w:val="00E339A7"/>
    <w:rsid w:val="00E415E6"/>
    <w:rsid w:val="00E466D5"/>
    <w:rsid w:val="00E46E2F"/>
    <w:rsid w:val="00E47905"/>
    <w:rsid w:val="00E75621"/>
    <w:rsid w:val="00E76099"/>
    <w:rsid w:val="00E80A46"/>
    <w:rsid w:val="00E82305"/>
    <w:rsid w:val="00E837EF"/>
    <w:rsid w:val="00E86A88"/>
    <w:rsid w:val="00E90B0E"/>
    <w:rsid w:val="00EA3A2B"/>
    <w:rsid w:val="00EB393A"/>
    <w:rsid w:val="00EB410A"/>
    <w:rsid w:val="00EC1030"/>
    <w:rsid w:val="00EC2497"/>
    <w:rsid w:val="00EC267D"/>
    <w:rsid w:val="00ED4919"/>
    <w:rsid w:val="00ED4F93"/>
    <w:rsid w:val="00EE139C"/>
    <w:rsid w:val="00EE48E7"/>
    <w:rsid w:val="00EE5ED5"/>
    <w:rsid w:val="00EE6770"/>
    <w:rsid w:val="00EE6A7F"/>
    <w:rsid w:val="00EE6A89"/>
    <w:rsid w:val="00F00469"/>
    <w:rsid w:val="00F139F0"/>
    <w:rsid w:val="00F1588E"/>
    <w:rsid w:val="00F23028"/>
    <w:rsid w:val="00F315A0"/>
    <w:rsid w:val="00F31BC1"/>
    <w:rsid w:val="00F32FF3"/>
    <w:rsid w:val="00F349D4"/>
    <w:rsid w:val="00F5273B"/>
    <w:rsid w:val="00F55F61"/>
    <w:rsid w:val="00F56DA4"/>
    <w:rsid w:val="00F61A7C"/>
    <w:rsid w:val="00F74004"/>
    <w:rsid w:val="00F838BB"/>
    <w:rsid w:val="00F84452"/>
    <w:rsid w:val="00F8681E"/>
    <w:rsid w:val="00F87249"/>
    <w:rsid w:val="00F9211D"/>
    <w:rsid w:val="00FA042C"/>
    <w:rsid w:val="00FA18A8"/>
    <w:rsid w:val="00FA78BB"/>
    <w:rsid w:val="00FB1F53"/>
    <w:rsid w:val="00FC171B"/>
    <w:rsid w:val="00FC1AA3"/>
    <w:rsid w:val="00FC2F06"/>
    <w:rsid w:val="00FD2A66"/>
    <w:rsid w:val="00FD3CB2"/>
    <w:rsid w:val="00FE3023"/>
    <w:rsid w:val="00FE4BBB"/>
    <w:rsid w:val="00FE73E4"/>
    <w:rsid w:val="00FF0EAD"/>
    <w:rsid w:val="00FF5040"/>
    <w:rsid w:val="00FF728E"/>
    <w:rsid w:val="00FF765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30F24"/>
  <w15:chartTrackingRefBased/>
  <w15:docId w15:val="{80413194-9315-4AA5-8ADD-4D81E508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E027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B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BEA"/>
    <w:rPr>
      <w:rFonts w:cs="Mangal"/>
    </w:rPr>
  </w:style>
  <w:style w:type="paragraph" w:styleId="Footer">
    <w:name w:val="footer"/>
    <w:basedOn w:val="Normal"/>
    <w:link w:val="FooterChar"/>
    <w:uiPriority w:val="99"/>
    <w:unhideWhenUsed/>
    <w:rsid w:val="009E5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BEA"/>
    <w:rPr>
      <w:rFonts w:cs="Mangal"/>
    </w:rPr>
  </w:style>
  <w:style w:type="character" w:styleId="Hyperlink">
    <w:name w:val="Hyperlink"/>
    <w:basedOn w:val="DefaultParagraphFont"/>
    <w:uiPriority w:val="99"/>
    <w:semiHidden/>
    <w:unhideWhenUsed/>
    <w:rsid w:val="00DC0716"/>
    <w:rPr>
      <w:color w:val="0000FF"/>
      <w:u w:val="single"/>
    </w:rPr>
  </w:style>
  <w:style w:type="paragraph" w:styleId="NormalWeb">
    <w:name w:val="Normal (Web)"/>
    <w:basedOn w:val="Normal"/>
    <w:uiPriority w:val="99"/>
    <w:semiHidden/>
    <w:unhideWhenUsed/>
    <w:rsid w:val="001412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OPTitle">
    <w:name w:val="IOPTitle"/>
    <w:basedOn w:val="Normal"/>
    <w:link w:val="IOPTitleChar"/>
    <w:qFormat/>
    <w:rsid w:val="004D6DAA"/>
    <w:pPr>
      <w:spacing w:after="520" w:line="240" w:lineRule="auto"/>
    </w:pPr>
    <w:rPr>
      <w:rFonts w:ascii="Calibri" w:eastAsia="Calibri" w:hAnsi="Calibri" w:cs="Times New Roman"/>
      <w:b/>
      <w:sz w:val="48"/>
      <w:szCs w:val="48"/>
      <w:lang w:val="en-GB"/>
    </w:rPr>
  </w:style>
  <w:style w:type="paragraph" w:customStyle="1" w:styleId="IOPAuthor">
    <w:name w:val="IOPAuthor"/>
    <w:basedOn w:val="Normal"/>
    <w:link w:val="IOPAuthorChar"/>
    <w:qFormat/>
    <w:rsid w:val="004D6DAA"/>
    <w:pPr>
      <w:spacing w:after="200" w:line="240" w:lineRule="auto"/>
      <w:ind w:right="2552"/>
    </w:pPr>
    <w:rPr>
      <w:rFonts w:ascii="Calibri" w:eastAsia="Calibri" w:hAnsi="Calibri" w:cs="Times New Roman"/>
      <w:b/>
      <w:lang w:val="en-GB"/>
    </w:rPr>
  </w:style>
  <w:style w:type="character" w:customStyle="1" w:styleId="IOPTitleChar">
    <w:name w:val="IOPTitle Char"/>
    <w:link w:val="IOPTitle"/>
    <w:rsid w:val="004D6DAA"/>
    <w:rPr>
      <w:rFonts w:ascii="Calibri" w:eastAsia="Calibri" w:hAnsi="Calibri" w:cs="Times New Roman"/>
      <w:b/>
      <w:sz w:val="48"/>
      <w:szCs w:val="48"/>
      <w:lang w:val="en-GB"/>
    </w:rPr>
  </w:style>
  <w:style w:type="paragraph" w:customStyle="1" w:styleId="IOPAff">
    <w:name w:val="IOPAff"/>
    <w:basedOn w:val="IOPAuthor"/>
    <w:link w:val="IOPAffChar"/>
    <w:qFormat/>
    <w:rsid w:val="004D6DAA"/>
    <w:pPr>
      <w:spacing w:after="0"/>
    </w:pPr>
    <w:rPr>
      <w:rFonts w:ascii="Times New Roman" w:hAnsi="Times New Roman"/>
      <w:b w:val="0"/>
      <w:sz w:val="18"/>
      <w:szCs w:val="18"/>
    </w:rPr>
  </w:style>
  <w:style w:type="character" w:customStyle="1" w:styleId="IOPAuthorChar">
    <w:name w:val="IOPAuthor Char"/>
    <w:link w:val="IOPAuthor"/>
    <w:rsid w:val="004D6DAA"/>
    <w:rPr>
      <w:rFonts w:ascii="Calibri" w:eastAsia="Calibri" w:hAnsi="Calibri" w:cs="Times New Roman"/>
      <w:b/>
      <w:lang w:val="en-GB"/>
    </w:rPr>
  </w:style>
  <w:style w:type="character" w:customStyle="1" w:styleId="IOPAffChar">
    <w:name w:val="IOPAff Char"/>
    <w:link w:val="IOPAff"/>
    <w:rsid w:val="004D6DAA"/>
    <w:rPr>
      <w:rFonts w:ascii="Times New Roman" w:eastAsia="Calibri" w:hAnsi="Times New Roman" w:cs="Times New Roman"/>
      <w:sz w:val="18"/>
      <w:szCs w:val="18"/>
      <w:lang w:val="en-GB"/>
    </w:rPr>
  </w:style>
  <w:style w:type="table" w:styleId="TableGrid">
    <w:name w:val="Table Grid"/>
    <w:aliases w:val="GCP-Table Grid"/>
    <w:basedOn w:val="TableNormal"/>
    <w:uiPriority w:val="59"/>
    <w:rsid w:val="0062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Text">
    <w:name w:val="IOPText"/>
    <w:basedOn w:val="Normal"/>
    <w:link w:val="IOPTextChar"/>
    <w:qFormat/>
    <w:rsid w:val="00B31959"/>
    <w:pPr>
      <w:spacing w:after="0" w:line="240" w:lineRule="auto"/>
      <w:ind w:firstLine="227"/>
      <w:jc w:val="both"/>
    </w:pPr>
    <w:rPr>
      <w:rFonts w:ascii="Times New Roman" w:eastAsia="Calibri" w:hAnsi="Times New Roman" w:cs="Times New Roman"/>
      <w:sz w:val="20"/>
      <w:lang w:val="en-GB"/>
    </w:rPr>
  </w:style>
  <w:style w:type="character" w:customStyle="1" w:styleId="IOPTextChar">
    <w:name w:val="IOPText Char"/>
    <w:link w:val="IOPText"/>
    <w:rsid w:val="00B31959"/>
    <w:rPr>
      <w:rFonts w:ascii="Times New Roman" w:eastAsia="Calibri" w:hAnsi="Times New Roman" w:cs="Times New Roman"/>
      <w:sz w:val="20"/>
      <w:lang w:val="en-GB"/>
    </w:rPr>
  </w:style>
  <w:style w:type="paragraph" w:customStyle="1" w:styleId="IOPH2">
    <w:name w:val="IOPH2"/>
    <w:basedOn w:val="Normal"/>
    <w:link w:val="IOPH2Char"/>
    <w:qFormat/>
    <w:rsid w:val="00CE4BA7"/>
    <w:pPr>
      <w:spacing w:before="200" w:after="120" w:line="240" w:lineRule="auto"/>
    </w:pPr>
    <w:rPr>
      <w:rFonts w:ascii="Calibri" w:eastAsia="Calibri" w:hAnsi="Calibri" w:cs="Times New Roman"/>
      <w:i/>
      <w:szCs w:val="18"/>
      <w:lang w:val="en-GB"/>
    </w:rPr>
  </w:style>
  <w:style w:type="character" w:customStyle="1" w:styleId="IOPH2Char">
    <w:name w:val="IOPH2 Char"/>
    <w:link w:val="IOPH2"/>
    <w:rsid w:val="00CE4BA7"/>
    <w:rPr>
      <w:rFonts w:ascii="Calibri" w:eastAsia="Calibri" w:hAnsi="Calibri" w:cs="Times New Roman"/>
      <w:i/>
      <w:szCs w:val="18"/>
      <w:lang w:val="en-GB"/>
    </w:rPr>
  </w:style>
  <w:style w:type="character" w:styleId="PlaceholderText">
    <w:name w:val="Placeholder Text"/>
    <w:basedOn w:val="DefaultParagraphFont"/>
    <w:uiPriority w:val="99"/>
    <w:semiHidden/>
    <w:rsid w:val="00106F83"/>
    <w:rPr>
      <w:color w:val="808080"/>
    </w:rPr>
  </w:style>
  <w:style w:type="character" w:customStyle="1" w:styleId="Heading1Char">
    <w:name w:val="Heading 1 Char"/>
    <w:basedOn w:val="DefaultParagraphFont"/>
    <w:link w:val="Heading1"/>
    <w:uiPriority w:val="9"/>
    <w:rsid w:val="00E027AF"/>
    <w:rPr>
      <w:rFonts w:asciiTheme="majorHAnsi" w:eastAsiaTheme="majorEastAsia" w:hAnsiTheme="majorHAnsi" w:cstheme="majorBidi"/>
      <w:color w:val="2F5496" w:themeColor="accent1" w:themeShade="BF"/>
      <w:sz w:val="32"/>
      <w:szCs w:val="32"/>
    </w:rPr>
  </w:style>
  <w:style w:type="character" w:customStyle="1" w:styleId="ui-provider">
    <w:name w:val="ui-provider"/>
    <w:basedOn w:val="DefaultParagraphFont"/>
    <w:rsid w:val="00115833"/>
  </w:style>
  <w:style w:type="paragraph" w:styleId="ListParagraph">
    <w:name w:val="List Paragraph"/>
    <w:basedOn w:val="Normal"/>
    <w:uiPriority w:val="34"/>
    <w:qFormat/>
    <w:rsid w:val="00163F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4635">
      <w:bodyDiv w:val="1"/>
      <w:marLeft w:val="0"/>
      <w:marRight w:val="0"/>
      <w:marTop w:val="0"/>
      <w:marBottom w:val="0"/>
      <w:divBdr>
        <w:top w:val="none" w:sz="0" w:space="0" w:color="auto"/>
        <w:left w:val="none" w:sz="0" w:space="0" w:color="auto"/>
        <w:bottom w:val="none" w:sz="0" w:space="0" w:color="auto"/>
        <w:right w:val="none" w:sz="0" w:space="0" w:color="auto"/>
      </w:divBdr>
    </w:div>
    <w:div w:id="509224877">
      <w:bodyDiv w:val="1"/>
      <w:marLeft w:val="0"/>
      <w:marRight w:val="0"/>
      <w:marTop w:val="0"/>
      <w:marBottom w:val="0"/>
      <w:divBdr>
        <w:top w:val="none" w:sz="0" w:space="0" w:color="auto"/>
        <w:left w:val="none" w:sz="0" w:space="0" w:color="auto"/>
        <w:bottom w:val="none" w:sz="0" w:space="0" w:color="auto"/>
        <w:right w:val="none" w:sz="0" w:space="0" w:color="auto"/>
      </w:divBdr>
      <w:divsChild>
        <w:div w:id="1046104660">
          <w:marLeft w:val="0"/>
          <w:marRight w:val="0"/>
          <w:marTop w:val="0"/>
          <w:marBottom w:val="0"/>
          <w:divBdr>
            <w:top w:val="none" w:sz="0" w:space="0" w:color="auto"/>
            <w:left w:val="none" w:sz="0" w:space="0" w:color="auto"/>
            <w:bottom w:val="none" w:sz="0" w:space="0" w:color="auto"/>
            <w:right w:val="none" w:sz="0" w:space="0" w:color="auto"/>
          </w:divBdr>
          <w:divsChild>
            <w:div w:id="131991221">
              <w:marLeft w:val="0"/>
              <w:marRight w:val="0"/>
              <w:marTop w:val="0"/>
              <w:marBottom w:val="0"/>
              <w:divBdr>
                <w:top w:val="none" w:sz="0" w:space="0" w:color="auto"/>
                <w:left w:val="none" w:sz="0" w:space="0" w:color="auto"/>
                <w:bottom w:val="none" w:sz="0" w:space="0" w:color="auto"/>
                <w:right w:val="none" w:sz="0" w:space="0" w:color="auto"/>
              </w:divBdr>
            </w:div>
            <w:div w:id="1593277239">
              <w:marLeft w:val="0"/>
              <w:marRight w:val="0"/>
              <w:marTop w:val="0"/>
              <w:marBottom w:val="0"/>
              <w:divBdr>
                <w:top w:val="none" w:sz="0" w:space="0" w:color="auto"/>
                <w:left w:val="none" w:sz="0" w:space="0" w:color="auto"/>
                <w:bottom w:val="none" w:sz="0" w:space="0" w:color="auto"/>
                <w:right w:val="none" w:sz="0" w:space="0" w:color="auto"/>
              </w:divBdr>
            </w:div>
            <w:div w:id="341323328">
              <w:marLeft w:val="0"/>
              <w:marRight w:val="0"/>
              <w:marTop w:val="0"/>
              <w:marBottom w:val="0"/>
              <w:divBdr>
                <w:top w:val="none" w:sz="0" w:space="0" w:color="auto"/>
                <w:left w:val="none" w:sz="0" w:space="0" w:color="auto"/>
                <w:bottom w:val="none" w:sz="0" w:space="0" w:color="auto"/>
                <w:right w:val="none" w:sz="0" w:space="0" w:color="auto"/>
              </w:divBdr>
            </w:div>
            <w:div w:id="1747338810">
              <w:marLeft w:val="0"/>
              <w:marRight w:val="0"/>
              <w:marTop w:val="0"/>
              <w:marBottom w:val="0"/>
              <w:divBdr>
                <w:top w:val="none" w:sz="0" w:space="0" w:color="auto"/>
                <w:left w:val="none" w:sz="0" w:space="0" w:color="auto"/>
                <w:bottom w:val="none" w:sz="0" w:space="0" w:color="auto"/>
                <w:right w:val="none" w:sz="0" w:space="0" w:color="auto"/>
              </w:divBdr>
            </w:div>
            <w:div w:id="1187715271">
              <w:marLeft w:val="0"/>
              <w:marRight w:val="0"/>
              <w:marTop w:val="0"/>
              <w:marBottom w:val="0"/>
              <w:divBdr>
                <w:top w:val="none" w:sz="0" w:space="0" w:color="auto"/>
                <w:left w:val="none" w:sz="0" w:space="0" w:color="auto"/>
                <w:bottom w:val="none" w:sz="0" w:space="0" w:color="auto"/>
                <w:right w:val="none" w:sz="0" w:space="0" w:color="auto"/>
              </w:divBdr>
            </w:div>
            <w:div w:id="137648313">
              <w:marLeft w:val="0"/>
              <w:marRight w:val="0"/>
              <w:marTop w:val="0"/>
              <w:marBottom w:val="0"/>
              <w:divBdr>
                <w:top w:val="none" w:sz="0" w:space="0" w:color="auto"/>
                <w:left w:val="none" w:sz="0" w:space="0" w:color="auto"/>
                <w:bottom w:val="none" w:sz="0" w:space="0" w:color="auto"/>
                <w:right w:val="none" w:sz="0" w:space="0" w:color="auto"/>
              </w:divBdr>
            </w:div>
            <w:div w:id="13938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101">
      <w:bodyDiv w:val="1"/>
      <w:marLeft w:val="0"/>
      <w:marRight w:val="0"/>
      <w:marTop w:val="0"/>
      <w:marBottom w:val="0"/>
      <w:divBdr>
        <w:top w:val="none" w:sz="0" w:space="0" w:color="auto"/>
        <w:left w:val="none" w:sz="0" w:space="0" w:color="auto"/>
        <w:bottom w:val="none" w:sz="0" w:space="0" w:color="auto"/>
        <w:right w:val="none" w:sz="0" w:space="0" w:color="auto"/>
      </w:divBdr>
      <w:divsChild>
        <w:div w:id="185098322">
          <w:marLeft w:val="640"/>
          <w:marRight w:val="0"/>
          <w:marTop w:val="0"/>
          <w:marBottom w:val="0"/>
          <w:divBdr>
            <w:top w:val="none" w:sz="0" w:space="0" w:color="auto"/>
            <w:left w:val="none" w:sz="0" w:space="0" w:color="auto"/>
            <w:bottom w:val="none" w:sz="0" w:space="0" w:color="auto"/>
            <w:right w:val="none" w:sz="0" w:space="0" w:color="auto"/>
          </w:divBdr>
        </w:div>
        <w:div w:id="1513493834">
          <w:marLeft w:val="640"/>
          <w:marRight w:val="0"/>
          <w:marTop w:val="0"/>
          <w:marBottom w:val="0"/>
          <w:divBdr>
            <w:top w:val="none" w:sz="0" w:space="0" w:color="auto"/>
            <w:left w:val="none" w:sz="0" w:space="0" w:color="auto"/>
            <w:bottom w:val="none" w:sz="0" w:space="0" w:color="auto"/>
            <w:right w:val="none" w:sz="0" w:space="0" w:color="auto"/>
          </w:divBdr>
        </w:div>
        <w:div w:id="1394546653">
          <w:marLeft w:val="640"/>
          <w:marRight w:val="0"/>
          <w:marTop w:val="0"/>
          <w:marBottom w:val="0"/>
          <w:divBdr>
            <w:top w:val="none" w:sz="0" w:space="0" w:color="auto"/>
            <w:left w:val="none" w:sz="0" w:space="0" w:color="auto"/>
            <w:bottom w:val="none" w:sz="0" w:space="0" w:color="auto"/>
            <w:right w:val="none" w:sz="0" w:space="0" w:color="auto"/>
          </w:divBdr>
        </w:div>
        <w:div w:id="232276290">
          <w:marLeft w:val="640"/>
          <w:marRight w:val="0"/>
          <w:marTop w:val="0"/>
          <w:marBottom w:val="0"/>
          <w:divBdr>
            <w:top w:val="none" w:sz="0" w:space="0" w:color="auto"/>
            <w:left w:val="none" w:sz="0" w:space="0" w:color="auto"/>
            <w:bottom w:val="none" w:sz="0" w:space="0" w:color="auto"/>
            <w:right w:val="none" w:sz="0" w:space="0" w:color="auto"/>
          </w:divBdr>
        </w:div>
        <w:div w:id="183178280">
          <w:marLeft w:val="640"/>
          <w:marRight w:val="0"/>
          <w:marTop w:val="0"/>
          <w:marBottom w:val="0"/>
          <w:divBdr>
            <w:top w:val="none" w:sz="0" w:space="0" w:color="auto"/>
            <w:left w:val="none" w:sz="0" w:space="0" w:color="auto"/>
            <w:bottom w:val="none" w:sz="0" w:space="0" w:color="auto"/>
            <w:right w:val="none" w:sz="0" w:space="0" w:color="auto"/>
          </w:divBdr>
        </w:div>
      </w:divsChild>
    </w:div>
    <w:div w:id="1610964128">
      <w:bodyDiv w:val="1"/>
      <w:marLeft w:val="0"/>
      <w:marRight w:val="0"/>
      <w:marTop w:val="0"/>
      <w:marBottom w:val="0"/>
      <w:divBdr>
        <w:top w:val="none" w:sz="0" w:space="0" w:color="auto"/>
        <w:left w:val="none" w:sz="0" w:space="0" w:color="auto"/>
        <w:bottom w:val="none" w:sz="0" w:space="0" w:color="auto"/>
        <w:right w:val="none" w:sz="0" w:space="0" w:color="auto"/>
      </w:divBdr>
      <w:divsChild>
        <w:div w:id="1819684311">
          <w:marLeft w:val="640"/>
          <w:marRight w:val="0"/>
          <w:marTop w:val="0"/>
          <w:marBottom w:val="0"/>
          <w:divBdr>
            <w:top w:val="none" w:sz="0" w:space="0" w:color="auto"/>
            <w:left w:val="none" w:sz="0" w:space="0" w:color="auto"/>
            <w:bottom w:val="none" w:sz="0" w:space="0" w:color="auto"/>
            <w:right w:val="none" w:sz="0" w:space="0" w:color="auto"/>
          </w:divBdr>
        </w:div>
        <w:div w:id="355036770">
          <w:marLeft w:val="640"/>
          <w:marRight w:val="0"/>
          <w:marTop w:val="0"/>
          <w:marBottom w:val="0"/>
          <w:divBdr>
            <w:top w:val="none" w:sz="0" w:space="0" w:color="auto"/>
            <w:left w:val="none" w:sz="0" w:space="0" w:color="auto"/>
            <w:bottom w:val="none" w:sz="0" w:space="0" w:color="auto"/>
            <w:right w:val="none" w:sz="0" w:space="0" w:color="auto"/>
          </w:divBdr>
        </w:div>
        <w:div w:id="1369531392">
          <w:marLeft w:val="640"/>
          <w:marRight w:val="0"/>
          <w:marTop w:val="0"/>
          <w:marBottom w:val="0"/>
          <w:divBdr>
            <w:top w:val="none" w:sz="0" w:space="0" w:color="auto"/>
            <w:left w:val="none" w:sz="0" w:space="0" w:color="auto"/>
            <w:bottom w:val="none" w:sz="0" w:space="0" w:color="auto"/>
            <w:right w:val="none" w:sz="0" w:space="0" w:color="auto"/>
          </w:divBdr>
        </w:div>
        <w:div w:id="1870990329">
          <w:marLeft w:val="640"/>
          <w:marRight w:val="0"/>
          <w:marTop w:val="0"/>
          <w:marBottom w:val="0"/>
          <w:divBdr>
            <w:top w:val="none" w:sz="0" w:space="0" w:color="auto"/>
            <w:left w:val="none" w:sz="0" w:space="0" w:color="auto"/>
            <w:bottom w:val="none" w:sz="0" w:space="0" w:color="auto"/>
            <w:right w:val="none" w:sz="0" w:space="0" w:color="auto"/>
          </w:divBdr>
        </w:div>
      </w:divsChild>
    </w:div>
    <w:div w:id="1963269988">
      <w:bodyDiv w:val="1"/>
      <w:marLeft w:val="0"/>
      <w:marRight w:val="0"/>
      <w:marTop w:val="0"/>
      <w:marBottom w:val="0"/>
      <w:divBdr>
        <w:top w:val="none" w:sz="0" w:space="0" w:color="auto"/>
        <w:left w:val="none" w:sz="0" w:space="0" w:color="auto"/>
        <w:bottom w:val="none" w:sz="0" w:space="0" w:color="auto"/>
        <w:right w:val="none" w:sz="0" w:space="0" w:color="auto"/>
      </w:divBdr>
    </w:div>
    <w:div w:id="204598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chart" Target="charts/chart4.xml"/><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cid:ii_ljna5r7i2" TargetMode="External"/><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cid:ii_ljna5r7a1"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chart" Target="charts/chart3.xm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chart" Target="charts/chart1.xml"/><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312211\OneDrive%20-%20TCS%20COM%20PROD\PhD\peptide\rmsd.xvg"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12211\OneDrive%20-%20TCS%20COM%20PROD\PhD\peptide\gyrate.xvg.txt"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cscomprod-my.sharepoint.com/personal/312211_tcs_com/Documents/PhD/gromacs/Histogr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cscomprod-my.sharepoint.com/personal/312211_tcs_com/Documents/PhD/gromacs/profil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RMSD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rmsd!$A$1:$A$101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0.51000009999999996</c:v>
                </c:pt>
                <c:pt idx="52">
                  <c:v>0.52</c:v>
                </c:pt>
                <c:pt idx="53">
                  <c:v>0.53</c:v>
                </c:pt>
                <c:pt idx="54">
                  <c:v>0.54</c:v>
                </c:pt>
                <c:pt idx="55">
                  <c:v>0.55000000000000004</c:v>
                </c:pt>
                <c:pt idx="56">
                  <c:v>0.56000000000000005</c:v>
                </c:pt>
                <c:pt idx="57">
                  <c:v>0.57000010000000001</c:v>
                </c:pt>
                <c:pt idx="58">
                  <c:v>0.57999999999999996</c:v>
                </c:pt>
                <c:pt idx="59">
                  <c:v>0.59</c:v>
                </c:pt>
                <c:pt idx="60">
                  <c:v>0.6</c:v>
                </c:pt>
                <c:pt idx="61">
                  <c:v>0.61</c:v>
                </c:pt>
                <c:pt idx="62">
                  <c:v>0.62</c:v>
                </c:pt>
                <c:pt idx="63">
                  <c:v>0.63000009999999995</c:v>
                </c:pt>
                <c:pt idx="64">
                  <c:v>0.64</c:v>
                </c:pt>
                <c:pt idx="65">
                  <c:v>0.65</c:v>
                </c:pt>
                <c:pt idx="66">
                  <c:v>0.66</c:v>
                </c:pt>
                <c:pt idx="67">
                  <c:v>0.67</c:v>
                </c:pt>
                <c:pt idx="68">
                  <c:v>0.68</c:v>
                </c:pt>
                <c:pt idx="69">
                  <c:v>0.69000010000000001</c:v>
                </c:pt>
                <c:pt idx="70">
                  <c:v>0.7</c:v>
                </c:pt>
                <c:pt idx="71">
                  <c:v>0.71</c:v>
                </c:pt>
                <c:pt idx="72">
                  <c:v>0.72</c:v>
                </c:pt>
                <c:pt idx="73">
                  <c:v>0.73</c:v>
                </c:pt>
                <c:pt idx="74">
                  <c:v>0.74</c:v>
                </c:pt>
                <c:pt idx="75">
                  <c:v>0.75000009999999995</c:v>
                </c:pt>
                <c:pt idx="76">
                  <c:v>0.76000009999999996</c:v>
                </c:pt>
                <c:pt idx="77">
                  <c:v>0.77</c:v>
                </c:pt>
                <c:pt idx="78">
                  <c:v>0.78</c:v>
                </c:pt>
                <c:pt idx="79">
                  <c:v>0.79</c:v>
                </c:pt>
                <c:pt idx="80">
                  <c:v>0.8</c:v>
                </c:pt>
                <c:pt idx="81">
                  <c:v>0.8100001</c:v>
                </c:pt>
                <c:pt idx="82">
                  <c:v>0.82000010000000001</c:v>
                </c:pt>
                <c:pt idx="83">
                  <c:v>0.83</c:v>
                </c:pt>
                <c:pt idx="84">
                  <c:v>0.84</c:v>
                </c:pt>
                <c:pt idx="85">
                  <c:v>0.85</c:v>
                </c:pt>
                <c:pt idx="86">
                  <c:v>0.86</c:v>
                </c:pt>
                <c:pt idx="87">
                  <c:v>0.87000010000000005</c:v>
                </c:pt>
                <c:pt idx="88">
                  <c:v>0.88000009999999995</c:v>
                </c:pt>
                <c:pt idx="89">
                  <c:v>0.89</c:v>
                </c:pt>
                <c:pt idx="90">
                  <c:v>0.9</c:v>
                </c:pt>
                <c:pt idx="91">
                  <c:v>0.91</c:v>
                </c:pt>
                <c:pt idx="92">
                  <c:v>0.92</c:v>
                </c:pt>
                <c:pt idx="93">
                  <c:v>0.9300001</c:v>
                </c:pt>
                <c:pt idx="94">
                  <c:v>0.94000010000000001</c:v>
                </c:pt>
                <c:pt idx="95">
                  <c:v>0.95</c:v>
                </c:pt>
                <c:pt idx="96">
                  <c:v>0.96</c:v>
                </c:pt>
                <c:pt idx="97">
                  <c:v>0.97</c:v>
                </c:pt>
                <c:pt idx="98">
                  <c:v>0.98</c:v>
                </c:pt>
                <c:pt idx="99">
                  <c:v>0.99000010000000005</c:v>
                </c:pt>
                <c:pt idx="100">
                  <c:v>1</c:v>
                </c:pt>
              </c:numCache>
            </c:numRef>
          </c:cat>
          <c:val>
            <c:numRef>
              <c:f>rmsd!$B$1:$B$101</c:f>
              <c:numCache>
                <c:formatCode>General</c:formatCode>
                <c:ptCount val="101"/>
                <c:pt idx="0">
                  <c:v>0</c:v>
                </c:pt>
                <c:pt idx="1">
                  <c:v>0.1111895</c:v>
                </c:pt>
                <c:pt idx="2">
                  <c:v>0.1459935</c:v>
                </c:pt>
                <c:pt idx="3">
                  <c:v>0.1538659</c:v>
                </c:pt>
                <c:pt idx="4">
                  <c:v>0.18353169999999999</c:v>
                </c:pt>
                <c:pt idx="5">
                  <c:v>0.1937036</c:v>
                </c:pt>
                <c:pt idx="6">
                  <c:v>0.18361459999999999</c:v>
                </c:pt>
                <c:pt idx="7">
                  <c:v>0.2184828</c:v>
                </c:pt>
                <c:pt idx="8">
                  <c:v>0.21557570000000001</c:v>
                </c:pt>
                <c:pt idx="9">
                  <c:v>0.2198948</c:v>
                </c:pt>
                <c:pt idx="10">
                  <c:v>0.22318940000000001</c:v>
                </c:pt>
                <c:pt idx="11">
                  <c:v>0.1883947</c:v>
                </c:pt>
                <c:pt idx="12">
                  <c:v>0.19073960000000001</c:v>
                </c:pt>
                <c:pt idx="13">
                  <c:v>0.1964187</c:v>
                </c:pt>
                <c:pt idx="14">
                  <c:v>0.16065009999999999</c:v>
                </c:pt>
                <c:pt idx="15">
                  <c:v>0.1677585</c:v>
                </c:pt>
                <c:pt idx="16">
                  <c:v>0.19017410000000001</c:v>
                </c:pt>
                <c:pt idx="17">
                  <c:v>0.2069743</c:v>
                </c:pt>
                <c:pt idx="18">
                  <c:v>0.22558320000000001</c:v>
                </c:pt>
                <c:pt idx="19">
                  <c:v>0.22879730000000001</c:v>
                </c:pt>
                <c:pt idx="20">
                  <c:v>0.2242258</c:v>
                </c:pt>
                <c:pt idx="21">
                  <c:v>0.21385390000000001</c:v>
                </c:pt>
                <c:pt idx="22">
                  <c:v>0.197015</c:v>
                </c:pt>
                <c:pt idx="23">
                  <c:v>0.21443789999999999</c:v>
                </c:pt>
                <c:pt idx="24">
                  <c:v>0.20583299999999999</c:v>
                </c:pt>
                <c:pt idx="25">
                  <c:v>0.20989659999999999</c:v>
                </c:pt>
                <c:pt idx="26">
                  <c:v>0.18329429999999999</c:v>
                </c:pt>
                <c:pt idx="27">
                  <c:v>0.19113869999999999</c:v>
                </c:pt>
                <c:pt idx="28">
                  <c:v>0.1889218</c:v>
                </c:pt>
                <c:pt idx="29">
                  <c:v>0.16472619999999999</c:v>
                </c:pt>
                <c:pt idx="30">
                  <c:v>0.172766</c:v>
                </c:pt>
                <c:pt idx="31">
                  <c:v>0.20027349999999999</c:v>
                </c:pt>
                <c:pt idx="32">
                  <c:v>0.24468529999999999</c:v>
                </c:pt>
                <c:pt idx="33">
                  <c:v>0.27126640000000002</c:v>
                </c:pt>
                <c:pt idx="34">
                  <c:v>0.26393909999999998</c:v>
                </c:pt>
                <c:pt idx="35">
                  <c:v>0.28227669999999999</c:v>
                </c:pt>
                <c:pt idx="36">
                  <c:v>0.26019639999999999</c:v>
                </c:pt>
                <c:pt idx="37">
                  <c:v>0.26626529999999998</c:v>
                </c:pt>
                <c:pt idx="38">
                  <c:v>0.27898970000000001</c:v>
                </c:pt>
                <c:pt idx="39">
                  <c:v>0.28886040000000002</c:v>
                </c:pt>
                <c:pt idx="40">
                  <c:v>0.35029929999999998</c:v>
                </c:pt>
                <c:pt idx="41">
                  <c:v>0.35356939999999998</c:v>
                </c:pt>
                <c:pt idx="42">
                  <c:v>0.34322320000000001</c:v>
                </c:pt>
                <c:pt idx="43">
                  <c:v>0.3140946</c:v>
                </c:pt>
                <c:pt idx="44">
                  <c:v>0.32188620000000001</c:v>
                </c:pt>
                <c:pt idx="45">
                  <c:v>0.36561979999999999</c:v>
                </c:pt>
                <c:pt idx="46">
                  <c:v>0.37353730000000002</c:v>
                </c:pt>
                <c:pt idx="47">
                  <c:v>0.34298529999999999</c:v>
                </c:pt>
                <c:pt idx="48">
                  <c:v>0.34026849999999997</c:v>
                </c:pt>
                <c:pt idx="49">
                  <c:v>0.2955198</c:v>
                </c:pt>
                <c:pt idx="50">
                  <c:v>0.33944469999999999</c:v>
                </c:pt>
                <c:pt idx="51">
                  <c:v>0.27965259999999997</c:v>
                </c:pt>
                <c:pt idx="52">
                  <c:v>0.27002569999999998</c:v>
                </c:pt>
                <c:pt idx="53">
                  <c:v>0.30726769999999998</c:v>
                </c:pt>
                <c:pt idx="54">
                  <c:v>0.24102950000000001</c:v>
                </c:pt>
                <c:pt idx="55">
                  <c:v>0.25475310000000001</c:v>
                </c:pt>
                <c:pt idx="56">
                  <c:v>0.27441300000000002</c:v>
                </c:pt>
                <c:pt idx="57">
                  <c:v>0.27428950000000002</c:v>
                </c:pt>
                <c:pt idx="58">
                  <c:v>0.29089809999999999</c:v>
                </c:pt>
                <c:pt idx="59">
                  <c:v>0.30779220000000002</c:v>
                </c:pt>
                <c:pt idx="60">
                  <c:v>0.31994810000000001</c:v>
                </c:pt>
                <c:pt idx="61">
                  <c:v>0.31718560000000001</c:v>
                </c:pt>
                <c:pt idx="62">
                  <c:v>0.3024946</c:v>
                </c:pt>
                <c:pt idx="63">
                  <c:v>0.28663129999999998</c:v>
                </c:pt>
                <c:pt idx="64">
                  <c:v>0.29819370000000001</c:v>
                </c:pt>
                <c:pt idx="65">
                  <c:v>0.27903810000000001</c:v>
                </c:pt>
                <c:pt idx="66">
                  <c:v>0.29422989999999999</c:v>
                </c:pt>
                <c:pt idx="67">
                  <c:v>0.3049733</c:v>
                </c:pt>
                <c:pt idx="68">
                  <c:v>0.29236040000000002</c:v>
                </c:pt>
                <c:pt idx="69">
                  <c:v>0.28484419999999999</c:v>
                </c:pt>
                <c:pt idx="70">
                  <c:v>0.28755579999999997</c:v>
                </c:pt>
                <c:pt idx="71">
                  <c:v>0.26601079999999999</c:v>
                </c:pt>
                <c:pt idx="72">
                  <c:v>0.27600609999999998</c:v>
                </c:pt>
                <c:pt idx="73">
                  <c:v>0.26960489999999998</c:v>
                </c:pt>
                <c:pt idx="74">
                  <c:v>0.28381869999999998</c:v>
                </c:pt>
                <c:pt idx="75">
                  <c:v>0.2973789</c:v>
                </c:pt>
                <c:pt idx="76">
                  <c:v>0.27995789999999998</c:v>
                </c:pt>
                <c:pt idx="77">
                  <c:v>0.253187</c:v>
                </c:pt>
                <c:pt idx="78">
                  <c:v>0.26360719999999999</c:v>
                </c:pt>
                <c:pt idx="79">
                  <c:v>0.23577090000000001</c:v>
                </c:pt>
                <c:pt idx="80">
                  <c:v>0.25103560000000003</c:v>
                </c:pt>
                <c:pt idx="81">
                  <c:v>0.2497567</c:v>
                </c:pt>
                <c:pt idx="82">
                  <c:v>0.27469290000000002</c:v>
                </c:pt>
                <c:pt idx="83">
                  <c:v>0.2460185</c:v>
                </c:pt>
                <c:pt idx="84">
                  <c:v>0.24702940000000001</c:v>
                </c:pt>
                <c:pt idx="85">
                  <c:v>0.25261080000000002</c:v>
                </c:pt>
                <c:pt idx="86">
                  <c:v>0.2591482</c:v>
                </c:pt>
                <c:pt idx="87">
                  <c:v>0.28075460000000002</c:v>
                </c:pt>
                <c:pt idx="88">
                  <c:v>0.27320319999999998</c:v>
                </c:pt>
                <c:pt idx="89">
                  <c:v>0.26306299999999999</c:v>
                </c:pt>
                <c:pt idx="90">
                  <c:v>0.26227549999999999</c:v>
                </c:pt>
                <c:pt idx="91">
                  <c:v>0.25665690000000002</c:v>
                </c:pt>
                <c:pt idx="92">
                  <c:v>0.27976519999999999</c:v>
                </c:pt>
                <c:pt idx="93">
                  <c:v>0.26715129999999998</c:v>
                </c:pt>
                <c:pt idx="94">
                  <c:v>0.2870452</c:v>
                </c:pt>
                <c:pt idx="95">
                  <c:v>0.28463739999999998</c:v>
                </c:pt>
                <c:pt idx="96">
                  <c:v>0.28466930000000001</c:v>
                </c:pt>
                <c:pt idx="97">
                  <c:v>0.26703510000000003</c:v>
                </c:pt>
                <c:pt idx="98">
                  <c:v>0.27644940000000001</c:v>
                </c:pt>
                <c:pt idx="99">
                  <c:v>0.28150130000000001</c:v>
                </c:pt>
                <c:pt idx="100">
                  <c:v>0.26909759999999999</c:v>
                </c:pt>
              </c:numCache>
            </c:numRef>
          </c:val>
          <c:smooth val="0"/>
          <c:extLst>
            <c:ext xmlns:c16="http://schemas.microsoft.com/office/drawing/2014/chart" uri="{C3380CC4-5D6E-409C-BE32-E72D297353CC}">
              <c16:uniqueId val="{00000000-30E1-4FF5-872E-DF38BE40306B}"/>
            </c:ext>
          </c:extLst>
        </c:ser>
        <c:dLbls>
          <c:showLegendKey val="0"/>
          <c:showVal val="0"/>
          <c:showCatName val="0"/>
          <c:showSerName val="0"/>
          <c:showPercent val="0"/>
          <c:showBubbleSize val="0"/>
        </c:dLbls>
        <c:smooth val="0"/>
        <c:axId val="88791903"/>
        <c:axId val="593917951"/>
      </c:lineChart>
      <c:catAx>
        <c:axId val="88791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a:t>
                </a:r>
                <a:r>
                  <a:rPr lang="en-IN" baseline="0"/>
                  <a:t> [ns]</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17951"/>
        <c:crosses val="autoZero"/>
        <c:auto val="1"/>
        <c:lblAlgn val="ctr"/>
        <c:lblOffset val="100"/>
        <c:noMultiLvlLbl val="0"/>
      </c:catAx>
      <c:valAx>
        <c:axId val="593917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RMSD</a:t>
                </a:r>
                <a:r>
                  <a:rPr lang="en-IN" baseline="0"/>
                  <a:t> [nm]</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91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Radius</a:t>
            </a:r>
            <a:r>
              <a:rPr lang="en-IN" baseline="0"/>
              <a:t> of Gyration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gyrate.xvg!$B$1:$B$101</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f>gyrate.xvg!$C$1:$C$101</c:f>
              <c:numCache>
                <c:formatCode>General</c:formatCode>
                <c:ptCount val="101"/>
                <c:pt idx="0">
                  <c:v>1.1695199999999999</c:v>
                </c:pt>
                <c:pt idx="1">
                  <c:v>1.1709000000000001</c:v>
                </c:pt>
                <c:pt idx="2">
                  <c:v>1.1604699999999999</c:v>
                </c:pt>
                <c:pt idx="3">
                  <c:v>1.1477999999999999</c:v>
                </c:pt>
                <c:pt idx="4">
                  <c:v>1.16554</c:v>
                </c:pt>
                <c:pt idx="5">
                  <c:v>1.1562300000000001</c:v>
                </c:pt>
                <c:pt idx="6">
                  <c:v>1.1592199999999999</c:v>
                </c:pt>
                <c:pt idx="7">
                  <c:v>1.14629</c:v>
                </c:pt>
                <c:pt idx="8">
                  <c:v>1.13659</c:v>
                </c:pt>
                <c:pt idx="9">
                  <c:v>1.1498900000000001</c:v>
                </c:pt>
                <c:pt idx="10">
                  <c:v>1.1513199999999999</c:v>
                </c:pt>
                <c:pt idx="11">
                  <c:v>1.1396500000000001</c:v>
                </c:pt>
                <c:pt idx="12">
                  <c:v>1.1456999999999999</c:v>
                </c:pt>
                <c:pt idx="13">
                  <c:v>1.14527</c:v>
                </c:pt>
                <c:pt idx="14">
                  <c:v>1.1248400000000001</c:v>
                </c:pt>
                <c:pt idx="15">
                  <c:v>1.14608</c:v>
                </c:pt>
                <c:pt idx="16">
                  <c:v>1.1245700000000001</c:v>
                </c:pt>
                <c:pt idx="17">
                  <c:v>1.1277299999999999</c:v>
                </c:pt>
                <c:pt idx="18">
                  <c:v>1.12771</c:v>
                </c:pt>
                <c:pt idx="19">
                  <c:v>1.1359300000000001</c:v>
                </c:pt>
                <c:pt idx="20">
                  <c:v>1.1152899999999999</c:v>
                </c:pt>
                <c:pt idx="21">
                  <c:v>1.13453</c:v>
                </c:pt>
                <c:pt idx="22">
                  <c:v>1.12653</c:v>
                </c:pt>
                <c:pt idx="23">
                  <c:v>1.1184499999999999</c:v>
                </c:pt>
                <c:pt idx="24">
                  <c:v>1.11818</c:v>
                </c:pt>
                <c:pt idx="25">
                  <c:v>1.12036</c:v>
                </c:pt>
                <c:pt idx="26">
                  <c:v>1.1351199999999999</c:v>
                </c:pt>
                <c:pt idx="27">
                  <c:v>1.12355</c:v>
                </c:pt>
                <c:pt idx="28">
                  <c:v>1.1499999999999999</c:v>
                </c:pt>
                <c:pt idx="29">
                  <c:v>1.1345400000000001</c:v>
                </c:pt>
                <c:pt idx="30">
                  <c:v>1.1470400000000001</c:v>
                </c:pt>
                <c:pt idx="31">
                  <c:v>1.11917</c:v>
                </c:pt>
                <c:pt idx="32">
                  <c:v>1.1081799999999999</c:v>
                </c:pt>
                <c:pt idx="33">
                  <c:v>1.13225</c:v>
                </c:pt>
                <c:pt idx="34">
                  <c:v>1.1047899999999999</c:v>
                </c:pt>
                <c:pt idx="35">
                  <c:v>1.1036999999999999</c:v>
                </c:pt>
                <c:pt idx="36">
                  <c:v>1.12479</c:v>
                </c:pt>
                <c:pt idx="37">
                  <c:v>1.1086199999999999</c:v>
                </c:pt>
                <c:pt idx="38">
                  <c:v>1.10598</c:v>
                </c:pt>
                <c:pt idx="39">
                  <c:v>1.08829</c:v>
                </c:pt>
                <c:pt idx="40">
                  <c:v>1.07744</c:v>
                </c:pt>
                <c:pt idx="41">
                  <c:v>1.0717099999999999</c:v>
                </c:pt>
                <c:pt idx="42">
                  <c:v>1.08857</c:v>
                </c:pt>
                <c:pt idx="43">
                  <c:v>1.0960000000000001</c:v>
                </c:pt>
                <c:pt idx="44">
                  <c:v>1.07443</c:v>
                </c:pt>
                <c:pt idx="45">
                  <c:v>1.04714</c:v>
                </c:pt>
                <c:pt idx="46">
                  <c:v>1.0434000000000001</c:v>
                </c:pt>
                <c:pt idx="47">
                  <c:v>1.0696699999999999</c:v>
                </c:pt>
                <c:pt idx="48">
                  <c:v>1.0666599999999999</c:v>
                </c:pt>
                <c:pt idx="49">
                  <c:v>1.09165</c:v>
                </c:pt>
                <c:pt idx="50">
                  <c:v>1.05718</c:v>
                </c:pt>
                <c:pt idx="51">
                  <c:v>1.0780400000000001</c:v>
                </c:pt>
                <c:pt idx="52">
                  <c:v>1.08934</c:v>
                </c:pt>
                <c:pt idx="53">
                  <c:v>1.0872999999999999</c:v>
                </c:pt>
                <c:pt idx="54">
                  <c:v>1.11059</c:v>
                </c:pt>
                <c:pt idx="55">
                  <c:v>1.0950200000000001</c:v>
                </c:pt>
                <c:pt idx="56">
                  <c:v>1.08256</c:v>
                </c:pt>
                <c:pt idx="57">
                  <c:v>1.0773900000000001</c:v>
                </c:pt>
                <c:pt idx="58">
                  <c:v>1.08212</c:v>
                </c:pt>
                <c:pt idx="59">
                  <c:v>1.0730599999999999</c:v>
                </c:pt>
                <c:pt idx="60">
                  <c:v>1.06992</c:v>
                </c:pt>
                <c:pt idx="61">
                  <c:v>1.0730500000000001</c:v>
                </c:pt>
                <c:pt idx="62">
                  <c:v>1.07308</c:v>
                </c:pt>
                <c:pt idx="63">
                  <c:v>1.08447</c:v>
                </c:pt>
                <c:pt idx="64">
                  <c:v>1.09588</c:v>
                </c:pt>
                <c:pt idx="65">
                  <c:v>1.0837399999999999</c:v>
                </c:pt>
                <c:pt idx="66">
                  <c:v>1.0747899999999999</c:v>
                </c:pt>
                <c:pt idx="67">
                  <c:v>1.0793600000000001</c:v>
                </c:pt>
                <c:pt idx="68">
                  <c:v>1.0684100000000001</c:v>
                </c:pt>
                <c:pt idx="69">
                  <c:v>1.07942</c:v>
                </c:pt>
                <c:pt idx="70">
                  <c:v>1.0848800000000001</c:v>
                </c:pt>
                <c:pt idx="71">
                  <c:v>1.0870899999999999</c:v>
                </c:pt>
                <c:pt idx="72">
                  <c:v>1.0862099999999999</c:v>
                </c:pt>
                <c:pt idx="73">
                  <c:v>1.07409</c:v>
                </c:pt>
                <c:pt idx="74">
                  <c:v>1.07348</c:v>
                </c:pt>
                <c:pt idx="75">
                  <c:v>1.07091</c:v>
                </c:pt>
                <c:pt idx="76">
                  <c:v>1.07162</c:v>
                </c:pt>
                <c:pt idx="77">
                  <c:v>1.0870899999999999</c:v>
                </c:pt>
                <c:pt idx="78">
                  <c:v>1.08931</c:v>
                </c:pt>
                <c:pt idx="79">
                  <c:v>1.0936699999999999</c:v>
                </c:pt>
                <c:pt idx="80">
                  <c:v>1.10242</c:v>
                </c:pt>
                <c:pt idx="81">
                  <c:v>1.0850500000000001</c:v>
                </c:pt>
                <c:pt idx="82">
                  <c:v>1.08274</c:v>
                </c:pt>
                <c:pt idx="83">
                  <c:v>1.08836</c:v>
                </c:pt>
                <c:pt idx="84">
                  <c:v>1.0868599999999999</c:v>
                </c:pt>
                <c:pt idx="85">
                  <c:v>1.0835300000000001</c:v>
                </c:pt>
                <c:pt idx="86">
                  <c:v>1.0871999999999999</c:v>
                </c:pt>
                <c:pt idx="87">
                  <c:v>1.0782700000000001</c:v>
                </c:pt>
                <c:pt idx="88">
                  <c:v>1.08683</c:v>
                </c:pt>
                <c:pt idx="89">
                  <c:v>1.09124</c:v>
                </c:pt>
                <c:pt idx="90">
                  <c:v>1.0824800000000001</c:v>
                </c:pt>
                <c:pt idx="91">
                  <c:v>1.0702700000000001</c:v>
                </c:pt>
                <c:pt idx="92">
                  <c:v>1.0818300000000001</c:v>
                </c:pt>
                <c:pt idx="93">
                  <c:v>1.0773699999999999</c:v>
                </c:pt>
                <c:pt idx="94">
                  <c:v>1.0730500000000001</c:v>
                </c:pt>
                <c:pt idx="95">
                  <c:v>1.0815999999999999</c:v>
                </c:pt>
                <c:pt idx="96">
                  <c:v>1.0718799999999999</c:v>
                </c:pt>
                <c:pt idx="97">
                  <c:v>1.0744800000000001</c:v>
                </c:pt>
                <c:pt idx="98">
                  <c:v>1.08893</c:v>
                </c:pt>
                <c:pt idx="99">
                  <c:v>1.0802</c:v>
                </c:pt>
                <c:pt idx="100">
                  <c:v>1.08335</c:v>
                </c:pt>
              </c:numCache>
            </c:numRef>
          </c:val>
          <c:smooth val="0"/>
          <c:extLst>
            <c:ext xmlns:c16="http://schemas.microsoft.com/office/drawing/2014/chart" uri="{C3380CC4-5D6E-409C-BE32-E72D297353CC}">
              <c16:uniqueId val="{00000000-24D6-40B8-AA93-78F2788BB083}"/>
            </c:ext>
          </c:extLst>
        </c:ser>
        <c:dLbls>
          <c:showLegendKey val="0"/>
          <c:showVal val="0"/>
          <c:showCatName val="0"/>
          <c:showSerName val="0"/>
          <c:showPercent val="0"/>
          <c:showBubbleSize val="0"/>
        </c:dLbls>
        <c:smooth val="0"/>
        <c:axId val="500378879"/>
        <c:axId val="1998269551"/>
      </c:lineChart>
      <c:catAx>
        <c:axId val="500378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a:t>
                </a:r>
                <a:r>
                  <a:rPr lang="en-IN" baseline="0"/>
                  <a:t> [ps]</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8269551"/>
        <c:crosses val="autoZero"/>
        <c:auto val="1"/>
        <c:lblAlgn val="ctr"/>
        <c:lblOffset val="100"/>
        <c:noMultiLvlLbl val="0"/>
      </c:catAx>
      <c:valAx>
        <c:axId val="199826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Radius of Gyration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378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N"/>
              <a:t>WHAM</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histo!$B$1:$B$200</c:f>
              <c:numCache>
                <c:formatCode>0.00E+00</c:formatCode>
                <c:ptCount val="200"/>
                <c:pt idx="0">
                  <c:v>27</c:v>
                </c:pt>
                <c:pt idx="1">
                  <c:v>118</c:v>
                </c:pt>
                <c:pt idx="2">
                  <c:v>382</c:v>
                </c:pt>
                <c:pt idx="3">
                  <c:v>942</c:v>
                </c:pt>
                <c:pt idx="4">
                  <c:v>1749</c:v>
                </c:pt>
                <c:pt idx="5">
                  <c:v>3270</c:v>
                </c:pt>
                <c:pt idx="6">
                  <c:v>7133</c:v>
                </c:pt>
                <c:pt idx="7">
                  <c:v>13894</c:v>
                </c:pt>
                <c:pt idx="8">
                  <c:v>21014</c:v>
                </c:pt>
                <c:pt idx="9">
                  <c:v>25729</c:v>
                </c:pt>
                <c:pt idx="10">
                  <c:v>27317</c:v>
                </c:pt>
                <c:pt idx="11">
                  <c:v>27938</c:v>
                </c:pt>
                <c:pt idx="12">
                  <c:v>27387</c:v>
                </c:pt>
                <c:pt idx="13">
                  <c:v>22910</c:v>
                </c:pt>
                <c:pt idx="14">
                  <c:v>13303</c:v>
                </c:pt>
                <c:pt idx="15">
                  <c:v>5003</c:v>
                </c:pt>
                <c:pt idx="16">
                  <c:v>1192</c:v>
                </c:pt>
                <c:pt idx="17">
                  <c:v>177</c:v>
                </c:pt>
                <c:pt idx="18">
                  <c:v>15</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0-0F8B-4F30-B0B4-822F8563EC0E}"/>
            </c:ext>
          </c:extLst>
        </c:ser>
        <c:ser>
          <c:idx val="1"/>
          <c:order val="1"/>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val>
            <c:numRef>
              <c:f>histo!$C$1:$C$200</c:f>
              <c:numCache>
                <c:formatCode>0.00E+00</c:formatCode>
                <c:ptCount val="200"/>
                <c:pt idx="0">
                  <c:v>0</c:v>
                </c:pt>
                <c:pt idx="1">
                  <c:v>0</c:v>
                </c:pt>
                <c:pt idx="2">
                  <c:v>0</c:v>
                </c:pt>
                <c:pt idx="3">
                  <c:v>0</c:v>
                </c:pt>
                <c:pt idx="4">
                  <c:v>0</c:v>
                </c:pt>
                <c:pt idx="5">
                  <c:v>0</c:v>
                </c:pt>
                <c:pt idx="6">
                  <c:v>0</c:v>
                </c:pt>
                <c:pt idx="7">
                  <c:v>0</c:v>
                </c:pt>
                <c:pt idx="8">
                  <c:v>0</c:v>
                </c:pt>
                <c:pt idx="9">
                  <c:v>8</c:v>
                </c:pt>
                <c:pt idx="10">
                  <c:v>133</c:v>
                </c:pt>
                <c:pt idx="11">
                  <c:v>743</c:v>
                </c:pt>
                <c:pt idx="12">
                  <c:v>3048</c:v>
                </c:pt>
                <c:pt idx="13">
                  <c:v>8848</c:v>
                </c:pt>
                <c:pt idx="14">
                  <c:v>21190</c:v>
                </c:pt>
                <c:pt idx="15">
                  <c:v>39771</c:v>
                </c:pt>
                <c:pt idx="16">
                  <c:v>51267</c:v>
                </c:pt>
                <c:pt idx="17">
                  <c:v>42832</c:v>
                </c:pt>
                <c:pt idx="18">
                  <c:v>22843</c:v>
                </c:pt>
                <c:pt idx="19">
                  <c:v>7295</c:v>
                </c:pt>
                <c:pt idx="20">
                  <c:v>1368</c:v>
                </c:pt>
                <c:pt idx="21">
                  <c:v>153</c:v>
                </c:pt>
                <c:pt idx="22">
                  <c:v>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1-0F8B-4F30-B0B4-822F8563EC0E}"/>
            </c:ext>
          </c:extLst>
        </c:ser>
        <c:ser>
          <c:idx val="2"/>
          <c:order val="2"/>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val>
            <c:numRef>
              <c:f>histo!$D$1:$D$200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7</c:v>
                </c:pt>
                <c:pt idx="14">
                  <c:v>154</c:v>
                </c:pt>
                <c:pt idx="15">
                  <c:v>1151</c:v>
                </c:pt>
                <c:pt idx="16">
                  <c:v>5296</c:v>
                </c:pt>
                <c:pt idx="17">
                  <c:v>16072</c:v>
                </c:pt>
                <c:pt idx="18">
                  <c:v>30642</c:v>
                </c:pt>
                <c:pt idx="19">
                  <c:v>39626</c:v>
                </c:pt>
                <c:pt idx="20">
                  <c:v>38744</c:v>
                </c:pt>
                <c:pt idx="21">
                  <c:v>30308</c:v>
                </c:pt>
                <c:pt idx="22">
                  <c:v>18778</c:v>
                </c:pt>
                <c:pt idx="23">
                  <c:v>9969</c:v>
                </c:pt>
                <c:pt idx="24">
                  <c:v>4898</c:v>
                </c:pt>
                <c:pt idx="25">
                  <c:v>2321</c:v>
                </c:pt>
                <c:pt idx="26">
                  <c:v>1024</c:v>
                </c:pt>
                <c:pt idx="27">
                  <c:v>398</c:v>
                </c:pt>
                <c:pt idx="28">
                  <c:v>104</c:v>
                </c:pt>
                <c:pt idx="29">
                  <c:v>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2-0F8B-4F30-B0B4-822F8563EC0E}"/>
            </c:ext>
          </c:extLst>
        </c:ser>
        <c:ser>
          <c:idx val="3"/>
          <c:order val="3"/>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val>
            <c:numRef>
              <c:f>histo!$E$1:$E$200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6</c:v>
                </c:pt>
                <c:pt idx="33">
                  <c:v>83</c:v>
                </c:pt>
                <c:pt idx="34">
                  <c:v>238</c:v>
                </c:pt>
                <c:pt idx="35">
                  <c:v>482</c:v>
                </c:pt>
                <c:pt idx="36">
                  <c:v>885</c:v>
                </c:pt>
                <c:pt idx="37">
                  <c:v>1450</c:v>
                </c:pt>
                <c:pt idx="38">
                  <c:v>1825</c:v>
                </c:pt>
                <c:pt idx="39">
                  <c:v>2086</c:v>
                </c:pt>
                <c:pt idx="40">
                  <c:v>2528</c:v>
                </c:pt>
                <c:pt idx="41">
                  <c:v>3597</c:v>
                </c:pt>
                <c:pt idx="42">
                  <c:v>5270</c:v>
                </c:pt>
                <c:pt idx="43">
                  <c:v>8614</c:v>
                </c:pt>
                <c:pt idx="44">
                  <c:v>10846</c:v>
                </c:pt>
                <c:pt idx="45">
                  <c:v>13615</c:v>
                </c:pt>
                <c:pt idx="46">
                  <c:v>15586</c:v>
                </c:pt>
                <c:pt idx="47">
                  <c:v>17014</c:v>
                </c:pt>
                <c:pt idx="48">
                  <c:v>19287</c:v>
                </c:pt>
                <c:pt idx="49">
                  <c:v>20746</c:v>
                </c:pt>
                <c:pt idx="50">
                  <c:v>21085</c:v>
                </c:pt>
                <c:pt idx="51">
                  <c:v>19538</c:v>
                </c:pt>
                <c:pt idx="52">
                  <c:v>15253</c:v>
                </c:pt>
                <c:pt idx="53">
                  <c:v>9558</c:v>
                </c:pt>
                <c:pt idx="54">
                  <c:v>5271</c:v>
                </c:pt>
                <c:pt idx="55">
                  <c:v>2538</c:v>
                </c:pt>
                <c:pt idx="56">
                  <c:v>1231</c:v>
                </c:pt>
                <c:pt idx="57">
                  <c:v>544</c:v>
                </c:pt>
                <c:pt idx="58">
                  <c:v>224</c:v>
                </c:pt>
                <c:pt idx="59">
                  <c:v>75</c:v>
                </c:pt>
                <c:pt idx="60">
                  <c:v>19</c:v>
                </c:pt>
                <c:pt idx="61">
                  <c:v>5</c:v>
                </c:pt>
                <c:pt idx="62">
                  <c:v>2</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3-0F8B-4F30-B0B4-822F8563EC0E}"/>
            </c:ext>
          </c:extLst>
        </c:ser>
        <c:ser>
          <c:idx val="4"/>
          <c:order val="4"/>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val>
            <c:numRef>
              <c:f>histo!$F$1:$F$200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c:v>
                </c:pt>
                <c:pt idx="51">
                  <c:v>39</c:v>
                </c:pt>
                <c:pt idx="52">
                  <c:v>95</c:v>
                </c:pt>
                <c:pt idx="53">
                  <c:v>394</c:v>
                </c:pt>
                <c:pt idx="54">
                  <c:v>1364</c:v>
                </c:pt>
                <c:pt idx="55">
                  <c:v>3376</c:v>
                </c:pt>
                <c:pt idx="56">
                  <c:v>7229</c:v>
                </c:pt>
                <c:pt idx="57">
                  <c:v>13299</c:v>
                </c:pt>
                <c:pt idx="58">
                  <c:v>20724</c:v>
                </c:pt>
                <c:pt idx="59">
                  <c:v>27081</c:v>
                </c:pt>
                <c:pt idx="60">
                  <c:v>30410</c:v>
                </c:pt>
                <c:pt idx="61">
                  <c:v>29001</c:v>
                </c:pt>
                <c:pt idx="62">
                  <c:v>24377</c:v>
                </c:pt>
                <c:pt idx="63">
                  <c:v>17812</c:v>
                </c:pt>
                <c:pt idx="64">
                  <c:v>11359</c:v>
                </c:pt>
                <c:pt idx="65">
                  <c:v>6526</c:v>
                </c:pt>
                <c:pt idx="66">
                  <c:v>3536</c:v>
                </c:pt>
                <c:pt idx="67">
                  <c:v>1712</c:v>
                </c:pt>
                <c:pt idx="68">
                  <c:v>672</c:v>
                </c:pt>
                <c:pt idx="69">
                  <c:v>275</c:v>
                </c:pt>
                <c:pt idx="70">
                  <c:v>133</c:v>
                </c:pt>
                <c:pt idx="71">
                  <c:v>56</c:v>
                </c:pt>
                <c:pt idx="72">
                  <c:v>19</c:v>
                </c:pt>
                <c:pt idx="73">
                  <c:v>11</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4-0F8B-4F30-B0B4-822F8563EC0E}"/>
            </c:ext>
          </c:extLst>
        </c:ser>
        <c:ser>
          <c:idx val="5"/>
          <c:order val="5"/>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val>
            <c:numRef>
              <c:f>histo!$G$1:$G$200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4</c:v>
                </c:pt>
                <c:pt idx="58">
                  <c:v>24</c:v>
                </c:pt>
                <c:pt idx="59">
                  <c:v>74</c:v>
                </c:pt>
                <c:pt idx="60">
                  <c:v>265</c:v>
                </c:pt>
                <c:pt idx="61">
                  <c:v>791</c:v>
                </c:pt>
                <c:pt idx="62">
                  <c:v>1977</c:v>
                </c:pt>
                <c:pt idx="63">
                  <c:v>4325</c:v>
                </c:pt>
                <c:pt idx="64">
                  <c:v>7543</c:v>
                </c:pt>
                <c:pt idx="65">
                  <c:v>11187</c:v>
                </c:pt>
                <c:pt idx="66">
                  <c:v>15138</c:v>
                </c:pt>
                <c:pt idx="67">
                  <c:v>18991</c:v>
                </c:pt>
                <c:pt idx="68">
                  <c:v>21568</c:v>
                </c:pt>
                <c:pt idx="69">
                  <c:v>22688</c:v>
                </c:pt>
                <c:pt idx="70">
                  <c:v>21087</c:v>
                </c:pt>
                <c:pt idx="71">
                  <c:v>18427</c:v>
                </c:pt>
                <c:pt idx="72">
                  <c:v>16350</c:v>
                </c:pt>
                <c:pt idx="73">
                  <c:v>12737</c:v>
                </c:pt>
                <c:pt idx="74">
                  <c:v>9488</c:v>
                </c:pt>
                <c:pt idx="75">
                  <c:v>6769</c:v>
                </c:pt>
                <c:pt idx="76">
                  <c:v>4239</c:v>
                </c:pt>
                <c:pt idx="77">
                  <c:v>2403</c:v>
                </c:pt>
                <c:pt idx="78">
                  <c:v>1408</c:v>
                </c:pt>
                <c:pt idx="79">
                  <c:v>927</c:v>
                </c:pt>
                <c:pt idx="80">
                  <c:v>588</c:v>
                </c:pt>
                <c:pt idx="81">
                  <c:v>314</c:v>
                </c:pt>
                <c:pt idx="82">
                  <c:v>135</c:v>
                </c:pt>
                <c:pt idx="83">
                  <c:v>44</c:v>
                </c:pt>
                <c:pt idx="84">
                  <c:v>7</c:v>
                </c:pt>
                <c:pt idx="85">
                  <c:v>3</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5-0F8B-4F30-B0B4-822F8563EC0E}"/>
            </c:ext>
          </c:extLst>
        </c:ser>
        <c:ser>
          <c:idx val="6"/>
          <c:order val="6"/>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val>
            <c:numRef>
              <c:f>histo!$H$1:$H$200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10</c:v>
                </c:pt>
                <c:pt idx="77">
                  <c:v>25</c:v>
                </c:pt>
                <c:pt idx="78">
                  <c:v>82</c:v>
                </c:pt>
                <c:pt idx="79">
                  <c:v>206</c:v>
                </c:pt>
                <c:pt idx="80">
                  <c:v>586</c:v>
                </c:pt>
                <c:pt idx="81">
                  <c:v>1500</c:v>
                </c:pt>
                <c:pt idx="82">
                  <c:v>2910</c:v>
                </c:pt>
                <c:pt idx="83">
                  <c:v>5381</c:v>
                </c:pt>
                <c:pt idx="84">
                  <c:v>8723</c:v>
                </c:pt>
                <c:pt idx="85">
                  <c:v>13468</c:v>
                </c:pt>
                <c:pt idx="86">
                  <c:v>18951</c:v>
                </c:pt>
                <c:pt idx="87">
                  <c:v>23557</c:v>
                </c:pt>
                <c:pt idx="88">
                  <c:v>26294</c:v>
                </c:pt>
                <c:pt idx="89">
                  <c:v>25970</c:v>
                </c:pt>
                <c:pt idx="90">
                  <c:v>22923</c:v>
                </c:pt>
                <c:pt idx="91">
                  <c:v>18449</c:v>
                </c:pt>
                <c:pt idx="92">
                  <c:v>13084</c:v>
                </c:pt>
                <c:pt idx="93">
                  <c:v>8700</c:v>
                </c:pt>
                <c:pt idx="94">
                  <c:v>5085</c:v>
                </c:pt>
                <c:pt idx="95">
                  <c:v>2227</c:v>
                </c:pt>
                <c:pt idx="96">
                  <c:v>908</c:v>
                </c:pt>
                <c:pt idx="97">
                  <c:v>356</c:v>
                </c:pt>
                <c:pt idx="98">
                  <c:v>89</c:v>
                </c:pt>
                <c:pt idx="99">
                  <c:v>15</c:v>
                </c:pt>
                <c:pt idx="100">
                  <c:v>2</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6-0F8B-4F30-B0B4-822F8563EC0E}"/>
            </c:ext>
          </c:extLst>
        </c:ser>
        <c:ser>
          <c:idx val="7"/>
          <c:order val="7"/>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val>
            <c:numRef>
              <c:f>histo!$I$1:$I$200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3</c:v>
                </c:pt>
                <c:pt idx="86">
                  <c:v>4</c:v>
                </c:pt>
                <c:pt idx="87">
                  <c:v>12</c:v>
                </c:pt>
                <c:pt idx="88">
                  <c:v>18</c:v>
                </c:pt>
                <c:pt idx="89">
                  <c:v>56</c:v>
                </c:pt>
                <c:pt idx="90">
                  <c:v>158</c:v>
                </c:pt>
                <c:pt idx="91">
                  <c:v>408</c:v>
                </c:pt>
                <c:pt idx="92">
                  <c:v>911</c:v>
                </c:pt>
                <c:pt idx="93">
                  <c:v>2029</c:v>
                </c:pt>
                <c:pt idx="94">
                  <c:v>4287</c:v>
                </c:pt>
                <c:pt idx="95">
                  <c:v>7622</c:v>
                </c:pt>
                <c:pt idx="96">
                  <c:v>12975</c:v>
                </c:pt>
                <c:pt idx="97">
                  <c:v>18591</c:v>
                </c:pt>
                <c:pt idx="98">
                  <c:v>24819</c:v>
                </c:pt>
                <c:pt idx="99">
                  <c:v>28213</c:v>
                </c:pt>
                <c:pt idx="100">
                  <c:v>27868</c:v>
                </c:pt>
                <c:pt idx="101">
                  <c:v>24099</c:v>
                </c:pt>
                <c:pt idx="102">
                  <c:v>18750</c:v>
                </c:pt>
                <c:pt idx="103">
                  <c:v>13126</c:v>
                </c:pt>
                <c:pt idx="104">
                  <c:v>7955</c:v>
                </c:pt>
                <c:pt idx="105">
                  <c:v>4243</c:v>
                </c:pt>
                <c:pt idx="106">
                  <c:v>1981</c:v>
                </c:pt>
                <c:pt idx="107">
                  <c:v>887</c:v>
                </c:pt>
                <c:pt idx="108">
                  <c:v>330</c:v>
                </c:pt>
                <c:pt idx="109">
                  <c:v>126</c:v>
                </c:pt>
                <c:pt idx="110">
                  <c:v>25</c:v>
                </c:pt>
                <c:pt idx="111">
                  <c:v>5</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7-0F8B-4F30-B0B4-822F8563EC0E}"/>
            </c:ext>
          </c:extLst>
        </c:ser>
        <c:ser>
          <c:idx val="8"/>
          <c:order val="8"/>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val>
            <c:numRef>
              <c:f>histo!$J$1:$J$200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10</c:v>
                </c:pt>
                <c:pt idx="100">
                  <c:v>59</c:v>
                </c:pt>
                <c:pt idx="101">
                  <c:v>224</c:v>
                </c:pt>
                <c:pt idx="102">
                  <c:v>722</c:v>
                </c:pt>
                <c:pt idx="103">
                  <c:v>1788</c:v>
                </c:pt>
                <c:pt idx="104">
                  <c:v>4006</c:v>
                </c:pt>
                <c:pt idx="105">
                  <c:v>7520</c:v>
                </c:pt>
                <c:pt idx="106">
                  <c:v>12545</c:v>
                </c:pt>
                <c:pt idx="107">
                  <c:v>19012</c:v>
                </c:pt>
                <c:pt idx="108">
                  <c:v>25470</c:v>
                </c:pt>
                <c:pt idx="109">
                  <c:v>29688</c:v>
                </c:pt>
                <c:pt idx="110">
                  <c:v>30231</c:v>
                </c:pt>
                <c:pt idx="111">
                  <c:v>26144</c:v>
                </c:pt>
                <c:pt idx="112">
                  <c:v>18913</c:v>
                </c:pt>
                <c:pt idx="113">
                  <c:v>11670</c:v>
                </c:pt>
                <c:pt idx="114">
                  <c:v>6504</c:v>
                </c:pt>
                <c:pt idx="115">
                  <c:v>3053</c:v>
                </c:pt>
                <c:pt idx="116">
                  <c:v>1296</c:v>
                </c:pt>
                <c:pt idx="117">
                  <c:v>434</c:v>
                </c:pt>
                <c:pt idx="118">
                  <c:v>149</c:v>
                </c:pt>
                <c:pt idx="119">
                  <c:v>54</c:v>
                </c:pt>
                <c:pt idx="120">
                  <c:v>9</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8-0F8B-4F30-B0B4-822F8563EC0E}"/>
            </c:ext>
          </c:extLst>
        </c:ser>
        <c:ser>
          <c:idx val="9"/>
          <c:order val="9"/>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val>
            <c:numRef>
              <c:f>histo!$K$1:$K$200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8</c:v>
                </c:pt>
                <c:pt idx="113">
                  <c:v>32</c:v>
                </c:pt>
                <c:pt idx="114">
                  <c:v>126</c:v>
                </c:pt>
                <c:pt idx="115">
                  <c:v>390</c:v>
                </c:pt>
                <c:pt idx="116">
                  <c:v>941</c:v>
                </c:pt>
                <c:pt idx="117">
                  <c:v>2120</c:v>
                </c:pt>
                <c:pt idx="118">
                  <c:v>4081</c:v>
                </c:pt>
                <c:pt idx="119">
                  <c:v>6752</c:v>
                </c:pt>
                <c:pt idx="120">
                  <c:v>10010</c:v>
                </c:pt>
                <c:pt idx="121">
                  <c:v>13016</c:v>
                </c:pt>
                <c:pt idx="122">
                  <c:v>14533</c:v>
                </c:pt>
                <c:pt idx="123">
                  <c:v>13872</c:v>
                </c:pt>
                <c:pt idx="124">
                  <c:v>12525</c:v>
                </c:pt>
                <c:pt idx="125">
                  <c:v>9768</c:v>
                </c:pt>
                <c:pt idx="126">
                  <c:v>7215</c:v>
                </c:pt>
                <c:pt idx="127">
                  <c:v>4459</c:v>
                </c:pt>
                <c:pt idx="128">
                  <c:v>2561</c:v>
                </c:pt>
                <c:pt idx="129">
                  <c:v>1259</c:v>
                </c:pt>
                <c:pt idx="130">
                  <c:v>537</c:v>
                </c:pt>
                <c:pt idx="131">
                  <c:v>219</c:v>
                </c:pt>
                <c:pt idx="132">
                  <c:v>91</c:v>
                </c:pt>
                <c:pt idx="133">
                  <c:v>39</c:v>
                </c:pt>
                <c:pt idx="134">
                  <c:v>17</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9-0F8B-4F30-B0B4-822F8563EC0E}"/>
            </c:ext>
          </c:extLst>
        </c:ser>
        <c:ser>
          <c:idx val="10"/>
          <c:order val="10"/>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val>
            <c:numRef>
              <c:f>histo!$L$1:$L$200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2</c:v>
                </c:pt>
                <c:pt idx="124">
                  <c:v>5</c:v>
                </c:pt>
                <c:pt idx="125">
                  <c:v>11</c:v>
                </c:pt>
                <c:pt idx="126">
                  <c:v>60</c:v>
                </c:pt>
                <c:pt idx="127">
                  <c:v>133</c:v>
                </c:pt>
                <c:pt idx="128">
                  <c:v>265</c:v>
                </c:pt>
                <c:pt idx="129">
                  <c:v>510</c:v>
                </c:pt>
                <c:pt idx="130">
                  <c:v>819</c:v>
                </c:pt>
                <c:pt idx="131">
                  <c:v>1066</c:v>
                </c:pt>
                <c:pt idx="132">
                  <c:v>1449</c:v>
                </c:pt>
                <c:pt idx="133">
                  <c:v>1638</c:v>
                </c:pt>
                <c:pt idx="134">
                  <c:v>2085</c:v>
                </c:pt>
                <c:pt idx="135">
                  <c:v>2254</c:v>
                </c:pt>
                <c:pt idx="136">
                  <c:v>2076</c:v>
                </c:pt>
                <c:pt idx="137">
                  <c:v>1752</c:v>
                </c:pt>
                <c:pt idx="138">
                  <c:v>1265</c:v>
                </c:pt>
                <c:pt idx="139">
                  <c:v>817</c:v>
                </c:pt>
                <c:pt idx="140">
                  <c:v>489</c:v>
                </c:pt>
                <c:pt idx="141">
                  <c:v>225</c:v>
                </c:pt>
                <c:pt idx="142">
                  <c:v>78</c:v>
                </c:pt>
                <c:pt idx="143">
                  <c:v>31</c:v>
                </c:pt>
                <c:pt idx="144">
                  <c:v>10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A-0F8B-4F30-B0B4-822F8563EC0E}"/>
            </c:ext>
          </c:extLst>
        </c:ser>
        <c:ser>
          <c:idx val="11"/>
          <c:order val="11"/>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val>
            <c:numRef>
              <c:f>histo!$M$1:$M$200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3</c:v>
                </c:pt>
                <c:pt idx="137">
                  <c:v>13</c:v>
                </c:pt>
                <c:pt idx="138">
                  <c:v>20</c:v>
                </c:pt>
                <c:pt idx="139">
                  <c:v>29</c:v>
                </c:pt>
                <c:pt idx="140">
                  <c:v>101</c:v>
                </c:pt>
                <c:pt idx="141">
                  <c:v>158</c:v>
                </c:pt>
                <c:pt idx="142">
                  <c:v>314</c:v>
                </c:pt>
                <c:pt idx="143">
                  <c:v>552</c:v>
                </c:pt>
                <c:pt idx="144">
                  <c:v>878</c:v>
                </c:pt>
                <c:pt idx="145">
                  <c:v>1185</c:v>
                </c:pt>
                <c:pt idx="146">
                  <c:v>1562</c:v>
                </c:pt>
                <c:pt idx="147">
                  <c:v>1583</c:v>
                </c:pt>
                <c:pt idx="148">
                  <c:v>1329</c:v>
                </c:pt>
                <c:pt idx="149">
                  <c:v>1123</c:v>
                </c:pt>
                <c:pt idx="150">
                  <c:v>696</c:v>
                </c:pt>
                <c:pt idx="151">
                  <c:v>401</c:v>
                </c:pt>
                <c:pt idx="152">
                  <c:v>228</c:v>
                </c:pt>
                <c:pt idx="153">
                  <c:v>80</c:v>
                </c:pt>
                <c:pt idx="154">
                  <c:v>44</c:v>
                </c:pt>
                <c:pt idx="155">
                  <c:v>5</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B-0F8B-4F30-B0B4-822F8563EC0E}"/>
            </c:ext>
          </c:extLst>
        </c:ser>
        <c:ser>
          <c:idx val="12"/>
          <c:order val="12"/>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val>
            <c:numRef>
              <c:f>histo!$N$1:$N$200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7</c:v>
                </c:pt>
                <c:pt idx="149">
                  <c:v>21</c:v>
                </c:pt>
                <c:pt idx="150">
                  <c:v>91</c:v>
                </c:pt>
                <c:pt idx="151">
                  <c:v>180</c:v>
                </c:pt>
                <c:pt idx="152">
                  <c:v>336</c:v>
                </c:pt>
                <c:pt idx="153">
                  <c:v>700</c:v>
                </c:pt>
                <c:pt idx="154">
                  <c:v>1300</c:v>
                </c:pt>
                <c:pt idx="155">
                  <c:v>2184</c:v>
                </c:pt>
                <c:pt idx="156">
                  <c:v>2908</c:v>
                </c:pt>
                <c:pt idx="157">
                  <c:v>3550</c:v>
                </c:pt>
                <c:pt idx="158">
                  <c:v>4123</c:v>
                </c:pt>
                <c:pt idx="159">
                  <c:v>3980</c:v>
                </c:pt>
                <c:pt idx="160">
                  <c:v>3643</c:v>
                </c:pt>
                <c:pt idx="161">
                  <c:v>3035</c:v>
                </c:pt>
                <c:pt idx="162">
                  <c:v>2171</c:v>
                </c:pt>
                <c:pt idx="163">
                  <c:v>1330</c:v>
                </c:pt>
                <c:pt idx="164">
                  <c:v>670</c:v>
                </c:pt>
                <c:pt idx="165">
                  <c:v>271</c:v>
                </c:pt>
                <c:pt idx="166">
                  <c:v>137</c:v>
                </c:pt>
                <c:pt idx="167">
                  <c:v>39</c:v>
                </c:pt>
                <c:pt idx="168">
                  <c:v>38</c:v>
                </c:pt>
                <c:pt idx="169">
                  <c:v>15</c:v>
                </c:pt>
                <c:pt idx="170">
                  <c:v>4</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C-0F8B-4F30-B0B4-822F8563EC0E}"/>
            </c:ext>
          </c:extLst>
        </c:ser>
        <c:ser>
          <c:idx val="13"/>
          <c:order val="13"/>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val>
            <c:numRef>
              <c:f>histo!$O$1:$O$200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4</c:v>
                </c:pt>
                <c:pt idx="160">
                  <c:v>15</c:v>
                </c:pt>
                <c:pt idx="161">
                  <c:v>41</c:v>
                </c:pt>
                <c:pt idx="162">
                  <c:v>90</c:v>
                </c:pt>
                <c:pt idx="163">
                  <c:v>179</c:v>
                </c:pt>
                <c:pt idx="164">
                  <c:v>195</c:v>
                </c:pt>
                <c:pt idx="165">
                  <c:v>270</c:v>
                </c:pt>
                <c:pt idx="166">
                  <c:v>354</c:v>
                </c:pt>
                <c:pt idx="167">
                  <c:v>414</c:v>
                </c:pt>
                <c:pt idx="168">
                  <c:v>516</c:v>
                </c:pt>
                <c:pt idx="169">
                  <c:v>494</c:v>
                </c:pt>
                <c:pt idx="170">
                  <c:v>495</c:v>
                </c:pt>
                <c:pt idx="171">
                  <c:v>331</c:v>
                </c:pt>
                <c:pt idx="172">
                  <c:v>186</c:v>
                </c:pt>
                <c:pt idx="173">
                  <c:v>116</c:v>
                </c:pt>
                <c:pt idx="174">
                  <c:v>53</c:v>
                </c:pt>
                <c:pt idx="175">
                  <c:v>15</c:v>
                </c:pt>
                <c:pt idx="176">
                  <c:v>6</c:v>
                </c:pt>
                <c:pt idx="177">
                  <c:v>2</c:v>
                </c:pt>
                <c:pt idx="178">
                  <c:v>3</c:v>
                </c:pt>
                <c:pt idx="179">
                  <c:v>1</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D-0F8B-4F30-B0B4-822F8563EC0E}"/>
            </c:ext>
          </c:extLst>
        </c:ser>
        <c:ser>
          <c:idx val="14"/>
          <c:order val="14"/>
          <c:spPr>
            <a:pattFill prst="narHorz">
              <a:fgClr>
                <a:schemeClr val="accent3">
                  <a:lumMod val="80000"/>
                  <a:lumOff val="20000"/>
                </a:schemeClr>
              </a:fgClr>
              <a:bgClr>
                <a:schemeClr val="accent3">
                  <a:lumMod val="80000"/>
                  <a:lumOff val="20000"/>
                  <a:lumMod val="20000"/>
                  <a:lumOff val="80000"/>
                </a:schemeClr>
              </a:bgClr>
            </a:pattFill>
            <a:ln>
              <a:noFill/>
            </a:ln>
            <a:effectLst>
              <a:innerShdw blurRad="114300">
                <a:schemeClr val="accent3">
                  <a:lumMod val="80000"/>
                  <a:lumOff val="20000"/>
                </a:schemeClr>
              </a:innerShdw>
            </a:effectLst>
          </c:spPr>
          <c:invertIfNegative val="0"/>
          <c:val>
            <c:numRef>
              <c:f>histo!$P$1:$P$200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1</c:v>
                </c:pt>
                <c:pt idx="171">
                  <c:v>14</c:v>
                </c:pt>
                <c:pt idx="172">
                  <c:v>28</c:v>
                </c:pt>
                <c:pt idx="173">
                  <c:v>66</c:v>
                </c:pt>
                <c:pt idx="174">
                  <c:v>160</c:v>
                </c:pt>
                <c:pt idx="175">
                  <c:v>373</c:v>
                </c:pt>
                <c:pt idx="176">
                  <c:v>846</c:v>
                </c:pt>
                <c:pt idx="177">
                  <c:v>1309</c:v>
                </c:pt>
                <c:pt idx="178">
                  <c:v>1864</c:v>
                </c:pt>
                <c:pt idx="179">
                  <c:v>2062</c:v>
                </c:pt>
                <c:pt idx="180">
                  <c:v>2447</c:v>
                </c:pt>
                <c:pt idx="181">
                  <c:v>2251</c:v>
                </c:pt>
                <c:pt idx="182">
                  <c:v>1975</c:v>
                </c:pt>
                <c:pt idx="183">
                  <c:v>1529</c:v>
                </c:pt>
                <c:pt idx="184">
                  <c:v>1022</c:v>
                </c:pt>
                <c:pt idx="185">
                  <c:v>692</c:v>
                </c:pt>
                <c:pt idx="186">
                  <c:v>450</c:v>
                </c:pt>
                <c:pt idx="187">
                  <c:v>211</c:v>
                </c:pt>
                <c:pt idx="188">
                  <c:v>79</c:v>
                </c:pt>
                <c:pt idx="189">
                  <c:v>16</c:v>
                </c:pt>
                <c:pt idx="190">
                  <c:v>0</c:v>
                </c:pt>
                <c:pt idx="191">
                  <c:v>0</c:v>
                </c:pt>
                <c:pt idx="192">
                  <c:v>0</c:v>
                </c:pt>
                <c:pt idx="193">
                  <c:v>0</c:v>
                </c:pt>
                <c:pt idx="194">
                  <c:v>0</c:v>
                </c:pt>
                <c:pt idx="195">
                  <c:v>0</c:v>
                </c:pt>
                <c:pt idx="196">
                  <c:v>0</c:v>
                </c:pt>
                <c:pt idx="197">
                  <c:v>0</c:v>
                </c:pt>
                <c:pt idx="198">
                  <c:v>0</c:v>
                </c:pt>
                <c:pt idx="199">
                  <c:v>0</c:v>
                </c:pt>
              </c:numCache>
            </c:numRef>
          </c:val>
          <c:extLst>
            <c:ext xmlns:c16="http://schemas.microsoft.com/office/drawing/2014/chart" uri="{C3380CC4-5D6E-409C-BE32-E72D297353CC}">
              <c16:uniqueId val="{0000000E-0F8B-4F30-B0B4-822F8563EC0E}"/>
            </c:ext>
          </c:extLst>
        </c:ser>
        <c:ser>
          <c:idx val="15"/>
          <c:order val="15"/>
          <c:spPr>
            <a:pattFill prst="narHorz">
              <a:fgClr>
                <a:schemeClr val="accent4">
                  <a:lumMod val="80000"/>
                  <a:lumOff val="20000"/>
                </a:schemeClr>
              </a:fgClr>
              <a:bgClr>
                <a:schemeClr val="accent4">
                  <a:lumMod val="80000"/>
                  <a:lumOff val="20000"/>
                  <a:lumMod val="20000"/>
                  <a:lumOff val="80000"/>
                </a:schemeClr>
              </a:bgClr>
            </a:pattFill>
            <a:ln>
              <a:noFill/>
            </a:ln>
            <a:effectLst>
              <a:innerShdw blurRad="114300">
                <a:schemeClr val="accent4">
                  <a:lumMod val="80000"/>
                  <a:lumOff val="20000"/>
                </a:schemeClr>
              </a:innerShdw>
            </a:effectLst>
          </c:spPr>
          <c:invertIfNegative val="0"/>
          <c:val>
            <c:numRef>
              <c:f>histo!$Q$1:$Q$200</c:f>
              <c:numCache>
                <c:formatCode>0.00E+00</c:formatCode>
                <c:ptCount val="2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6</c:v>
                </c:pt>
                <c:pt idx="180">
                  <c:v>12</c:v>
                </c:pt>
                <c:pt idx="181">
                  <c:v>38</c:v>
                </c:pt>
                <c:pt idx="182">
                  <c:v>74</c:v>
                </c:pt>
                <c:pt idx="183">
                  <c:v>195</c:v>
                </c:pt>
                <c:pt idx="184">
                  <c:v>423</c:v>
                </c:pt>
                <c:pt idx="185">
                  <c:v>668</c:v>
                </c:pt>
                <c:pt idx="186">
                  <c:v>932</c:v>
                </c:pt>
                <c:pt idx="187">
                  <c:v>1102</c:v>
                </c:pt>
                <c:pt idx="188">
                  <c:v>1240</c:v>
                </c:pt>
                <c:pt idx="189">
                  <c:v>1286</c:v>
                </c:pt>
                <c:pt idx="190">
                  <c:v>1383</c:v>
                </c:pt>
                <c:pt idx="191">
                  <c:v>1149</c:v>
                </c:pt>
                <c:pt idx="192">
                  <c:v>882</c:v>
                </c:pt>
                <c:pt idx="193">
                  <c:v>523</c:v>
                </c:pt>
                <c:pt idx="194">
                  <c:v>207</c:v>
                </c:pt>
                <c:pt idx="195">
                  <c:v>124</c:v>
                </c:pt>
                <c:pt idx="196">
                  <c:v>39</c:v>
                </c:pt>
                <c:pt idx="197">
                  <c:v>22</c:v>
                </c:pt>
                <c:pt idx="198">
                  <c:v>8</c:v>
                </c:pt>
                <c:pt idx="199">
                  <c:v>7</c:v>
                </c:pt>
              </c:numCache>
            </c:numRef>
          </c:val>
          <c:extLst>
            <c:ext xmlns:c16="http://schemas.microsoft.com/office/drawing/2014/chart" uri="{C3380CC4-5D6E-409C-BE32-E72D297353CC}">
              <c16:uniqueId val="{0000000F-0F8B-4F30-B0B4-822F8563EC0E}"/>
            </c:ext>
          </c:extLst>
        </c:ser>
        <c:dLbls>
          <c:showLegendKey val="0"/>
          <c:showVal val="0"/>
          <c:showCatName val="0"/>
          <c:showSerName val="0"/>
          <c:showPercent val="0"/>
          <c:showBubbleSize val="0"/>
        </c:dLbls>
        <c:gapWidth val="164"/>
        <c:overlap val="-22"/>
        <c:axId val="268598176"/>
        <c:axId val="268601088"/>
      </c:barChart>
      <c:catAx>
        <c:axId val="268598176"/>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601088"/>
        <c:crosses val="autoZero"/>
        <c:auto val="1"/>
        <c:lblAlgn val="ctr"/>
        <c:lblOffset val="100"/>
        <c:noMultiLvlLbl val="0"/>
      </c:catAx>
      <c:valAx>
        <c:axId val="268601088"/>
        <c:scaling>
          <c:orientation val="minMax"/>
        </c:scaling>
        <c:delete val="0"/>
        <c:axPos val="l"/>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598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Potential of Mean Force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profile!$A$18:$A$217</c:f>
              <c:numCache>
                <c:formatCode>0.00E+00</c:formatCode>
                <c:ptCount val="200"/>
                <c:pt idx="0">
                  <c:v>0.8091836</c:v>
                </c:pt>
                <c:pt idx="1">
                  <c:v>0.82600220000000002</c:v>
                </c:pt>
                <c:pt idx="2">
                  <c:v>0.84282089999999998</c:v>
                </c:pt>
                <c:pt idx="3">
                  <c:v>0.8596395</c:v>
                </c:pt>
                <c:pt idx="4">
                  <c:v>0.87645810000000002</c:v>
                </c:pt>
                <c:pt idx="5">
                  <c:v>0.89327679999999998</c:v>
                </c:pt>
                <c:pt idx="6">
                  <c:v>0.9100954</c:v>
                </c:pt>
                <c:pt idx="7">
                  <c:v>0.92691409999999996</c:v>
                </c:pt>
                <c:pt idx="8">
                  <c:v>0.94373269999999998</c:v>
                </c:pt>
                <c:pt idx="9">
                  <c:v>0.9605513</c:v>
                </c:pt>
                <c:pt idx="10">
                  <c:v>0.97736999999999996</c:v>
                </c:pt>
                <c:pt idx="11">
                  <c:v>0.99418859999999998</c:v>
                </c:pt>
                <c:pt idx="12">
                  <c:v>1.011007</c:v>
                </c:pt>
                <c:pt idx="13">
                  <c:v>1.0278259999999999</c:v>
                </c:pt>
                <c:pt idx="14">
                  <c:v>1.044645</c:v>
                </c:pt>
                <c:pt idx="15">
                  <c:v>1.061463</c:v>
                </c:pt>
                <c:pt idx="16">
                  <c:v>1.078282</c:v>
                </c:pt>
                <c:pt idx="17">
                  <c:v>1.0951</c:v>
                </c:pt>
                <c:pt idx="18">
                  <c:v>1.1119190000000001</c:v>
                </c:pt>
                <c:pt idx="19">
                  <c:v>1.128738</c:v>
                </c:pt>
                <c:pt idx="20">
                  <c:v>1.145556</c:v>
                </c:pt>
                <c:pt idx="21">
                  <c:v>1.1623749999999999</c:v>
                </c:pt>
                <c:pt idx="22">
                  <c:v>1.1791940000000001</c:v>
                </c:pt>
                <c:pt idx="23">
                  <c:v>1.1960120000000001</c:v>
                </c:pt>
                <c:pt idx="24">
                  <c:v>1.212831</c:v>
                </c:pt>
                <c:pt idx="25">
                  <c:v>1.2296499999999999</c:v>
                </c:pt>
                <c:pt idx="26">
                  <c:v>1.2464679999999999</c:v>
                </c:pt>
                <c:pt idx="27">
                  <c:v>1.263287</c:v>
                </c:pt>
                <c:pt idx="28">
                  <c:v>1.280105</c:v>
                </c:pt>
                <c:pt idx="29">
                  <c:v>1.296924</c:v>
                </c:pt>
                <c:pt idx="30">
                  <c:v>1.3137430000000001</c:v>
                </c:pt>
                <c:pt idx="31">
                  <c:v>1.3305610000000001</c:v>
                </c:pt>
                <c:pt idx="32">
                  <c:v>1.34738</c:v>
                </c:pt>
                <c:pt idx="33">
                  <c:v>1.3641989999999999</c:v>
                </c:pt>
                <c:pt idx="34">
                  <c:v>1.3810169999999999</c:v>
                </c:pt>
                <c:pt idx="35">
                  <c:v>1.3978360000000001</c:v>
                </c:pt>
                <c:pt idx="36">
                  <c:v>1.414655</c:v>
                </c:pt>
                <c:pt idx="37">
                  <c:v>1.431473</c:v>
                </c:pt>
                <c:pt idx="38">
                  <c:v>1.4482919999999999</c:v>
                </c:pt>
                <c:pt idx="39">
                  <c:v>1.4651099999999999</c:v>
                </c:pt>
                <c:pt idx="40">
                  <c:v>1.4819290000000001</c:v>
                </c:pt>
                <c:pt idx="41">
                  <c:v>1.498748</c:v>
                </c:pt>
                <c:pt idx="42">
                  <c:v>1.515566</c:v>
                </c:pt>
                <c:pt idx="43">
                  <c:v>1.5323850000000001</c:v>
                </c:pt>
                <c:pt idx="44">
                  <c:v>1.549204</c:v>
                </c:pt>
                <c:pt idx="45">
                  <c:v>1.566022</c:v>
                </c:pt>
                <c:pt idx="46">
                  <c:v>1.5828409999999999</c:v>
                </c:pt>
                <c:pt idx="47">
                  <c:v>1.5996600000000001</c:v>
                </c:pt>
                <c:pt idx="48">
                  <c:v>1.6164780000000001</c:v>
                </c:pt>
                <c:pt idx="49">
                  <c:v>1.633297</c:v>
                </c:pt>
                <c:pt idx="50">
                  <c:v>1.650115</c:v>
                </c:pt>
                <c:pt idx="51">
                  <c:v>1.6669339999999999</c:v>
                </c:pt>
                <c:pt idx="52">
                  <c:v>1.6837530000000001</c:v>
                </c:pt>
                <c:pt idx="53">
                  <c:v>1.7005710000000001</c:v>
                </c:pt>
                <c:pt idx="54">
                  <c:v>1.71739</c:v>
                </c:pt>
                <c:pt idx="55">
                  <c:v>1.7342089999999999</c:v>
                </c:pt>
                <c:pt idx="56">
                  <c:v>1.7510269999999999</c:v>
                </c:pt>
                <c:pt idx="57">
                  <c:v>1.767846</c:v>
                </c:pt>
                <c:pt idx="58">
                  <c:v>1.7846649999999999</c:v>
                </c:pt>
                <c:pt idx="59">
                  <c:v>1.8014829999999999</c:v>
                </c:pt>
                <c:pt idx="60">
                  <c:v>1.8183020000000001</c:v>
                </c:pt>
                <c:pt idx="61">
                  <c:v>1.8351200000000001</c:v>
                </c:pt>
                <c:pt idx="62">
                  <c:v>1.851939</c:v>
                </c:pt>
                <c:pt idx="63">
                  <c:v>1.8687579999999999</c:v>
                </c:pt>
                <c:pt idx="64">
                  <c:v>1.8855759999999999</c:v>
                </c:pt>
                <c:pt idx="65">
                  <c:v>1.9023950000000001</c:v>
                </c:pt>
                <c:pt idx="66">
                  <c:v>1.919214</c:v>
                </c:pt>
                <c:pt idx="67">
                  <c:v>1.936032</c:v>
                </c:pt>
                <c:pt idx="68">
                  <c:v>1.9528509999999999</c:v>
                </c:pt>
                <c:pt idx="69">
                  <c:v>1.96967</c:v>
                </c:pt>
                <c:pt idx="70">
                  <c:v>1.986488</c:v>
                </c:pt>
                <c:pt idx="71">
                  <c:v>2.0033069999999999</c:v>
                </c:pt>
                <c:pt idx="72">
                  <c:v>2.0201250000000002</c:v>
                </c:pt>
                <c:pt idx="73">
                  <c:v>2.0369440000000001</c:v>
                </c:pt>
                <c:pt idx="74">
                  <c:v>2.053763</c:v>
                </c:pt>
                <c:pt idx="75">
                  <c:v>2.0705809999999998</c:v>
                </c:pt>
                <c:pt idx="76">
                  <c:v>2.0874000000000001</c:v>
                </c:pt>
                <c:pt idx="77">
                  <c:v>2.1042190000000001</c:v>
                </c:pt>
                <c:pt idx="78">
                  <c:v>2.1210369999999998</c:v>
                </c:pt>
                <c:pt idx="79">
                  <c:v>2.1378560000000002</c:v>
                </c:pt>
                <c:pt idx="80">
                  <c:v>2.1546750000000001</c:v>
                </c:pt>
                <c:pt idx="81">
                  <c:v>2.1714929999999999</c:v>
                </c:pt>
                <c:pt idx="82">
                  <c:v>2.1883119999999998</c:v>
                </c:pt>
                <c:pt idx="83">
                  <c:v>2.20513</c:v>
                </c:pt>
                <c:pt idx="84">
                  <c:v>2.221949</c:v>
                </c:pt>
                <c:pt idx="85">
                  <c:v>2.2387679999999999</c:v>
                </c:pt>
                <c:pt idx="86">
                  <c:v>2.2555860000000001</c:v>
                </c:pt>
                <c:pt idx="87">
                  <c:v>2.272405</c:v>
                </c:pt>
                <c:pt idx="88">
                  <c:v>2.2892239999999999</c:v>
                </c:pt>
                <c:pt idx="89">
                  <c:v>2.3060420000000001</c:v>
                </c:pt>
                <c:pt idx="90">
                  <c:v>2.3228610000000001</c:v>
                </c:pt>
                <c:pt idx="91">
                  <c:v>2.33968</c:v>
                </c:pt>
                <c:pt idx="92">
                  <c:v>2.3564980000000002</c:v>
                </c:pt>
                <c:pt idx="93">
                  <c:v>2.3733170000000001</c:v>
                </c:pt>
                <c:pt idx="94">
                  <c:v>2.3901349999999999</c:v>
                </c:pt>
                <c:pt idx="95">
                  <c:v>2.4069539999999998</c:v>
                </c:pt>
                <c:pt idx="96">
                  <c:v>2.4237730000000002</c:v>
                </c:pt>
                <c:pt idx="97">
                  <c:v>2.440591</c:v>
                </c:pt>
                <c:pt idx="98">
                  <c:v>2.4574099999999999</c:v>
                </c:pt>
                <c:pt idx="99">
                  <c:v>2.4742289999999998</c:v>
                </c:pt>
                <c:pt idx="100">
                  <c:v>2.491047</c:v>
                </c:pt>
                <c:pt idx="101">
                  <c:v>2.5078659999999999</c:v>
                </c:pt>
                <c:pt idx="102">
                  <c:v>2.5246849999999998</c:v>
                </c:pt>
                <c:pt idx="103">
                  <c:v>2.5415030000000001</c:v>
                </c:pt>
                <c:pt idx="104">
                  <c:v>2.558322</c:v>
                </c:pt>
                <c:pt idx="105">
                  <c:v>2.5751400000000002</c:v>
                </c:pt>
                <c:pt idx="106">
                  <c:v>2.5919590000000001</c:v>
                </c:pt>
                <c:pt idx="107">
                  <c:v>2.608778</c:v>
                </c:pt>
                <c:pt idx="108">
                  <c:v>2.6255959999999998</c:v>
                </c:pt>
                <c:pt idx="109">
                  <c:v>2.6424150000000002</c:v>
                </c:pt>
                <c:pt idx="110">
                  <c:v>2.6592340000000001</c:v>
                </c:pt>
                <c:pt idx="111">
                  <c:v>2.6760519999999999</c:v>
                </c:pt>
                <c:pt idx="112">
                  <c:v>2.6928709999999998</c:v>
                </c:pt>
                <c:pt idx="113">
                  <c:v>2.7096900000000002</c:v>
                </c:pt>
                <c:pt idx="114">
                  <c:v>2.7265079999999999</c:v>
                </c:pt>
                <c:pt idx="115">
                  <c:v>2.7433269999999998</c:v>
                </c:pt>
                <c:pt idx="116">
                  <c:v>2.7601450000000001</c:v>
                </c:pt>
                <c:pt idx="117">
                  <c:v>2.776964</c:v>
                </c:pt>
                <c:pt idx="118">
                  <c:v>2.7937829999999999</c:v>
                </c:pt>
                <c:pt idx="119">
                  <c:v>2.8106010000000001</c:v>
                </c:pt>
                <c:pt idx="120">
                  <c:v>2.82742</c:v>
                </c:pt>
                <c:pt idx="121">
                  <c:v>2.844239</c:v>
                </c:pt>
                <c:pt idx="122">
                  <c:v>2.8610570000000002</c:v>
                </c:pt>
                <c:pt idx="123">
                  <c:v>2.8778760000000001</c:v>
                </c:pt>
                <c:pt idx="124">
                  <c:v>2.894695</c:v>
                </c:pt>
                <c:pt idx="125">
                  <c:v>2.9115129999999998</c:v>
                </c:pt>
                <c:pt idx="126">
                  <c:v>2.9283320000000002</c:v>
                </c:pt>
                <c:pt idx="127">
                  <c:v>2.9451499999999999</c:v>
                </c:pt>
                <c:pt idx="128">
                  <c:v>2.9619689999999999</c:v>
                </c:pt>
                <c:pt idx="129">
                  <c:v>2.9787880000000002</c:v>
                </c:pt>
                <c:pt idx="130">
                  <c:v>2.995606</c:v>
                </c:pt>
                <c:pt idx="131">
                  <c:v>3.0124249999999999</c:v>
                </c:pt>
                <c:pt idx="132">
                  <c:v>3.0292439999999998</c:v>
                </c:pt>
                <c:pt idx="133">
                  <c:v>3.046062</c:v>
                </c:pt>
                <c:pt idx="134">
                  <c:v>3.062881</c:v>
                </c:pt>
                <c:pt idx="135">
                  <c:v>3.0796999999999999</c:v>
                </c:pt>
                <c:pt idx="136">
                  <c:v>3.0965180000000001</c:v>
                </c:pt>
                <c:pt idx="137">
                  <c:v>3.113337</c:v>
                </c:pt>
                <c:pt idx="138">
                  <c:v>3.1301549999999998</c:v>
                </c:pt>
                <c:pt idx="139">
                  <c:v>3.1469740000000002</c:v>
                </c:pt>
                <c:pt idx="140">
                  <c:v>3.1637930000000001</c:v>
                </c:pt>
                <c:pt idx="141">
                  <c:v>3.1806109999999999</c:v>
                </c:pt>
                <c:pt idx="142">
                  <c:v>3.1974300000000002</c:v>
                </c:pt>
                <c:pt idx="143">
                  <c:v>3.2142490000000001</c:v>
                </c:pt>
                <c:pt idx="144">
                  <c:v>3.2310669999999999</c:v>
                </c:pt>
                <c:pt idx="145">
                  <c:v>3.2478859999999998</c:v>
                </c:pt>
                <c:pt idx="146">
                  <c:v>3.2647050000000002</c:v>
                </c:pt>
                <c:pt idx="147">
                  <c:v>3.281523</c:v>
                </c:pt>
                <c:pt idx="148">
                  <c:v>3.2983419999999999</c:v>
                </c:pt>
                <c:pt idx="149">
                  <c:v>3.3151600000000001</c:v>
                </c:pt>
                <c:pt idx="150">
                  <c:v>3.331979</c:v>
                </c:pt>
                <c:pt idx="151">
                  <c:v>3.3487979999999999</c:v>
                </c:pt>
                <c:pt idx="152">
                  <c:v>3.3656160000000002</c:v>
                </c:pt>
                <c:pt idx="153">
                  <c:v>3.3824350000000001</c:v>
                </c:pt>
                <c:pt idx="154">
                  <c:v>3.399254</c:v>
                </c:pt>
                <c:pt idx="155">
                  <c:v>3.4160720000000002</c:v>
                </c:pt>
                <c:pt idx="156">
                  <c:v>3.4328910000000001</c:v>
                </c:pt>
                <c:pt idx="157">
                  <c:v>3.4497100000000001</c:v>
                </c:pt>
                <c:pt idx="158">
                  <c:v>3.4665279999999998</c:v>
                </c:pt>
                <c:pt idx="159">
                  <c:v>3.4833470000000002</c:v>
                </c:pt>
                <c:pt idx="160">
                  <c:v>3.500165</c:v>
                </c:pt>
                <c:pt idx="161">
                  <c:v>3.5169839999999999</c:v>
                </c:pt>
                <c:pt idx="162">
                  <c:v>3.5338029999999998</c:v>
                </c:pt>
                <c:pt idx="163">
                  <c:v>3.550621</c:v>
                </c:pt>
                <c:pt idx="164">
                  <c:v>3.5674399999999999</c:v>
                </c:pt>
                <c:pt idx="165">
                  <c:v>3.5842589999999999</c:v>
                </c:pt>
                <c:pt idx="166">
                  <c:v>3.6010770000000001</c:v>
                </c:pt>
                <c:pt idx="167">
                  <c:v>3.617896</c:v>
                </c:pt>
                <c:pt idx="168">
                  <c:v>3.6347149999999999</c:v>
                </c:pt>
                <c:pt idx="169">
                  <c:v>3.6515330000000001</c:v>
                </c:pt>
                <c:pt idx="170">
                  <c:v>3.6683520000000001</c:v>
                </c:pt>
                <c:pt idx="171">
                  <c:v>3.6851699999999998</c:v>
                </c:pt>
                <c:pt idx="172">
                  <c:v>3.7019890000000002</c:v>
                </c:pt>
                <c:pt idx="173">
                  <c:v>3.7188080000000001</c:v>
                </c:pt>
                <c:pt idx="174">
                  <c:v>3.7356259999999999</c:v>
                </c:pt>
                <c:pt idx="175">
                  <c:v>3.7524449999999998</c:v>
                </c:pt>
                <c:pt idx="176">
                  <c:v>3.7692640000000002</c:v>
                </c:pt>
                <c:pt idx="177">
                  <c:v>3.7860819999999999</c:v>
                </c:pt>
                <c:pt idx="178">
                  <c:v>3.8029009999999999</c:v>
                </c:pt>
                <c:pt idx="179">
                  <c:v>3.8197199999999998</c:v>
                </c:pt>
                <c:pt idx="180">
                  <c:v>3.836538</c:v>
                </c:pt>
                <c:pt idx="181">
                  <c:v>3.8533569999999999</c:v>
                </c:pt>
                <c:pt idx="182">
                  <c:v>3.8701750000000001</c:v>
                </c:pt>
                <c:pt idx="183">
                  <c:v>3.8869940000000001</c:v>
                </c:pt>
                <c:pt idx="184">
                  <c:v>3.903813</c:v>
                </c:pt>
                <c:pt idx="185">
                  <c:v>3.9206310000000002</c:v>
                </c:pt>
                <c:pt idx="186">
                  <c:v>3.9374500000000001</c:v>
                </c:pt>
                <c:pt idx="187">
                  <c:v>3.954269</c:v>
                </c:pt>
                <c:pt idx="188">
                  <c:v>3.9710869999999998</c:v>
                </c:pt>
                <c:pt idx="189">
                  <c:v>3.9879060000000002</c:v>
                </c:pt>
                <c:pt idx="190">
                  <c:v>4.0047249999999996</c:v>
                </c:pt>
                <c:pt idx="191">
                  <c:v>4.0215430000000003</c:v>
                </c:pt>
                <c:pt idx="192">
                  <c:v>4.0383620000000002</c:v>
                </c:pt>
                <c:pt idx="193">
                  <c:v>4.05518</c:v>
                </c:pt>
                <c:pt idx="194">
                  <c:v>4.0719989999999999</c:v>
                </c:pt>
                <c:pt idx="195">
                  <c:v>4.0888179999999998</c:v>
                </c:pt>
                <c:pt idx="196">
                  <c:v>4.1056359999999996</c:v>
                </c:pt>
                <c:pt idx="197">
                  <c:v>4.1224550000000004</c:v>
                </c:pt>
                <c:pt idx="198">
                  <c:v>4.1392740000000003</c:v>
                </c:pt>
                <c:pt idx="199">
                  <c:v>4.1560920000000001</c:v>
                </c:pt>
              </c:numCache>
            </c:numRef>
          </c:xVal>
          <c:yVal>
            <c:numRef>
              <c:f>profile!$C$18:$C$217</c:f>
              <c:numCache>
                <c:formatCode>0.00E+00</c:formatCode>
                <c:ptCount val="200"/>
                <c:pt idx="0">
                  <c:v>0</c:v>
                </c:pt>
                <c:pt idx="1">
                  <c:v>-2.5008619999999999E-2</c:v>
                </c:pt>
                <c:pt idx="2">
                  <c:v>-2.7994160000000001E-2</c:v>
                </c:pt>
                <c:pt idx="3">
                  <c:v>-1.2268136000000001E-2</c:v>
                </c:pt>
                <c:pt idx="4">
                  <c:v>2.354794E-2</c:v>
                </c:pt>
                <c:pt idx="5">
                  <c:v>4.5019419999999997E-2</c:v>
                </c:pt>
                <c:pt idx="6">
                  <c:v>3.4707260000000004E-2</c:v>
                </c:pt>
                <c:pt idx="7">
                  <c:v>2.4284420000000001E-2</c:v>
                </c:pt>
                <c:pt idx="8">
                  <c:v>3.0312060000000002E-2</c:v>
                </c:pt>
                <c:pt idx="9">
                  <c:v>4.7848220000000004E-2</c:v>
                </c:pt>
                <c:pt idx="10">
                  <c:v>6.8450280000000002E-2</c:v>
                </c:pt>
                <c:pt idx="11">
                  <c:v>7.9013719999999996E-2</c:v>
                </c:pt>
                <c:pt idx="12">
                  <c:v>7.9355960000000003E-2</c:v>
                </c:pt>
                <c:pt idx="13">
                  <c:v>9.0038019999999996E-2</c:v>
                </c:pt>
                <c:pt idx="14">
                  <c:v>0.1410555</c:v>
                </c:pt>
                <c:pt idx="15">
                  <c:v>0.22375660000000003</c:v>
                </c:pt>
                <c:pt idx="16">
                  <c:v>0.33519899999999997</c:v>
                </c:pt>
                <c:pt idx="17">
                  <c:v>0.48370459999999998</c:v>
                </c:pt>
                <c:pt idx="18">
                  <c:v>0.67486020000000002</c:v>
                </c:pt>
                <c:pt idx="19">
                  <c:v>0.90372179999999991</c:v>
                </c:pt>
                <c:pt idx="20">
                  <c:v>1.15018</c:v>
                </c:pt>
                <c:pt idx="21">
                  <c:v>1.4074564000000001</c:v>
                </c:pt>
                <c:pt idx="22">
                  <c:v>1.6789376</c:v>
                </c:pt>
                <c:pt idx="23">
                  <c:v>1.9554583999999999</c:v>
                </c:pt>
                <c:pt idx="24">
                  <c:v>2.2278500000000001</c:v>
                </c:pt>
                <c:pt idx="25">
                  <c:v>2.4911000000000003</c:v>
                </c:pt>
                <c:pt idx="26">
                  <c:v>2.7494299999999998</c:v>
                </c:pt>
                <c:pt idx="27">
                  <c:v>3.009728</c:v>
                </c:pt>
                <c:pt idx="28">
                  <c:v>3.305272</c:v>
                </c:pt>
                <c:pt idx="29">
                  <c:v>3.7243540000000004</c:v>
                </c:pt>
                <c:pt idx="30">
                  <c:v>3.7243540000000004</c:v>
                </c:pt>
                <c:pt idx="31">
                  <c:v>3.7243540000000004</c:v>
                </c:pt>
                <c:pt idx="32">
                  <c:v>4.2644660000000005</c:v>
                </c:pt>
                <c:pt idx="33">
                  <c:v>4.1626899999999996</c:v>
                </c:pt>
                <c:pt idx="34">
                  <c:v>4.2437659999999999</c:v>
                </c:pt>
                <c:pt idx="35">
                  <c:v>4.3554440000000003</c:v>
                </c:pt>
                <c:pt idx="36">
                  <c:v>4.4660120000000001</c:v>
                </c:pt>
                <c:pt idx="37">
                  <c:v>4.5767660000000001</c:v>
                </c:pt>
                <c:pt idx="38">
                  <c:v>4.7052899999999998</c:v>
                </c:pt>
                <c:pt idx="39">
                  <c:v>4.8317180000000004</c:v>
                </c:pt>
                <c:pt idx="40">
                  <c:v>4.9377000000000004</c:v>
                </c:pt>
                <c:pt idx="41">
                  <c:v>5.0111520000000001</c:v>
                </c:pt>
                <c:pt idx="42">
                  <c:v>5.0676199999999998</c:v>
                </c:pt>
                <c:pt idx="43">
                  <c:v>5.0976039999999996</c:v>
                </c:pt>
                <c:pt idx="44">
                  <c:v>5.1449739999999995</c:v>
                </c:pt>
                <c:pt idx="45">
                  <c:v>5.179182</c:v>
                </c:pt>
                <c:pt idx="46">
                  <c:v>5.2107860000000006</c:v>
                </c:pt>
                <c:pt idx="47">
                  <c:v>5.2344980000000003</c:v>
                </c:pt>
                <c:pt idx="48">
                  <c:v>5.2402220000000002</c:v>
                </c:pt>
                <c:pt idx="49">
                  <c:v>5.2386499999999998</c:v>
                </c:pt>
                <c:pt idx="50">
                  <c:v>5.230308</c:v>
                </c:pt>
                <c:pt idx="51">
                  <c:v>5.2193500000000004</c:v>
                </c:pt>
                <c:pt idx="52">
                  <c:v>5.2157580000000001</c:v>
                </c:pt>
                <c:pt idx="53">
                  <c:v>5.224958</c:v>
                </c:pt>
                <c:pt idx="54">
                  <c:v>5.2327919999999999</c:v>
                </c:pt>
                <c:pt idx="55">
                  <c:v>5.2371339999999993</c:v>
                </c:pt>
                <c:pt idx="56">
                  <c:v>5.2349259999999997</c:v>
                </c:pt>
                <c:pt idx="57">
                  <c:v>5.2408739999999998</c:v>
                </c:pt>
                <c:pt idx="58">
                  <c:v>5.2543999999999995</c:v>
                </c:pt>
                <c:pt idx="59">
                  <c:v>5.2755840000000003</c:v>
                </c:pt>
                <c:pt idx="60">
                  <c:v>5.3009259999999996</c:v>
                </c:pt>
                <c:pt idx="61">
                  <c:v>5.3315399999999995</c:v>
                </c:pt>
                <c:pt idx="62">
                  <c:v>5.3626800000000001</c:v>
                </c:pt>
                <c:pt idx="63">
                  <c:v>5.3951860000000007</c:v>
                </c:pt>
                <c:pt idx="64">
                  <c:v>5.433624</c:v>
                </c:pt>
                <c:pt idx="65">
                  <c:v>5.4836239999999998</c:v>
                </c:pt>
                <c:pt idx="66">
                  <c:v>5.5415599999999996</c:v>
                </c:pt>
                <c:pt idx="67">
                  <c:v>5.6003619999999996</c:v>
                </c:pt>
                <c:pt idx="68">
                  <c:v>5.6575560000000005</c:v>
                </c:pt>
                <c:pt idx="69">
                  <c:v>5.7087000000000003</c:v>
                </c:pt>
                <c:pt idx="70">
                  <c:v>5.7603499999999999</c:v>
                </c:pt>
                <c:pt idx="71">
                  <c:v>5.8057619999999996</c:v>
                </c:pt>
                <c:pt idx="72">
                  <c:v>5.8357700000000001</c:v>
                </c:pt>
                <c:pt idx="73">
                  <c:v>5.8675100000000002</c:v>
                </c:pt>
                <c:pt idx="74">
                  <c:v>5.8911059999999997</c:v>
                </c:pt>
                <c:pt idx="75">
                  <c:v>5.9062080000000003</c:v>
                </c:pt>
                <c:pt idx="76">
                  <c:v>5.9230140000000002</c:v>
                </c:pt>
                <c:pt idx="77">
                  <c:v>5.9378060000000001</c:v>
                </c:pt>
                <c:pt idx="78">
                  <c:v>5.9328519999999996</c:v>
                </c:pt>
                <c:pt idx="79">
                  <c:v>5.9010899999999999</c:v>
                </c:pt>
                <c:pt idx="80">
                  <c:v>5.8669899999999995</c:v>
                </c:pt>
                <c:pt idx="81">
                  <c:v>5.8556879999999998</c:v>
                </c:pt>
                <c:pt idx="82">
                  <c:v>5.8702880000000004</c:v>
                </c:pt>
                <c:pt idx="83">
                  <c:v>5.8769660000000004</c:v>
                </c:pt>
                <c:pt idx="84">
                  <c:v>5.884512</c:v>
                </c:pt>
                <c:pt idx="85">
                  <c:v>5.8838799999999996</c:v>
                </c:pt>
                <c:pt idx="86">
                  <c:v>5.880776</c:v>
                </c:pt>
                <c:pt idx="87">
                  <c:v>5.8787859999999998</c:v>
                </c:pt>
                <c:pt idx="88">
                  <c:v>5.8760620000000001</c:v>
                </c:pt>
                <c:pt idx="89">
                  <c:v>5.8742320000000001</c:v>
                </c:pt>
                <c:pt idx="90">
                  <c:v>5.8721060000000005</c:v>
                </c:pt>
                <c:pt idx="91">
                  <c:v>5.8672820000000003</c:v>
                </c:pt>
                <c:pt idx="92">
                  <c:v>5.8643260000000001</c:v>
                </c:pt>
                <c:pt idx="93">
                  <c:v>5.8572000000000006</c:v>
                </c:pt>
                <c:pt idx="94">
                  <c:v>5.8542180000000004</c:v>
                </c:pt>
                <c:pt idx="95">
                  <c:v>5.8642519999999996</c:v>
                </c:pt>
                <c:pt idx="96">
                  <c:v>5.8614420000000003</c:v>
                </c:pt>
                <c:pt idx="97">
                  <c:v>5.8636819999999998</c:v>
                </c:pt>
                <c:pt idx="98">
                  <c:v>5.8614040000000003</c:v>
                </c:pt>
                <c:pt idx="99">
                  <c:v>5.8644599999999993</c:v>
                </c:pt>
                <c:pt idx="100">
                  <c:v>5.8706839999999998</c:v>
                </c:pt>
                <c:pt idx="101">
                  <c:v>5.8792020000000003</c:v>
                </c:pt>
                <c:pt idx="102">
                  <c:v>5.8864780000000003</c:v>
                </c:pt>
                <c:pt idx="103">
                  <c:v>5.8930300000000004</c:v>
                </c:pt>
                <c:pt idx="104">
                  <c:v>5.9018300000000004</c:v>
                </c:pt>
                <c:pt idx="105">
                  <c:v>5.9135219999999995</c:v>
                </c:pt>
                <c:pt idx="106">
                  <c:v>5.9269860000000003</c:v>
                </c:pt>
                <c:pt idx="107">
                  <c:v>5.9382339999999996</c:v>
                </c:pt>
                <c:pt idx="108">
                  <c:v>5.9511640000000003</c:v>
                </c:pt>
                <c:pt idx="109">
                  <c:v>5.9668619999999999</c:v>
                </c:pt>
                <c:pt idx="110">
                  <c:v>5.9851939999999999</c:v>
                </c:pt>
                <c:pt idx="111">
                  <c:v>6.0092720000000002</c:v>
                </c:pt>
                <c:pt idx="112">
                  <c:v>6.0410760000000003</c:v>
                </c:pt>
                <c:pt idx="113">
                  <c:v>6.0785960000000001</c:v>
                </c:pt>
                <c:pt idx="114">
                  <c:v>6.1156699999999997</c:v>
                </c:pt>
                <c:pt idx="115">
                  <c:v>6.160266</c:v>
                </c:pt>
                <c:pt idx="116">
                  <c:v>6.198258</c:v>
                </c:pt>
                <c:pt idx="117">
                  <c:v>6.2144579999999996</c:v>
                </c:pt>
                <c:pt idx="118">
                  <c:v>6.2183380000000001</c:v>
                </c:pt>
                <c:pt idx="119">
                  <c:v>6.2294919999999996</c:v>
                </c:pt>
                <c:pt idx="120">
                  <c:v>6.2422979999999999</c:v>
                </c:pt>
                <c:pt idx="121">
                  <c:v>6.2574899999999998</c:v>
                </c:pt>
                <c:pt idx="122">
                  <c:v>6.2773560000000002</c:v>
                </c:pt>
                <c:pt idx="123">
                  <c:v>6.3023220000000002</c:v>
                </c:pt>
                <c:pt idx="124">
                  <c:v>6.3203940000000003</c:v>
                </c:pt>
                <c:pt idx="125">
                  <c:v>6.3423819999999997</c:v>
                </c:pt>
                <c:pt idx="126">
                  <c:v>6.3570399999999996</c:v>
                </c:pt>
                <c:pt idx="127">
                  <c:v>6.3794459999999997</c:v>
                </c:pt>
                <c:pt idx="128">
                  <c:v>6.3973979999999999</c:v>
                </c:pt>
                <c:pt idx="129">
                  <c:v>6.417618</c:v>
                </c:pt>
                <c:pt idx="130">
                  <c:v>6.4376720000000009</c:v>
                </c:pt>
                <c:pt idx="131">
                  <c:v>6.4631600000000002</c:v>
                </c:pt>
                <c:pt idx="132">
                  <c:v>6.474736</c:v>
                </c:pt>
                <c:pt idx="133">
                  <c:v>6.4948600000000001</c:v>
                </c:pt>
                <c:pt idx="134">
                  <c:v>6.4881640000000003</c:v>
                </c:pt>
                <c:pt idx="135">
                  <c:v>6.4873700000000003</c:v>
                </c:pt>
                <c:pt idx="136">
                  <c:v>6.4913499999999997</c:v>
                </c:pt>
                <c:pt idx="137">
                  <c:v>6.4919320000000003</c:v>
                </c:pt>
                <c:pt idx="138">
                  <c:v>6.498246</c:v>
                </c:pt>
                <c:pt idx="139">
                  <c:v>6.50671</c:v>
                </c:pt>
                <c:pt idx="140">
                  <c:v>6.5072760000000001</c:v>
                </c:pt>
                <c:pt idx="141">
                  <c:v>6.5347340000000003</c:v>
                </c:pt>
                <c:pt idx="142">
                  <c:v>6.5430660000000005</c:v>
                </c:pt>
                <c:pt idx="143">
                  <c:v>6.5302760000000006</c:v>
                </c:pt>
                <c:pt idx="144">
                  <c:v>6.5167320000000002</c:v>
                </c:pt>
                <c:pt idx="145">
                  <c:v>6.5102059999999993</c:v>
                </c:pt>
                <c:pt idx="146">
                  <c:v>6.4930120000000002</c:v>
                </c:pt>
                <c:pt idx="147">
                  <c:v>6.4939480000000005</c:v>
                </c:pt>
                <c:pt idx="148">
                  <c:v>6.5037000000000003</c:v>
                </c:pt>
                <c:pt idx="149">
                  <c:v>6.5003380000000011</c:v>
                </c:pt>
                <c:pt idx="150">
                  <c:v>6.5167280000000005</c:v>
                </c:pt>
                <c:pt idx="151">
                  <c:v>6.5330619999999993</c:v>
                </c:pt>
                <c:pt idx="152">
                  <c:v>6.5468700000000002</c:v>
                </c:pt>
                <c:pt idx="153">
                  <c:v>6.5505120000000003</c:v>
                </c:pt>
                <c:pt idx="154">
                  <c:v>6.5389080000000011</c:v>
                </c:pt>
                <c:pt idx="155">
                  <c:v>6.5289079999999995</c:v>
                </c:pt>
                <c:pt idx="156">
                  <c:v>6.5319640000000003</c:v>
                </c:pt>
                <c:pt idx="157">
                  <c:v>6.5321799999999994</c:v>
                </c:pt>
                <c:pt idx="158">
                  <c:v>6.524972</c:v>
                </c:pt>
                <c:pt idx="159">
                  <c:v>6.5261279999999999</c:v>
                </c:pt>
                <c:pt idx="160">
                  <c:v>6.51999</c:v>
                </c:pt>
                <c:pt idx="161">
                  <c:v>6.5112840000000007</c:v>
                </c:pt>
                <c:pt idx="162">
                  <c:v>6.5066860000000002</c:v>
                </c:pt>
                <c:pt idx="163">
                  <c:v>6.5051640000000006</c:v>
                </c:pt>
                <c:pt idx="164">
                  <c:v>6.5222080000000009</c:v>
                </c:pt>
                <c:pt idx="165">
                  <c:v>6.5447999999999995</c:v>
                </c:pt>
                <c:pt idx="166">
                  <c:v>6.5481700000000007</c:v>
                </c:pt>
                <c:pt idx="167">
                  <c:v>6.5645939999999996</c:v>
                </c:pt>
                <c:pt idx="168">
                  <c:v>6.5475579999999995</c:v>
                </c:pt>
                <c:pt idx="169">
                  <c:v>6.555988000000001</c:v>
                </c:pt>
                <c:pt idx="170">
                  <c:v>6.5455079999999999</c:v>
                </c:pt>
                <c:pt idx="171">
                  <c:v>6.567283999999999</c:v>
                </c:pt>
                <c:pt idx="172">
                  <c:v>6.5998299999999999</c:v>
                </c:pt>
                <c:pt idx="173">
                  <c:v>6.6118539999999992</c:v>
                </c:pt>
                <c:pt idx="174">
                  <c:v>6.6205359999999995</c:v>
                </c:pt>
                <c:pt idx="175">
                  <c:v>6.601464</c:v>
                </c:pt>
                <c:pt idx="176">
                  <c:v>6.5634960000000007</c:v>
                </c:pt>
                <c:pt idx="177">
                  <c:v>6.5594380000000001</c:v>
                </c:pt>
                <c:pt idx="178">
                  <c:v>6.5525440000000001</c:v>
                </c:pt>
                <c:pt idx="179">
                  <c:v>6.5623320000000005</c:v>
                </c:pt>
                <c:pt idx="180">
                  <c:v>6.5506860000000007</c:v>
                </c:pt>
                <c:pt idx="181">
                  <c:v>6.5552180000000009</c:v>
                </c:pt>
                <c:pt idx="182">
                  <c:v>6.5528519999999997</c:v>
                </c:pt>
                <c:pt idx="183">
                  <c:v>6.549436</c:v>
                </c:pt>
                <c:pt idx="184">
                  <c:v>6.5449640000000002</c:v>
                </c:pt>
                <c:pt idx="185">
                  <c:v>6.5358099999999997</c:v>
                </c:pt>
                <c:pt idx="186">
                  <c:v>6.5334760000000003</c:v>
                </c:pt>
                <c:pt idx="187">
                  <c:v>6.5501559999999994</c:v>
                </c:pt>
                <c:pt idx="188">
                  <c:v>6.5605999999999991</c:v>
                </c:pt>
                <c:pt idx="189">
                  <c:v>6.5657319999999997</c:v>
                </c:pt>
                <c:pt idx="190">
                  <c:v>6.551056</c:v>
                </c:pt>
                <c:pt idx="191">
                  <c:v>6.5528519999999997</c:v>
                </c:pt>
                <c:pt idx="192">
                  <c:v>6.5508199999999999</c:v>
                </c:pt>
                <c:pt idx="193">
                  <c:v>6.5659599999999996</c:v>
                </c:pt>
                <c:pt idx="194">
                  <c:v>6.6154999999999999</c:v>
                </c:pt>
                <c:pt idx="195">
                  <c:v>6.6024500000000002</c:v>
                </c:pt>
                <c:pt idx="196">
                  <c:v>6.6521919999999994</c:v>
                </c:pt>
                <c:pt idx="197">
                  <c:v>6.619224</c:v>
                </c:pt>
                <c:pt idx="198">
                  <c:v>6.6247380000000007</c:v>
                </c:pt>
                <c:pt idx="199">
                  <c:v>6.5127359999999994</c:v>
                </c:pt>
              </c:numCache>
            </c:numRef>
          </c:yVal>
          <c:smooth val="0"/>
          <c:extLst>
            <c:ext xmlns:c16="http://schemas.microsoft.com/office/drawing/2014/chart" uri="{C3380CC4-5D6E-409C-BE32-E72D297353CC}">
              <c16:uniqueId val="{00000000-774E-477E-850B-03319F62EF9A}"/>
            </c:ext>
          </c:extLst>
        </c:ser>
        <c:dLbls>
          <c:showLegendKey val="0"/>
          <c:showVal val="0"/>
          <c:showCatName val="0"/>
          <c:showSerName val="0"/>
          <c:showPercent val="0"/>
          <c:showBubbleSize val="0"/>
        </c:dLbls>
        <c:axId val="2080267520"/>
        <c:axId val="2080268352"/>
      </c:scatterChart>
      <c:valAx>
        <c:axId val="2080267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268352"/>
        <c:crosses val="autoZero"/>
        <c:crossBetween val="midCat"/>
      </c:valAx>
      <c:valAx>
        <c:axId val="208026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PMF [kcal/mol]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267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487480-D2A9-4A60-B6BD-539F648F2800}"/>
      </w:docPartPr>
      <w:docPartBody>
        <w:p w:rsidR="000B4FF5" w:rsidRDefault="000B4FF5">
          <w:r w:rsidRPr="00174A59">
            <w:rPr>
              <w:rStyle w:val="PlaceholderText"/>
            </w:rPr>
            <w:t>Click or tap here to enter text.</w:t>
          </w:r>
        </w:p>
      </w:docPartBody>
    </w:docPart>
    <w:docPart>
      <w:docPartPr>
        <w:name w:val="A3F2D16E52B74592A5DE36132C6E42C0"/>
        <w:category>
          <w:name w:val="General"/>
          <w:gallery w:val="placeholder"/>
        </w:category>
        <w:types>
          <w:type w:val="bbPlcHdr"/>
        </w:types>
        <w:behaviors>
          <w:behavior w:val="content"/>
        </w:behaviors>
        <w:guid w:val="{F3923E71-1479-455D-9AD5-DB2645B33C51}"/>
      </w:docPartPr>
      <w:docPartBody>
        <w:p w:rsidR="008D3E4E" w:rsidRDefault="008D3E4E" w:rsidP="008D3E4E">
          <w:pPr>
            <w:pStyle w:val="A3F2D16E52B74592A5DE36132C6E42C0"/>
          </w:pPr>
          <w:r w:rsidRPr="00174A59">
            <w:rPr>
              <w:rStyle w:val="PlaceholderText"/>
            </w:rPr>
            <w:t>Click or tap here to enter text.</w:t>
          </w:r>
        </w:p>
      </w:docPartBody>
    </w:docPart>
    <w:docPart>
      <w:docPartPr>
        <w:name w:val="8EE39D8FA3E1440FB619F95D9C479FE8"/>
        <w:category>
          <w:name w:val="General"/>
          <w:gallery w:val="placeholder"/>
        </w:category>
        <w:types>
          <w:type w:val="bbPlcHdr"/>
        </w:types>
        <w:behaviors>
          <w:behavior w:val="content"/>
        </w:behaviors>
        <w:guid w:val="{6B1E2A44-75E9-4187-AB77-41D4563CC7CE}"/>
      </w:docPartPr>
      <w:docPartBody>
        <w:p w:rsidR="008D3E4E" w:rsidRDefault="008D3E4E" w:rsidP="008D3E4E">
          <w:pPr>
            <w:pStyle w:val="8EE39D8FA3E1440FB619F95D9C479FE8"/>
          </w:pPr>
          <w:r w:rsidRPr="00174A59">
            <w:rPr>
              <w:rStyle w:val="PlaceholderText"/>
            </w:rPr>
            <w:t>Click or tap here to enter text.</w:t>
          </w:r>
        </w:p>
      </w:docPartBody>
    </w:docPart>
    <w:docPart>
      <w:docPartPr>
        <w:name w:val="BD3C022C033D40DA9A66EA0419FD63EF"/>
        <w:category>
          <w:name w:val="General"/>
          <w:gallery w:val="placeholder"/>
        </w:category>
        <w:types>
          <w:type w:val="bbPlcHdr"/>
        </w:types>
        <w:behaviors>
          <w:behavior w:val="content"/>
        </w:behaviors>
        <w:guid w:val="{E6342A84-3483-4585-8A3D-62D3A3CAA619}"/>
      </w:docPartPr>
      <w:docPartBody>
        <w:p w:rsidR="00000000" w:rsidRDefault="0035190F" w:rsidP="0035190F">
          <w:pPr>
            <w:pStyle w:val="BD3C022C033D40DA9A66EA0419FD63EF"/>
          </w:pPr>
          <w:r w:rsidRPr="00174A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F5"/>
    <w:rsid w:val="000B4FF5"/>
    <w:rsid w:val="0035190F"/>
    <w:rsid w:val="003E594F"/>
    <w:rsid w:val="008D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90F"/>
    <w:rPr>
      <w:color w:val="808080"/>
    </w:rPr>
  </w:style>
  <w:style w:type="paragraph" w:customStyle="1" w:styleId="A3F2D16E52B74592A5DE36132C6E42C0">
    <w:name w:val="A3F2D16E52B74592A5DE36132C6E42C0"/>
    <w:rsid w:val="008D3E4E"/>
    <w:rPr>
      <w:lang w:val="en-IN" w:eastAsia="en-IN"/>
    </w:rPr>
  </w:style>
  <w:style w:type="paragraph" w:customStyle="1" w:styleId="8EE39D8FA3E1440FB619F95D9C479FE8">
    <w:name w:val="8EE39D8FA3E1440FB619F95D9C479FE8"/>
    <w:rsid w:val="008D3E4E"/>
    <w:rPr>
      <w:lang w:val="en-IN" w:eastAsia="en-IN"/>
    </w:rPr>
  </w:style>
  <w:style w:type="paragraph" w:customStyle="1" w:styleId="BD3C022C033D40DA9A66EA0419FD63EF">
    <w:name w:val="BD3C022C033D40DA9A66EA0419FD63EF"/>
    <w:rsid w:val="00351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B1F011-E4B8-421F-B0ED-C488C4CBE066}">
  <we:reference id="wa104382081" version="1.55.1.0" store="en-US" storeType="OMEX"/>
  <we:alternateReferences>
    <we:reference id="wa104382081" version="1.55.1.0" store="WA104382081" storeType="OMEX"/>
  </we:alternateReferences>
  <we:properties>
    <we:property name="MENDELEY_CITATIONS" value="[{&quot;citationID&quot;:&quot;MENDELEY_CITATION_894d56c4-97d7-44ca-a6dd-fa60c5a2e9a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&quot;,&quot;citationItems&quot;:[{&quot;id&quot;:&quot;b866159a-0800-3f63-ac7e-3c2e160ac772&quot;,&quot;itemData&quot;:{&quot;type&quot;:&quot;webpage&quot;,&quot;id&quot;:&quot;b866159a-0800-3f63-ac7e-3c2e160ac772&quot;,&quot;title&quot;:&quot;RCSB PDB: Homepage&quot;,&quot;accessed&quot;:{&quot;date-parts&quot;:[[2021,11,4]]},&quot;URL&quot;:&quot;https://www.rcsb.org/&quot;,&quot;container-title-short&quot;:&quot;&quot;},&quot;isTemporary&quot;:false}]},{&quot;citationID&quot;:&quot;MENDELEY_CITATION_a50210a2-2de3-4e3d-88f7-a50db3bc110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&quot;,&quot;citationItems&quot;:[{&quot;id&quot;:&quot;149a784f-82bc-31c9-a2b2-a83d17dfccde&quot;,&quot;itemData&quot;:{&quot;type&quot;:&quot;report&quot;,&quot;id&quot;:&quot;149a784f-82bc-31c9-a2b2-a83d17dfccde&quot;,&quot;title&quot;:&quot;Domain enhanced lookup time accelerated BLAST&quot;,&quot;author&quot;:[{&quot;family&quot;:&quot;Boratyn&quot;,&quot;given&quot;:&quot;Grzegorz M&quot;,&quot;parse-names&quot;:false,&quot;dropping-particle&quot;:&quot;&quot;,&quot;non-dropping-particle&quot;:&quot;&quot;},{&quot;family&quot;:&quot;Schäffer&quot;,&quot;given&quot;:&quot;Alejandro A&quot;,&quot;parse-names&quot;:false,&quot;dropping-particle&quot;:&quot;&quot;,&quot;non-dropping-particle&quot;:&quot;&quot;},{&quot;family&quot;:&quot;Agarwala&quot;,&quot;given&quot;:&quot;Richa&quot;,&quot;parse-names&quot;:false,&quot;dropping-particle&quot;:&quot;&quot;,&quot;non-dropping-particle&quot;:&quot;&quot;},{&quot;family&quot;:&quot;Altschul&quot;,&quot;given&quot;:&quot;Stephen F&quot;,&quot;parse-names&quot;:false,&quot;dropping-particle&quot;:&quot;&quot;,&quot;non-dropping-particle&quot;:&quot;&quot;},{&quot;family&quot;:&quot;Lipman&quot;,&quot;given&quot;:&quot;David J&quot;,&quot;parse-names&quot;:false,&quot;dropping-particle&quot;:&quot;&quot;,&quot;non-dropping-particle&quot;:&quot;&quot;},{&quot;family&quot;:&quot;Madden&quot;,&quot;given&quot;:&quot;Thomas L&quot;,&quot;parse-names&quot;:false,&quot;dropping-particle&quot;:&quot;&quot;,&quot;non-dropping-particle&quot;:&quot;&quot;}],&quot;issued&quot;:{&quot;date-parts&quot;:[[2012]]},&quot;abstract&quot;:&quot;Background: BLAST is a commonly-used software package for comparing a query sequence to a database of known sequences; in this study, we focus on protein sequences. Position-specific-iterated BLAST (PSI-BLAST) iteratively searches a protein sequence database, using the matches in round i to construct a position-specific score matrix (PSSM) for searching the database in round i + 1. Biegert and Söding developed Context-sensitive BLAST (CS-BLAST), which combines information from searching the sequence database with information derived from a library of short protein profiles to achieve better homology detection than PSI-BLAST, which builds its PSSMs from scratch.&quot;,&quot;container-title-short&quot;:&quot;&quot;},&quot;isTemporary&quot;:false}]},{&quot;citationID&quot;:&quot;MENDELEY_CITATION_e371a4b0-0774-4077-bd2a-d5e193c1303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&quot;,&quot;citationItems&quot;:[{&quot;id&quot;:&quot;0fe968e5-cad9-3cf9-b0f3-dd53cc1c5ade&quot;,&quot;itemData&quot;:{&quot;type&quot;:&quot;article-journal&quot;,&quot;id&quot;:&quot;0fe968e5-cad9-3cf9-b0f3-dd53cc1c5ade&quot;,&quot;title&quot;:&quot;In silico design of peptides with binding to the receptor binding domain (RBD) of the SARS-CoV-2 and their utility in bio-sensor development for SARS-CoV-2 detection&quot;,&quot;author&quot;:[{&quot;family&quot;:&quot;Badhe&quot;,&quot;given&quot;:&quot;Yogesh&quot;,&quot;parse-names&quot;:false,&quot;dropping-particle&quot;:&quot;&quot;,&quot;non-dropping-particle&quot;:&quot;&quot;},{&quot;family&quot;:&quot;Gupta&quot;,&quot;given&quot;:&quot;Rakesh&quot;,&quot;parse-names&quot;:false,&quot;dropping-particle&quot;:&quot;&quot;,&quot;non-dropping-particle&quot;:&quot;&quot;},{&quot;family&quot;:&quot;Rai&quot;,&quot;given&quot;:&quot;Beena&quot;,&quot;parse-names&quot;:false,&quot;dropping-particle&quot;:&quot;&quot;,&quot;non-dropping-particle&quot;:&quot;&quot;}],&quot;container-title&quot;:&quot;RSC Advances&quot;,&quot;container-title-short&quot;:&quot;RSC Adv&quot;,&quot;DOI&quot;:&quot;10.1039/d0ra09123e&quot;,&quot;ISSN&quot;:&quot;20462069&quot;,&quot;issued&quot;:{&quot;date-parts&quot;:[[2021,1,19]]},&quot;page&quot;:&quot;3816-3826&quot;,&quot;abstract&quot;:&quot;The severe acute respiratory syndrome coronavirus 2 (SARS-CoV-2) has infected millions of people across the globe and created not only a health emergency but also a financial crisis. This virus attacks the angiotensin-converting enzyme 2 (ACE2) receptor situated on the surface of the host cell membrane. The spike protein of the virus binds to this receptor which is a critical step in infection. A molecule which can specifically stop this binding could be a potential therapeutic agent. In this study, we have tested 12 potential peptides which can bind to the receptor binding domain (RBD) of the spike protein of the virus and thus can potentially inhibit the binding of the latter on ACE2 receptors. These peptides are screened based on their binding with the RBD of the spike protein and aqueous stability, obtained using several atomistic molecular dynamic simulations. The potential of mean force calculation of peptides confirmed their binding to the RBD of the spike protein. Furthermore, two potential peptides were tested for use in a biosensing application for SARS-CoV-2 detection. Two types of biosensing platforms, a graphene sheet and a carbon nano tube (CNT) were tested. The peptides were modified in order to functionalize the graphene and CNT. Based on the interaction between the substrate, peptide and spike protein, the utility of the screened peptide for a given bio sensing platform is discussed and recommended.&quot;,&quot;publisher&quot;:&quot;Royal Society of Chemistry&quot;,&quot;issue&quot;:&quot;7&quot;,&quot;volume&quot;:&quot;11&quot;},&quot;isTemporary&quot;:false}]},{&quot;citationID&quot;:&quot;MENDELEY_CITATION_3165ad66-6a7d-453a-bdf7-58ecc817b94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&quot;,&quot;citationItems&quot;:[{&quot;id&quot;:&quot;d651b0e1-4444-3632-93f2-f1343703ca0a&quot;,&quot;itemData&quot;:{&quot;type&quot;:&quot;report&quot;,&quot;id&quot;:&quot;d651b0e1-4444-3632-93f2-f1343703ca0a&quot;,&quot;title&quot;:&quot;The weighted histogram analysis method for free-energy calculations on biomolecules The Weighted Histogram Analysis Method for Free-Energy Calculations on Biomolecules. I. The Method&quot;,&quot;author&quot;:[{&quot;family&quot;:&quot;Rosenberg&quot;,&quot;given&quot;:&quot;John M&quot;,&quot;parse-names&quot;:false,&quot;dropping-particle&quot;:&quot;&quot;,&quot;non-dropping-particle&quot;:&quot;&quot;},{&quot;family&quot;:&quot;Swendsen&quot;,&quot;given&quot;:&quot;Robert&quot;,&quot;parse-names&quot;:false,&quot;dropping-particle&quot;:&quot;&quot;,&quot;non-dropping-particle&quot;:&quot;&quot;},{&quot;family&quot;:&quot;Kumar&quot;,&quot;given&quot;:&quot;Shankar&quot;,&quot;parse-names&quot;:false,&quot;dropping-particle&quot;:&quot;&quot;,&quot;non-dropping-particle&quot;:&quot;&quot;},{&quot;family&quot;:&quot;Bouzida&quot;,&quot;given&quot;:&quot;Djamal&quot;,&quot;parse-names&quot;:false,&quot;dropping-particle&quot;:&quot;&quot;,&quot;non-dropping-particle&quot;:&quot;&quot;},{&quot;family&quot;:&quot;Swendsen&quot;,&quot;given&quot;:&quot;Robert H&quot;,&quot;parse-names&quot;:false,&quot;dropping-particle&quot;:&quot;&quot;,&quot;non-dropping-particle&quot;:&quot;&quot;},{&quot;family&quot;:&quot;K~llman&quot;,&quot;given&quot;:&quot;Peter A&quot;,&quot;parse-names&quot;:false,&quot;dropping-particle&quot;:&quot;&quot;,&quot;non-dropping-particle&quot;:&quot;&quot;},{&quot;family&quot;:&quot;Rosenbergl&quot;,&quot;given&quot;:&quot;John M&quot;,&quot;parse-names&quot;:false,&quot;dropping-particle&quot;:&quot;&quot;,&quot;non-dropping-particle&quot;:&quot;&quot;},{&quot;family&quot;:&quot;Wiley&quot;,&quot;given&quot;:&quot;John&quot;,&quot;parse-names&quot;:false,&quot;dropping-particle&quot;:&quot;&quot;,&quot;non-dropping-particle&quot;:&quot;&quot;}],&quot;URL&quot;:&quot;https://www.researchgate.net/publication/200147620&quot;,&quot;issued&quot;:{&quot;date-parts&quot;:[[1992]]},&quot;abstract&quot;:&quot;The Weighted Histogram Analysis Method (WHAM), an extension of Ferrenberg and Swendsen's Multiple Histogram Technique, has been applied for the first time on complex biomolecular Hamiltonians. The method is presented here as an extension of the Umbrella Sampling method for free-energy and Potential of Mean Force calculations. This algorithm possesses the following advantages over methods that are currently employed: (1) It provides a built-in estimate of sampling errors thereby yielding objective estimates of the optimal location and length of additional simulations needed to achieve a desired level of precision; (2) it yields the \&quot;best\&quot; value of free energies by taking into account all the simulations so as to minimize the statistical errors; (3) in addition to optimizing the links between simulations, it also allows multiple overlaps of probability distributions for obtaining better estimates of the free-energy differences. By recasting the Ferrenberg-Swendsen Multiple Histogram equations in a form suitable for molecular mechanics type Hamil-tonians, we have demonstrated the feasibility and robustness of this method by applying it to a test problem of the generation of the Potential of Mean Force profile of the pseudorotation phase angle of the sugar ring in deoxyadenosine. zyxwvuts 0 1992 zyxwvuts by zyxwvutsrqp&quot;,&quot;container-title-short&quot;:&quot;&quot;},&quot;isTemporary&quot;:false}]},{&quot;citationID&quot;:&quot;MENDELEY_CITATION_3e456f5c-c5b2-4375-999f-61b36a15f25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&quot;,&quot;citationItems&quot;:[{&quot;id&quot;:&quot;9c653b49-d00b-3f3c-a3e4-1394e00bb4f3&quot;,&quot;itemData&quot;:{&quot;type&quot;:&quot;article-journal&quot;,&quot;id&quot;:&quot;9c653b49-d00b-3f3c-a3e4-1394e00bb4f3&quot;,&quot;title&quot;:&quot;Pep-Calc.com: A set of web utilities for the calculation of peptide and peptoid properties and automatic mass spectral peak assignment&quot;,&quot;author&quot;:[{&quot;family&quot;:&quot;Lear&quot;,&quot;given&quot;:&quot;Sam&quot;,&quot;parse-names&quot;:false,&quot;dropping-particle&quot;:&quot;&quot;,&quot;non-dropping-particle&quot;:&quot;&quot;},{&quot;family&quot;:&quot;Cobb&quot;,&quot;given&quot;:&quot;Steven L.&quot;,&quot;parse-names&quot;:false,&quot;dropping-particle&quot;:&quot;&quot;,&quot;non-dropping-particle&quot;:&quot;&quot;}],&quot;container-title&quot;:&quot;Journal of Computer-Aided Molecular Design&quot;,&quot;container-title-short&quot;:&quot;J Comput Aided Mol Des&quot;,&quot;DOI&quot;:&quot;10.1007/s10822-016-9902-7&quot;,&quot;ISSN&quot;:&quot;15734951&quot;,&quot;PMID&quot;:&quot;26909892&quot;,&quot;issued&quot;:{&quot;date-parts&quot;:[[2016,3,1]]},&quot;page&quot;:&quot;271-277&quot;,&quot;abstract&quot;:&quot;The ability to calculate molecular properties such as molecular weights, isoelectric points, and extinction coefficients is vital for scientists using and/or synthesizing peptides and peptoids for research. A suite of two web utilities: Peptide Calculator and Peptoid Calculator, available free at http://www.pep-calc.com, are presented. Both tools allow the calculation of peptide/peptoid chemical formulae and molecular weight, ChemDraw structure file export and automatic assignment of mass spectral peaks to deletion sequences and metal/protecting group adducts. Peptide Calculator also provides a calculated isoelectric point, molar extinction coefficient, graphical peptide charge summary and β-strand contiguity profile (for aggregation-prone sequences), indicating potential regions of synthesis difficulty. In addition to the unique automatic spectral assignment features offered across both utilities, Peptoid Calculator represents a first-of-a-kind resource for researchers in the field of peptoid science. With a constantly expanding database of over 120 amino acids, non-natural peptide building blocks and peptoid building blocks, it is anticipated that Pep-Calc.com will act as a valuable asset to those working on the synthesis and/or application of peptides and peptoids in the biophysical and life sciences fields.&quot;,&quot;publisher&quot;:&quot;Springer International Publishing&quot;,&quot;issue&quot;:&quot;3&quot;,&quot;volume&quot;:&quot;30&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6C2F3BD-8602-48DB-AD52-71AE2B45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Parijat Deshpande</dc:creator>
  <cp:keywords/>
  <dc:description/>
  <cp:lastModifiedBy>Parijat Deshpande</cp:lastModifiedBy>
  <cp:revision>8</cp:revision>
  <dcterms:created xsi:type="dcterms:W3CDTF">2023-11-06T08:31:00Z</dcterms:created>
  <dcterms:modified xsi:type="dcterms:W3CDTF">2023-11-06T08:37:00Z</dcterms:modified>
</cp:coreProperties>
</file>