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2"/>
        <w:gridCol w:w="587"/>
        <w:gridCol w:w="11554"/>
        <w:gridCol w:w="13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hint="default" w:ascii="Arial" w:hAnsi="Arial" w:eastAsia="宋体" w:cs="Arial"/>
                <w:color w:val="auto"/>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hint="eastAsia" w:ascii="Arial" w:hAnsi="Arial" w:eastAsia="宋体" w:cs="Arial"/>
                <w:color w:val="auto"/>
                <w:sz w:val="18"/>
                <w:szCs w:val="18"/>
                <w:lang w:val="en-US" w:eastAsia="zh-CN"/>
              </w:rPr>
              <w:t>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hint="eastAsia" w:ascii="Arial" w:hAnsi="Arial" w:eastAsia="宋体" w:cs="Arial"/>
                <w:color w:val="auto"/>
                <w:sz w:val="18"/>
                <w:szCs w:val="18"/>
                <w:lang w:val="en-US" w:eastAsia="zh-CN"/>
              </w:rPr>
              <w:t>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hint="eastAsia" w:ascii="Arial" w:hAnsi="Arial" w:eastAsia="宋体" w:cs="Arial"/>
                <w:color w:val="auto"/>
                <w:sz w:val="18"/>
                <w:szCs w:val="18"/>
                <w:lang w:val="en-US" w:eastAsia="zh-CN"/>
              </w:rPr>
              <w:t>P4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Appendix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00" w:themeColor="text1"/>
                <w:sz w:val="18"/>
                <w:szCs w:val="18"/>
                <w:lang w:val="en-US" w:eastAsia="zh-CN"/>
                <w14:textFill>
                  <w14:solidFill>
                    <w14:schemeClr w14:val="tx1"/>
                  </w14:solidFill>
                </w14:textFill>
              </w:rPr>
              <w:t>P4-5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0000FF"/>
                <w:sz w:val="18"/>
                <w:szCs w:val="18"/>
                <w:lang w:val="en-US"/>
              </w:rPr>
            </w:pPr>
            <w:r>
              <w:rPr>
                <w:rFonts w:hint="eastAsia" w:ascii="Arial" w:hAnsi="Arial" w:eastAsia="宋体" w:cs="Arial"/>
                <w:color w:val="000000" w:themeColor="text1"/>
                <w:sz w:val="18"/>
                <w:szCs w:val="18"/>
                <w:lang w:val="en-US" w:eastAsia="zh-CN"/>
                <w14:textFill>
                  <w14:solidFill>
                    <w14:schemeClr w14:val="tx1"/>
                  </w14:solidFill>
                </w14:textFill>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FF"/>
                <w:sz w:val="18"/>
                <w:szCs w:val="18"/>
                <w:lang w:val="en-US" w:eastAsia="zh-CN"/>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FF"/>
                <w:sz w:val="18"/>
                <w:szCs w:val="18"/>
                <w:lang w:val="en-US" w:eastAsia="zh-CN"/>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FF"/>
                <w:sz w:val="18"/>
                <w:szCs w:val="18"/>
                <w:lang w:val="en-US" w:eastAsia="zh-CN"/>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FF"/>
                <w:sz w:val="18"/>
                <w:szCs w:val="18"/>
                <w:lang w:val="en-US" w:eastAsia="zh-CN"/>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FF"/>
                <w:sz w:val="18"/>
                <w:szCs w:val="18"/>
                <w:lang w:val="en-US" w:eastAsia="zh-CN"/>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FF"/>
                <w:sz w:val="18"/>
                <w:szCs w:val="18"/>
              </w:rPr>
            </w:pPr>
            <w:r>
              <w:rPr>
                <w:rFonts w:hint="eastAsia" w:ascii="Arial" w:hAnsi="Arial" w:eastAsia="宋体" w:cs="Arial"/>
                <w:color w:val="0000FF"/>
                <w:sz w:val="18"/>
                <w:szCs w:val="18"/>
                <w:lang w:val="en-US" w:eastAsia="zh-CN"/>
              </w:rPr>
              <w:t>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eastAsia="zh-CN"/>
              </w:rPr>
            </w:pPr>
            <w:r>
              <w:rPr>
                <w:rFonts w:ascii="Times New Roman" w:hAnsi="Times New Roman"/>
                <w:color w:val="000000"/>
                <w:sz w:val="24"/>
              </w:rPr>
              <w:t xml:space="preserve">Figure </w:t>
            </w:r>
            <w:r>
              <w:rPr>
                <w:rFonts w:hint="eastAsia" w:ascii="Times New Roman" w:hAnsi="Times New Roman" w:eastAsia="宋体"/>
                <w:color w:val="000000"/>
                <w:sz w:val="24"/>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Figure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Figure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ascii="Times New Roman" w:hAnsi="Times New Roman"/>
                <w:color w:val="000000"/>
                <w:sz w:val="24"/>
              </w:rPr>
              <w:t xml:space="preserve">Figure </w:t>
            </w:r>
            <w:r>
              <w:rPr>
                <w:rFonts w:hint="eastAsia" w:ascii="Times New Roman" w:hAnsi="Times New Roman" w:eastAsia="宋体"/>
                <w:color w:val="000000"/>
                <w:sz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Figure3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tcPr>
          <w:p>
            <w:pPr>
              <w:pStyle w:val="7"/>
              <w:spacing w:before="40" w:after="40"/>
              <w:rPr>
                <w:rFonts w:hint="default" w:ascii="Arial" w:hAnsi="Arial" w:cs="Arial"/>
                <w:color w:val="000000" w:themeColor="text1"/>
                <w:sz w:val="18"/>
                <w:szCs w:val="18"/>
                <w:lang w:val="en-US"/>
                <w14:textFill>
                  <w14:solidFill>
                    <w14:schemeClr w14:val="tx1"/>
                  </w14:solidFill>
                </w14:textFill>
              </w:rPr>
            </w:pPr>
            <w:r>
              <w:rPr>
                <w:rFonts w:hint="eastAsia" w:ascii="Arial" w:hAnsi="Arial" w:eastAsia="宋体" w:cs="Arial"/>
                <w:color w:val="000000" w:themeColor="text1"/>
                <w:sz w:val="18"/>
                <w:szCs w:val="18"/>
                <w:lang w:val="en-US" w:eastAsia="zh-CN"/>
                <w14:textFill>
                  <w14:solidFill>
                    <w14:schemeClr w14:val="tx1"/>
                  </w14:solidFill>
                </w14:textFill>
              </w:rPr>
              <w:t>P7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000000" w:themeColor="text1"/>
                <w:sz w:val="18"/>
                <w:szCs w:val="18"/>
                <w14:textFill>
                  <w14:solidFill>
                    <w14:schemeClr w14:val="tx1"/>
                  </w14:solidFill>
                </w14:textFill>
              </w:rPr>
            </w:pPr>
            <w:r>
              <w:rPr>
                <w:rFonts w:ascii="Arial" w:hAnsi="Arial" w:cs="Arial"/>
                <w:color w:val="000000" w:themeColor="text1"/>
                <w:sz w:val="18"/>
                <w:szCs w:val="18"/>
                <w14:textFill>
                  <w14:solidFill>
                    <w14:schemeClr w14:val="tx1"/>
                  </w14:solidFill>
                </w14:textFill>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hemeFill="background1"/>
          </w:tcPr>
          <w:p>
            <w:pPr>
              <w:pStyle w:val="7"/>
              <w:spacing w:before="40" w:after="40"/>
              <w:rPr>
                <w:rFonts w:hint="default" w:ascii="Arial" w:hAnsi="Arial" w:cs="Arial"/>
                <w:color w:val="000000" w:themeColor="text1"/>
                <w:sz w:val="18"/>
                <w:szCs w:val="18"/>
                <w:lang w:val="en-US"/>
                <w14:textFill>
                  <w14:solidFill>
                    <w14:schemeClr w14:val="tx1"/>
                  </w14:solidFill>
                </w14:textFill>
              </w:rPr>
            </w:pPr>
            <w:r>
              <w:rPr>
                <w:rFonts w:hint="eastAsia" w:ascii="Arial" w:hAnsi="Arial" w:eastAsia="宋体" w:cs="Arial"/>
                <w:color w:val="000000" w:themeColor="text1"/>
                <w:sz w:val="18"/>
                <w:szCs w:val="18"/>
                <w:lang w:val="en-US" w:eastAsia="zh-CN"/>
                <w14:textFill>
                  <w14:solidFill>
                    <w14:schemeClr w14:val="tx1"/>
                  </w14:solidFill>
                </w14:textFill>
              </w:rPr>
              <w:t>P7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Times New Roman" w:hAnsi="Times New Roman"/>
                <w:color w:val="000000"/>
                <w:sz w:val="24"/>
              </w:rPr>
              <w:t>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bookmarkStart w:id="0" w:name="_GoBack"/>
            <w:bookmarkEnd w:id="0"/>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11"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Unprepared plan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sz w:val="18"/>
                <w:szCs w:val="18"/>
                <w:lang w:val="en-US" w:eastAsia="zh-CN"/>
              </w:rPr>
              <w:t>Un</w:t>
            </w:r>
            <w:r>
              <w:rPr>
                <w:rFonts w:ascii="Arial" w:hAnsi="Arial" w:cs="Arial"/>
                <w:sz w:val="18"/>
                <w:szCs w:val="18"/>
              </w:rPr>
              <w:t>amendment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P12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P12</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Lucida Sans">
    <w:panose1 w:val="020B0602040502020204"/>
    <w:charset w:val="00"/>
    <w:family w:val="swiss"/>
    <w:pitch w:val="default"/>
    <w:sig w:usb0="8100AAF7" w:usb1="0000807B" w:usb2="00000008" w:usb3="00000000" w:csb0="6000009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A4NzIyN2MxYTlmMzQ1NGE2MjU5NWRkMjhlOGMxYTA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5252C7E"/>
    <w:rsid w:val="3FA9335B"/>
    <w:rsid w:val="40257820"/>
    <w:rsid w:val="445B21D4"/>
    <w:rsid w:val="57DD31D4"/>
    <w:rsid w:val="5FA62738"/>
    <w:rsid w:val="66680A0A"/>
    <w:rsid w:val="6751430B"/>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4</TotalTime>
  <ScaleCrop>false</ScaleCrop>
  <LinksUpToDate>false</LinksUpToDate>
  <CharactersWithSpaces>7006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Sweetie</cp:lastModifiedBy>
  <cp:lastPrinted>2020-11-24T03:02:00Z</cp:lastPrinted>
  <dcterms:modified xsi:type="dcterms:W3CDTF">2023-09-26T15:08:04Z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86A15DD134E845419F5505BE893119A7_12</vt:lpwstr>
  </property>
</Properties>
</file>