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756"/>
        <w:gridCol w:w="795"/>
        <w:gridCol w:w="98"/>
        <w:gridCol w:w="894"/>
        <w:gridCol w:w="904"/>
        <w:gridCol w:w="1081"/>
        <w:gridCol w:w="992"/>
        <w:gridCol w:w="1028"/>
      </w:tblGrid>
      <w:tr w:rsidR="00EE241E" w:rsidRPr="007B6EED" w14:paraId="2CBB2781" w14:textId="77777777" w:rsidTr="00EE241E">
        <w:tc>
          <w:tcPr>
            <w:tcW w:w="1865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83718BC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87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54BCCED8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</w:rPr>
            </w:pPr>
            <w:r w:rsidRPr="007B6EED">
              <w:rPr>
                <w:rStyle w:val="fontstyle01"/>
                <w:rFonts w:ascii="Times New Roman" w:hAnsi="Times New Roman" w:cs="Times New Roman"/>
                <w:b/>
              </w:rPr>
              <w:t>Release height 1 meter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6A58198B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</w:rPr>
            </w:pPr>
            <w:r w:rsidRPr="007B6EED">
              <w:rPr>
                <w:rStyle w:val="fontstyle01"/>
                <w:rFonts w:ascii="Times New Roman" w:hAnsi="Times New Roman" w:cs="Times New Roman"/>
                <w:b/>
              </w:rPr>
              <w:t>Release height 1.3 meters</w:t>
            </w:r>
          </w:p>
        </w:tc>
        <w:tc>
          <w:tcPr>
            <w:tcW w:w="2020" w:type="dxa"/>
            <w:gridSpan w:val="2"/>
            <w:tcBorders>
              <w:bottom w:val="single" w:sz="4" w:space="0" w:color="auto"/>
            </w:tcBorders>
            <w:vAlign w:val="center"/>
          </w:tcPr>
          <w:p w14:paraId="50D8EAF9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</w:rPr>
            </w:pPr>
            <w:r w:rsidRPr="007B6EED">
              <w:rPr>
                <w:rStyle w:val="fontstyle01"/>
                <w:rFonts w:ascii="Times New Roman" w:hAnsi="Times New Roman" w:cs="Times New Roman"/>
                <w:b/>
              </w:rPr>
              <w:t>Release height 1.5 meters</w:t>
            </w:r>
          </w:p>
        </w:tc>
      </w:tr>
      <w:tr w:rsidR="00EE241E" w:rsidRPr="007B6EED" w14:paraId="00544D2A" w14:textId="77777777" w:rsidTr="00EE241E">
        <w:trPr>
          <w:cantSplit/>
          <w:trHeight w:val="202"/>
        </w:trPr>
        <w:tc>
          <w:tcPr>
            <w:tcW w:w="1865" w:type="dxa"/>
            <w:gridSpan w:val="2"/>
            <w:tcBorders>
              <w:right w:val="nil"/>
            </w:tcBorders>
            <w:vAlign w:val="center"/>
          </w:tcPr>
          <w:p w14:paraId="22E7398F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</w:rPr>
            </w:pPr>
            <w:r w:rsidRPr="007B6EED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978510" wp14:editId="617856F1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70485</wp:posOffset>
                      </wp:positionV>
                      <wp:extent cx="153035" cy="6985"/>
                      <wp:effectExtent l="0" t="76200" r="37465" b="88265"/>
                      <wp:wrapNone/>
                      <wp:docPr id="9" name="Conector de Seta Ret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035" cy="69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F46FD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9" o:spid="_x0000_s1026" type="#_x0000_t32" style="position:absolute;margin-left:61.4pt;margin-top:5.55pt;width:12.05pt;height: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7B6EED">
              <w:rPr>
                <w:rStyle w:val="fontstyle01"/>
                <w:rFonts w:ascii="Times New Roman" w:hAnsi="Times New Roman" w:cs="Times New Roman"/>
                <w:b/>
              </w:rPr>
              <w:t>Ɛ (m/s</w:t>
            </w:r>
            <w:r w:rsidRPr="007B6EED">
              <w:rPr>
                <w:rStyle w:val="fontstyle01"/>
                <w:rFonts w:ascii="Times New Roman" w:hAnsi="Times New Roman" w:cs="Times New Roman"/>
                <w:b/>
                <w:vertAlign w:val="superscript"/>
              </w:rPr>
              <w:t>2</w:t>
            </w:r>
            <w:r w:rsidRPr="007B6EED">
              <w:rPr>
                <w:rStyle w:val="fontstyle01"/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95" w:type="dxa"/>
            <w:tcBorders>
              <w:left w:val="nil"/>
              <w:right w:val="nil"/>
            </w:tcBorders>
            <w:vAlign w:val="center"/>
          </w:tcPr>
          <w:p w14:paraId="1B97F78C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i/>
              </w:rPr>
            </w:pPr>
            <w:r w:rsidRPr="007B6EED">
              <w:rPr>
                <w:rStyle w:val="fontstyle01"/>
                <w:rFonts w:ascii="Times New Roman" w:hAnsi="Times New Roman" w:cs="Times New Roman"/>
                <w:i/>
              </w:rPr>
              <w:t>190</w:t>
            </w: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30006C1C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i/>
              </w:rPr>
            </w:pPr>
            <w:r w:rsidRPr="007B6EED">
              <w:rPr>
                <w:rStyle w:val="fontstyle01"/>
                <w:rFonts w:ascii="Times New Roman" w:hAnsi="Times New Roman" w:cs="Times New Roman"/>
                <w:i/>
              </w:rPr>
              <w:t>200</w:t>
            </w:r>
          </w:p>
        </w:tc>
        <w:tc>
          <w:tcPr>
            <w:tcW w:w="904" w:type="dxa"/>
            <w:tcBorders>
              <w:left w:val="single" w:sz="4" w:space="0" w:color="auto"/>
              <w:right w:val="nil"/>
            </w:tcBorders>
            <w:vAlign w:val="center"/>
          </w:tcPr>
          <w:p w14:paraId="1B403522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i/>
              </w:rPr>
            </w:pPr>
            <w:r w:rsidRPr="007B6EED">
              <w:rPr>
                <w:rStyle w:val="fontstyle01"/>
                <w:rFonts w:ascii="Times New Roman" w:hAnsi="Times New Roman" w:cs="Times New Roman"/>
                <w:i/>
              </w:rPr>
              <w:t>190</w:t>
            </w:r>
          </w:p>
        </w:tc>
        <w:tc>
          <w:tcPr>
            <w:tcW w:w="1081" w:type="dxa"/>
            <w:tcBorders>
              <w:left w:val="nil"/>
            </w:tcBorders>
            <w:vAlign w:val="center"/>
          </w:tcPr>
          <w:p w14:paraId="09430D5B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i/>
              </w:rPr>
            </w:pPr>
            <w:r w:rsidRPr="007B6EED">
              <w:rPr>
                <w:rStyle w:val="fontstyle01"/>
                <w:rFonts w:ascii="Times New Roman" w:hAnsi="Times New Roman" w:cs="Times New Roman"/>
                <w:i/>
              </w:rPr>
              <w:t>200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C6411C8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i/>
              </w:rPr>
            </w:pPr>
            <w:r w:rsidRPr="007B6EED">
              <w:rPr>
                <w:rStyle w:val="fontstyle01"/>
                <w:rFonts w:ascii="Times New Roman" w:hAnsi="Times New Roman" w:cs="Times New Roman"/>
                <w:i/>
              </w:rPr>
              <w:t>190</w:t>
            </w:r>
          </w:p>
        </w:tc>
        <w:tc>
          <w:tcPr>
            <w:tcW w:w="1028" w:type="dxa"/>
            <w:tcBorders>
              <w:left w:val="nil"/>
            </w:tcBorders>
            <w:vAlign w:val="center"/>
          </w:tcPr>
          <w:p w14:paraId="560B0890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i/>
              </w:rPr>
            </w:pPr>
            <w:r w:rsidRPr="007B6EED">
              <w:rPr>
                <w:rStyle w:val="fontstyle01"/>
                <w:rFonts w:ascii="Times New Roman" w:hAnsi="Times New Roman" w:cs="Times New Roman"/>
                <w:i/>
              </w:rPr>
              <w:t>200</w:t>
            </w:r>
          </w:p>
        </w:tc>
      </w:tr>
      <w:tr w:rsidR="00EE241E" w:rsidRPr="007B6EED" w14:paraId="6AE8D253" w14:textId="77777777" w:rsidTr="00EE241E">
        <w:trPr>
          <w:trHeight w:val="262"/>
        </w:trPr>
        <w:tc>
          <w:tcPr>
            <w:tcW w:w="1109" w:type="dxa"/>
            <w:vMerge w:val="restart"/>
            <w:vAlign w:val="center"/>
          </w:tcPr>
          <w:p w14:paraId="3D20F75C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  <w:b/>
              </w:rPr>
              <w:t>Material density (kg/m</w:t>
            </w:r>
            <w:r w:rsidRPr="007B6EED">
              <w:rPr>
                <w:rStyle w:val="fontstyle01"/>
                <w:rFonts w:ascii="Times New Roman" w:hAnsi="Times New Roman" w:cs="Times New Roman"/>
                <w:b/>
                <w:vertAlign w:val="superscript"/>
              </w:rPr>
              <w:t>3</w:t>
            </w:r>
            <w:r w:rsidRPr="007B6EED">
              <w:rPr>
                <w:rStyle w:val="fontstyle01"/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56" w:type="dxa"/>
            <w:tcBorders>
              <w:bottom w:val="nil"/>
              <w:right w:val="single" w:sz="4" w:space="0" w:color="auto"/>
            </w:tcBorders>
            <w:vAlign w:val="center"/>
          </w:tcPr>
          <w:p w14:paraId="34BE599E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i/>
              </w:rPr>
            </w:pPr>
            <w:r w:rsidRPr="007B6EED">
              <w:rPr>
                <w:rStyle w:val="fontstyle01"/>
                <w:rFonts w:ascii="Times New Roman" w:hAnsi="Times New Roman" w:cs="Times New Roman"/>
                <w:i/>
              </w:rPr>
              <w:t>1,700</w:t>
            </w:r>
          </w:p>
        </w:tc>
        <w:tc>
          <w:tcPr>
            <w:tcW w:w="795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580D86C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GU-1</w:t>
            </w:r>
          </w:p>
        </w:tc>
        <w:tc>
          <w:tcPr>
            <w:tcW w:w="992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FB486E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GU-2</w:t>
            </w:r>
          </w:p>
        </w:tc>
        <w:tc>
          <w:tcPr>
            <w:tcW w:w="904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5166958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GU-9</w:t>
            </w:r>
          </w:p>
        </w:tc>
        <w:tc>
          <w:tcPr>
            <w:tcW w:w="1081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7D43673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GU-10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0339BFAF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GU-17</w:t>
            </w:r>
          </w:p>
        </w:tc>
        <w:tc>
          <w:tcPr>
            <w:tcW w:w="1028" w:type="dxa"/>
            <w:tcBorders>
              <w:left w:val="nil"/>
              <w:bottom w:val="nil"/>
            </w:tcBorders>
            <w:vAlign w:val="center"/>
          </w:tcPr>
          <w:p w14:paraId="597B513F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GU-18</w:t>
            </w:r>
          </w:p>
        </w:tc>
      </w:tr>
      <w:tr w:rsidR="00EE241E" w:rsidRPr="007B6EED" w14:paraId="62F2E816" w14:textId="77777777" w:rsidTr="00EE241E">
        <w:trPr>
          <w:trHeight w:val="336"/>
        </w:trPr>
        <w:tc>
          <w:tcPr>
            <w:tcW w:w="1109" w:type="dxa"/>
            <w:vMerge/>
            <w:vAlign w:val="center"/>
          </w:tcPr>
          <w:p w14:paraId="00D9B557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B0E6F65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i/>
              </w:rPr>
            </w:pPr>
            <w:r w:rsidRPr="007B6EED">
              <w:rPr>
                <w:rStyle w:val="fontstyle01"/>
                <w:rFonts w:ascii="Times New Roman" w:hAnsi="Times New Roman" w:cs="Times New Roman"/>
                <w:i/>
              </w:rPr>
              <w:t>1,800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D456A7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0D0541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GU-4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8F7E7B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GU-11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F415DE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7AFAE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GU-19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</w:tcBorders>
            <w:vAlign w:val="center"/>
          </w:tcPr>
          <w:p w14:paraId="1C1B6B5F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GU-20</w:t>
            </w:r>
          </w:p>
        </w:tc>
      </w:tr>
      <w:tr w:rsidR="00EE241E" w:rsidRPr="007B6EED" w14:paraId="447FDE45" w14:textId="77777777" w:rsidTr="00EE241E">
        <w:trPr>
          <w:trHeight w:val="268"/>
        </w:trPr>
        <w:tc>
          <w:tcPr>
            <w:tcW w:w="1109" w:type="dxa"/>
            <w:vMerge/>
            <w:vAlign w:val="center"/>
          </w:tcPr>
          <w:p w14:paraId="1BBE8643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7316BE3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i/>
              </w:rPr>
            </w:pPr>
            <w:r w:rsidRPr="007B6EED">
              <w:rPr>
                <w:rStyle w:val="fontstyle01"/>
                <w:rFonts w:ascii="Times New Roman" w:hAnsi="Times New Roman" w:cs="Times New Roman"/>
                <w:i/>
              </w:rPr>
              <w:t>1,700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04E278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70EAF0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GU-6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F1CEC1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GU-13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195AC96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AD4AE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GU-21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</w:tcBorders>
            <w:vAlign w:val="center"/>
          </w:tcPr>
          <w:p w14:paraId="088DD70E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GU-22</w:t>
            </w:r>
          </w:p>
        </w:tc>
      </w:tr>
      <w:tr w:rsidR="00EE241E" w:rsidRPr="007B6EED" w14:paraId="5DDD9B31" w14:textId="77777777" w:rsidTr="00EE241E">
        <w:trPr>
          <w:trHeight w:val="268"/>
        </w:trPr>
        <w:tc>
          <w:tcPr>
            <w:tcW w:w="1109" w:type="dxa"/>
            <w:vMerge/>
            <w:tcBorders>
              <w:bottom w:val="single" w:sz="4" w:space="0" w:color="auto"/>
            </w:tcBorders>
            <w:vAlign w:val="center"/>
          </w:tcPr>
          <w:p w14:paraId="787EE105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B627F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i/>
              </w:rPr>
            </w:pPr>
            <w:r w:rsidRPr="007B6EED">
              <w:rPr>
                <w:rStyle w:val="fontstyle01"/>
                <w:rFonts w:ascii="Times New Roman" w:hAnsi="Times New Roman" w:cs="Times New Roman"/>
                <w:i/>
              </w:rPr>
              <w:t>2,000</w:t>
            </w:r>
          </w:p>
        </w:tc>
        <w:tc>
          <w:tcPr>
            <w:tcW w:w="8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4E6859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5D961" w14:textId="77777777" w:rsidR="00EE241E" w:rsidRPr="007B6EED" w:rsidRDefault="00EE241E" w:rsidP="00EE241E">
            <w:pPr>
              <w:spacing w:after="0" w:line="240" w:lineRule="auto"/>
              <w:ind w:left="-208" w:firstLine="88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GU-8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7116D0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B84E25C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ECB11F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GU-23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A53D9F6" w14:textId="77777777" w:rsidR="00EE241E" w:rsidRPr="007B6EED" w:rsidRDefault="00EE241E" w:rsidP="00EE241E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GU-24</w:t>
            </w:r>
          </w:p>
        </w:tc>
      </w:tr>
    </w:tbl>
    <w:p w14:paraId="49E305F7" w14:textId="77777777" w:rsidR="005A6F27" w:rsidRDefault="005A6F27"/>
    <w:sectPr w:rsidR="005A6F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AF"/>
    <w:rsid w:val="005A6F27"/>
    <w:rsid w:val="006A3BD1"/>
    <w:rsid w:val="00746D62"/>
    <w:rsid w:val="00A252CE"/>
    <w:rsid w:val="00D82185"/>
    <w:rsid w:val="00DF39BC"/>
    <w:rsid w:val="00E264BD"/>
    <w:rsid w:val="00EE0C44"/>
    <w:rsid w:val="00EE241E"/>
    <w:rsid w:val="00F0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5BB9"/>
  <w15:chartTrackingRefBased/>
  <w15:docId w15:val="{6DBFD80F-DC9C-4223-B61D-DC05922D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AAF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F01AAF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F01AA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Correa</dc:creator>
  <cp:keywords/>
  <dc:description/>
  <cp:lastModifiedBy>Claudia Correa</cp:lastModifiedBy>
  <cp:revision>2</cp:revision>
  <dcterms:created xsi:type="dcterms:W3CDTF">2023-11-05T11:49:00Z</dcterms:created>
  <dcterms:modified xsi:type="dcterms:W3CDTF">2023-11-05T11:49:00Z</dcterms:modified>
</cp:coreProperties>
</file>