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62CF" w:rsidRPr="008062CF" w:rsidRDefault="00795CB2" w:rsidP="008062CF">
      <w:pPr>
        <w:jc w:val="center"/>
        <w:rPr>
          <w:rFonts w:asciiTheme="majorBidi" w:hAnsiTheme="majorBidi" w:cstheme="majorBidi"/>
          <w:b/>
          <w:bCs/>
          <w:sz w:val="36"/>
          <w:szCs w:val="36"/>
        </w:rPr>
      </w:pPr>
      <w:r>
        <w:rPr>
          <w:rFonts w:asciiTheme="majorBidi" w:hAnsiTheme="majorBidi" w:cstheme="majorBidi"/>
          <w:b/>
          <w:bCs/>
          <w:sz w:val="36"/>
          <w:szCs w:val="36"/>
        </w:rPr>
        <w:t xml:space="preserve">    </w:t>
      </w:r>
      <w:r w:rsidR="008062CF" w:rsidRPr="008062CF">
        <w:rPr>
          <w:rFonts w:asciiTheme="majorBidi" w:hAnsiTheme="majorBidi" w:cstheme="majorBidi"/>
          <w:b/>
          <w:bCs/>
          <w:sz w:val="36"/>
          <w:szCs w:val="36"/>
        </w:rPr>
        <w:t>The Cover Letter</w:t>
      </w:r>
    </w:p>
    <w:p w:rsidR="008062CF" w:rsidRPr="008062CF" w:rsidRDefault="008062CF" w:rsidP="00B10872">
      <w:pPr>
        <w:rPr>
          <w:rFonts w:asciiTheme="majorBidi" w:hAnsiTheme="majorBidi" w:cstheme="majorBidi"/>
          <w:sz w:val="28"/>
          <w:szCs w:val="28"/>
        </w:rPr>
      </w:pPr>
      <w:r w:rsidRPr="008062CF">
        <w:rPr>
          <w:rFonts w:asciiTheme="majorBidi" w:hAnsiTheme="majorBidi" w:cstheme="majorBidi"/>
          <w:sz w:val="28"/>
          <w:szCs w:val="28"/>
        </w:rPr>
        <w:t xml:space="preserve">On behalf of my co-authors, I am submitting the enclosed material for possible publication. It has not been submitted for publication nor has it been published in whole or in part elsewhere. I attest to the fact that all authors listed on the title page have read the manuscript, attest to the validity and legitimacy of the data and its interpretation, and agree to its submission to </w:t>
      </w:r>
      <w:r w:rsidR="00B10872">
        <w:rPr>
          <w:rFonts w:asciiTheme="majorBidi" w:hAnsiTheme="majorBidi" w:cstheme="majorBidi"/>
          <w:b/>
          <w:bCs/>
          <w:color w:val="002060"/>
          <w:sz w:val="28"/>
          <w:szCs w:val="28"/>
        </w:rPr>
        <w:t>The World</w:t>
      </w:r>
      <w:r w:rsidR="00795CB2" w:rsidRPr="00795CB2">
        <w:rPr>
          <w:rFonts w:asciiTheme="majorBidi" w:hAnsiTheme="majorBidi" w:cstheme="majorBidi"/>
          <w:b/>
          <w:bCs/>
          <w:color w:val="002060"/>
          <w:sz w:val="28"/>
          <w:szCs w:val="28"/>
        </w:rPr>
        <w:t xml:space="preserve"> Journal Of </w:t>
      </w:r>
      <w:proofErr w:type="gramStart"/>
      <w:r w:rsidR="00B10872">
        <w:rPr>
          <w:rFonts w:asciiTheme="majorBidi" w:hAnsiTheme="majorBidi" w:cstheme="majorBidi"/>
          <w:b/>
          <w:bCs/>
          <w:color w:val="002060"/>
          <w:sz w:val="28"/>
          <w:szCs w:val="28"/>
        </w:rPr>
        <w:t xml:space="preserve">Emergency </w:t>
      </w:r>
      <w:bookmarkStart w:id="0" w:name="_GoBack"/>
      <w:bookmarkEnd w:id="0"/>
      <w:r w:rsidR="00795CB2" w:rsidRPr="00795CB2">
        <w:rPr>
          <w:rFonts w:asciiTheme="majorBidi" w:hAnsiTheme="majorBidi" w:cstheme="majorBidi"/>
          <w:b/>
          <w:bCs/>
          <w:color w:val="002060"/>
          <w:sz w:val="28"/>
          <w:szCs w:val="28"/>
        </w:rPr>
        <w:t xml:space="preserve"> </w:t>
      </w:r>
      <w:proofErr w:type="spellStart"/>
      <w:r w:rsidR="00795CB2" w:rsidRPr="00795CB2">
        <w:rPr>
          <w:rFonts w:asciiTheme="majorBidi" w:hAnsiTheme="majorBidi" w:cstheme="majorBidi"/>
          <w:b/>
          <w:bCs/>
          <w:color w:val="002060"/>
          <w:sz w:val="28"/>
          <w:szCs w:val="28"/>
        </w:rPr>
        <w:t>Surgey</w:t>
      </w:r>
      <w:proofErr w:type="spellEnd"/>
      <w:proofErr w:type="gramEnd"/>
      <w:r w:rsidRPr="008062CF">
        <w:rPr>
          <w:rFonts w:asciiTheme="majorBidi" w:hAnsiTheme="majorBidi" w:cstheme="majorBidi"/>
          <w:sz w:val="28"/>
          <w:szCs w:val="28"/>
        </w:rPr>
        <w:t xml:space="preserve">. </w:t>
      </w:r>
      <w:proofErr w:type="gramStart"/>
      <w:r w:rsidRPr="008062CF">
        <w:rPr>
          <w:rFonts w:asciiTheme="majorBidi" w:hAnsiTheme="majorBidi" w:cstheme="majorBidi"/>
          <w:sz w:val="28"/>
          <w:szCs w:val="28"/>
        </w:rPr>
        <w:t>I</w:t>
      </w:r>
      <w:r w:rsidR="00795CB2">
        <w:rPr>
          <w:rFonts w:asciiTheme="majorBidi" w:hAnsiTheme="majorBidi" w:cstheme="majorBidi"/>
          <w:sz w:val="28"/>
          <w:szCs w:val="28"/>
        </w:rPr>
        <w:t xml:space="preserve"> </w:t>
      </w:r>
      <w:r w:rsidRPr="008062CF">
        <w:rPr>
          <w:rFonts w:asciiTheme="majorBidi" w:hAnsiTheme="majorBidi" w:cstheme="majorBidi"/>
          <w:sz w:val="28"/>
          <w:szCs w:val="28"/>
        </w:rPr>
        <w:t xml:space="preserve"> acknowledge</w:t>
      </w:r>
      <w:proofErr w:type="gramEnd"/>
      <w:r w:rsidRPr="008062CF">
        <w:rPr>
          <w:rFonts w:asciiTheme="majorBidi" w:hAnsiTheme="majorBidi" w:cstheme="majorBidi"/>
          <w:sz w:val="28"/>
          <w:szCs w:val="28"/>
        </w:rPr>
        <w:t xml:space="preserve"> that both </w:t>
      </w:r>
      <w:r w:rsidR="00AC4B93">
        <w:rPr>
          <w:rFonts w:asciiTheme="majorBidi" w:hAnsiTheme="majorBidi" w:cstheme="majorBidi"/>
          <w:sz w:val="28"/>
          <w:szCs w:val="28"/>
        </w:rPr>
        <w:t>I</w:t>
      </w:r>
      <w:r w:rsidRPr="008062CF">
        <w:rPr>
          <w:rFonts w:asciiTheme="majorBidi" w:hAnsiTheme="majorBidi" w:cstheme="majorBidi"/>
          <w:sz w:val="28"/>
          <w:szCs w:val="28"/>
        </w:rPr>
        <w:t xml:space="preserve"> and the other authors have read the Instructions for Authors and agree with its contents.</w:t>
      </w:r>
    </w:p>
    <w:p w:rsidR="008062CF" w:rsidRPr="008062CF" w:rsidRDefault="008062CF" w:rsidP="008062CF">
      <w:pPr>
        <w:rPr>
          <w:rFonts w:asciiTheme="majorBidi" w:hAnsiTheme="majorBidi" w:cstheme="majorBidi"/>
          <w:b/>
          <w:bCs/>
          <w:sz w:val="32"/>
          <w:szCs w:val="32"/>
        </w:rPr>
      </w:pPr>
      <w:r w:rsidRPr="008062CF">
        <w:rPr>
          <w:rFonts w:asciiTheme="majorBidi" w:hAnsiTheme="majorBidi" w:cstheme="majorBidi"/>
          <w:b/>
          <w:bCs/>
          <w:sz w:val="32"/>
          <w:szCs w:val="32"/>
        </w:rPr>
        <w:t>Declaration of conflicting interest:</w:t>
      </w:r>
    </w:p>
    <w:p w:rsidR="008062CF" w:rsidRPr="008062CF" w:rsidRDefault="008062CF" w:rsidP="008062CF">
      <w:pPr>
        <w:rPr>
          <w:rFonts w:asciiTheme="majorBidi" w:hAnsiTheme="majorBidi" w:cstheme="majorBidi"/>
          <w:sz w:val="28"/>
          <w:szCs w:val="28"/>
        </w:rPr>
      </w:pPr>
      <w:r w:rsidRPr="008062CF">
        <w:rPr>
          <w:rFonts w:asciiTheme="majorBidi" w:hAnsiTheme="majorBidi" w:cstheme="majorBidi"/>
          <w:sz w:val="28"/>
          <w:szCs w:val="28"/>
        </w:rPr>
        <w:t>The authors declare that there is no conﬂict of interest.</w:t>
      </w:r>
    </w:p>
    <w:p w:rsidR="008062CF" w:rsidRPr="008062CF" w:rsidRDefault="008062CF" w:rsidP="008062CF">
      <w:pPr>
        <w:rPr>
          <w:rFonts w:asciiTheme="majorBidi" w:hAnsiTheme="majorBidi" w:cstheme="majorBidi"/>
          <w:b/>
          <w:bCs/>
          <w:sz w:val="32"/>
          <w:szCs w:val="32"/>
        </w:rPr>
      </w:pPr>
      <w:r w:rsidRPr="008062CF">
        <w:rPr>
          <w:rFonts w:asciiTheme="majorBidi" w:hAnsiTheme="majorBidi" w:cstheme="majorBidi"/>
          <w:b/>
          <w:bCs/>
          <w:sz w:val="32"/>
          <w:szCs w:val="32"/>
        </w:rPr>
        <w:t>Funding</w:t>
      </w:r>
    </w:p>
    <w:p w:rsidR="009B35BA" w:rsidRPr="008062CF" w:rsidRDefault="008062CF" w:rsidP="008062CF">
      <w:pPr>
        <w:rPr>
          <w:rFonts w:asciiTheme="majorBidi" w:hAnsiTheme="majorBidi" w:cstheme="majorBidi"/>
          <w:sz w:val="28"/>
          <w:szCs w:val="28"/>
        </w:rPr>
      </w:pPr>
      <w:r w:rsidRPr="008062CF">
        <w:rPr>
          <w:rFonts w:asciiTheme="majorBidi" w:hAnsiTheme="majorBidi" w:cstheme="majorBidi"/>
          <w:sz w:val="28"/>
          <w:szCs w:val="28"/>
        </w:rPr>
        <w:t>This research received no speciﬁc grant from any funding agency in the public, commercial, or not-for-proﬁt sector</w:t>
      </w:r>
    </w:p>
    <w:sectPr w:rsidR="009B35BA" w:rsidRPr="008062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sjQ3NDE0MDA2MDe3NDBQ0lEKTi0uzszPAykwqwUASz5RyCwAAAA="/>
  </w:docVars>
  <w:rsids>
    <w:rsidRoot w:val="008062CF"/>
    <w:rsid w:val="00795CB2"/>
    <w:rsid w:val="0080596B"/>
    <w:rsid w:val="008062CF"/>
    <w:rsid w:val="009B35BA"/>
    <w:rsid w:val="00A84416"/>
    <w:rsid w:val="00AB56CB"/>
    <w:rsid w:val="00AC4B93"/>
    <w:rsid w:val="00B10872"/>
    <w:rsid w:val="00F2175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116</Words>
  <Characters>665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c.delivery for lap</dc:creator>
  <cp:lastModifiedBy>c.delivery for lap</cp:lastModifiedBy>
  <cp:revision>4</cp:revision>
  <dcterms:created xsi:type="dcterms:W3CDTF">2020-04-17T18:10:00Z</dcterms:created>
  <dcterms:modified xsi:type="dcterms:W3CDTF">2020-06-09T06:22:00Z</dcterms:modified>
</cp:coreProperties>
</file>