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2A1F2F" w14:textId="77777777" w:rsidR="00F876F8" w:rsidRDefault="00F876F8" w:rsidP="00F876F8">
      <w:pPr>
        <w:spacing w:line="480" w:lineRule="auto"/>
        <w:rPr>
          <w:rFonts w:ascii="Times New Roman" w:hAnsi="Times New Roman"/>
          <w:color w:val="000000" w:themeColor="text1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</w:t>
      </w:r>
      <w:r>
        <w:rPr>
          <w:rFonts w:ascii="Times New Roman" w:hAnsi="Times New Roman" w:hint="eastAsia"/>
          <w:sz w:val="20"/>
          <w:szCs w:val="20"/>
        </w:rPr>
        <w:t>a</w:t>
      </w:r>
      <w:r w:rsidRPr="00BC3344">
        <w:rPr>
          <w:rFonts w:ascii="Times New Roman" w:hAnsi="Times New Roman"/>
          <w:sz w:val="20"/>
          <w:szCs w:val="20"/>
        </w:rPr>
        <w:t xml:space="preserve">ble S1. </w:t>
      </w:r>
      <w:r>
        <w:rPr>
          <w:rFonts w:ascii="Times New Roman" w:eastAsia="DengXian" w:hAnsi="Times New Roman" w:cs="Times New Roman"/>
          <w:sz w:val="20"/>
          <w:szCs w:val="20"/>
        </w:rPr>
        <w:t>The overlapping</w:t>
      </w:r>
      <w:r w:rsidRPr="00BC3344">
        <w:rPr>
          <w:rFonts w:ascii="Times New Roman" w:hAnsi="Times New Roman"/>
          <w:sz w:val="20"/>
          <w:szCs w:val="20"/>
        </w:rPr>
        <w:t xml:space="preserve"> genes between </w:t>
      </w:r>
      <w:r w:rsidRPr="00BC3344">
        <w:rPr>
          <w:rFonts w:ascii="Times New Roman" w:hAnsi="Times New Roman"/>
          <w:color w:val="000000" w:themeColor="text1"/>
          <w:sz w:val="20"/>
          <w:szCs w:val="20"/>
        </w:rPr>
        <w:t xml:space="preserve">the </w:t>
      </w:r>
      <w:r>
        <w:rPr>
          <w:rFonts w:ascii="Times New Roman" w:eastAsia="DengXian" w:hAnsi="Times New Roman" w:cs="Times New Roman"/>
          <w:color w:val="000000"/>
          <w:sz w:val="20"/>
          <w:szCs w:val="20"/>
        </w:rPr>
        <w:t>upregulated</w:t>
      </w:r>
      <w:r w:rsidRPr="00BC3344">
        <w:rPr>
          <w:rFonts w:ascii="Times New Roman" w:hAnsi="Times New Roman"/>
          <w:color w:val="000000" w:themeColor="text1"/>
          <w:sz w:val="20"/>
          <w:szCs w:val="20"/>
        </w:rPr>
        <w:t xml:space="preserve"> DEGs </w:t>
      </w:r>
      <w:r>
        <w:rPr>
          <w:rFonts w:ascii="Times New Roman" w:hAnsi="Times New Roman" w:hint="eastAsia"/>
          <w:color w:val="000000" w:themeColor="text1"/>
          <w:sz w:val="20"/>
          <w:szCs w:val="20"/>
        </w:rPr>
        <w:t>fr</w:t>
      </w:r>
      <w:r w:rsidRPr="00BC3344">
        <w:rPr>
          <w:rFonts w:ascii="Times New Roman" w:hAnsi="Times New Roman"/>
          <w:color w:val="000000" w:themeColor="text1"/>
          <w:sz w:val="20"/>
          <w:szCs w:val="20"/>
        </w:rPr>
        <w:t xml:space="preserve">om </w:t>
      </w:r>
      <w:r>
        <w:rPr>
          <w:rFonts w:ascii="Times New Roman" w:hAnsi="Times New Roman"/>
          <w:color w:val="000000" w:themeColor="text1"/>
          <w:sz w:val="20"/>
          <w:szCs w:val="20"/>
        </w:rPr>
        <w:t xml:space="preserve">the </w:t>
      </w:r>
      <w:r w:rsidRPr="00BC3344">
        <w:rPr>
          <w:rFonts w:ascii="Times New Roman" w:hAnsi="Times New Roman"/>
          <w:color w:val="000000" w:themeColor="text1"/>
          <w:sz w:val="20"/>
          <w:szCs w:val="20"/>
        </w:rPr>
        <w:t>high</w:t>
      </w:r>
      <w:r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BC3344">
        <w:rPr>
          <w:rFonts w:ascii="Times New Roman" w:hAnsi="Times New Roman"/>
          <w:color w:val="000000" w:themeColor="text1"/>
          <w:sz w:val="20"/>
          <w:szCs w:val="20"/>
        </w:rPr>
        <w:t>vs</w:t>
      </w:r>
      <w:r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BC3344">
        <w:rPr>
          <w:rFonts w:ascii="Times New Roman" w:hAnsi="Times New Roman"/>
          <w:color w:val="000000" w:themeColor="text1"/>
          <w:sz w:val="20"/>
          <w:szCs w:val="20"/>
        </w:rPr>
        <w:t xml:space="preserve">low </w:t>
      </w:r>
      <w:r>
        <w:rPr>
          <w:rFonts w:ascii="Times New Roman" w:hAnsi="Times New Roman"/>
          <w:color w:val="000000" w:themeColor="text1"/>
          <w:sz w:val="20"/>
          <w:szCs w:val="20"/>
        </w:rPr>
        <w:t xml:space="preserve">immune </w:t>
      </w:r>
      <w:r w:rsidRPr="00BC3344">
        <w:rPr>
          <w:rFonts w:ascii="Times New Roman" w:hAnsi="Times New Roman"/>
          <w:color w:val="000000" w:themeColor="text1"/>
          <w:sz w:val="20"/>
          <w:szCs w:val="20"/>
        </w:rPr>
        <w:t>score</w:t>
      </w:r>
      <w:r>
        <w:rPr>
          <w:rFonts w:ascii="Times New Roman" w:hAnsi="Times New Roman"/>
          <w:color w:val="000000" w:themeColor="text1"/>
          <w:sz w:val="20"/>
          <w:szCs w:val="20"/>
        </w:rPr>
        <w:t xml:space="preserve"> group</w:t>
      </w:r>
      <w:r w:rsidRPr="00BC3344">
        <w:rPr>
          <w:rFonts w:ascii="Times New Roman" w:hAnsi="Times New Roman"/>
          <w:color w:val="000000" w:themeColor="text1"/>
          <w:sz w:val="20"/>
          <w:szCs w:val="20"/>
        </w:rPr>
        <w:t xml:space="preserve">s and the gene datasets </w:t>
      </w:r>
    </w:p>
    <w:p w14:paraId="3AFB1269" w14:textId="77777777" w:rsidR="00F876F8" w:rsidRDefault="00F876F8" w:rsidP="00F876F8"/>
    <w:tbl>
      <w:tblPr>
        <w:tblW w:w="8500" w:type="dxa"/>
        <w:tblLook w:val="04A0" w:firstRow="1" w:lastRow="0" w:firstColumn="1" w:lastColumn="0" w:noHBand="0" w:noVBand="1"/>
      </w:tblPr>
      <w:tblGrid>
        <w:gridCol w:w="2200"/>
        <w:gridCol w:w="2180"/>
        <w:gridCol w:w="2000"/>
        <w:gridCol w:w="2120"/>
      </w:tblGrid>
      <w:tr w:rsidR="00F876F8" w:rsidRPr="00AA49A5" w14:paraId="4996BE7D" w14:textId="77777777" w:rsidTr="00291337">
        <w:trPr>
          <w:trHeight w:val="276"/>
        </w:trPr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12CC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ADH7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EEF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CD69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E8FA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HLA-DRB5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97D6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NKX2-3</w:t>
            </w:r>
          </w:p>
        </w:tc>
      </w:tr>
      <w:tr w:rsidR="00F876F8" w:rsidRPr="00AA49A5" w14:paraId="7AE8FF0C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A1C5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AIRE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CCA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AE9C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HLA-E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857E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NLRC3</w:t>
            </w:r>
          </w:p>
        </w:tc>
      </w:tr>
      <w:tr w:rsidR="00F876F8" w:rsidRPr="00AA49A5" w14:paraId="0F14F07E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6C1D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APBB1IP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97F02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CD74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4DD6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ICAM1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E9F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P2RX7</w:t>
            </w:r>
          </w:p>
        </w:tc>
      </w:tr>
      <w:tr w:rsidR="00F876F8" w:rsidRPr="00AA49A5" w14:paraId="167975EC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CEFE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B2M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A91D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CD79A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71EA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ICOS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D035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P2RY12</w:t>
            </w:r>
          </w:p>
        </w:tc>
      </w:tr>
      <w:tr w:rsidR="00F876F8" w:rsidRPr="00AA49A5" w14:paraId="128D521A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8B2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BCL11B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BF72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CD79B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D558D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IFNB1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7D398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PDCD1</w:t>
            </w:r>
          </w:p>
        </w:tc>
      </w:tr>
      <w:tr w:rsidR="00F876F8" w:rsidRPr="00AA49A5" w14:paraId="79D17418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67CA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BTN3A1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A0FF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CD80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5710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IFNE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E78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PIK3CD</w:t>
            </w:r>
          </w:p>
        </w:tc>
      </w:tr>
      <w:tr w:rsidR="00F876F8" w:rsidRPr="00AA49A5" w14:paraId="0280E738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AA30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CA4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DBD0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CD83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D957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IFNG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4347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PIK3CG</w:t>
            </w:r>
          </w:p>
        </w:tc>
      </w:tr>
      <w:tr w:rsidR="00F876F8" w:rsidRPr="00AA49A5" w14:paraId="54659436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2FC74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CARD11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AEF6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CD86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BC0E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IGLL1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30C4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PKHD1</w:t>
            </w:r>
          </w:p>
        </w:tc>
      </w:tr>
      <w:tr w:rsidR="00F876F8" w:rsidRPr="00AA49A5" w14:paraId="390AE033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C09F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CCL11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67E8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CD8A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087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IGLL5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DD18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PLA2G2D</w:t>
            </w:r>
          </w:p>
        </w:tc>
      </w:tr>
      <w:tr w:rsidR="00F876F8" w:rsidRPr="00AA49A5" w14:paraId="00201D5F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CF61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CCL19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A7AF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CD8B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D0B1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IL12B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1AB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PLET1</w:t>
            </w:r>
          </w:p>
        </w:tc>
      </w:tr>
      <w:tr w:rsidR="00F876F8" w:rsidRPr="00AA49A5" w14:paraId="65C02B4C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7EE8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CCL21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695D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CLEC4D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1059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IL12RB1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C79A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PTGER4</w:t>
            </w:r>
          </w:p>
        </w:tc>
      </w:tr>
      <w:tr w:rsidR="00F876F8" w:rsidRPr="00AA49A5" w14:paraId="73BB17ED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DFF9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CCL24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135E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CLEC4E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FB07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IL12RB2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1B61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PTPN22</w:t>
            </w:r>
          </w:p>
        </w:tc>
      </w:tr>
      <w:tr w:rsidR="00F876F8" w:rsidRPr="00AA49A5" w14:paraId="56318544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C812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CCL5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546CF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CLEC7A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5F2D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IL13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EB01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PTPRC</w:t>
            </w:r>
          </w:p>
        </w:tc>
      </w:tr>
      <w:tr w:rsidR="00F876F8" w:rsidRPr="00AA49A5" w14:paraId="05E0E3FD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5DF1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CCR1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AB107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CRTAM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4882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IL15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A3CD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RSAD2</w:t>
            </w:r>
          </w:p>
        </w:tc>
      </w:tr>
      <w:tr w:rsidR="00F876F8" w:rsidRPr="00AA49A5" w14:paraId="34E21EC3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25B2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CCR4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EDC4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CTLA4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3259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IL17A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585F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SELL</w:t>
            </w:r>
          </w:p>
        </w:tc>
      </w:tr>
      <w:tr w:rsidR="00F876F8" w:rsidRPr="00AA49A5" w14:paraId="5FD492D5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2E80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CCR5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D999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CXCL10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6FC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IL18BP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79FC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SELP</w:t>
            </w:r>
          </w:p>
        </w:tc>
      </w:tr>
      <w:tr w:rsidR="00F876F8" w:rsidRPr="00AA49A5" w14:paraId="739E29FC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F0DC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CCR6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20EF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CXCL13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450D4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IL18R1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929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SLA2</w:t>
            </w:r>
          </w:p>
        </w:tc>
      </w:tr>
      <w:tr w:rsidR="00F876F8" w:rsidRPr="00AA49A5" w14:paraId="57D31167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950C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CCR7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A170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CXCL9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0261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IL2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2206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SLAMF1</w:t>
            </w:r>
          </w:p>
        </w:tc>
      </w:tr>
      <w:tr w:rsidR="00F876F8" w:rsidRPr="00AA49A5" w14:paraId="215CA965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F725C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CCR9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1A60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CXCR3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9E62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IL2RA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3D059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SLAMF6</w:t>
            </w:r>
          </w:p>
        </w:tc>
      </w:tr>
      <w:tr w:rsidR="00F876F8" w:rsidRPr="00AA49A5" w14:paraId="1C192413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50F8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2CA9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CXCR5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1EE4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IL2RB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0652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SPN</w:t>
            </w:r>
          </w:p>
        </w:tc>
      </w:tr>
      <w:tr w:rsidR="00F876F8" w:rsidRPr="00AA49A5" w14:paraId="624DDBF0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ADC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CD163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D03C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DKK1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2077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IL2RG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39C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TBX21</w:t>
            </w:r>
          </w:p>
        </w:tc>
      </w:tr>
      <w:tr w:rsidR="00F876F8" w:rsidRPr="00AA49A5" w14:paraId="60263549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730F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CD19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DD5E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DNAI2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2D98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IL31RA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8273D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TCF7</w:t>
            </w:r>
          </w:p>
        </w:tc>
      </w:tr>
      <w:tr w:rsidR="00F876F8" w:rsidRPr="00AA49A5" w14:paraId="264EC6BD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2177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CD1C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93F1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DOCK2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69DA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IL36RN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C036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THEMIS</w:t>
            </w:r>
          </w:p>
        </w:tc>
      </w:tr>
      <w:tr w:rsidR="00F876F8" w:rsidRPr="00AA49A5" w14:paraId="428063D3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027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CD1D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BBB0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DOCK8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1478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IL6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2F0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TLR8</w:t>
            </w:r>
          </w:p>
        </w:tc>
      </w:tr>
      <w:tr w:rsidR="00F876F8" w:rsidRPr="00AA49A5" w14:paraId="0B31237B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27868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170E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EBI3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55C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IL7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2131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TMC1</w:t>
            </w:r>
          </w:p>
        </w:tc>
      </w:tr>
      <w:tr w:rsidR="00F876F8" w:rsidRPr="00AA49A5" w14:paraId="0C17A1C7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CE84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CD200R1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9DEE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EOMES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9698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IL7R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2049C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TNF</w:t>
            </w:r>
          </w:p>
        </w:tc>
      </w:tr>
      <w:tr w:rsidR="00F876F8" w:rsidRPr="00AA49A5" w14:paraId="414A1667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FF40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CD200R1L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F751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EPHB6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B9B0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IRF1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8361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TNFRSF13B</w:t>
            </w:r>
          </w:p>
        </w:tc>
      </w:tr>
      <w:tr w:rsidR="00F876F8" w:rsidRPr="00AA49A5" w14:paraId="1DB6CB87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3220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CD209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E51F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FASLG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9487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IRF4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D6B6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TNFRSF13C</w:t>
            </w:r>
          </w:p>
        </w:tc>
      </w:tr>
      <w:tr w:rsidR="00F876F8" w:rsidRPr="00AA49A5" w14:paraId="29E911D7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B17E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CD226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F22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FCER1G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E782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ITGAL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21F2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TNFRSF4</w:t>
            </w:r>
          </w:p>
        </w:tc>
      </w:tr>
      <w:tr w:rsidR="00F876F8" w:rsidRPr="00AA49A5" w14:paraId="3F012F98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1F2C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CD244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ED26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FCER2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B4164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ITGAX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7018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TNFRSF9</w:t>
            </w:r>
          </w:p>
        </w:tc>
      </w:tr>
      <w:tr w:rsidR="00F876F8" w:rsidRPr="00AA49A5" w14:paraId="087D711E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C31F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3B21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FCGR3A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E23AC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ITK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70A7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TNFSF14</w:t>
            </w:r>
          </w:p>
        </w:tc>
      </w:tr>
      <w:tr w:rsidR="00F876F8" w:rsidRPr="00AA49A5" w14:paraId="2AB6B38F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3316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CD274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ACC2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FCN1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592E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KLRC4-KLRK1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B1739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TNFSF18</w:t>
            </w:r>
          </w:p>
        </w:tc>
      </w:tr>
      <w:tr w:rsidR="00F876F8" w:rsidRPr="00AA49A5" w14:paraId="1A744896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4439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1F4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FCRL6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38E4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KLRD1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68F5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TNFSF8</w:t>
            </w:r>
          </w:p>
        </w:tc>
      </w:tr>
      <w:tr w:rsidR="00F876F8" w:rsidRPr="00AA49A5" w14:paraId="28721E47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1643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CD33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043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FGA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BBD1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KLRK1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92FF9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TREML2</w:t>
            </w:r>
          </w:p>
        </w:tc>
      </w:tr>
      <w:tr w:rsidR="00F876F8" w:rsidRPr="00AA49A5" w14:paraId="146A511A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053D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CD3D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8ACF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FGG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1A24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LAG3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A2F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TRPM8</w:t>
            </w:r>
          </w:p>
        </w:tc>
      </w:tr>
      <w:tr w:rsidR="00F876F8" w:rsidRPr="00AA49A5" w14:paraId="37C3A277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04B9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CD3E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0279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FOLR2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D0E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LAT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B5F7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TXK</w:t>
            </w:r>
          </w:p>
        </w:tc>
      </w:tr>
      <w:tr w:rsidR="00F876F8" w:rsidRPr="00AA49A5" w14:paraId="33EA9161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91FC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CD3G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59D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FOXP3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AEFE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LCK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4114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VAV1</w:t>
            </w:r>
          </w:p>
        </w:tc>
      </w:tr>
      <w:tr w:rsidR="00F876F8" w:rsidRPr="00AA49A5" w14:paraId="35891951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0C7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A726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FUT7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015D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LCP1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224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VCAM1</w:t>
            </w:r>
          </w:p>
        </w:tc>
      </w:tr>
      <w:tr w:rsidR="00F876F8" w:rsidRPr="00AA49A5" w14:paraId="03CFB7A0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FC02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CD40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D2CA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GP1BA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3EBD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LEP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AAB4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WAS</w:t>
            </w:r>
          </w:p>
        </w:tc>
      </w:tr>
      <w:tr w:rsidR="00F876F8" w:rsidRPr="00AA49A5" w14:paraId="1BD6156C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2EE5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CD40LG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E2C1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GPR18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DE9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LILRB1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A7A3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WNT1</w:t>
            </w:r>
          </w:p>
        </w:tc>
      </w:tr>
      <w:tr w:rsidR="00F876F8" w:rsidRPr="00AA49A5" w14:paraId="336C5AF5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97CA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CD48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C0C21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GPR183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2F9F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LY9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1B43D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WNT10B</w:t>
            </w:r>
          </w:p>
        </w:tc>
      </w:tr>
      <w:tr w:rsidR="00F876F8" w:rsidRPr="00AA49A5" w14:paraId="171E1DCD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37D4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CD5</w:t>
            </w:r>
          </w:p>
        </w:tc>
        <w:tc>
          <w:tcPr>
            <w:tcW w:w="2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9D26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HLA-DRB1</w:t>
            </w:r>
          </w:p>
        </w:tc>
        <w:tc>
          <w:tcPr>
            <w:tcW w:w="2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5B28B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MS4A1</w:t>
            </w:r>
          </w:p>
        </w:tc>
        <w:tc>
          <w:tcPr>
            <w:tcW w:w="2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3C04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WNT7A</w:t>
            </w:r>
          </w:p>
        </w:tc>
      </w:tr>
      <w:tr w:rsidR="00F876F8" w:rsidRPr="00AA49A5" w14:paraId="7CD281E8" w14:textId="77777777" w:rsidTr="002913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A0BB9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0B8A2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80594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AD9CE" w14:textId="77777777" w:rsidR="00F876F8" w:rsidRPr="00AA49A5" w:rsidRDefault="00F876F8" w:rsidP="002913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A49A5">
              <w:rPr>
                <w:rFonts w:ascii="Times New Roman" w:hAnsi="Times New Roman" w:hint="eastAsia"/>
                <w:sz w:val="20"/>
                <w:szCs w:val="20"/>
              </w:rPr>
              <w:t>ZAP70</w:t>
            </w:r>
          </w:p>
        </w:tc>
      </w:tr>
    </w:tbl>
    <w:p w14:paraId="32CEABD3" w14:textId="77777777" w:rsidR="00F876F8" w:rsidRDefault="00F876F8" w:rsidP="00F876F8"/>
    <w:p w14:paraId="55495F0F" w14:textId="77777777" w:rsidR="00386883" w:rsidRDefault="00F876F8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6F8"/>
    <w:rsid w:val="00316534"/>
    <w:rsid w:val="00B1250C"/>
    <w:rsid w:val="00D50CFA"/>
    <w:rsid w:val="00EA60E3"/>
    <w:rsid w:val="00F8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E9AC3"/>
  <w15:chartTrackingRefBased/>
  <w15:docId w15:val="{7E8103AE-429D-490D-9BA1-39F627905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6F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2020-08-17T18:00:00Z</dcterms:created>
  <dcterms:modified xsi:type="dcterms:W3CDTF">2020-08-17T18:00:00Z</dcterms:modified>
</cp:coreProperties>
</file>