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0396" w:rsidRDefault="00080396" w:rsidP="00080396">
      <w:pPr>
        <w:widowControl/>
        <w:jc w:val="left"/>
        <w:rPr>
          <w:b/>
          <w:sz w:val="28"/>
          <w:szCs w:val="28"/>
        </w:rPr>
      </w:pPr>
      <w:r w:rsidRPr="00080396">
        <w:rPr>
          <w:b/>
          <w:sz w:val="28"/>
          <w:szCs w:val="28"/>
        </w:rPr>
        <w:t>The effects of paroxetine-induced transient apoptosis and brain remodeling on social behavior in developing zebrafish</w:t>
      </w:r>
    </w:p>
    <w:p w:rsidR="00080396" w:rsidRPr="00080396" w:rsidRDefault="00080396" w:rsidP="00080396">
      <w:pPr>
        <w:widowControl/>
        <w:jc w:val="left"/>
        <w:rPr>
          <w:sz w:val="24"/>
        </w:rPr>
      </w:pPr>
      <w:r w:rsidRPr="00080396">
        <w:rPr>
          <w:rFonts w:hint="eastAsia"/>
          <w:sz w:val="24"/>
        </w:rPr>
        <w:t>T</w:t>
      </w:r>
      <w:r w:rsidRPr="00080396">
        <w:rPr>
          <w:sz w:val="24"/>
        </w:rPr>
        <w:t xml:space="preserve">omomi Sato </w:t>
      </w:r>
      <w:r w:rsidRPr="00080396">
        <w:rPr>
          <w:i/>
          <w:sz w:val="24"/>
        </w:rPr>
        <w:t>et al</w:t>
      </w:r>
      <w:r w:rsidRPr="00080396">
        <w:rPr>
          <w:sz w:val="24"/>
        </w:rPr>
        <w:t>.</w:t>
      </w:r>
    </w:p>
    <w:p w:rsidR="00080396" w:rsidRPr="00080396" w:rsidRDefault="00080396" w:rsidP="00080396">
      <w:pPr>
        <w:widowControl/>
        <w:jc w:val="left"/>
        <w:rPr>
          <w:rFonts w:hint="eastAsia"/>
          <w:b/>
          <w:sz w:val="28"/>
          <w:szCs w:val="28"/>
        </w:rPr>
      </w:pPr>
    </w:p>
    <w:p w:rsidR="005B23BF" w:rsidRDefault="00554BC8" w:rsidP="00B72795">
      <w:pPr>
        <w:rPr>
          <w:b/>
          <w:sz w:val="28"/>
          <w:szCs w:val="28"/>
        </w:rPr>
      </w:pPr>
      <w:r w:rsidRPr="00554BC8">
        <w:rPr>
          <w:b/>
          <w:sz w:val="28"/>
          <w:szCs w:val="28"/>
        </w:rPr>
        <w:t>Additional information</w:t>
      </w:r>
      <w:bookmarkStart w:id="0" w:name="_GoBack"/>
      <w:bookmarkEnd w:id="0"/>
    </w:p>
    <w:p w:rsidR="00272C04" w:rsidRPr="00554BC8" w:rsidRDefault="00272C04" w:rsidP="00B72795">
      <w:pPr>
        <w:rPr>
          <w:b/>
          <w:sz w:val="28"/>
          <w:szCs w:val="28"/>
        </w:rPr>
      </w:pPr>
    </w:p>
    <w:p w:rsidR="00554BC8" w:rsidRPr="00554BC8" w:rsidRDefault="00554BC8" w:rsidP="00B72795">
      <w:pPr>
        <w:rPr>
          <w:b/>
          <w:sz w:val="28"/>
          <w:szCs w:val="28"/>
        </w:rPr>
      </w:pPr>
      <w:r w:rsidRPr="00554BC8">
        <w:rPr>
          <w:rFonts w:hint="eastAsia"/>
          <w:b/>
          <w:sz w:val="28"/>
          <w:szCs w:val="28"/>
        </w:rPr>
        <w:t>S</w:t>
      </w:r>
      <w:r w:rsidRPr="00554BC8">
        <w:rPr>
          <w:b/>
          <w:sz w:val="28"/>
          <w:szCs w:val="28"/>
        </w:rPr>
        <w:t>upplementary information</w:t>
      </w:r>
    </w:p>
    <w:p w:rsidR="00554BC8" w:rsidRDefault="00554BC8" w:rsidP="00B72795">
      <w:pPr>
        <w:rPr>
          <w:sz w:val="24"/>
        </w:rPr>
      </w:pPr>
    </w:p>
    <w:p w:rsidR="008E51B0" w:rsidRDefault="002F5A89" w:rsidP="00B72795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396230" cy="7541895"/>
            <wp:effectExtent l="0" t="0" r="1270" b="190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ure S1_20231106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541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C8" w:rsidRPr="00554BC8" w:rsidRDefault="00A534DC" w:rsidP="00554BC8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="00554BC8" w:rsidRPr="00554BC8">
        <w:rPr>
          <w:b/>
          <w:sz w:val="24"/>
        </w:rPr>
        <w:t>Fig</w:t>
      </w:r>
      <w:r>
        <w:rPr>
          <w:b/>
          <w:sz w:val="24"/>
        </w:rPr>
        <w:t xml:space="preserve">ure </w:t>
      </w:r>
      <w:r w:rsidR="00554BC8" w:rsidRPr="00554BC8">
        <w:rPr>
          <w:b/>
          <w:sz w:val="24"/>
        </w:rPr>
        <w:t>S1</w:t>
      </w:r>
      <w:r>
        <w:rPr>
          <w:b/>
          <w:sz w:val="24"/>
        </w:rPr>
        <w:t>.</w:t>
      </w:r>
      <w:r w:rsidR="00554BC8" w:rsidRPr="00554BC8">
        <w:rPr>
          <w:b/>
          <w:sz w:val="24"/>
        </w:rPr>
        <w:t xml:space="preserve"> </w:t>
      </w:r>
      <w:r w:rsidR="00554BC8" w:rsidRPr="00A534DC">
        <w:rPr>
          <w:sz w:val="24"/>
        </w:rPr>
        <w:t>Comparison of amino acid sequences of SERT between human and zebrafish.</w:t>
      </w:r>
      <w:r w:rsidR="00272C04">
        <w:rPr>
          <w:rFonts w:hint="eastAsia"/>
          <w:b/>
          <w:sz w:val="24"/>
        </w:rPr>
        <w:t xml:space="preserve"> </w:t>
      </w:r>
      <w:proofErr w:type="gramStart"/>
      <w:r w:rsidR="00554BC8" w:rsidRPr="00554BC8">
        <w:rPr>
          <w:b/>
          <w:sz w:val="24"/>
        </w:rPr>
        <w:t>a</w:t>
      </w:r>
      <w:proofErr w:type="gramEnd"/>
      <w:r w:rsidR="00554BC8" w:rsidRPr="00554BC8">
        <w:rPr>
          <w:sz w:val="24"/>
        </w:rPr>
        <w:t xml:space="preserve"> </w:t>
      </w:r>
      <w:r w:rsidR="0055110A" w:rsidRPr="0055110A">
        <w:rPr>
          <w:sz w:val="24"/>
        </w:rPr>
        <w:t xml:space="preserve">X-ray structure of the ts3 human </w:t>
      </w:r>
      <w:r w:rsidR="00195CE3">
        <w:rPr>
          <w:sz w:val="24"/>
        </w:rPr>
        <w:t>SERT</w:t>
      </w:r>
      <w:r w:rsidR="0055110A" w:rsidRPr="0055110A">
        <w:rPr>
          <w:sz w:val="24"/>
        </w:rPr>
        <w:t xml:space="preserve"> complexed with paroxetine at the central site</w:t>
      </w:r>
      <w:r w:rsidR="00195CE3">
        <w:rPr>
          <w:sz w:val="24"/>
        </w:rPr>
        <w:t xml:space="preserve"> (516X, RCSB Protein Data Bank)</w:t>
      </w:r>
      <w:r w:rsidR="004F046E">
        <w:rPr>
          <w:sz w:val="24"/>
        </w:rPr>
        <w:t xml:space="preserve">. </w:t>
      </w:r>
      <w:r w:rsidR="00554BC8" w:rsidRPr="00554BC8">
        <w:rPr>
          <w:sz w:val="24"/>
        </w:rPr>
        <w:t xml:space="preserve">Amino acids interacting </w:t>
      </w:r>
      <w:r w:rsidR="00554BC8" w:rsidRPr="00554BC8">
        <w:rPr>
          <w:sz w:val="24"/>
        </w:rPr>
        <w:lastRenderedPageBreak/>
        <w:t>with paroxetine (light blue), indicated in pink. An amino acid forming hydrophobic cavity, indicated in green.</w:t>
      </w:r>
      <w:r w:rsidR="00554BC8" w:rsidRPr="00554BC8">
        <w:rPr>
          <w:b/>
          <w:sz w:val="24"/>
        </w:rPr>
        <w:t xml:space="preserve"> </w:t>
      </w:r>
      <w:r w:rsidR="002F5A89">
        <w:rPr>
          <w:b/>
          <w:sz w:val="24"/>
        </w:rPr>
        <w:t>b</w:t>
      </w:r>
      <w:r w:rsidR="00554BC8" w:rsidRPr="00554BC8">
        <w:rPr>
          <w:b/>
          <w:sz w:val="24"/>
        </w:rPr>
        <w:t xml:space="preserve"> </w:t>
      </w:r>
      <w:r w:rsidR="00554BC8" w:rsidRPr="00554BC8">
        <w:rPr>
          <w:sz w:val="24"/>
        </w:rPr>
        <w:t>Alignments of amino acid sequences of human and zebrafish SERT</w:t>
      </w:r>
      <w:r w:rsidR="00853D58">
        <w:rPr>
          <w:sz w:val="24"/>
        </w:rPr>
        <w:t xml:space="preserve"> (</w:t>
      </w:r>
      <w:r w:rsidR="00853D58" w:rsidRPr="00853D58">
        <w:rPr>
          <w:sz w:val="24"/>
        </w:rPr>
        <w:t>P31645</w:t>
      </w:r>
      <w:r w:rsidR="00853D58">
        <w:rPr>
          <w:sz w:val="24"/>
        </w:rPr>
        <w:t xml:space="preserve"> and </w:t>
      </w:r>
      <w:r w:rsidR="00C861F9" w:rsidRPr="00C861F9">
        <w:rPr>
          <w:sz w:val="24"/>
        </w:rPr>
        <w:t>NP001035061</w:t>
      </w:r>
      <w:r w:rsidR="00853D58">
        <w:rPr>
          <w:sz w:val="24"/>
        </w:rPr>
        <w:t>)</w:t>
      </w:r>
      <w:r w:rsidR="00554BC8" w:rsidRPr="00554BC8">
        <w:rPr>
          <w:sz w:val="24"/>
        </w:rPr>
        <w:t xml:space="preserve">. Amino acids interacting with paroxetine are completely identical between human and zebrafish. </w:t>
      </w:r>
    </w:p>
    <w:p w:rsidR="004A4C35" w:rsidRDefault="004A4C35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554BC8" w:rsidRPr="00554BC8" w:rsidRDefault="00500F56" w:rsidP="00554BC8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4898390" cy="8352790"/>
            <wp:effectExtent l="0" t="0" r="3810" b="381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Figure S2_20231024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98390" cy="8352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C8" w:rsidRPr="00272C04" w:rsidRDefault="00A534DC" w:rsidP="00554BC8">
      <w:pPr>
        <w:rPr>
          <w:b/>
          <w:sz w:val="24"/>
        </w:rPr>
      </w:pPr>
      <w:r>
        <w:rPr>
          <w:b/>
          <w:sz w:val="24"/>
        </w:rPr>
        <w:lastRenderedPageBreak/>
        <w:t xml:space="preserve">Supplementary </w:t>
      </w:r>
      <w:r w:rsidRPr="00554BC8">
        <w:rPr>
          <w:b/>
          <w:sz w:val="24"/>
        </w:rPr>
        <w:t>Fig</w:t>
      </w:r>
      <w:r>
        <w:rPr>
          <w:b/>
          <w:sz w:val="24"/>
        </w:rPr>
        <w:t xml:space="preserve">ure </w:t>
      </w:r>
      <w:r w:rsidR="00554BC8" w:rsidRPr="00554BC8">
        <w:rPr>
          <w:b/>
          <w:sz w:val="24"/>
        </w:rPr>
        <w:t>S2</w:t>
      </w:r>
      <w:r>
        <w:rPr>
          <w:b/>
          <w:sz w:val="24"/>
        </w:rPr>
        <w:t>.</w:t>
      </w:r>
      <w:r w:rsidR="00554BC8" w:rsidRPr="00554BC8">
        <w:rPr>
          <w:b/>
          <w:sz w:val="24"/>
        </w:rPr>
        <w:t xml:space="preserve"> </w:t>
      </w:r>
      <w:r w:rsidR="00554BC8" w:rsidRPr="00016542">
        <w:rPr>
          <w:sz w:val="24"/>
        </w:rPr>
        <w:t>Distribution and knockdown of zebrafish SLC6A4a.</w:t>
      </w:r>
      <w:r w:rsidR="00272C04">
        <w:rPr>
          <w:rFonts w:hint="eastAsia"/>
          <w:b/>
          <w:sz w:val="24"/>
        </w:rPr>
        <w:t xml:space="preserve"> </w:t>
      </w:r>
      <w:proofErr w:type="spellStart"/>
      <w:proofErr w:type="gramStart"/>
      <w:r w:rsidR="00554BC8" w:rsidRPr="00554BC8">
        <w:rPr>
          <w:b/>
          <w:sz w:val="24"/>
        </w:rPr>
        <w:t>a</w:t>
      </w:r>
      <w:proofErr w:type="spellEnd"/>
      <w:proofErr w:type="gramEnd"/>
      <w:r w:rsidR="00554BC8" w:rsidRPr="00554BC8">
        <w:rPr>
          <w:b/>
          <w:sz w:val="24"/>
        </w:rPr>
        <w:t xml:space="preserve"> </w:t>
      </w:r>
      <w:r w:rsidR="00554BC8" w:rsidRPr="00554BC8">
        <w:rPr>
          <w:sz w:val="24"/>
        </w:rPr>
        <w:t xml:space="preserve">Immunostaining with anti-SERT antibody for 30-hpf embryos injected with slc6a4a antisense MO (AMO) and the control (5mis). 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 xml:space="preserve"> Quantification of the immunofluorescent signals. </w:t>
      </w:r>
      <w:r w:rsidR="00864B90" w:rsidRPr="00864B90">
        <w:rPr>
          <w:b/>
          <w:sz w:val="24"/>
        </w:rPr>
        <w:t xml:space="preserve">c </w:t>
      </w:r>
      <w:r w:rsidR="00864B90" w:rsidRPr="00864B90">
        <w:rPr>
          <w:sz w:val="24"/>
        </w:rPr>
        <w:t xml:space="preserve">SLC6A4 (SERT) </w:t>
      </w:r>
      <w:r w:rsidR="00864B90">
        <w:rPr>
          <w:sz w:val="24"/>
        </w:rPr>
        <w:t xml:space="preserve">proteins </w:t>
      </w:r>
      <w:r w:rsidR="00864B90" w:rsidRPr="00864B90">
        <w:rPr>
          <w:sz w:val="24"/>
        </w:rPr>
        <w:t>in the apical surface of the ventricular zone in the brain (green, open arrowheads).</w:t>
      </w:r>
      <w:r w:rsidR="00864B90" w:rsidRPr="00864B90">
        <w:rPr>
          <w:rFonts w:hint="eastAsia"/>
          <w:sz w:val="24"/>
        </w:rPr>
        <w:t xml:space="preserve"> </w:t>
      </w:r>
      <w:r w:rsidR="00864B90" w:rsidRPr="00864B90">
        <w:rPr>
          <w:sz w:val="24"/>
        </w:rPr>
        <w:t xml:space="preserve">Left, a scheme of the embryo </w:t>
      </w:r>
      <w:proofErr w:type="spellStart"/>
      <w:r w:rsidR="00864B90" w:rsidRPr="00864B90">
        <w:rPr>
          <w:sz w:val="24"/>
        </w:rPr>
        <w:t>immunostained</w:t>
      </w:r>
      <w:proofErr w:type="spellEnd"/>
      <w:r w:rsidR="00864B90" w:rsidRPr="00864B90">
        <w:rPr>
          <w:sz w:val="24"/>
        </w:rPr>
        <w:t xml:space="preserve"> for SLC6A4. Bold rectangle, the region shown in the right images. Right, a scheme of SLC6A4 localization in an RFP-expressing radial glial cell. </w:t>
      </w:r>
      <w:r w:rsidR="00554BC8" w:rsidRPr="00554BC8">
        <w:rPr>
          <w:b/>
          <w:sz w:val="24"/>
        </w:rPr>
        <w:t xml:space="preserve">d </w:t>
      </w:r>
      <w:r w:rsidR="00554BC8" w:rsidRPr="00554BC8">
        <w:rPr>
          <w:sz w:val="24"/>
        </w:rPr>
        <w:t xml:space="preserve">Lateral views of 32-hpf embryos injected with antisense slc6a4a-AMO and the control slc6a4a-5mis. White line, head-tail body length. </w:t>
      </w:r>
      <w:r w:rsidR="00554BC8" w:rsidRPr="00554BC8">
        <w:rPr>
          <w:b/>
          <w:sz w:val="24"/>
        </w:rPr>
        <w:t>e, f</w:t>
      </w:r>
      <w:r w:rsidR="00554BC8" w:rsidRPr="00554BC8">
        <w:rPr>
          <w:sz w:val="24"/>
        </w:rPr>
        <w:t xml:space="preserve"> Quantification of the body length (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>) and the head area (</w:t>
      </w:r>
      <w:r w:rsidR="00554BC8" w:rsidRPr="00554BC8">
        <w:rPr>
          <w:b/>
          <w:sz w:val="24"/>
        </w:rPr>
        <w:t>f</w:t>
      </w:r>
      <w:r w:rsidR="00554BC8" w:rsidRPr="00554BC8">
        <w:rPr>
          <w:sz w:val="24"/>
        </w:rPr>
        <w:t xml:space="preserve">) of the injected embryos. 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 xml:space="preserve"> Lateral views of 32-hpf </w:t>
      </w:r>
      <w:proofErr w:type="spellStart"/>
      <w:r w:rsidR="00554BC8" w:rsidRPr="00554BC8">
        <w:rPr>
          <w:sz w:val="24"/>
        </w:rPr>
        <w:t>Tg</w:t>
      </w:r>
      <w:proofErr w:type="spellEnd"/>
      <w:r w:rsidR="00554BC8" w:rsidRPr="00554BC8">
        <w:rPr>
          <w:sz w:val="24"/>
        </w:rPr>
        <w:t>(</w:t>
      </w:r>
      <w:r w:rsidR="00554BC8" w:rsidRPr="00554BC8">
        <w:rPr>
          <w:i/>
          <w:sz w:val="24"/>
        </w:rPr>
        <w:t>elavl</w:t>
      </w:r>
      <w:proofErr w:type="gramStart"/>
      <w:r w:rsidR="00554BC8" w:rsidRPr="00554BC8">
        <w:rPr>
          <w:i/>
          <w:sz w:val="24"/>
        </w:rPr>
        <w:t>3:Kaede</w:t>
      </w:r>
      <w:proofErr w:type="gramEnd"/>
      <w:r w:rsidR="00554BC8" w:rsidRPr="00554BC8">
        <w:rPr>
          <w:sz w:val="24"/>
        </w:rPr>
        <w:t xml:space="preserve">) embryos injected with MOs (top) and those embryos </w:t>
      </w:r>
      <w:proofErr w:type="spellStart"/>
      <w:r w:rsidR="00554BC8" w:rsidRPr="00554BC8">
        <w:rPr>
          <w:sz w:val="24"/>
        </w:rPr>
        <w:t>immunostained</w:t>
      </w:r>
      <w:proofErr w:type="spellEnd"/>
      <w:r w:rsidR="00554BC8" w:rsidRPr="00554BC8">
        <w:rPr>
          <w:sz w:val="24"/>
        </w:rPr>
        <w:t xml:space="preserve"> for active Caspase-3 (bottom). </w:t>
      </w:r>
      <w:r w:rsidR="00554BC8" w:rsidRPr="00554BC8">
        <w:rPr>
          <w:b/>
          <w:sz w:val="24"/>
        </w:rPr>
        <w:t>h</w:t>
      </w:r>
      <w:r w:rsidR="00554BC8" w:rsidRPr="00554BC8">
        <w:rPr>
          <w:sz w:val="24"/>
        </w:rPr>
        <w:t xml:space="preserve"> Quantification of the intensity of active Caspase-3 signals in the brain of the injected embryos. Scale bars: 200 µm (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>); 100 µm (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>). Data are presented as mean ± SEM. 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0.05, ***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0.001, Mann-Whitney U test.</w:t>
      </w:r>
    </w:p>
    <w:p w:rsidR="00554BC8" w:rsidRPr="00554BC8" w:rsidRDefault="004A4C35" w:rsidP="004A4C35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554BC8" w:rsidRPr="00554BC8" w:rsidRDefault="00500F56" w:rsidP="00554BC8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396230" cy="3714115"/>
            <wp:effectExtent l="0" t="0" r="1270" b="0"/>
            <wp:docPr id="20" name="図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3_20231019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14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C8" w:rsidRPr="00554BC8" w:rsidRDefault="00016542" w:rsidP="00554BC8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Pr="00554BC8">
        <w:rPr>
          <w:b/>
          <w:sz w:val="24"/>
        </w:rPr>
        <w:t>Fig</w:t>
      </w:r>
      <w:r>
        <w:rPr>
          <w:b/>
          <w:sz w:val="24"/>
        </w:rPr>
        <w:t xml:space="preserve">ure </w:t>
      </w:r>
      <w:r w:rsidR="00554BC8" w:rsidRPr="00554BC8">
        <w:rPr>
          <w:b/>
          <w:sz w:val="24"/>
        </w:rPr>
        <w:t>S3</w:t>
      </w:r>
      <w:r>
        <w:rPr>
          <w:b/>
          <w:sz w:val="24"/>
        </w:rPr>
        <w:t>.</w:t>
      </w:r>
      <w:r w:rsidR="00554BC8" w:rsidRPr="00554BC8">
        <w:rPr>
          <w:b/>
          <w:sz w:val="24"/>
        </w:rPr>
        <w:t xml:space="preserve"> </w:t>
      </w:r>
      <w:r w:rsidR="00554BC8" w:rsidRPr="00016542">
        <w:rPr>
          <w:sz w:val="24"/>
        </w:rPr>
        <w:t xml:space="preserve">Effects of early paroxetine on neurogenesis at 50 </w:t>
      </w:r>
      <w:proofErr w:type="spellStart"/>
      <w:r w:rsidR="00554BC8" w:rsidRPr="00016542">
        <w:rPr>
          <w:sz w:val="24"/>
        </w:rPr>
        <w:t>hpf</w:t>
      </w:r>
      <w:proofErr w:type="spellEnd"/>
      <w:r w:rsidR="00554BC8" w:rsidRPr="00016542">
        <w:rPr>
          <w:sz w:val="24"/>
        </w:rPr>
        <w:t>.</w:t>
      </w:r>
      <w:r w:rsidR="003A2914">
        <w:rPr>
          <w:rFonts w:hint="eastAsia"/>
          <w:b/>
          <w:sz w:val="24"/>
        </w:rPr>
        <w:t xml:space="preserve"> </w:t>
      </w:r>
      <w:r w:rsidR="00554BC8" w:rsidRPr="00554BC8">
        <w:rPr>
          <w:b/>
          <w:sz w:val="24"/>
        </w:rPr>
        <w:t xml:space="preserve">a </w:t>
      </w:r>
      <w:proofErr w:type="spellStart"/>
      <w:r w:rsidR="00554BC8" w:rsidRPr="00554BC8">
        <w:rPr>
          <w:sz w:val="24"/>
        </w:rPr>
        <w:t>A</w:t>
      </w:r>
      <w:proofErr w:type="spellEnd"/>
      <w:r w:rsidR="00554BC8" w:rsidRPr="00554BC8">
        <w:rPr>
          <w:sz w:val="24"/>
        </w:rPr>
        <w:t xml:space="preserve"> schematic diagram of the treatment with paroxetine.</w:t>
      </w:r>
      <w:r w:rsidR="00554BC8" w:rsidRPr="00554BC8">
        <w:rPr>
          <w:b/>
          <w:sz w:val="24"/>
        </w:rPr>
        <w:t xml:space="preserve"> b </w:t>
      </w:r>
      <w:r w:rsidR="00554BC8" w:rsidRPr="00554BC8">
        <w:rPr>
          <w:sz w:val="24"/>
        </w:rPr>
        <w:t xml:space="preserve">Lateral views of 50-hpf </w:t>
      </w:r>
      <w:proofErr w:type="spellStart"/>
      <w:r w:rsidR="00554BC8" w:rsidRPr="00554BC8">
        <w:rPr>
          <w:sz w:val="24"/>
        </w:rPr>
        <w:t>Tg</w:t>
      </w:r>
      <w:proofErr w:type="spellEnd"/>
      <w:r w:rsidR="00554BC8" w:rsidRPr="00554BC8">
        <w:rPr>
          <w:sz w:val="24"/>
        </w:rPr>
        <w:t>(</w:t>
      </w:r>
      <w:r w:rsidR="00554BC8" w:rsidRPr="00554BC8">
        <w:rPr>
          <w:i/>
          <w:sz w:val="24"/>
        </w:rPr>
        <w:t>elavl</w:t>
      </w:r>
      <w:proofErr w:type="gramStart"/>
      <w:r w:rsidR="00554BC8" w:rsidRPr="00554BC8">
        <w:rPr>
          <w:i/>
          <w:sz w:val="24"/>
        </w:rPr>
        <w:t>3:Kaede</w:t>
      </w:r>
      <w:proofErr w:type="gramEnd"/>
      <w:r w:rsidR="00554BC8" w:rsidRPr="00554BC8">
        <w:rPr>
          <w:sz w:val="24"/>
        </w:rPr>
        <w:t>) embryos treated with 1 µM, 10 µM paroxetine and the control DMSO.</w:t>
      </w:r>
      <w:r w:rsidR="00554BC8" w:rsidRPr="00554BC8">
        <w:rPr>
          <w:b/>
          <w:sz w:val="24"/>
        </w:rPr>
        <w:t xml:space="preserve"> c–f </w:t>
      </w:r>
      <w:r w:rsidR="00554BC8" w:rsidRPr="00554BC8">
        <w:rPr>
          <w:sz w:val="24"/>
        </w:rPr>
        <w:t>Quantification of Kaede-positive area (</w:t>
      </w:r>
      <w:r w:rsidR="00554BC8" w:rsidRPr="00554BC8">
        <w:rPr>
          <w:b/>
          <w:sz w:val="24"/>
        </w:rPr>
        <w:t>c, d</w:t>
      </w:r>
      <w:r w:rsidR="00554BC8" w:rsidRPr="00554BC8">
        <w:rPr>
          <w:sz w:val="24"/>
        </w:rPr>
        <w:t>) and the intensity (</w:t>
      </w:r>
      <w:r w:rsidR="00554BC8" w:rsidRPr="00554BC8">
        <w:rPr>
          <w:b/>
          <w:sz w:val="24"/>
        </w:rPr>
        <w:t>d, f</w:t>
      </w:r>
      <w:r w:rsidR="00554BC8" w:rsidRPr="00554BC8">
        <w:rPr>
          <w:sz w:val="24"/>
        </w:rPr>
        <w:t>) in the optic tectum (</w:t>
      </w:r>
      <w:r w:rsidR="00554BC8" w:rsidRPr="00554BC8">
        <w:rPr>
          <w:b/>
          <w:sz w:val="24"/>
        </w:rPr>
        <w:t>c, d</w:t>
      </w:r>
      <w:r w:rsidR="00554BC8" w:rsidRPr="00554BC8">
        <w:rPr>
          <w:sz w:val="24"/>
        </w:rPr>
        <w:t>) and the telencephalon (</w:t>
      </w:r>
      <w:r w:rsidR="00554BC8" w:rsidRPr="00554BC8">
        <w:rPr>
          <w:b/>
          <w:sz w:val="24"/>
        </w:rPr>
        <w:t>d, f</w:t>
      </w:r>
      <w:r w:rsidR="00554BC8" w:rsidRPr="00554BC8">
        <w:rPr>
          <w:sz w:val="24"/>
        </w:rPr>
        <w:t>) of 10 µM paroxetine-treated embryos.</w:t>
      </w:r>
      <w:r w:rsidR="00554BC8" w:rsidRPr="00554BC8">
        <w:rPr>
          <w:b/>
          <w:sz w:val="24"/>
        </w:rPr>
        <w:t xml:space="preserve"> </w:t>
      </w:r>
      <w:proofErr w:type="spellStart"/>
      <w:r w:rsidR="00554BC8" w:rsidRPr="00554BC8">
        <w:rPr>
          <w:sz w:val="24"/>
        </w:rPr>
        <w:t>Parox</w:t>
      </w:r>
      <w:proofErr w:type="spellEnd"/>
      <w:r w:rsidR="00554BC8" w:rsidRPr="00554BC8">
        <w:rPr>
          <w:sz w:val="24"/>
        </w:rPr>
        <w:t xml:space="preserve">, paroxetine. e, eye; OT, optic tectum; T, </w:t>
      </w:r>
      <w:proofErr w:type="spellStart"/>
      <w:r w:rsidR="00554BC8" w:rsidRPr="00554BC8">
        <w:rPr>
          <w:sz w:val="24"/>
        </w:rPr>
        <w:t>telencephlon</w:t>
      </w:r>
      <w:proofErr w:type="spellEnd"/>
      <w:r w:rsidR="00554BC8" w:rsidRPr="00554BC8">
        <w:rPr>
          <w:sz w:val="24"/>
        </w:rPr>
        <w:t>. Scale bar, 100 µm. Data are presented as mean ± SEM. 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0.05, 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0.01, Mann-Whitney U test.</w:t>
      </w:r>
    </w:p>
    <w:p w:rsidR="00554BC8" w:rsidRPr="00554BC8" w:rsidRDefault="00554BC8" w:rsidP="00554BC8">
      <w:pPr>
        <w:rPr>
          <w:b/>
          <w:sz w:val="24"/>
        </w:rPr>
      </w:pPr>
    </w:p>
    <w:p w:rsidR="00F96D1F" w:rsidRDefault="00F96D1F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554BC8" w:rsidRPr="00554BC8" w:rsidRDefault="00500F56" w:rsidP="00554BC8">
      <w:pPr>
        <w:rPr>
          <w:b/>
          <w:sz w:val="24"/>
        </w:rPr>
      </w:pPr>
      <w:r>
        <w:rPr>
          <w:b/>
          <w:noProof/>
          <w:sz w:val="24"/>
        </w:rPr>
        <w:lastRenderedPageBreak/>
        <w:drawing>
          <wp:inline distT="0" distB="0" distL="0" distR="0">
            <wp:extent cx="5396230" cy="6230620"/>
            <wp:effectExtent l="0" t="0" r="1270" b="5080"/>
            <wp:docPr id="21" name="図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 S4_20231024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230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C8" w:rsidRPr="003A2914" w:rsidRDefault="00016542" w:rsidP="00554BC8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Pr="00554BC8">
        <w:rPr>
          <w:b/>
          <w:sz w:val="24"/>
        </w:rPr>
        <w:t>Fig</w:t>
      </w:r>
      <w:r>
        <w:rPr>
          <w:b/>
          <w:sz w:val="24"/>
        </w:rPr>
        <w:t xml:space="preserve">ure </w:t>
      </w:r>
      <w:r w:rsidR="00554BC8" w:rsidRPr="00554BC8">
        <w:rPr>
          <w:b/>
          <w:sz w:val="24"/>
        </w:rPr>
        <w:t>S4</w:t>
      </w:r>
      <w:r>
        <w:rPr>
          <w:b/>
          <w:sz w:val="24"/>
        </w:rPr>
        <w:t>.</w:t>
      </w:r>
      <w:r w:rsidR="00554BC8" w:rsidRPr="00554BC8">
        <w:rPr>
          <w:b/>
          <w:sz w:val="24"/>
        </w:rPr>
        <w:t xml:space="preserve"> </w:t>
      </w:r>
      <w:r w:rsidR="00554BC8" w:rsidRPr="00016542">
        <w:rPr>
          <w:sz w:val="24"/>
        </w:rPr>
        <w:t>Development of morphology and the retinotectal projection in wild-type embryos.</w:t>
      </w:r>
      <w:r w:rsidR="003A2914">
        <w:rPr>
          <w:rFonts w:hint="eastAsia"/>
          <w:b/>
          <w:sz w:val="24"/>
        </w:rPr>
        <w:t xml:space="preserve"> </w:t>
      </w:r>
      <w:r w:rsidR="00554BC8" w:rsidRPr="00554BC8">
        <w:rPr>
          <w:b/>
          <w:sz w:val="24"/>
        </w:rPr>
        <w:t xml:space="preserve">a </w:t>
      </w:r>
      <w:proofErr w:type="gramStart"/>
      <w:r w:rsidR="00554BC8" w:rsidRPr="00554BC8">
        <w:rPr>
          <w:sz w:val="24"/>
        </w:rPr>
        <w:t>Lateral views of wild-type embryos</w:t>
      </w:r>
      <w:proofErr w:type="gramEnd"/>
      <w:r w:rsidR="00554BC8" w:rsidRPr="00554BC8">
        <w:rPr>
          <w:sz w:val="24"/>
        </w:rPr>
        <w:t xml:space="preserve"> at 50 </w:t>
      </w:r>
      <w:proofErr w:type="spellStart"/>
      <w:r w:rsidR="00554BC8" w:rsidRPr="00554BC8">
        <w:rPr>
          <w:sz w:val="24"/>
        </w:rPr>
        <w:t>hpf</w:t>
      </w:r>
      <w:proofErr w:type="spellEnd"/>
      <w:r w:rsidR="00554BC8" w:rsidRPr="00554BC8">
        <w:rPr>
          <w:sz w:val="24"/>
        </w:rPr>
        <w:t xml:space="preserve">, 72 </w:t>
      </w:r>
      <w:proofErr w:type="spellStart"/>
      <w:r w:rsidR="00554BC8" w:rsidRPr="00554BC8">
        <w:rPr>
          <w:sz w:val="24"/>
        </w:rPr>
        <w:t>hpf</w:t>
      </w:r>
      <w:proofErr w:type="spellEnd"/>
      <w:r w:rsidR="00554BC8" w:rsidRPr="00554BC8">
        <w:rPr>
          <w:sz w:val="24"/>
        </w:rPr>
        <w:t xml:space="preserve">, 5 </w:t>
      </w:r>
      <w:proofErr w:type="spellStart"/>
      <w:r w:rsidR="00554BC8" w:rsidRPr="00554BC8">
        <w:rPr>
          <w:sz w:val="24"/>
        </w:rPr>
        <w:t>dpf</w:t>
      </w:r>
      <w:proofErr w:type="spellEnd"/>
      <w:r w:rsidR="00554BC8" w:rsidRPr="00554BC8">
        <w:rPr>
          <w:sz w:val="24"/>
        </w:rPr>
        <w:t xml:space="preserve">, and 7 </w:t>
      </w:r>
      <w:proofErr w:type="spellStart"/>
      <w:r w:rsidR="00554BC8" w:rsidRPr="00554BC8">
        <w:rPr>
          <w:sz w:val="24"/>
        </w:rPr>
        <w:t>dpf</w:t>
      </w:r>
      <w:proofErr w:type="spellEnd"/>
      <w:r w:rsidR="00554BC8" w:rsidRPr="00554BC8">
        <w:rPr>
          <w:sz w:val="24"/>
        </w:rPr>
        <w:t xml:space="preserve">. White line, head-tail body length. </w:t>
      </w:r>
      <w:r w:rsidR="00554BC8" w:rsidRPr="00554BC8">
        <w:rPr>
          <w:b/>
          <w:sz w:val="24"/>
        </w:rPr>
        <w:t>b, c</w:t>
      </w:r>
      <w:r w:rsidR="00554BC8" w:rsidRPr="00554BC8">
        <w:rPr>
          <w:sz w:val="24"/>
        </w:rPr>
        <w:t xml:space="preserve"> Quantification of the body length (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>) and the head area (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 xml:space="preserve">) of wild-type embryos. </w:t>
      </w:r>
      <w:r w:rsidR="00554BC8" w:rsidRPr="00554BC8">
        <w:rPr>
          <w:b/>
          <w:sz w:val="24"/>
        </w:rPr>
        <w:t xml:space="preserve">d </w:t>
      </w:r>
      <w:r w:rsidR="00554BC8" w:rsidRPr="00554BC8">
        <w:rPr>
          <w:sz w:val="24"/>
        </w:rPr>
        <w:t xml:space="preserve">Lateral views of wild-type </w:t>
      </w:r>
      <w:proofErr w:type="spellStart"/>
      <w:r w:rsidR="00554BC8" w:rsidRPr="00554BC8">
        <w:rPr>
          <w:sz w:val="24"/>
        </w:rPr>
        <w:t>Tg</w:t>
      </w:r>
      <w:proofErr w:type="spellEnd"/>
      <w:r w:rsidR="00554BC8" w:rsidRPr="00554BC8">
        <w:rPr>
          <w:sz w:val="24"/>
        </w:rPr>
        <w:t>(</w:t>
      </w:r>
      <w:r w:rsidR="00554BC8" w:rsidRPr="00554BC8">
        <w:rPr>
          <w:i/>
          <w:sz w:val="24"/>
        </w:rPr>
        <w:t>pou4f1-hsp70</w:t>
      </w:r>
      <w:proofErr w:type="gramStart"/>
      <w:r w:rsidR="00554BC8" w:rsidRPr="00554BC8">
        <w:rPr>
          <w:i/>
          <w:sz w:val="24"/>
        </w:rPr>
        <w:t>l:GFP</w:t>
      </w:r>
      <w:proofErr w:type="gramEnd"/>
      <w:r w:rsidR="00554BC8" w:rsidRPr="00554BC8">
        <w:rPr>
          <w:i/>
          <w:sz w:val="24"/>
        </w:rPr>
        <w:t>;pau4f3:GAL4;UAS:mCherry</w:t>
      </w:r>
      <w:r w:rsidR="00554BC8" w:rsidRPr="00554BC8">
        <w:rPr>
          <w:sz w:val="24"/>
        </w:rPr>
        <w:t xml:space="preserve">) embryos at 72 </w:t>
      </w:r>
      <w:proofErr w:type="spellStart"/>
      <w:r w:rsidR="00554BC8" w:rsidRPr="00554BC8">
        <w:rPr>
          <w:sz w:val="24"/>
        </w:rPr>
        <w:t>hpf</w:t>
      </w:r>
      <w:proofErr w:type="spellEnd"/>
      <w:r w:rsidR="00554BC8" w:rsidRPr="00554BC8">
        <w:rPr>
          <w:sz w:val="24"/>
        </w:rPr>
        <w:t xml:space="preserve">, 5 </w:t>
      </w:r>
      <w:proofErr w:type="spellStart"/>
      <w:r w:rsidR="00554BC8" w:rsidRPr="00554BC8">
        <w:rPr>
          <w:sz w:val="24"/>
        </w:rPr>
        <w:t>dpf</w:t>
      </w:r>
      <w:proofErr w:type="spellEnd"/>
      <w:r w:rsidR="00554BC8" w:rsidRPr="00554BC8">
        <w:rPr>
          <w:sz w:val="24"/>
        </w:rPr>
        <w:t xml:space="preserve">, 7 </w:t>
      </w:r>
      <w:proofErr w:type="spellStart"/>
      <w:r w:rsidR="00554BC8" w:rsidRPr="00554BC8">
        <w:rPr>
          <w:sz w:val="24"/>
        </w:rPr>
        <w:t>dpf</w:t>
      </w:r>
      <w:proofErr w:type="spellEnd"/>
      <w:r w:rsidR="00554BC8" w:rsidRPr="00554BC8">
        <w:rPr>
          <w:sz w:val="24"/>
        </w:rPr>
        <w:t xml:space="preserve">. GFP (green) expressed in </w:t>
      </w:r>
      <w:proofErr w:type="spellStart"/>
      <w:r w:rsidR="00554BC8" w:rsidRPr="00554BC8">
        <w:rPr>
          <w:sz w:val="24"/>
        </w:rPr>
        <w:t>tectal</w:t>
      </w:r>
      <w:proofErr w:type="spellEnd"/>
      <w:r w:rsidR="00554BC8" w:rsidRPr="00554BC8">
        <w:rPr>
          <w:sz w:val="24"/>
        </w:rPr>
        <w:t xml:space="preserve"> neurons and retinal axons. </w:t>
      </w:r>
      <w:proofErr w:type="spellStart"/>
      <w:r w:rsidR="00554BC8" w:rsidRPr="00554BC8">
        <w:rPr>
          <w:sz w:val="24"/>
        </w:rPr>
        <w:t>mCherry</w:t>
      </w:r>
      <w:proofErr w:type="spellEnd"/>
      <w:r w:rsidR="00554BC8" w:rsidRPr="00554BC8">
        <w:rPr>
          <w:sz w:val="24"/>
        </w:rPr>
        <w:t xml:space="preserve"> (red) expressed in retinal axons. </w:t>
      </w:r>
      <w:r w:rsidR="00554BC8" w:rsidRPr="00554BC8">
        <w:rPr>
          <w:b/>
          <w:sz w:val="24"/>
        </w:rPr>
        <w:t>e, f</w:t>
      </w:r>
      <w:r w:rsidR="00554BC8" w:rsidRPr="00554BC8">
        <w:rPr>
          <w:sz w:val="24"/>
        </w:rPr>
        <w:t xml:space="preserve"> Quantification of GFP-positive (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 xml:space="preserve">) and </w:t>
      </w:r>
      <w:proofErr w:type="spellStart"/>
      <w:r w:rsidR="00554BC8" w:rsidRPr="00554BC8">
        <w:rPr>
          <w:sz w:val="24"/>
        </w:rPr>
        <w:t>mCherry</w:t>
      </w:r>
      <w:proofErr w:type="spellEnd"/>
      <w:r w:rsidR="00554BC8" w:rsidRPr="00554BC8">
        <w:rPr>
          <w:sz w:val="24"/>
        </w:rPr>
        <w:t>-positive (</w:t>
      </w:r>
      <w:r w:rsidR="00554BC8" w:rsidRPr="00554BC8">
        <w:rPr>
          <w:b/>
          <w:sz w:val="24"/>
        </w:rPr>
        <w:t>f</w:t>
      </w:r>
      <w:r w:rsidR="00554BC8" w:rsidRPr="00554BC8">
        <w:rPr>
          <w:sz w:val="24"/>
        </w:rPr>
        <w:t xml:space="preserve">) areas in the optic tectum. </w:t>
      </w:r>
      <w:r w:rsidR="00554BC8" w:rsidRPr="00554BC8">
        <w:rPr>
          <w:b/>
          <w:sz w:val="24"/>
        </w:rPr>
        <w:t>g, h</w:t>
      </w:r>
      <w:r w:rsidR="00554BC8" w:rsidRPr="00554BC8">
        <w:rPr>
          <w:sz w:val="24"/>
        </w:rPr>
        <w:t xml:space="preserve"> Quantification of the intensity of GFP (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 xml:space="preserve">) and </w:t>
      </w:r>
      <w:proofErr w:type="spellStart"/>
      <w:r w:rsidR="00554BC8" w:rsidRPr="00554BC8">
        <w:rPr>
          <w:sz w:val="24"/>
        </w:rPr>
        <w:t>mCherry</w:t>
      </w:r>
      <w:proofErr w:type="spellEnd"/>
      <w:r w:rsidR="00554BC8" w:rsidRPr="00554BC8">
        <w:rPr>
          <w:sz w:val="24"/>
        </w:rPr>
        <w:t xml:space="preserve"> (</w:t>
      </w:r>
      <w:r w:rsidR="00554BC8" w:rsidRPr="00554BC8">
        <w:rPr>
          <w:b/>
          <w:sz w:val="24"/>
        </w:rPr>
        <w:t>h</w:t>
      </w:r>
      <w:r w:rsidR="00554BC8" w:rsidRPr="00554BC8">
        <w:rPr>
          <w:sz w:val="24"/>
        </w:rPr>
        <w:t>) in the optic tectum.</w:t>
      </w:r>
      <w:r w:rsidR="00554BC8" w:rsidRPr="00554BC8">
        <w:rPr>
          <w:b/>
          <w:sz w:val="24"/>
        </w:rPr>
        <w:t xml:space="preserve"> </w:t>
      </w:r>
      <w:r w:rsidR="00554BC8" w:rsidRPr="00554BC8">
        <w:rPr>
          <w:sz w:val="24"/>
        </w:rPr>
        <w:t xml:space="preserve">Scale </w:t>
      </w:r>
      <w:r w:rsidR="00554BC8" w:rsidRPr="00554BC8">
        <w:rPr>
          <w:sz w:val="24"/>
        </w:rPr>
        <w:lastRenderedPageBreak/>
        <w:t>bars: 200 µm (</w:t>
      </w:r>
      <w:r w:rsidR="00554BC8" w:rsidRPr="00554BC8">
        <w:rPr>
          <w:b/>
          <w:sz w:val="24"/>
        </w:rPr>
        <w:t>a</w:t>
      </w:r>
      <w:r w:rsidR="00554BC8" w:rsidRPr="00554BC8">
        <w:rPr>
          <w:sz w:val="24"/>
        </w:rPr>
        <w:t>); 100 µm (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>). Data are presented as mean ± SEM. 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0.05, 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0.01, ***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0.001, ****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0.0001, ns, not significant. Kruskal-Wallis with Dunn’s multiple comparisons tests.</w:t>
      </w:r>
    </w:p>
    <w:p w:rsidR="00554BC8" w:rsidRPr="00554BC8" w:rsidRDefault="00554BC8" w:rsidP="00554BC8">
      <w:pPr>
        <w:rPr>
          <w:b/>
          <w:sz w:val="24"/>
        </w:rPr>
      </w:pPr>
    </w:p>
    <w:p w:rsidR="00F96D1F" w:rsidRDefault="00F96D1F">
      <w:pPr>
        <w:widowControl/>
        <w:jc w:val="left"/>
        <w:rPr>
          <w:b/>
          <w:sz w:val="24"/>
        </w:rPr>
      </w:pPr>
      <w:r>
        <w:rPr>
          <w:b/>
          <w:sz w:val="24"/>
        </w:rPr>
        <w:br w:type="page"/>
      </w:r>
    </w:p>
    <w:p w:rsidR="00554BC8" w:rsidRPr="00554BC8" w:rsidRDefault="00500F56" w:rsidP="00554BC8">
      <w:pPr>
        <w:rPr>
          <w:b/>
          <w:sz w:val="24"/>
        </w:rPr>
      </w:pPr>
      <w:r>
        <w:rPr>
          <w:b/>
          <w:noProof/>
          <w:sz w:val="24"/>
        </w:rPr>
        <w:lastRenderedPageBreak/>
        <w:drawing>
          <wp:inline distT="0" distB="0" distL="0" distR="0">
            <wp:extent cx="5396230" cy="7003415"/>
            <wp:effectExtent l="0" t="0" r="1270" b="0"/>
            <wp:docPr id="22" name="図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Figure S5_20231020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7003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C8" w:rsidRPr="003A2914" w:rsidRDefault="00016542" w:rsidP="00554BC8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Pr="00554BC8">
        <w:rPr>
          <w:b/>
          <w:sz w:val="24"/>
        </w:rPr>
        <w:t>Fig</w:t>
      </w:r>
      <w:r>
        <w:rPr>
          <w:b/>
          <w:sz w:val="24"/>
        </w:rPr>
        <w:t xml:space="preserve">ure </w:t>
      </w:r>
      <w:r w:rsidR="00554BC8" w:rsidRPr="00554BC8">
        <w:rPr>
          <w:b/>
          <w:sz w:val="24"/>
        </w:rPr>
        <w:t>S5</w:t>
      </w:r>
      <w:r>
        <w:rPr>
          <w:b/>
          <w:sz w:val="24"/>
        </w:rPr>
        <w:t>.</w:t>
      </w:r>
      <w:r w:rsidR="00554BC8" w:rsidRPr="00554BC8">
        <w:rPr>
          <w:b/>
          <w:sz w:val="24"/>
        </w:rPr>
        <w:t xml:space="preserve"> </w:t>
      </w:r>
      <w:r w:rsidR="00554BC8" w:rsidRPr="00016542">
        <w:rPr>
          <w:sz w:val="24"/>
        </w:rPr>
        <w:t xml:space="preserve">Effects of early paroxetine on embryogenesis and neurogenesis at 3 </w:t>
      </w:r>
      <w:proofErr w:type="spellStart"/>
      <w:r w:rsidR="00554BC8" w:rsidRPr="00016542">
        <w:rPr>
          <w:sz w:val="24"/>
        </w:rPr>
        <w:t>dpf</w:t>
      </w:r>
      <w:proofErr w:type="spellEnd"/>
      <w:r w:rsidR="00554BC8" w:rsidRPr="00016542">
        <w:rPr>
          <w:sz w:val="24"/>
        </w:rPr>
        <w:t>.</w:t>
      </w:r>
      <w:r w:rsidR="003A2914">
        <w:rPr>
          <w:rFonts w:hint="eastAsia"/>
          <w:b/>
          <w:sz w:val="24"/>
        </w:rPr>
        <w:t xml:space="preserve"> </w:t>
      </w:r>
      <w:r w:rsidR="00554BC8" w:rsidRPr="00554BC8">
        <w:rPr>
          <w:b/>
          <w:sz w:val="24"/>
        </w:rPr>
        <w:t>a</w:t>
      </w:r>
      <w:r w:rsidR="00554BC8" w:rsidRPr="00554BC8">
        <w:rPr>
          <w:sz w:val="24"/>
        </w:rPr>
        <w:t xml:space="preserve"> </w:t>
      </w:r>
      <w:proofErr w:type="spellStart"/>
      <w:r w:rsidR="00554BC8" w:rsidRPr="00554BC8">
        <w:rPr>
          <w:sz w:val="24"/>
        </w:rPr>
        <w:t>A</w:t>
      </w:r>
      <w:proofErr w:type="spellEnd"/>
      <w:r w:rsidR="00554BC8" w:rsidRPr="00554BC8">
        <w:rPr>
          <w:sz w:val="24"/>
        </w:rPr>
        <w:t xml:space="preserve"> schematic diagram of treatment with 1 µM paroxetine. 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 xml:space="preserve"> Lateral views of 73-hpf embryos treated with paroxetine and the control DMSO. 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 xml:space="preserve"> Quantification of the body length (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>) and the head area (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 xml:space="preserve">) of the treated embryos. 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 xml:space="preserve"> A schematic diagram of treatment with 10 µM paroxetine. </w:t>
      </w:r>
      <w:r w:rsidR="00554BC8" w:rsidRPr="00554BC8">
        <w:rPr>
          <w:b/>
          <w:sz w:val="24"/>
        </w:rPr>
        <w:t>f</w:t>
      </w:r>
      <w:r w:rsidR="00554BC8" w:rsidRPr="00554BC8">
        <w:rPr>
          <w:sz w:val="24"/>
        </w:rPr>
        <w:t xml:space="preserve"> Lateral views of 72-hpf </w:t>
      </w:r>
      <w:r w:rsidR="00554BC8" w:rsidRPr="00554BC8">
        <w:rPr>
          <w:sz w:val="24"/>
        </w:rPr>
        <w:lastRenderedPageBreak/>
        <w:t xml:space="preserve">embryos treated with paroxetine and the control DMSO. 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h</w:t>
      </w:r>
      <w:r w:rsidR="00554BC8" w:rsidRPr="00554BC8">
        <w:rPr>
          <w:sz w:val="24"/>
        </w:rPr>
        <w:t xml:space="preserve"> Quantification of the body length (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>) and the head area (</w:t>
      </w:r>
      <w:r w:rsidR="00554BC8" w:rsidRPr="00554BC8">
        <w:rPr>
          <w:b/>
          <w:sz w:val="24"/>
        </w:rPr>
        <w:t>h</w:t>
      </w:r>
      <w:r w:rsidR="00554BC8" w:rsidRPr="00554BC8">
        <w:rPr>
          <w:sz w:val="24"/>
        </w:rPr>
        <w:t xml:space="preserve">) of the treated embryos. </w:t>
      </w:r>
      <w:proofErr w:type="spellStart"/>
      <w:r w:rsidR="00554BC8" w:rsidRPr="00554BC8">
        <w:rPr>
          <w:b/>
          <w:sz w:val="24"/>
        </w:rPr>
        <w:t>i</w:t>
      </w:r>
      <w:proofErr w:type="spellEnd"/>
      <w:r w:rsidR="00554BC8" w:rsidRPr="00554BC8">
        <w:rPr>
          <w:sz w:val="24"/>
        </w:rPr>
        <w:t xml:space="preserve"> Lateral views of 72-hpf </w:t>
      </w:r>
      <w:proofErr w:type="spellStart"/>
      <w:r w:rsidR="00554BC8" w:rsidRPr="00554BC8">
        <w:rPr>
          <w:sz w:val="24"/>
        </w:rPr>
        <w:t>Tg</w:t>
      </w:r>
      <w:proofErr w:type="spellEnd"/>
      <w:r w:rsidR="00554BC8" w:rsidRPr="00554BC8">
        <w:rPr>
          <w:sz w:val="24"/>
        </w:rPr>
        <w:t>(</w:t>
      </w:r>
      <w:r w:rsidR="00554BC8" w:rsidRPr="00554BC8">
        <w:rPr>
          <w:i/>
          <w:sz w:val="24"/>
        </w:rPr>
        <w:t>pou4f1-hsp70</w:t>
      </w:r>
      <w:proofErr w:type="gramStart"/>
      <w:r w:rsidR="00554BC8" w:rsidRPr="00554BC8">
        <w:rPr>
          <w:i/>
          <w:sz w:val="24"/>
        </w:rPr>
        <w:t>l:GFP</w:t>
      </w:r>
      <w:proofErr w:type="gramEnd"/>
      <w:r w:rsidR="00554BC8" w:rsidRPr="00554BC8">
        <w:rPr>
          <w:sz w:val="24"/>
        </w:rPr>
        <w:t xml:space="preserve">) embryos treated with 10 µM paroxetine and the control DMSO. </w:t>
      </w:r>
      <w:r w:rsidR="00554BC8" w:rsidRPr="00554BC8">
        <w:rPr>
          <w:b/>
          <w:sz w:val="24"/>
        </w:rPr>
        <w:t>j</w:t>
      </w:r>
      <w:r w:rsidR="00554BC8" w:rsidRPr="00554BC8">
        <w:rPr>
          <w:sz w:val="24"/>
        </w:rPr>
        <w:t xml:space="preserve"> Quantification of GFP intensity in the optic tectum of the treated embryos. White lines, head-tail body length. </w:t>
      </w:r>
      <w:proofErr w:type="spellStart"/>
      <w:r w:rsidR="00554BC8" w:rsidRPr="00554BC8">
        <w:rPr>
          <w:sz w:val="24"/>
        </w:rPr>
        <w:t>Parox</w:t>
      </w:r>
      <w:proofErr w:type="spellEnd"/>
      <w:r w:rsidR="00554BC8" w:rsidRPr="00554BC8">
        <w:rPr>
          <w:sz w:val="24"/>
        </w:rPr>
        <w:t>, paroxetine. Scale bars: 200 µm (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f)</w:t>
      </w:r>
      <w:r w:rsidR="00554BC8" w:rsidRPr="00554BC8">
        <w:rPr>
          <w:sz w:val="24"/>
        </w:rPr>
        <w:t>; 100 µm (</w:t>
      </w:r>
      <w:proofErr w:type="spellStart"/>
      <w:r w:rsidR="00554BC8" w:rsidRPr="00554BC8">
        <w:rPr>
          <w:b/>
          <w:sz w:val="24"/>
        </w:rPr>
        <w:t>i</w:t>
      </w:r>
      <w:proofErr w:type="spellEnd"/>
      <w:r w:rsidR="00554BC8" w:rsidRPr="00554BC8">
        <w:rPr>
          <w:sz w:val="24"/>
        </w:rPr>
        <w:t>). Data are presented as mean ± SEM. 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0.05, 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0.01, ***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0.001, ****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0.0001, Mann-Whitney U test.</w:t>
      </w:r>
    </w:p>
    <w:p w:rsidR="00554BC8" w:rsidRPr="00554BC8" w:rsidRDefault="00554BC8" w:rsidP="00554BC8">
      <w:pPr>
        <w:rPr>
          <w:sz w:val="24"/>
        </w:rPr>
      </w:pPr>
    </w:p>
    <w:p w:rsidR="00BD216A" w:rsidRDefault="00BD216A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554BC8" w:rsidRPr="00554BC8" w:rsidRDefault="00500F56" w:rsidP="00554BC8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396230" cy="4881245"/>
            <wp:effectExtent l="0" t="0" r="1270" b="0"/>
            <wp:docPr id="23" name="図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ure S6_20231020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88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C8" w:rsidRPr="003A2914" w:rsidRDefault="006C499E" w:rsidP="003A2914">
      <w:pPr>
        <w:ind w:left="120" w:hangingChars="50" w:hanging="120"/>
        <w:rPr>
          <w:b/>
          <w:sz w:val="24"/>
        </w:rPr>
      </w:pPr>
      <w:r>
        <w:rPr>
          <w:b/>
          <w:sz w:val="24"/>
        </w:rPr>
        <w:t xml:space="preserve">Supplementary </w:t>
      </w:r>
      <w:r w:rsidRPr="00554BC8">
        <w:rPr>
          <w:b/>
          <w:sz w:val="24"/>
        </w:rPr>
        <w:t>Fig</w:t>
      </w:r>
      <w:r>
        <w:rPr>
          <w:b/>
          <w:sz w:val="24"/>
        </w:rPr>
        <w:t xml:space="preserve">ure </w:t>
      </w:r>
      <w:r w:rsidR="00554BC8" w:rsidRPr="00554BC8">
        <w:rPr>
          <w:b/>
          <w:sz w:val="24"/>
        </w:rPr>
        <w:t>S6</w:t>
      </w:r>
      <w:r>
        <w:rPr>
          <w:b/>
          <w:sz w:val="24"/>
        </w:rPr>
        <w:t>.</w:t>
      </w:r>
      <w:r w:rsidR="00554BC8" w:rsidRPr="00554BC8">
        <w:rPr>
          <w:b/>
          <w:sz w:val="24"/>
        </w:rPr>
        <w:t xml:space="preserve"> </w:t>
      </w:r>
      <w:r w:rsidR="00554BC8" w:rsidRPr="006C499E">
        <w:rPr>
          <w:sz w:val="24"/>
        </w:rPr>
        <w:t xml:space="preserve">Growth restriction and suppressed neurogenesis in early transient paroxetine-treated larvae at 5 </w:t>
      </w:r>
      <w:proofErr w:type="spellStart"/>
      <w:r w:rsidR="00554BC8" w:rsidRPr="006C499E">
        <w:rPr>
          <w:sz w:val="24"/>
        </w:rPr>
        <w:t>dpf</w:t>
      </w:r>
      <w:proofErr w:type="spellEnd"/>
      <w:r w:rsidR="00554BC8" w:rsidRPr="006C499E">
        <w:rPr>
          <w:sz w:val="24"/>
        </w:rPr>
        <w:t>.</w:t>
      </w:r>
      <w:r w:rsidR="003A2914">
        <w:rPr>
          <w:rFonts w:hint="eastAsia"/>
          <w:b/>
          <w:sz w:val="24"/>
        </w:rPr>
        <w:t xml:space="preserve"> </w:t>
      </w:r>
      <w:r w:rsidR="00554BC8" w:rsidRPr="00554BC8">
        <w:rPr>
          <w:b/>
          <w:sz w:val="24"/>
        </w:rPr>
        <w:t>a</w:t>
      </w:r>
      <w:r w:rsidR="00554BC8" w:rsidRPr="00554BC8">
        <w:rPr>
          <w:sz w:val="24"/>
        </w:rPr>
        <w:t xml:space="preserve"> </w:t>
      </w:r>
      <w:proofErr w:type="spellStart"/>
      <w:r w:rsidR="00554BC8" w:rsidRPr="00554BC8">
        <w:rPr>
          <w:sz w:val="24"/>
        </w:rPr>
        <w:t>A</w:t>
      </w:r>
      <w:proofErr w:type="spellEnd"/>
      <w:r w:rsidR="00554BC8" w:rsidRPr="00554BC8">
        <w:rPr>
          <w:sz w:val="24"/>
        </w:rPr>
        <w:t xml:space="preserve"> schematic diagram of treatment with 10 µM paroxetine and 5-HT. 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 xml:space="preserve"> Lateral views of 5-dpf larvae treated with paroxetine, 5-HT and the control DMSO. White line, head-tail body length. 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 xml:space="preserve"> Quantification of the body length (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>) and the head area (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 xml:space="preserve">) of the treated larvae. 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 xml:space="preserve"> Lateral views of 5-dpf </w:t>
      </w:r>
      <w:proofErr w:type="spellStart"/>
      <w:r w:rsidR="00554BC8" w:rsidRPr="00554BC8">
        <w:rPr>
          <w:sz w:val="24"/>
        </w:rPr>
        <w:t>Tg</w:t>
      </w:r>
      <w:proofErr w:type="spellEnd"/>
      <w:r w:rsidR="00554BC8" w:rsidRPr="00554BC8">
        <w:rPr>
          <w:sz w:val="24"/>
        </w:rPr>
        <w:t>(</w:t>
      </w:r>
      <w:r w:rsidR="00554BC8" w:rsidRPr="00554BC8">
        <w:rPr>
          <w:i/>
          <w:sz w:val="24"/>
        </w:rPr>
        <w:t>pou4f1-hsp70</w:t>
      </w:r>
      <w:proofErr w:type="gramStart"/>
      <w:r w:rsidR="00554BC8" w:rsidRPr="00554BC8">
        <w:rPr>
          <w:i/>
          <w:sz w:val="24"/>
        </w:rPr>
        <w:t>l:GFP</w:t>
      </w:r>
      <w:proofErr w:type="gramEnd"/>
      <w:r w:rsidR="00554BC8" w:rsidRPr="00554BC8">
        <w:rPr>
          <w:sz w:val="24"/>
        </w:rPr>
        <w:t xml:space="preserve">) larvae treated with 10 µM paroxetine and the control DMSO. </w:t>
      </w:r>
      <w:r w:rsidR="00554BC8" w:rsidRPr="00554BC8">
        <w:rPr>
          <w:b/>
          <w:sz w:val="24"/>
        </w:rPr>
        <w:t>f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 xml:space="preserve"> Quantification of GFP-positive area (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>) and the intensity (</w:t>
      </w:r>
      <w:r w:rsidR="00554BC8" w:rsidRPr="00554BC8">
        <w:rPr>
          <w:b/>
          <w:sz w:val="24"/>
        </w:rPr>
        <w:t>f</w:t>
      </w:r>
      <w:r w:rsidR="00554BC8" w:rsidRPr="00554BC8">
        <w:rPr>
          <w:sz w:val="24"/>
        </w:rPr>
        <w:t xml:space="preserve">) in the optic tectum of the treated larvae. </w:t>
      </w:r>
      <w:proofErr w:type="spellStart"/>
      <w:r w:rsidR="00554BC8" w:rsidRPr="00554BC8">
        <w:rPr>
          <w:sz w:val="24"/>
        </w:rPr>
        <w:t>Parox</w:t>
      </w:r>
      <w:proofErr w:type="spellEnd"/>
      <w:r w:rsidR="00554BC8" w:rsidRPr="00554BC8">
        <w:rPr>
          <w:sz w:val="24"/>
        </w:rPr>
        <w:t>, paroxetine. Scale bars: 200 µm (</w:t>
      </w:r>
      <w:r w:rsidR="00554BC8" w:rsidRPr="00554BC8">
        <w:rPr>
          <w:b/>
          <w:sz w:val="24"/>
        </w:rPr>
        <w:t>b)</w:t>
      </w:r>
      <w:r w:rsidR="00554BC8" w:rsidRPr="00554BC8">
        <w:rPr>
          <w:sz w:val="24"/>
        </w:rPr>
        <w:t>; 100 µm (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>). Data are mean ± SEM. 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0.05, ***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0.001, ns, not significant. Kruskal-Wallis with Dunn’s multiple comparisons tests (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>), Mann-Whitney U test (</w:t>
      </w:r>
      <w:r w:rsidR="00554BC8" w:rsidRPr="00554BC8">
        <w:rPr>
          <w:b/>
          <w:sz w:val="24"/>
        </w:rPr>
        <w:t>f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>).</w:t>
      </w:r>
    </w:p>
    <w:p w:rsidR="00554BC8" w:rsidRPr="00554BC8" w:rsidRDefault="00554BC8" w:rsidP="00554BC8">
      <w:pPr>
        <w:rPr>
          <w:sz w:val="24"/>
        </w:rPr>
      </w:pPr>
    </w:p>
    <w:p w:rsidR="00BD216A" w:rsidRDefault="00BD216A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554BC8" w:rsidRPr="00554BC8" w:rsidRDefault="00500F56" w:rsidP="00554BC8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>
            <wp:extent cx="5396230" cy="5957570"/>
            <wp:effectExtent l="0" t="0" r="1270" b="0"/>
            <wp:docPr id="24" name="図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Figure S7_20231023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95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4BC8" w:rsidRPr="003A2914" w:rsidRDefault="006C499E" w:rsidP="00554BC8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Pr="00554BC8">
        <w:rPr>
          <w:b/>
          <w:sz w:val="24"/>
        </w:rPr>
        <w:t>Fig</w:t>
      </w:r>
      <w:r>
        <w:rPr>
          <w:b/>
          <w:sz w:val="24"/>
        </w:rPr>
        <w:t xml:space="preserve">ure </w:t>
      </w:r>
      <w:r w:rsidR="00554BC8" w:rsidRPr="00554BC8">
        <w:rPr>
          <w:b/>
          <w:sz w:val="24"/>
        </w:rPr>
        <w:t>S7</w:t>
      </w:r>
      <w:r>
        <w:rPr>
          <w:b/>
          <w:sz w:val="24"/>
        </w:rPr>
        <w:t>.</w:t>
      </w:r>
      <w:r w:rsidR="00554BC8" w:rsidRPr="00554BC8">
        <w:rPr>
          <w:b/>
          <w:sz w:val="24"/>
        </w:rPr>
        <w:t xml:space="preserve"> </w:t>
      </w:r>
      <w:r w:rsidR="00554BC8" w:rsidRPr="006C499E">
        <w:rPr>
          <w:sz w:val="24"/>
        </w:rPr>
        <w:t xml:space="preserve">Suppressed neurogenesis in the dorsal telencephalon and </w:t>
      </w:r>
      <w:r w:rsidR="003A54C3" w:rsidRPr="006C499E">
        <w:rPr>
          <w:sz w:val="24"/>
        </w:rPr>
        <w:t xml:space="preserve">restored </w:t>
      </w:r>
      <w:r w:rsidR="00554BC8" w:rsidRPr="006C499E">
        <w:rPr>
          <w:sz w:val="24"/>
        </w:rPr>
        <w:t xml:space="preserve">morphology at 7 </w:t>
      </w:r>
      <w:proofErr w:type="spellStart"/>
      <w:r w:rsidR="00554BC8" w:rsidRPr="006C499E">
        <w:rPr>
          <w:sz w:val="24"/>
        </w:rPr>
        <w:t>dpf</w:t>
      </w:r>
      <w:proofErr w:type="spellEnd"/>
      <w:r w:rsidR="00554BC8" w:rsidRPr="006C499E">
        <w:rPr>
          <w:sz w:val="24"/>
        </w:rPr>
        <w:t xml:space="preserve"> of paroxetine and 5-HT-treated larvae.</w:t>
      </w:r>
      <w:r w:rsidR="003A2914">
        <w:rPr>
          <w:rFonts w:hint="eastAsia"/>
          <w:b/>
          <w:sz w:val="24"/>
        </w:rPr>
        <w:t xml:space="preserve"> </w:t>
      </w:r>
      <w:r w:rsidR="00554BC8" w:rsidRPr="00554BC8">
        <w:rPr>
          <w:b/>
          <w:sz w:val="24"/>
        </w:rPr>
        <w:t>a</w:t>
      </w:r>
      <w:r w:rsidR="00554BC8" w:rsidRPr="00554BC8">
        <w:rPr>
          <w:sz w:val="24"/>
        </w:rPr>
        <w:t xml:space="preserve"> </w:t>
      </w:r>
      <w:proofErr w:type="spellStart"/>
      <w:r w:rsidR="00554BC8" w:rsidRPr="00554BC8">
        <w:rPr>
          <w:sz w:val="24"/>
        </w:rPr>
        <w:t>A</w:t>
      </w:r>
      <w:proofErr w:type="spellEnd"/>
      <w:r w:rsidR="00554BC8" w:rsidRPr="00554BC8">
        <w:rPr>
          <w:sz w:val="24"/>
        </w:rPr>
        <w:t xml:space="preserve"> schematic diagram of treatment with 1 µM paroxetine. 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 xml:space="preserve"> Quantification of GFP intensity in the dorsal telencephalon of the paroxetine-treated larvae (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>), and 5-HT-treated larvae (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 xml:space="preserve">). </w:t>
      </w:r>
      <w:r w:rsidR="00554BC8" w:rsidRPr="00554BC8">
        <w:rPr>
          <w:b/>
          <w:sz w:val="24"/>
        </w:rPr>
        <w:t>d, e</w:t>
      </w:r>
      <w:r w:rsidR="00554BC8" w:rsidRPr="00554BC8">
        <w:rPr>
          <w:sz w:val="24"/>
        </w:rPr>
        <w:t xml:space="preserve"> Dorsal views of 76-hpf SAGFF120</w:t>
      </w:r>
      <w:proofErr w:type="gramStart"/>
      <w:r w:rsidR="00554BC8" w:rsidRPr="00554BC8">
        <w:rPr>
          <w:sz w:val="24"/>
        </w:rPr>
        <w:t>A;UAS</w:t>
      </w:r>
      <w:proofErr w:type="gramEnd"/>
      <w:r w:rsidR="00554BC8" w:rsidRPr="00554BC8">
        <w:rPr>
          <w:sz w:val="24"/>
        </w:rPr>
        <w:t>:GFP larvae treated with paroxetine, and the control DMSO (</w:t>
      </w:r>
      <w:r w:rsidR="00554BC8" w:rsidRPr="00554BC8">
        <w:rPr>
          <w:b/>
          <w:sz w:val="24"/>
        </w:rPr>
        <w:t>d</w:t>
      </w:r>
      <w:r w:rsidR="00554BC8" w:rsidRPr="00554BC8">
        <w:rPr>
          <w:sz w:val="24"/>
        </w:rPr>
        <w:t>), 5-HT and the control (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 xml:space="preserve">). </w:t>
      </w:r>
      <w:r w:rsidR="00554BC8" w:rsidRPr="00554BC8">
        <w:rPr>
          <w:b/>
          <w:sz w:val="24"/>
        </w:rPr>
        <w:t>f</w:t>
      </w:r>
      <w:r w:rsidR="00554BC8" w:rsidRPr="00554BC8">
        <w:rPr>
          <w:sz w:val="24"/>
        </w:rPr>
        <w:t xml:space="preserve"> A schematic diagram of treatment with 1 µM paroxetine and 5-HT. </w:t>
      </w:r>
      <w:r w:rsidR="00554BC8" w:rsidRPr="00554BC8">
        <w:rPr>
          <w:b/>
          <w:sz w:val="24"/>
        </w:rPr>
        <w:t>g</w:t>
      </w:r>
      <w:r w:rsidR="00554BC8" w:rsidRPr="00554BC8">
        <w:rPr>
          <w:sz w:val="24"/>
        </w:rPr>
        <w:t xml:space="preserve"> Lateral views of 7-dpf larvae treated with paroxetine, 5-HT and the control DMSO. White line, head-tail body length. </w:t>
      </w:r>
      <w:r w:rsidR="00554BC8" w:rsidRPr="00554BC8">
        <w:rPr>
          <w:b/>
          <w:sz w:val="24"/>
        </w:rPr>
        <w:t>h</w:t>
      </w:r>
      <w:r w:rsidR="00554BC8" w:rsidRPr="00554BC8">
        <w:rPr>
          <w:sz w:val="24"/>
        </w:rPr>
        <w:t xml:space="preserve">, </w:t>
      </w:r>
      <w:proofErr w:type="spellStart"/>
      <w:r w:rsidR="00554BC8" w:rsidRPr="00554BC8">
        <w:rPr>
          <w:b/>
          <w:sz w:val="24"/>
        </w:rPr>
        <w:t>i</w:t>
      </w:r>
      <w:proofErr w:type="spellEnd"/>
      <w:r w:rsidR="00554BC8" w:rsidRPr="00554BC8">
        <w:rPr>
          <w:sz w:val="24"/>
        </w:rPr>
        <w:t xml:space="preserve"> Quantification of the body length (</w:t>
      </w:r>
      <w:r w:rsidR="00554BC8" w:rsidRPr="00554BC8">
        <w:rPr>
          <w:b/>
          <w:sz w:val="24"/>
        </w:rPr>
        <w:t>h</w:t>
      </w:r>
      <w:r w:rsidR="00554BC8" w:rsidRPr="00554BC8">
        <w:rPr>
          <w:sz w:val="24"/>
        </w:rPr>
        <w:t>) and the head area (</w:t>
      </w:r>
      <w:proofErr w:type="spellStart"/>
      <w:r w:rsidR="00554BC8" w:rsidRPr="00554BC8">
        <w:rPr>
          <w:b/>
          <w:sz w:val="24"/>
        </w:rPr>
        <w:t>i</w:t>
      </w:r>
      <w:proofErr w:type="spellEnd"/>
      <w:r w:rsidR="00554BC8" w:rsidRPr="00554BC8">
        <w:rPr>
          <w:sz w:val="24"/>
        </w:rPr>
        <w:t xml:space="preserve">) of the treated larvae. </w:t>
      </w:r>
      <w:proofErr w:type="spellStart"/>
      <w:r w:rsidR="00554BC8" w:rsidRPr="00554BC8">
        <w:rPr>
          <w:sz w:val="24"/>
        </w:rPr>
        <w:t>Parox</w:t>
      </w:r>
      <w:proofErr w:type="spellEnd"/>
      <w:r w:rsidR="00554BC8" w:rsidRPr="00554BC8">
        <w:rPr>
          <w:sz w:val="24"/>
        </w:rPr>
        <w:t xml:space="preserve">, paroxetine. Scale bars: 100 </w:t>
      </w:r>
      <w:r w:rsidR="00554BC8" w:rsidRPr="00554BC8">
        <w:rPr>
          <w:sz w:val="24"/>
        </w:rPr>
        <w:lastRenderedPageBreak/>
        <w:t>µm (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>); 200 µm (</w:t>
      </w:r>
      <w:r w:rsidR="00554BC8" w:rsidRPr="00554BC8">
        <w:rPr>
          <w:b/>
          <w:sz w:val="24"/>
        </w:rPr>
        <w:t>e</w:t>
      </w:r>
      <w:r w:rsidR="00554BC8" w:rsidRPr="00554BC8">
        <w:rPr>
          <w:sz w:val="24"/>
        </w:rPr>
        <w:t>). Data are mean ± SEM. 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0.05, 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0.01, ***</w:t>
      </w:r>
      <w:r w:rsidR="00554BC8" w:rsidRPr="00554BC8">
        <w:rPr>
          <w:i/>
          <w:sz w:val="24"/>
        </w:rPr>
        <w:t>p</w:t>
      </w:r>
      <w:r w:rsidR="00554BC8" w:rsidRPr="00554BC8">
        <w:rPr>
          <w:sz w:val="24"/>
        </w:rPr>
        <w:t xml:space="preserve"> &lt; 0.001, ns, not significant. Mann-Whitney U test (</w:t>
      </w:r>
      <w:r w:rsidR="00554BC8" w:rsidRPr="00554BC8">
        <w:rPr>
          <w:b/>
          <w:sz w:val="24"/>
        </w:rPr>
        <w:t>b</w:t>
      </w:r>
      <w:r w:rsidR="00554BC8" w:rsidRPr="00554BC8">
        <w:rPr>
          <w:sz w:val="24"/>
        </w:rPr>
        <w:t xml:space="preserve">, </w:t>
      </w:r>
      <w:r w:rsidR="00554BC8" w:rsidRPr="00554BC8">
        <w:rPr>
          <w:b/>
          <w:sz w:val="24"/>
        </w:rPr>
        <w:t>c</w:t>
      </w:r>
      <w:r w:rsidR="00554BC8" w:rsidRPr="00554BC8">
        <w:rPr>
          <w:sz w:val="24"/>
        </w:rPr>
        <w:t>), Kruskal-Wallis with Dunn’s multiple comparisons tests (</w:t>
      </w:r>
      <w:r w:rsidR="00554BC8" w:rsidRPr="00554BC8">
        <w:rPr>
          <w:b/>
          <w:sz w:val="24"/>
        </w:rPr>
        <w:t>h</w:t>
      </w:r>
      <w:r w:rsidR="00554BC8" w:rsidRPr="00554BC8">
        <w:rPr>
          <w:sz w:val="24"/>
        </w:rPr>
        <w:t xml:space="preserve">, </w:t>
      </w:r>
      <w:proofErr w:type="spellStart"/>
      <w:r w:rsidR="00554BC8" w:rsidRPr="00554BC8">
        <w:rPr>
          <w:b/>
          <w:sz w:val="24"/>
        </w:rPr>
        <w:t>i</w:t>
      </w:r>
      <w:proofErr w:type="spellEnd"/>
      <w:r w:rsidR="00554BC8" w:rsidRPr="00554BC8">
        <w:rPr>
          <w:sz w:val="24"/>
        </w:rPr>
        <w:t>).</w:t>
      </w:r>
    </w:p>
    <w:p w:rsidR="00554BC8" w:rsidRPr="00554BC8" w:rsidRDefault="00554BC8" w:rsidP="00554BC8">
      <w:pPr>
        <w:rPr>
          <w:sz w:val="24"/>
        </w:rPr>
      </w:pPr>
    </w:p>
    <w:p w:rsidR="00064ED0" w:rsidRDefault="00E73E20" w:rsidP="00B72795">
      <w:pPr>
        <w:rPr>
          <w:sz w:val="24"/>
        </w:rPr>
      </w:pPr>
      <w:r>
        <w:rPr>
          <w:sz w:val="24"/>
        </w:rPr>
        <w:br w:type="page"/>
      </w:r>
    </w:p>
    <w:p w:rsidR="00CB3448" w:rsidRDefault="00CB3448" w:rsidP="00B72795">
      <w:pPr>
        <w:rPr>
          <w:b/>
          <w:sz w:val="24"/>
        </w:rPr>
      </w:pPr>
      <w:r>
        <w:rPr>
          <w:b/>
          <w:sz w:val="24"/>
        </w:rPr>
        <w:lastRenderedPageBreak/>
        <w:t xml:space="preserve">Supplementary </w:t>
      </w:r>
      <w:r w:rsidR="00F10A35">
        <w:rPr>
          <w:b/>
          <w:sz w:val="24"/>
        </w:rPr>
        <w:t>Video</w:t>
      </w:r>
      <w:r>
        <w:rPr>
          <w:b/>
          <w:sz w:val="24"/>
        </w:rPr>
        <w:t xml:space="preserve"> 1</w:t>
      </w:r>
      <w:r w:rsidRPr="00554BC8">
        <w:rPr>
          <w:b/>
          <w:sz w:val="24"/>
        </w:rPr>
        <w:t xml:space="preserve"> </w:t>
      </w:r>
      <w:r w:rsidRPr="00CB3448">
        <w:rPr>
          <w:b/>
          <w:sz w:val="24"/>
        </w:rPr>
        <w:t>DMSO</w:t>
      </w:r>
      <w:r>
        <w:rPr>
          <w:b/>
          <w:sz w:val="24"/>
        </w:rPr>
        <w:t xml:space="preserve">-treated fish in </w:t>
      </w:r>
      <w:r w:rsidR="00C43764">
        <w:rPr>
          <w:b/>
          <w:sz w:val="24"/>
        </w:rPr>
        <w:t xml:space="preserve">a </w:t>
      </w:r>
      <w:r w:rsidRPr="00CB3448">
        <w:rPr>
          <w:b/>
          <w:sz w:val="24"/>
        </w:rPr>
        <w:t>no sibling</w:t>
      </w:r>
      <w:r>
        <w:rPr>
          <w:b/>
          <w:sz w:val="24"/>
        </w:rPr>
        <w:t xml:space="preserve"> trial</w:t>
      </w:r>
      <w:r w:rsidRPr="00554BC8">
        <w:rPr>
          <w:b/>
          <w:sz w:val="24"/>
        </w:rPr>
        <w:t>.</w:t>
      </w:r>
    </w:p>
    <w:p w:rsidR="00C43764" w:rsidRPr="00C43764" w:rsidRDefault="00C43764" w:rsidP="00B72795">
      <w:pPr>
        <w:rPr>
          <w:b/>
          <w:sz w:val="24"/>
        </w:rPr>
      </w:pPr>
    </w:p>
    <w:p w:rsidR="00C43764" w:rsidRDefault="00C43764" w:rsidP="00B72795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="00F10A35">
        <w:rPr>
          <w:b/>
          <w:sz w:val="24"/>
        </w:rPr>
        <w:t>Video</w:t>
      </w:r>
      <w:r>
        <w:rPr>
          <w:b/>
          <w:sz w:val="24"/>
        </w:rPr>
        <w:t xml:space="preserve"> 2</w:t>
      </w:r>
      <w:r w:rsidRPr="00554BC8">
        <w:rPr>
          <w:b/>
          <w:sz w:val="24"/>
        </w:rPr>
        <w:t xml:space="preserve"> </w:t>
      </w:r>
      <w:r w:rsidRPr="00CB3448">
        <w:rPr>
          <w:b/>
          <w:sz w:val="24"/>
        </w:rPr>
        <w:t>DMSO</w:t>
      </w:r>
      <w:r>
        <w:rPr>
          <w:b/>
          <w:sz w:val="24"/>
        </w:rPr>
        <w:t xml:space="preserve">-treated fish in a </w:t>
      </w:r>
      <w:r w:rsidRPr="00CB3448">
        <w:rPr>
          <w:b/>
          <w:sz w:val="24"/>
        </w:rPr>
        <w:t>sibling</w:t>
      </w:r>
      <w:r>
        <w:rPr>
          <w:b/>
          <w:sz w:val="24"/>
        </w:rPr>
        <w:t xml:space="preserve"> trial</w:t>
      </w:r>
      <w:r w:rsidRPr="00554BC8">
        <w:rPr>
          <w:b/>
          <w:sz w:val="24"/>
        </w:rPr>
        <w:t>.</w:t>
      </w:r>
    </w:p>
    <w:p w:rsidR="00C43764" w:rsidRPr="00C43764" w:rsidRDefault="00C43764" w:rsidP="00B72795">
      <w:pPr>
        <w:rPr>
          <w:b/>
          <w:sz w:val="24"/>
        </w:rPr>
      </w:pPr>
    </w:p>
    <w:p w:rsidR="00C43764" w:rsidRDefault="00C43764" w:rsidP="00B72795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="00F10A35">
        <w:rPr>
          <w:b/>
          <w:sz w:val="24"/>
        </w:rPr>
        <w:t>Video</w:t>
      </w:r>
      <w:r>
        <w:rPr>
          <w:b/>
          <w:sz w:val="24"/>
        </w:rPr>
        <w:t xml:space="preserve"> 3</w:t>
      </w:r>
      <w:r w:rsidRPr="00554BC8">
        <w:rPr>
          <w:b/>
          <w:sz w:val="24"/>
        </w:rPr>
        <w:t xml:space="preserve"> </w:t>
      </w:r>
      <w:r>
        <w:rPr>
          <w:b/>
          <w:sz w:val="24"/>
        </w:rPr>
        <w:t xml:space="preserve">Paroxetine-treated fish in a </w:t>
      </w:r>
      <w:r w:rsidRPr="00CB3448">
        <w:rPr>
          <w:b/>
          <w:sz w:val="24"/>
        </w:rPr>
        <w:t>no sibling</w:t>
      </w:r>
      <w:r>
        <w:rPr>
          <w:b/>
          <w:sz w:val="24"/>
        </w:rPr>
        <w:t xml:space="preserve"> trial</w:t>
      </w:r>
      <w:r w:rsidRPr="00554BC8">
        <w:rPr>
          <w:b/>
          <w:sz w:val="24"/>
        </w:rPr>
        <w:t>.</w:t>
      </w:r>
    </w:p>
    <w:p w:rsidR="00C43764" w:rsidRPr="00C43764" w:rsidRDefault="00C43764" w:rsidP="00B72795">
      <w:pPr>
        <w:rPr>
          <w:b/>
          <w:sz w:val="24"/>
        </w:rPr>
      </w:pPr>
    </w:p>
    <w:p w:rsidR="00C43764" w:rsidRDefault="00C43764" w:rsidP="00B72795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="00595D71">
        <w:rPr>
          <w:b/>
          <w:sz w:val="24"/>
        </w:rPr>
        <w:t>Video</w:t>
      </w:r>
      <w:r>
        <w:rPr>
          <w:b/>
          <w:sz w:val="24"/>
        </w:rPr>
        <w:t xml:space="preserve"> 4</w:t>
      </w:r>
      <w:r w:rsidRPr="00554BC8">
        <w:rPr>
          <w:b/>
          <w:sz w:val="24"/>
        </w:rPr>
        <w:t xml:space="preserve"> </w:t>
      </w:r>
      <w:r>
        <w:rPr>
          <w:b/>
          <w:sz w:val="24"/>
        </w:rPr>
        <w:t>Paroxetin</w:t>
      </w:r>
      <w:r w:rsidR="0079588B">
        <w:rPr>
          <w:b/>
          <w:sz w:val="24"/>
        </w:rPr>
        <w:t>e</w:t>
      </w:r>
      <w:r>
        <w:rPr>
          <w:b/>
          <w:sz w:val="24"/>
        </w:rPr>
        <w:t xml:space="preserve">-treated fish in a </w:t>
      </w:r>
      <w:r w:rsidRPr="00CB3448">
        <w:rPr>
          <w:b/>
          <w:sz w:val="24"/>
        </w:rPr>
        <w:t>sibling</w:t>
      </w:r>
      <w:r>
        <w:rPr>
          <w:b/>
          <w:sz w:val="24"/>
        </w:rPr>
        <w:t xml:space="preserve"> trial</w:t>
      </w:r>
      <w:r w:rsidRPr="00554BC8">
        <w:rPr>
          <w:b/>
          <w:sz w:val="24"/>
        </w:rPr>
        <w:t>.</w:t>
      </w:r>
    </w:p>
    <w:p w:rsidR="00C43764" w:rsidRPr="00C43764" w:rsidRDefault="00C43764" w:rsidP="00B72795">
      <w:pPr>
        <w:rPr>
          <w:b/>
          <w:sz w:val="24"/>
        </w:rPr>
      </w:pPr>
    </w:p>
    <w:p w:rsidR="00C43764" w:rsidRDefault="00C43764" w:rsidP="00C43764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="00595D71">
        <w:rPr>
          <w:b/>
          <w:sz w:val="24"/>
        </w:rPr>
        <w:t>Video</w:t>
      </w:r>
      <w:r>
        <w:rPr>
          <w:b/>
          <w:sz w:val="24"/>
        </w:rPr>
        <w:t xml:space="preserve"> 5</w:t>
      </w:r>
      <w:r w:rsidRPr="00554BC8">
        <w:rPr>
          <w:b/>
          <w:sz w:val="24"/>
        </w:rPr>
        <w:t xml:space="preserve"> </w:t>
      </w:r>
      <w:r>
        <w:rPr>
          <w:b/>
          <w:sz w:val="24"/>
        </w:rPr>
        <w:t xml:space="preserve">5-HT-treated fish in a </w:t>
      </w:r>
      <w:r w:rsidRPr="00CB3448">
        <w:rPr>
          <w:b/>
          <w:sz w:val="24"/>
        </w:rPr>
        <w:t>no sibling</w:t>
      </w:r>
      <w:r>
        <w:rPr>
          <w:b/>
          <w:sz w:val="24"/>
        </w:rPr>
        <w:t xml:space="preserve"> trial</w:t>
      </w:r>
      <w:r w:rsidRPr="00554BC8">
        <w:rPr>
          <w:b/>
          <w:sz w:val="24"/>
        </w:rPr>
        <w:t>.</w:t>
      </w:r>
    </w:p>
    <w:p w:rsidR="00C43764" w:rsidRDefault="00C43764" w:rsidP="00C43764">
      <w:pPr>
        <w:rPr>
          <w:b/>
          <w:sz w:val="24"/>
        </w:rPr>
      </w:pPr>
    </w:p>
    <w:p w:rsidR="00C43764" w:rsidRDefault="00C43764" w:rsidP="00C43764">
      <w:pPr>
        <w:rPr>
          <w:b/>
          <w:sz w:val="24"/>
        </w:rPr>
      </w:pPr>
      <w:r>
        <w:rPr>
          <w:b/>
          <w:sz w:val="24"/>
        </w:rPr>
        <w:t xml:space="preserve">Supplementary </w:t>
      </w:r>
      <w:r w:rsidR="00595D71">
        <w:rPr>
          <w:b/>
          <w:sz w:val="24"/>
        </w:rPr>
        <w:t>Video</w:t>
      </w:r>
      <w:r>
        <w:rPr>
          <w:b/>
          <w:sz w:val="24"/>
        </w:rPr>
        <w:t xml:space="preserve"> 6</w:t>
      </w:r>
      <w:r w:rsidRPr="00554BC8">
        <w:rPr>
          <w:b/>
          <w:sz w:val="24"/>
        </w:rPr>
        <w:t xml:space="preserve"> </w:t>
      </w:r>
      <w:r>
        <w:rPr>
          <w:b/>
          <w:sz w:val="24"/>
        </w:rPr>
        <w:t xml:space="preserve">5-HT-treated fish in a </w:t>
      </w:r>
      <w:r w:rsidRPr="00CB3448">
        <w:rPr>
          <w:b/>
          <w:sz w:val="24"/>
        </w:rPr>
        <w:t>sibling</w:t>
      </w:r>
      <w:r>
        <w:rPr>
          <w:b/>
          <w:sz w:val="24"/>
        </w:rPr>
        <w:t xml:space="preserve"> trial</w:t>
      </w:r>
      <w:r w:rsidRPr="00554BC8">
        <w:rPr>
          <w:b/>
          <w:sz w:val="24"/>
        </w:rPr>
        <w:t>.</w:t>
      </w:r>
    </w:p>
    <w:p w:rsidR="00C43764" w:rsidRDefault="00C43764" w:rsidP="00C43764">
      <w:pPr>
        <w:rPr>
          <w:b/>
          <w:sz w:val="24"/>
        </w:rPr>
      </w:pPr>
    </w:p>
    <w:p w:rsidR="00C43764" w:rsidRPr="00C43764" w:rsidRDefault="00C43764" w:rsidP="00B72795">
      <w:pPr>
        <w:rPr>
          <w:sz w:val="24"/>
        </w:rPr>
      </w:pPr>
    </w:p>
    <w:sectPr w:rsidR="00C43764" w:rsidRPr="00C43764" w:rsidSect="00787952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0" w:h="16840"/>
      <w:pgMar w:top="1985" w:right="1701" w:bottom="1701" w:left="1701" w:header="851" w:footer="992" w:gutter="0"/>
      <w:lnNumType w:countBy="1" w:restart="continuous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67EF" w:rsidRDefault="006D67EF" w:rsidP="00FE7920">
      <w:r>
        <w:separator/>
      </w:r>
    </w:p>
  </w:endnote>
  <w:endnote w:type="continuationSeparator" w:id="0">
    <w:p w:rsidR="006D67EF" w:rsidRDefault="006D67EF" w:rsidP="00FE7920">
      <w:r>
        <w:continuationSeparator/>
      </w:r>
    </w:p>
  </w:endnote>
  <w:endnote w:type="continuationNotice" w:id="1">
    <w:p w:rsidR="006D67EF" w:rsidRDefault="006D67E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981" w:rsidRDefault="00B52981" w:rsidP="009B5B97">
    <w:pPr>
      <w:pStyle w:val="a5"/>
      <w:framePr w:wrap="none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end"/>
    </w:r>
  </w:p>
  <w:p w:rsidR="00B52981" w:rsidRDefault="00B5298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981" w:rsidRPr="00D6569D" w:rsidRDefault="00B52981" w:rsidP="009B5B97">
    <w:pPr>
      <w:pStyle w:val="a5"/>
      <w:framePr w:wrap="none" w:vAnchor="text" w:hAnchor="margin" w:xAlign="center" w:y="1"/>
      <w:rPr>
        <w:rStyle w:val="a7"/>
      </w:rPr>
    </w:pPr>
    <w:r w:rsidRPr="00D6569D">
      <w:rPr>
        <w:rStyle w:val="a7"/>
      </w:rPr>
      <w:fldChar w:fldCharType="begin"/>
    </w:r>
    <w:r w:rsidRPr="00D6569D">
      <w:rPr>
        <w:rStyle w:val="a7"/>
      </w:rPr>
      <w:instrText xml:space="preserve"> PAGE </w:instrText>
    </w:r>
    <w:r w:rsidRPr="00D6569D">
      <w:rPr>
        <w:rStyle w:val="a7"/>
      </w:rPr>
      <w:fldChar w:fldCharType="separate"/>
    </w:r>
    <w:r>
      <w:rPr>
        <w:rStyle w:val="a7"/>
        <w:noProof/>
      </w:rPr>
      <w:t>1</w:t>
    </w:r>
    <w:r w:rsidRPr="00D6569D">
      <w:rPr>
        <w:rStyle w:val="a7"/>
      </w:rPr>
      <w:fldChar w:fldCharType="end"/>
    </w:r>
  </w:p>
  <w:p w:rsidR="00B52981" w:rsidRDefault="00B52981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981" w:rsidRDefault="00B5298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67EF" w:rsidRDefault="006D67EF" w:rsidP="00FE7920">
      <w:r>
        <w:separator/>
      </w:r>
    </w:p>
  </w:footnote>
  <w:footnote w:type="continuationSeparator" w:id="0">
    <w:p w:rsidR="006D67EF" w:rsidRDefault="006D67EF" w:rsidP="00FE7920">
      <w:r>
        <w:continuationSeparator/>
      </w:r>
    </w:p>
  </w:footnote>
  <w:footnote w:type="continuationNotice" w:id="1">
    <w:p w:rsidR="006D67EF" w:rsidRDefault="006D67E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981" w:rsidRDefault="00B52981">
    <w:pPr>
      <w:pStyle w:val="a8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981" w:rsidRDefault="00B52981">
    <w:pPr>
      <w:pStyle w:val="a8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52981" w:rsidRDefault="00B5298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50554A"/>
    <w:multiLevelType w:val="hybridMultilevel"/>
    <w:tmpl w:val="97A640AC"/>
    <w:lvl w:ilvl="0" w:tplc="C4B863C2">
      <w:start w:val="2"/>
      <w:numFmt w:val="bullet"/>
      <w:lvlText w:val="-"/>
      <w:lvlJc w:val="left"/>
      <w:pPr>
        <w:ind w:left="360" w:hanging="360"/>
      </w:pPr>
      <w:rPr>
        <w:rFonts w:ascii="Helvetica Neue" w:eastAsia="游明朝" w:hAnsi="Helvetica Neue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s&lt;/Style&gt;&lt;LeftDelim&gt;{&lt;/LeftDelim&gt;&lt;RightDelim&gt;}&lt;/RightDelim&gt;&lt;FontName&gt;Helvetica Neue&lt;/FontName&gt;&lt;FontSize&gt;10&lt;/FontSize&gt;&lt;ReflistTitle&gt;&lt;/ReflistTitle&gt;&lt;StartingRefnum&gt;1&lt;/StartingRefnum&gt;&lt;FirstLineIndent&gt;0&lt;/FirstLineIndent&gt;&lt;HangingIndent&gt;566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t2pszsr7vrvwie52sex0erlfx02x2t0r9vw&quot;&gt;Paper2023&lt;record-ids&gt;&lt;item&gt;101&lt;/item&gt;&lt;item&gt;126&lt;/item&gt;&lt;item&gt;127&lt;/item&gt;&lt;item&gt;129&lt;/item&gt;&lt;item&gt;131&lt;/item&gt;&lt;item&gt;132&lt;/item&gt;&lt;/record-ids&gt;&lt;/item&gt;&lt;/Libraries&gt;"/>
  </w:docVars>
  <w:rsids>
    <w:rsidRoot w:val="00CB1B08"/>
    <w:rsid w:val="00000340"/>
    <w:rsid w:val="000013EB"/>
    <w:rsid w:val="000015F3"/>
    <w:rsid w:val="00002AB5"/>
    <w:rsid w:val="00002E07"/>
    <w:rsid w:val="00003611"/>
    <w:rsid w:val="00003BEA"/>
    <w:rsid w:val="00003CA1"/>
    <w:rsid w:val="00003F2E"/>
    <w:rsid w:val="00004205"/>
    <w:rsid w:val="00004677"/>
    <w:rsid w:val="000051C9"/>
    <w:rsid w:val="000058E1"/>
    <w:rsid w:val="00006605"/>
    <w:rsid w:val="00006615"/>
    <w:rsid w:val="00006FFB"/>
    <w:rsid w:val="000101D5"/>
    <w:rsid w:val="00010F0A"/>
    <w:rsid w:val="00011EC2"/>
    <w:rsid w:val="000123DA"/>
    <w:rsid w:val="000125BE"/>
    <w:rsid w:val="000133BC"/>
    <w:rsid w:val="000133FF"/>
    <w:rsid w:val="0001376F"/>
    <w:rsid w:val="00013C55"/>
    <w:rsid w:val="00013CBB"/>
    <w:rsid w:val="00014134"/>
    <w:rsid w:val="00014864"/>
    <w:rsid w:val="00014B13"/>
    <w:rsid w:val="00014F85"/>
    <w:rsid w:val="00016225"/>
    <w:rsid w:val="00016542"/>
    <w:rsid w:val="0001759E"/>
    <w:rsid w:val="000200FA"/>
    <w:rsid w:val="000204CF"/>
    <w:rsid w:val="000215D4"/>
    <w:rsid w:val="00022ABE"/>
    <w:rsid w:val="00023314"/>
    <w:rsid w:val="000233C4"/>
    <w:rsid w:val="00024258"/>
    <w:rsid w:val="00025442"/>
    <w:rsid w:val="00025F02"/>
    <w:rsid w:val="000266CD"/>
    <w:rsid w:val="0002772E"/>
    <w:rsid w:val="00027F95"/>
    <w:rsid w:val="000301A5"/>
    <w:rsid w:val="0003035B"/>
    <w:rsid w:val="00031202"/>
    <w:rsid w:val="00031BEF"/>
    <w:rsid w:val="00032226"/>
    <w:rsid w:val="00032C9A"/>
    <w:rsid w:val="000330EE"/>
    <w:rsid w:val="000338F9"/>
    <w:rsid w:val="000342B3"/>
    <w:rsid w:val="00034470"/>
    <w:rsid w:val="000344A6"/>
    <w:rsid w:val="00034671"/>
    <w:rsid w:val="00034962"/>
    <w:rsid w:val="000350CB"/>
    <w:rsid w:val="00035317"/>
    <w:rsid w:val="000355F0"/>
    <w:rsid w:val="000356E3"/>
    <w:rsid w:val="00035B4F"/>
    <w:rsid w:val="00035F9E"/>
    <w:rsid w:val="0003746D"/>
    <w:rsid w:val="00037A76"/>
    <w:rsid w:val="00041295"/>
    <w:rsid w:val="00041AA4"/>
    <w:rsid w:val="00041B74"/>
    <w:rsid w:val="00042B8A"/>
    <w:rsid w:val="0004391D"/>
    <w:rsid w:val="00044057"/>
    <w:rsid w:val="00045E96"/>
    <w:rsid w:val="00047006"/>
    <w:rsid w:val="00047525"/>
    <w:rsid w:val="00047BEC"/>
    <w:rsid w:val="000513FC"/>
    <w:rsid w:val="00051788"/>
    <w:rsid w:val="00051828"/>
    <w:rsid w:val="00051EF6"/>
    <w:rsid w:val="00053070"/>
    <w:rsid w:val="000531D4"/>
    <w:rsid w:val="00053885"/>
    <w:rsid w:val="00054950"/>
    <w:rsid w:val="00054CD1"/>
    <w:rsid w:val="00054FBA"/>
    <w:rsid w:val="00055EBD"/>
    <w:rsid w:val="00056437"/>
    <w:rsid w:val="00056585"/>
    <w:rsid w:val="000574C9"/>
    <w:rsid w:val="000575CC"/>
    <w:rsid w:val="00061145"/>
    <w:rsid w:val="0006163B"/>
    <w:rsid w:val="000622CA"/>
    <w:rsid w:val="000623F2"/>
    <w:rsid w:val="00062D0B"/>
    <w:rsid w:val="00062F53"/>
    <w:rsid w:val="00063419"/>
    <w:rsid w:val="00064749"/>
    <w:rsid w:val="0006474B"/>
    <w:rsid w:val="00064BF9"/>
    <w:rsid w:val="00064ED0"/>
    <w:rsid w:val="00065DB6"/>
    <w:rsid w:val="00067C6C"/>
    <w:rsid w:val="00067D11"/>
    <w:rsid w:val="000700C7"/>
    <w:rsid w:val="00070897"/>
    <w:rsid w:val="00071FD3"/>
    <w:rsid w:val="000742AC"/>
    <w:rsid w:val="000749BB"/>
    <w:rsid w:val="00074DF5"/>
    <w:rsid w:val="00074E0B"/>
    <w:rsid w:val="00074E91"/>
    <w:rsid w:val="000750B4"/>
    <w:rsid w:val="000759F8"/>
    <w:rsid w:val="00076C6B"/>
    <w:rsid w:val="00077697"/>
    <w:rsid w:val="00077854"/>
    <w:rsid w:val="00077C87"/>
    <w:rsid w:val="00077D91"/>
    <w:rsid w:val="000802E6"/>
    <w:rsid w:val="00080396"/>
    <w:rsid w:val="00080C51"/>
    <w:rsid w:val="0008262E"/>
    <w:rsid w:val="00082DF4"/>
    <w:rsid w:val="00083066"/>
    <w:rsid w:val="0008312C"/>
    <w:rsid w:val="000837DA"/>
    <w:rsid w:val="000838E3"/>
    <w:rsid w:val="00084E97"/>
    <w:rsid w:val="000850F2"/>
    <w:rsid w:val="00085171"/>
    <w:rsid w:val="000855BE"/>
    <w:rsid w:val="000856EF"/>
    <w:rsid w:val="00085B8D"/>
    <w:rsid w:val="00086353"/>
    <w:rsid w:val="0008660E"/>
    <w:rsid w:val="00086BCC"/>
    <w:rsid w:val="00086DE2"/>
    <w:rsid w:val="000871BF"/>
    <w:rsid w:val="000873D3"/>
    <w:rsid w:val="00087A07"/>
    <w:rsid w:val="000904AC"/>
    <w:rsid w:val="000913FA"/>
    <w:rsid w:val="00091816"/>
    <w:rsid w:val="00091EEC"/>
    <w:rsid w:val="00091FD5"/>
    <w:rsid w:val="000932F7"/>
    <w:rsid w:val="00093B34"/>
    <w:rsid w:val="000940DD"/>
    <w:rsid w:val="00095B5F"/>
    <w:rsid w:val="00096197"/>
    <w:rsid w:val="000963E8"/>
    <w:rsid w:val="000966E6"/>
    <w:rsid w:val="00096BE2"/>
    <w:rsid w:val="000972F1"/>
    <w:rsid w:val="00097DDD"/>
    <w:rsid w:val="000A06DE"/>
    <w:rsid w:val="000A0B1E"/>
    <w:rsid w:val="000A0BEF"/>
    <w:rsid w:val="000A1424"/>
    <w:rsid w:val="000A1E48"/>
    <w:rsid w:val="000A409E"/>
    <w:rsid w:val="000A4F5E"/>
    <w:rsid w:val="000A53BE"/>
    <w:rsid w:val="000A6B07"/>
    <w:rsid w:val="000A6EC9"/>
    <w:rsid w:val="000A6EF1"/>
    <w:rsid w:val="000A747D"/>
    <w:rsid w:val="000B0047"/>
    <w:rsid w:val="000B125C"/>
    <w:rsid w:val="000B289A"/>
    <w:rsid w:val="000B2D53"/>
    <w:rsid w:val="000B3174"/>
    <w:rsid w:val="000B382C"/>
    <w:rsid w:val="000B48E3"/>
    <w:rsid w:val="000B5142"/>
    <w:rsid w:val="000B57A8"/>
    <w:rsid w:val="000B629F"/>
    <w:rsid w:val="000B66C6"/>
    <w:rsid w:val="000B714E"/>
    <w:rsid w:val="000B78E1"/>
    <w:rsid w:val="000C0099"/>
    <w:rsid w:val="000C0240"/>
    <w:rsid w:val="000C119C"/>
    <w:rsid w:val="000C1AF2"/>
    <w:rsid w:val="000C1D47"/>
    <w:rsid w:val="000C2608"/>
    <w:rsid w:val="000C333C"/>
    <w:rsid w:val="000C3EB8"/>
    <w:rsid w:val="000C44C4"/>
    <w:rsid w:val="000C4943"/>
    <w:rsid w:val="000C4CA9"/>
    <w:rsid w:val="000C5139"/>
    <w:rsid w:val="000C6FA7"/>
    <w:rsid w:val="000C7490"/>
    <w:rsid w:val="000D042B"/>
    <w:rsid w:val="000D07DE"/>
    <w:rsid w:val="000D1955"/>
    <w:rsid w:val="000D1FD1"/>
    <w:rsid w:val="000D2AC3"/>
    <w:rsid w:val="000D539C"/>
    <w:rsid w:val="000D53A2"/>
    <w:rsid w:val="000D5C3D"/>
    <w:rsid w:val="000D5D80"/>
    <w:rsid w:val="000D6B24"/>
    <w:rsid w:val="000D7163"/>
    <w:rsid w:val="000D74E0"/>
    <w:rsid w:val="000D7B97"/>
    <w:rsid w:val="000E0EE0"/>
    <w:rsid w:val="000E1FCB"/>
    <w:rsid w:val="000E23C9"/>
    <w:rsid w:val="000E25DC"/>
    <w:rsid w:val="000E2AE5"/>
    <w:rsid w:val="000E3469"/>
    <w:rsid w:val="000E3EC3"/>
    <w:rsid w:val="000E4996"/>
    <w:rsid w:val="000E4A17"/>
    <w:rsid w:val="000E5DF8"/>
    <w:rsid w:val="000E5EF1"/>
    <w:rsid w:val="000E5FF4"/>
    <w:rsid w:val="000E6086"/>
    <w:rsid w:val="000E67D3"/>
    <w:rsid w:val="000E69F6"/>
    <w:rsid w:val="000E6C67"/>
    <w:rsid w:val="000E7282"/>
    <w:rsid w:val="000E78F4"/>
    <w:rsid w:val="000E7C3D"/>
    <w:rsid w:val="000F05EB"/>
    <w:rsid w:val="000F0B28"/>
    <w:rsid w:val="000F0D7E"/>
    <w:rsid w:val="000F0E90"/>
    <w:rsid w:val="000F0FE3"/>
    <w:rsid w:val="000F1DC1"/>
    <w:rsid w:val="000F227F"/>
    <w:rsid w:val="000F2903"/>
    <w:rsid w:val="000F2972"/>
    <w:rsid w:val="000F4FEB"/>
    <w:rsid w:val="000F5239"/>
    <w:rsid w:val="000F68D9"/>
    <w:rsid w:val="000F7E9D"/>
    <w:rsid w:val="00101203"/>
    <w:rsid w:val="00101244"/>
    <w:rsid w:val="00101DF9"/>
    <w:rsid w:val="001025BF"/>
    <w:rsid w:val="00102700"/>
    <w:rsid w:val="00102C06"/>
    <w:rsid w:val="001033F1"/>
    <w:rsid w:val="0010344D"/>
    <w:rsid w:val="0010350B"/>
    <w:rsid w:val="00103643"/>
    <w:rsid w:val="0010380F"/>
    <w:rsid w:val="00103B0D"/>
    <w:rsid w:val="00103ECF"/>
    <w:rsid w:val="00104C7C"/>
    <w:rsid w:val="00105933"/>
    <w:rsid w:val="00105E64"/>
    <w:rsid w:val="001060BA"/>
    <w:rsid w:val="00106B19"/>
    <w:rsid w:val="00106DE5"/>
    <w:rsid w:val="00110DE4"/>
    <w:rsid w:val="00112D65"/>
    <w:rsid w:val="00112DC8"/>
    <w:rsid w:val="00112E11"/>
    <w:rsid w:val="00113441"/>
    <w:rsid w:val="0011378D"/>
    <w:rsid w:val="001139B6"/>
    <w:rsid w:val="001142A6"/>
    <w:rsid w:val="001161A0"/>
    <w:rsid w:val="00116A8C"/>
    <w:rsid w:val="00117077"/>
    <w:rsid w:val="00117339"/>
    <w:rsid w:val="001175D9"/>
    <w:rsid w:val="001200CC"/>
    <w:rsid w:val="001215C5"/>
    <w:rsid w:val="00121698"/>
    <w:rsid w:val="00121E9E"/>
    <w:rsid w:val="00122B93"/>
    <w:rsid w:val="00122B9F"/>
    <w:rsid w:val="00124114"/>
    <w:rsid w:val="00124E12"/>
    <w:rsid w:val="001252A2"/>
    <w:rsid w:val="00125436"/>
    <w:rsid w:val="0012580B"/>
    <w:rsid w:val="001258AD"/>
    <w:rsid w:val="001259E0"/>
    <w:rsid w:val="001259E5"/>
    <w:rsid w:val="00126081"/>
    <w:rsid w:val="0012704E"/>
    <w:rsid w:val="001277BC"/>
    <w:rsid w:val="0012785C"/>
    <w:rsid w:val="00127BD5"/>
    <w:rsid w:val="001310C2"/>
    <w:rsid w:val="0013135F"/>
    <w:rsid w:val="00131780"/>
    <w:rsid w:val="001318A0"/>
    <w:rsid w:val="00132817"/>
    <w:rsid w:val="00133D67"/>
    <w:rsid w:val="00134278"/>
    <w:rsid w:val="00134815"/>
    <w:rsid w:val="00134A99"/>
    <w:rsid w:val="001359DE"/>
    <w:rsid w:val="00135A52"/>
    <w:rsid w:val="00135C53"/>
    <w:rsid w:val="00136418"/>
    <w:rsid w:val="001364E3"/>
    <w:rsid w:val="00136733"/>
    <w:rsid w:val="00136A63"/>
    <w:rsid w:val="00136E7A"/>
    <w:rsid w:val="0013742A"/>
    <w:rsid w:val="00137C77"/>
    <w:rsid w:val="001412E4"/>
    <w:rsid w:val="001420C1"/>
    <w:rsid w:val="001424AC"/>
    <w:rsid w:val="001425A2"/>
    <w:rsid w:val="00142E3F"/>
    <w:rsid w:val="001454B9"/>
    <w:rsid w:val="00145972"/>
    <w:rsid w:val="00145A0E"/>
    <w:rsid w:val="00145D06"/>
    <w:rsid w:val="0014623D"/>
    <w:rsid w:val="0014632B"/>
    <w:rsid w:val="00147759"/>
    <w:rsid w:val="00147A27"/>
    <w:rsid w:val="00150063"/>
    <w:rsid w:val="001508E4"/>
    <w:rsid w:val="00150FA1"/>
    <w:rsid w:val="00151924"/>
    <w:rsid w:val="00151A45"/>
    <w:rsid w:val="001524C8"/>
    <w:rsid w:val="00152965"/>
    <w:rsid w:val="00152A38"/>
    <w:rsid w:val="00153310"/>
    <w:rsid w:val="001536EA"/>
    <w:rsid w:val="0015432E"/>
    <w:rsid w:val="00155273"/>
    <w:rsid w:val="001554AB"/>
    <w:rsid w:val="00157246"/>
    <w:rsid w:val="00157CB9"/>
    <w:rsid w:val="00157D59"/>
    <w:rsid w:val="00157DF2"/>
    <w:rsid w:val="00157DFE"/>
    <w:rsid w:val="0016093F"/>
    <w:rsid w:val="001610A2"/>
    <w:rsid w:val="00161353"/>
    <w:rsid w:val="00162457"/>
    <w:rsid w:val="00162914"/>
    <w:rsid w:val="001629B3"/>
    <w:rsid w:val="00162D88"/>
    <w:rsid w:val="00163DD7"/>
    <w:rsid w:val="001645A0"/>
    <w:rsid w:val="00164644"/>
    <w:rsid w:val="00164EDE"/>
    <w:rsid w:val="00165830"/>
    <w:rsid w:val="00165A21"/>
    <w:rsid w:val="00165D43"/>
    <w:rsid w:val="00166B48"/>
    <w:rsid w:val="00166CB4"/>
    <w:rsid w:val="0016725E"/>
    <w:rsid w:val="00167E05"/>
    <w:rsid w:val="00170423"/>
    <w:rsid w:val="00170549"/>
    <w:rsid w:val="00170983"/>
    <w:rsid w:val="001710B3"/>
    <w:rsid w:val="0017172D"/>
    <w:rsid w:val="001719F3"/>
    <w:rsid w:val="00171E84"/>
    <w:rsid w:val="00173051"/>
    <w:rsid w:val="0017344D"/>
    <w:rsid w:val="001735A3"/>
    <w:rsid w:val="0017368D"/>
    <w:rsid w:val="00173918"/>
    <w:rsid w:val="00173A48"/>
    <w:rsid w:val="001740DD"/>
    <w:rsid w:val="00174140"/>
    <w:rsid w:val="00174697"/>
    <w:rsid w:val="00174C7F"/>
    <w:rsid w:val="00175FA0"/>
    <w:rsid w:val="00176116"/>
    <w:rsid w:val="00176432"/>
    <w:rsid w:val="0017668C"/>
    <w:rsid w:val="001772B0"/>
    <w:rsid w:val="0017759B"/>
    <w:rsid w:val="00177D52"/>
    <w:rsid w:val="00177E58"/>
    <w:rsid w:val="00180DD7"/>
    <w:rsid w:val="00182054"/>
    <w:rsid w:val="00183E2C"/>
    <w:rsid w:val="0018421B"/>
    <w:rsid w:val="001849D7"/>
    <w:rsid w:val="00184BB6"/>
    <w:rsid w:val="00184BEA"/>
    <w:rsid w:val="001867D8"/>
    <w:rsid w:val="00186C15"/>
    <w:rsid w:val="001877BC"/>
    <w:rsid w:val="00187A3B"/>
    <w:rsid w:val="00187EA9"/>
    <w:rsid w:val="001904AE"/>
    <w:rsid w:val="001907C1"/>
    <w:rsid w:val="00190E5B"/>
    <w:rsid w:val="00191A10"/>
    <w:rsid w:val="00191B6A"/>
    <w:rsid w:val="0019286B"/>
    <w:rsid w:val="0019297E"/>
    <w:rsid w:val="00192B53"/>
    <w:rsid w:val="00192D98"/>
    <w:rsid w:val="00192F98"/>
    <w:rsid w:val="00193454"/>
    <w:rsid w:val="0019442A"/>
    <w:rsid w:val="00195A04"/>
    <w:rsid w:val="00195B0A"/>
    <w:rsid w:val="00195CE3"/>
    <w:rsid w:val="0019611F"/>
    <w:rsid w:val="001967DA"/>
    <w:rsid w:val="00197749"/>
    <w:rsid w:val="00197BF6"/>
    <w:rsid w:val="001A0158"/>
    <w:rsid w:val="001A0472"/>
    <w:rsid w:val="001A0798"/>
    <w:rsid w:val="001A1659"/>
    <w:rsid w:val="001A210A"/>
    <w:rsid w:val="001A2509"/>
    <w:rsid w:val="001A2978"/>
    <w:rsid w:val="001A3534"/>
    <w:rsid w:val="001A3786"/>
    <w:rsid w:val="001A4E65"/>
    <w:rsid w:val="001A7018"/>
    <w:rsid w:val="001A7160"/>
    <w:rsid w:val="001A754E"/>
    <w:rsid w:val="001B0336"/>
    <w:rsid w:val="001B26BE"/>
    <w:rsid w:val="001B28CC"/>
    <w:rsid w:val="001B3392"/>
    <w:rsid w:val="001B3950"/>
    <w:rsid w:val="001B3A6A"/>
    <w:rsid w:val="001B3EC5"/>
    <w:rsid w:val="001B4179"/>
    <w:rsid w:val="001B436A"/>
    <w:rsid w:val="001B461D"/>
    <w:rsid w:val="001B7522"/>
    <w:rsid w:val="001B7BE2"/>
    <w:rsid w:val="001B7D14"/>
    <w:rsid w:val="001B7D17"/>
    <w:rsid w:val="001C04E4"/>
    <w:rsid w:val="001C0697"/>
    <w:rsid w:val="001C0869"/>
    <w:rsid w:val="001C096A"/>
    <w:rsid w:val="001C0A65"/>
    <w:rsid w:val="001C13BC"/>
    <w:rsid w:val="001C2F9F"/>
    <w:rsid w:val="001C3A06"/>
    <w:rsid w:val="001C406B"/>
    <w:rsid w:val="001C4E31"/>
    <w:rsid w:val="001C5215"/>
    <w:rsid w:val="001C6215"/>
    <w:rsid w:val="001C7699"/>
    <w:rsid w:val="001D0C2F"/>
    <w:rsid w:val="001D2580"/>
    <w:rsid w:val="001D27A0"/>
    <w:rsid w:val="001D2F26"/>
    <w:rsid w:val="001D32CA"/>
    <w:rsid w:val="001D3EE3"/>
    <w:rsid w:val="001D416F"/>
    <w:rsid w:val="001D49C0"/>
    <w:rsid w:val="001D4A80"/>
    <w:rsid w:val="001D4B6B"/>
    <w:rsid w:val="001D4BB5"/>
    <w:rsid w:val="001D4E49"/>
    <w:rsid w:val="001D571D"/>
    <w:rsid w:val="001D62C7"/>
    <w:rsid w:val="001D6929"/>
    <w:rsid w:val="001D698E"/>
    <w:rsid w:val="001D76ED"/>
    <w:rsid w:val="001E0AF8"/>
    <w:rsid w:val="001E171C"/>
    <w:rsid w:val="001E194A"/>
    <w:rsid w:val="001E198E"/>
    <w:rsid w:val="001E2883"/>
    <w:rsid w:val="001E3A4C"/>
    <w:rsid w:val="001E3E1D"/>
    <w:rsid w:val="001E444C"/>
    <w:rsid w:val="001E4806"/>
    <w:rsid w:val="001E51BA"/>
    <w:rsid w:val="001E61DB"/>
    <w:rsid w:val="001E7349"/>
    <w:rsid w:val="001E7851"/>
    <w:rsid w:val="001E7F53"/>
    <w:rsid w:val="001F0538"/>
    <w:rsid w:val="001F05F1"/>
    <w:rsid w:val="001F0B15"/>
    <w:rsid w:val="001F17CB"/>
    <w:rsid w:val="001F1AD3"/>
    <w:rsid w:val="001F1BB3"/>
    <w:rsid w:val="001F1BBF"/>
    <w:rsid w:val="001F2415"/>
    <w:rsid w:val="001F388B"/>
    <w:rsid w:val="001F5CB5"/>
    <w:rsid w:val="001F6B24"/>
    <w:rsid w:val="001F71AC"/>
    <w:rsid w:val="001F7D27"/>
    <w:rsid w:val="00200234"/>
    <w:rsid w:val="00200417"/>
    <w:rsid w:val="00200612"/>
    <w:rsid w:val="0020198B"/>
    <w:rsid w:val="002025FD"/>
    <w:rsid w:val="00202E06"/>
    <w:rsid w:val="00203180"/>
    <w:rsid w:val="002060F3"/>
    <w:rsid w:val="0020677F"/>
    <w:rsid w:val="00207C0D"/>
    <w:rsid w:val="00207D89"/>
    <w:rsid w:val="00210469"/>
    <w:rsid w:val="00210D39"/>
    <w:rsid w:val="0021119E"/>
    <w:rsid w:val="0021216E"/>
    <w:rsid w:val="0021287E"/>
    <w:rsid w:val="00212EC3"/>
    <w:rsid w:val="00213165"/>
    <w:rsid w:val="00213879"/>
    <w:rsid w:val="00213E83"/>
    <w:rsid w:val="0021511C"/>
    <w:rsid w:val="00216C27"/>
    <w:rsid w:val="00217573"/>
    <w:rsid w:val="002177DB"/>
    <w:rsid w:val="00217999"/>
    <w:rsid w:val="002179CC"/>
    <w:rsid w:val="00217F7C"/>
    <w:rsid w:val="00221806"/>
    <w:rsid w:val="0022209D"/>
    <w:rsid w:val="002227B2"/>
    <w:rsid w:val="0022362D"/>
    <w:rsid w:val="00223632"/>
    <w:rsid w:val="00223683"/>
    <w:rsid w:val="0022420C"/>
    <w:rsid w:val="00224A07"/>
    <w:rsid w:val="00225398"/>
    <w:rsid w:val="00225D34"/>
    <w:rsid w:val="002266C1"/>
    <w:rsid w:val="0022672E"/>
    <w:rsid w:val="00231159"/>
    <w:rsid w:val="00231433"/>
    <w:rsid w:val="00231FA8"/>
    <w:rsid w:val="002322A0"/>
    <w:rsid w:val="00232C65"/>
    <w:rsid w:val="00232D59"/>
    <w:rsid w:val="00233142"/>
    <w:rsid w:val="002337AA"/>
    <w:rsid w:val="00235640"/>
    <w:rsid w:val="00235783"/>
    <w:rsid w:val="00235880"/>
    <w:rsid w:val="002358A0"/>
    <w:rsid w:val="002373CA"/>
    <w:rsid w:val="002400B2"/>
    <w:rsid w:val="00240352"/>
    <w:rsid w:val="00240466"/>
    <w:rsid w:val="00240527"/>
    <w:rsid w:val="0024077E"/>
    <w:rsid w:val="002413CE"/>
    <w:rsid w:val="0024160C"/>
    <w:rsid w:val="0024214B"/>
    <w:rsid w:val="00242548"/>
    <w:rsid w:val="00242647"/>
    <w:rsid w:val="00245D37"/>
    <w:rsid w:val="00245D79"/>
    <w:rsid w:val="00246941"/>
    <w:rsid w:val="00246B6E"/>
    <w:rsid w:val="00246C65"/>
    <w:rsid w:val="002472C1"/>
    <w:rsid w:val="0024739E"/>
    <w:rsid w:val="002501B4"/>
    <w:rsid w:val="0025089C"/>
    <w:rsid w:val="00250EE7"/>
    <w:rsid w:val="00251407"/>
    <w:rsid w:val="0025276A"/>
    <w:rsid w:val="00253701"/>
    <w:rsid w:val="002538CF"/>
    <w:rsid w:val="00253A34"/>
    <w:rsid w:val="00254F38"/>
    <w:rsid w:val="002550F8"/>
    <w:rsid w:val="00255430"/>
    <w:rsid w:val="00255F63"/>
    <w:rsid w:val="00260370"/>
    <w:rsid w:val="00260BE6"/>
    <w:rsid w:val="00260EE6"/>
    <w:rsid w:val="002616FB"/>
    <w:rsid w:val="002623D3"/>
    <w:rsid w:val="002625E3"/>
    <w:rsid w:val="00262F64"/>
    <w:rsid w:val="002634B5"/>
    <w:rsid w:val="002634E0"/>
    <w:rsid w:val="00263C42"/>
    <w:rsid w:val="00264B96"/>
    <w:rsid w:val="00265262"/>
    <w:rsid w:val="00266005"/>
    <w:rsid w:val="00266143"/>
    <w:rsid w:val="002662C1"/>
    <w:rsid w:val="0026682F"/>
    <w:rsid w:val="002669CD"/>
    <w:rsid w:val="00266AA4"/>
    <w:rsid w:val="00267576"/>
    <w:rsid w:val="00270CC9"/>
    <w:rsid w:val="00271177"/>
    <w:rsid w:val="002716AB"/>
    <w:rsid w:val="002716F0"/>
    <w:rsid w:val="00271C2E"/>
    <w:rsid w:val="00271D61"/>
    <w:rsid w:val="002726D8"/>
    <w:rsid w:val="0027281A"/>
    <w:rsid w:val="00272BC6"/>
    <w:rsid w:val="00272C04"/>
    <w:rsid w:val="0027358F"/>
    <w:rsid w:val="002737F1"/>
    <w:rsid w:val="00273A52"/>
    <w:rsid w:val="00273EB4"/>
    <w:rsid w:val="0027415D"/>
    <w:rsid w:val="00274C60"/>
    <w:rsid w:val="00275B40"/>
    <w:rsid w:val="0027764D"/>
    <w:rsid w:val="00277BF2"/>
    <w:rsid w:val="00277E6E"/>
    <w:rsid w:val="002802A2"/>
    <w:rsid w:val="00280869"/>
    <w:rsid w:val="00282206"/>
    <w:rsid w:val="0028243F"/>
    <w:rsid w:val="00282C5C"/>
    <w:rsid w:val="002840A6"/>
    <w:rsid w:val="0028424A"/>
    <w:rsid w:val="002849F4"/>
    <w:rsid w:val="00286C43"/>
    <w:rsid w:val="00286EF0"/>
    <w:rsid w:val="002872BB"/>
    <w:rsid w:val="0028775D"/>
    <w:rsid w:val="00287886"/>
    <w:rsid w:val="002879F4"/>
    <w:rsid w:val="0029063D"/>
    <w:rsid w:val="00290F91"/>
    <w:rsid w:val="002912A1"/>
    <w:rsid w:val="00291317"/>
    <w:rsid w:val="002914D7"/>
    <w:rsid w:val="002914FB"/>
    <w:rsid w:val="002920AF"/>
    <w:rsid w:val="002924C2"/>
    <w:rsid w:val="0029264D"/>
    <w:rsid w:val="00293144"/>
    <w:rsid w:val="00293EEA"/>
    <w:rsid w:val="0029473A"/>
    <w:rsid w:val="00294EE9"/>
    <w:rsid w:val="0029752F"/>
    <w:rsid w:val="002979CE"/>
    <w:rsid w:val="00297AB1"/>
    <w:rsid w:val="002A012D"/>
    <w:rsid w:val="002A0CB5"/>
    <w:rsid w:val="002A215E"/>
    <w:rsid w:val="002A2A7F"/>
    <w:rsid w:val="002A3225"/>
    <w:rsid w:val="002A354A"/>
    <w:rsid w:val="002A3846"/>
    <w:rsid w:val="002A38B6"/>
    <w:rsid w:val="002A39C6"/>
    <w:rsid w:val="002A3F69"/>
    <w:rsid w:val="002A3FE0"/>
    <w:rsid w:val="002A4743"/>
    <w:rsid w:val="002A536A"/>
    <w:rsid w:val="002A5500"/>
    <w:rsid w:val="002A5A6A"/>
    <w:rsid w:val="002A682C"/>
    <w:rsid w:val="002A7D4F"/>
    <w:rsid w:val="002B00D1"/>
    <w:rsid w:val="002B0E9F"/>
    <w:rsid w:val="002B3459"/>
    <w:rsid w:val="002B34C1"/>
    <w:rsid w:val="002B3855"/>
    <w:rsid w:val="002B3F33"/>
    <w:rsid w:val="002B4F75"/>
    <w:rsid w:val="002B52CD"/>
    <w:rsid w:val="002B648A"/>
    <w:rsid w:val="002B6F47"/>
    <w:rsid w:val="002B71D8"/>
    <w:rsid w:val="002B79CE"/>
    <w:rsid w:val="002C0616"/>
    <w:rsid w:val="002C0A56"/>
    <w:rsid w:val="002C1061"/>
    <w:rsid w:val="002C12EB"/>
    <w:rsid w:val="002C16F5"/>
    <w:rsid w:val="002C17CD"/>
    <w:rsid w:val="002C1A9E"/>
    <w:rsid w:val="002C1D20"/>
    <w:rsid w:val="002C1F87"/>
    <w:rsid w:val="002C21C1"/>
    <w:rsid w:val="002C28D6"/>
    <w:rsid w:val="002C3F25"/>
    <w:rsid w:val="002C4714"/>
    <w:rsid w:val="002C48D6"/>
    <w:rsid w:val="002C4A79"/>
    <w:rsid w:val="002C507E"/>
    <w:rsid w:val="002C6985"/>
    <w:rsid w:val="002C739E"/>
    <w:rsid w:val="002D038D"/>
    <w:rsid w:val="002D0411"/>
    <w:rsid w:val="002D06A1"/>
    <w:rsid w:val="002D0A95"/>
    <w:rsid w:val="002D0C5D"/>
    <w:rsid w:val="002D2D51"/>
    <w:rsid w:val="002D4C29"/>
    <w:rsid w:val="002D533D"/>
    <w:rsid w:val="002D5ABB"/>
    <w:rsid w:val="002D68ED"/>
    <w:rsid w:val="002D69B0"/>
    <w:rsid w:val="002D6C10"/>
    <w:rsid w:val="002D6E24"/>
    <w:rsid w:val="002D76D1"/>
    <w:rsid w:val="002E037E"/>
    <w:rsid w:val="002E13A1"/>
    <w:rsid w:val="002E2695"/>
    <w:rsid w:val="002E2965"/>
    <w:rsid w:val="002E41BC"/>
    <w:rsid w:val="002E4311"/>
    <w:rsid w:val="002E54D4"/>
    <w:rsid w:val="002E56E7"/>
    <w:rsid w:val="002E5B7A"/>
    <w:rsid w:val="002E60B7"/>
    <w:rsid w:val="002E60D4"/>
    <w:rsid w:val="002E6234"/>
    <w:rsid w:val="002E67EA"/>
    <w:rsid w:val="002E6EBA"/>
    <w:rsid w:val="002E7210"/>
    <w:rsid w:val="002E7E9A"/>
    <w:rsid w:val="002F004D"/>
    <w:rsid w:val="002F315E"/>
    <w:rsid w:val="002F3864"/>
    <w:rsid w:val="002F498D"/>
    <w:rsid w:val="002F4B10"/>
    <w:rsid w:val="002F562A"/>
    <w:rsid w:val="002F5A2F"/>
    <w:rsid w:val="002F5A89"/>
    <w:rsid w:val="002F5FE5"/>
    <w:rsid w:val="002F6659"/>
    <w:rsid w:val="002F6A18"/>
    <w:rsid w:val="002F6ECF"/>
    <w:rsid w:val="002F6ED9"/>
    <w:rsid w:val="002F77FC"/>
    <w:rsid w:val="002F7D38"/>
    <w:rsid w:val="00300422"/>
    <w:rsid w:val="00300726"/>
    <w:rsid w:val="00300836"/>
    <w:rsid w:val="00301081"/>
    <w:rsid w:val="00301518"/>
    <w:rsid w:val="00301A81"/>
    <w:rsid w:val="0030276F"/>
    <w:rsid w:val="00302DEC"/>
    <w:rsid w:val="003045B1"/>
    <w:rsid w:val="00304E19"/>
    <w:rsid w:val="00304F09"/>
    <w:rsid w:val="003054D6"/>
    <w:rsid w:val="00306243"/>
    <w:rsid w:val="003067DC"/>
    <w:rsid w:val="00307133"/>
    <w:rsid w:val="0030715A"/>
    <w:rsid w:val="00310A28"/>
    <w:rsid w:val="0031148A"/>
    <w:rsid w:val="0031206E"/>
    <w:rsid w:val="003126BB"/>
    <w:rsid w:val="00312D06"/>
    <w:rsid w:val="0031311E"/>
    <w:rsid w:val="003135F8"/>
    <w:rsid w:val="0031376D"/>
    <w:rsid w:val="003145A0"/>
    <w:rsid w:val="00320D90"/>
    <w:rsid w:val="003211F1"/>
    <w:rsid w:val="00321913"/>
    <w:rsid w:val="00321E07"/>
    <w:rsid w:val="003225AE"/>
    <w:rsid w:val="00322BA7"/>
    <w:rsid w:val="00322FE6"/>
    <w:rsid w:val="0032325C"/>
    <w:rsid w:val="0032439E"/>
    <w:rsid w:val="00325937"/>
    <w:rsid w:val="0032607B"/>
    <w:rsid w:val="00326488"/>
    <w:rsid w:val="0032693E"/>
    <w:rsid w:val="00326E77"/>
    <w:rsid w:val="00327B17"/>
    <w:rsid w:val="0033083B"/>
    <w:rsid w:val="00331D79"/>
    <w:rsid w:val="00332076"/>
    <w:rsid w:val="00332BB5"/>
    <w:rsid w:val="00332CCA"/>
    <w:rsid w:val="00333D2C"/>
    <w:rsid w:val="00334431"/>
    <w:rsid w:val="003350EC"/>
    <w:rsid w:val="00336B1A"/>
    <w:rsid w:val="00336E54"/>
    <w:rsid w:val="003375CF"/>
    <w:rsid w:val="0033768F"/>
    <w:rsid w:val="003376F1"/>
    <w:rsid w:val="00340105"/>
    <w:rsid w:val="0034091A"/>
    <w:rsid w:val="00340C52"/>
    <w:rsid w:val="00340D7A"/>
    <w:rsid w:val="0034148B"/>
    <w:rsid w:val="00341694"/>
    <w:rsid w:val="00341ED4"/>
    <w:rsid w:val="0034233E"/>
    <w:rsid w:val="00342BC1"/>
    <w:rsid w:val="003434DF"/>
    <w:rsid w:val="003435E9"/>
    <w:rsid w:val="00343945"/>
    <w:rsid w:val="00343B1E"/>
    <w:rsid w:val="0034476F"/>
    <w:rsid w:val="00344988"/>
    <w:rsid w:val="00344F41"/>
    <w:rsid w:val="003456BA"/>
    <w:rsid w:val="003457D5"/>
    <w:rsid w:val="00346397"/>
    <w:rsid w:val="00346ACB"/>
    <w:rsid w:val="003472F4"/>
    <w:rsid w:val="0034797B"/>
    <w:rsid w:val="003505B6"/>
    <w:rsid w:val="00351884"/>
    <w:rsid w:val="003519D2"/>
    <w:rsid w:val="0035235F"/>
    <w:rsid w:val="003524B9"/>
    <w:rsid w:val="00353CB0"/>
    <w:rsid w:val="00353CCB"/>
    <w:rsid w:val="00354156"/>
    <w:rsid w:val="00354859"/>
    <w:rsid w:val="00355258"/>
    <w:rsid w:val="003559DD"/>
    <w:rsid w:val="00356A81"/>
    <w:rsid w:val="00357519"/>
    <w:rsid w:val="0036004B"/>
    <w:rsid w:val="00360242"/>
    <w:rsid w:val="00360758"/>
    <w:rsid w:val="003608CE"/>
    <w:rsid w:val="00361937"/>
    <w:rsid w:val="00361AA4"/>
    <w:rsid w:val="003620BF"/>
    <w:rsid w:val="003629E7"/>
    <w:rsid w:val="00362B86"/>
    <w:rsid w:val="00363862"/>
    <w:rsid w:val="0036481C"/>
    <w:rsid w:val="00364F40"/>
    <w:rsid w:val="00365501"/>
    <w:rsid w:val="00365AB9"/>
    <w:rsid w:val="00365EB0"/>
    <w:rsid w:val="0036643C"/>
    <w:rsid w:val="00367F03"/>
    <w:rsid w:val="003704DD"/>
    <w:rsid w:val="00370C7A"/>
    <w:rsid w:val="00371375"/>
    <w:rsid w:val="00371982"/>
    <w:rsid w:val="00371FA8"/>
    <w:rsid w:val="00373030"/>
    <w:rsid w:val="00373504"/>
    <w:rsid w:val="00373DAD"/>
    <w:rsid w:val="003742E1"/>
    <w:rsid w:val="003744E6"/>
    <w:rsid w:val="003749A9"/>
    <w:rsid w:val="00374F31"/>
    <w:rsid w:val="0037528B"/>
    <w:rsid w:val="00375413"/>
    <w:rsid w:val="0037589E"/>
    <w:rsid w:val="003759CE"/>
    <w:rsid w:val="003764DC"/>
    <w:rsid w:val="00376905"/>
    <w:rsid w:val="00377555"/>
    <w:rsid w:val="00377DB8"/>
    <w:rsid w:val="00380299"/>
    <w:rsid w:val="00380310"/>
    <w:rsid w:val="00381308"/>
    <w:rsid w:val="003818BC"/>
    <w:rsid w:val="0038236A"/>
    <w:rsid w:val="00383B4C"/>
    <w:rsid w:val="003843C4"/>
    <w:rsid w:val="00385DCB"/>
    <w:rsid w:val="003862D9"/>
    <w:rsid w:val="00386553"/>
    <w:rsid w:val="003866EB"/>
    <w:rsid w:val="00387CC6"/>
    <w:rsid w:val="00390750"/>
    <w:rsid w:val="003910D0"/>
    <w:rsid w:val="00391DD2"/>
    <w:rsid w:val="00393753"/>
    <w:rsid w:val="00393CE4"/>
    <w:rsid w:val="00393FD4"/>
    <w:rsid w:val="00395BDA"/>
    <w:rsid w:val="00396F04"/>
    <w:rsid w:val="0039759F"/>
    <w:rsid w:val="003A0035"/>
    <w:rsid w:val="003A071B"/>
    <w:rsid w:val="003A0BF2"/>
    <w:rsid w:val="003A1B10"/>
    <w:rsid w:val="003A2914"/>
    <w:rsid w:val="003A32F4"/>
    <w:rsid w:val="003A346B"/>
    <w:rsid w:val="003A3B34"/>
    <w:rsid w:val="003A3C71"/>
    <w:rsid w:val="003A422E"/>
    <w:rsid w:val="003A42CB"/>
    <w:rsid w:val="003A47AB"/>
    <w:rsid w:val="003A47E8"/>
    <w:rsid w:val="003A49C5"/>
    <w:rsid w:val="003A4E5D"/>
    <w:rsid w:val="003A5200"/>
    <w:rsid w:val="003A54C3"/>
    <w:rsid w:val="003A6AA4"/>
    <w:rsid w:val="003A7BAF"/>
    <w:rsid w:val="003A7D21"/>
    <w:rsid w:val="003B0320"/>
    <w:rsid w:val="003B06A1"/>
    <w:rsid w:val="003B10B8"/>
    <w:rsid w:val="003B2190"/>
    <w:rsid w:val="003B34C4"/>
    <w:rsid w:val="003B375F"/>
    <w:rsid w:val="003B3CEE"/>
    <w:rsid w:val="003B459A"/>
    <w:rsid w:val="003B46A8"/>
    <w:rsid w:val="003B48BD"/>
    <w:rsid w:val="003B4F19"/>
    <w:rsid w:val="003B5524"/>
    <w:rsid w:val="003B64E8"/>
    <w:rsid w:val="003B7802"/>
    <w:rsid w:val="003C0F4A"/>
    <w:rsid w:val="003C0FBA"/>
    <w:rsid w:val="003C1128"/>
    <w:rsid w:val="003C1B2E"/>
    <w:rsid w:val="003C1B8E"/>
    <w:rsid w:val="003C1E09"/>
    <w:rsid w:val="003C245F"/>
    <w:rsid w:val="003C3547"/>
    <w:rsid w:val="003C3868"/>
    <w:rsid w:val="003C38C6"/>
    <w:rsid w:val="003C4942"/>
    <w:rsid w:val="003C507E"/>
    <w:rsid w:val="003C5F75"/>
    <w:rsid w:val="003C6642"/>
    <w:rsid w:val="003C6D0D"/>
    <w:rsid w:val="003C7DF9"/>
    <w:rsid w:val="003D0317"/>
    <w:rsid w:val="003D0EED"/>
    <w:rsid w:val="003D17DF"/>
    <w:rsid w:val="003D1F65"/>
    <w:rsid w:val="003D20AC"/>
    <w:rsid w:val="003D20F0"/>
    <w:rsid w:val="003D2750"/>
    <w:rsid w:val="003D2E1E"/>
    <w:rsid w:val="003D2E99"/>
    <w:rsid w:val="003D2F4B"/>
    <w:rsid w:val="003D4378"/>
    <w:rsid w:val="003D4384"/>
    <w:rsid w:val="003D4D9A"/>
    <w:rsid w:val="003D5AA7"/>
    <w:rsid w:val="003D5AE2"/>
    <w:rsid w:val="003D656E"/>
    <w:rsid w:val="003D773F"/>
    <w:rsid w:val="003D78C9"/>
    <w:rsid w:val="003D78ED"/>
    <w:rsid w:val="003E0805"/>
    <w:rsid w:val="003E0999"/>
    <w:rsid w:val="003E1147"/>
    <w:rsid w:val="003E1B9E"/>
    <w:rsid w:val="003E2553"/>
    <w:rsid w:val="003E2CE1"/>
    <w:rsid w:val="003E380D"/>
    <w:rsid w:val="003E3A82"/>
    <w:rsid w:val="003E544B"/>
    <w:rsid w:val="003E5788"/>
    <w:rsid w:val="003E5B80"/>
    <w:rsid w:val="003E642A"/>
    <w:rsid w:val="003F022E"/>
    <w:rsid w:val="003F10DA"/>
    <w:rsid w:val="003F12C0"/>
    <w:rsid w:val="003F16E5"/>
    <w:rsid w:val="003F2447"/>
    <w:rsid w:val="003F2AC4"/>
    <w:rsid w:val="003F2E69"/>
    <w:rsid w:val="003F3009"/>
    <w:rsid w:val="003F302B"/>
    <w:rsid w:val="003F3624"/>
    <w:rsid w:val="003F39A2"/>
    <w:rsid w:val="003F4BAB"/>
    <w:rsid w:val="003F4D69"/>
    <w:rsid w:val="003F5C57"/>
    <w:rsid w:val="003F6067"/>
    <w:rsid w:val="003F7245"/>
    <w:rsid w:val="003F7377"/>
    <w:rsid w:val="003F77BD"/>
    <w:rsid w:val="003F796E"/>
    <w:rsid w:val="003F7B25"/>
    <w:rsid w:val="003F7B9D"/>
    <w:rsid w:val="00400176"/>
    <w:rsid w:val="0040097B"/>
    <w:rsid w:val="00400AC6"/>
    <w:rsid w:val="004012F8"/>
    <w:rsid w:val="004017FD"/>
    <w:rsid w:val="004024E7"/>
    <w:rsid w:val="004024FC"/>
    <w:rsid w:val="00403B20"/>
    <w:rsid w:val="0040518E"/>
    <w:rsid w:val="004053BE"/>
    <w:rsid w:val="00405558"/>
    <w:rsid w:val="00405781"/>
    <w:rsid w:val="004063CB"/>
    <w:rsid w:val="00407480"/>
    <w:rsid w:val="004079B5"/>
    <w:rsid w:val="00411298"/>
    <w:rsid w:val="004115B7"/>
    <w:rsid w:val="00411A3C"/>
    <w:rsid w:val="00411F62"/>
    <w:rsid w:val="0041227C"/>
    <w:rsid w:val="0041236C"/>
    <w:rsid w:val="004130A5"/>
    <w:rsid w:val="004136C6"/>
    <w:rsid w:val="00413727"/>
    <w:rsid w:val="004152EC"/>
    <w:rsid w:val="00415AA4"/>
    <w:rsid w:val="004166E6"/>
    <w:rsid w:val="00416A4E"/>
    <w:rsid w:val="00417A67"/>
    <w:rsid w:val="00420128"/>
    <w:rsid w:val="004205A1"/>
    <w:rsid w:val="00421A63"/>
    <w:rsid w:val="00423686"/>
    <w:rsid w:val="00424B61"/>
    <w:rsid w:val="0042567B"/>
    <w:rsid w:val="00425CC9"/>
    <w:rsid w:val="004260D7"/>
    <w:rsid w:val="00426640"/>
    <w:rsid w:val="00426F69"/>
    <w:rsid w:val="00431314"/>
    <w:rsid w:val="0043208B"/>
    <w:rsid w:val="00432271"/>
    <w:rsid w:val="00432656"/>
    <w:rsid w:val="00432C0D"/>
    <w:rsid w:val="004338B7"/>
    <w:rsid w:val="00434F32"/>
    <w:rsid w:val="00434F49"/>
    <w:rsid w:val="00435B7B"/>
    <w:rsid w:val="00435DD2"/>
    <w:rsid w:val="0043604D"/>
    <w:rsid w:val="004371A0"/>
    <w:rsid w:val="00437D9D"/>
    <w:rsid w:val="004405EA"/>
    <w:rsid w:val="0044145A"/>
    <w:rsid w:val="00442224"/>
    <w:rsid w:val="004423F7"/>
    <w:rsid w:val="00443098"/>
    <w:rsid w:val="004430DF"/>
    <w:rsid w:val="00443203"/>
    <w:rsid w:val="00443423"/>
    <w:rsid w:val="00443538"/>
    <w:rsid w:val="00443610"/>
    <w:rsid w:val="00443A10"/>
    <w:rsid w:val="00443B04"/>
    <w:rsid w:val="004443AD"/>
    <w:rsid w:val="00444E3B"/>
    <w:rsid w:val="004456B7"/>
    <w:rsid w:val="00445BD5"/>
    <w:rsid w:val="0044644F"/>
    <w:rsid w:val="00447570"/>
    <w:rsid w:val="004509F6"/>
    <w:rsid w:val="00451144"/>
    <w:rsid w:val="00451174"/>
    <w:rsid w:val="0045122D"/>
    <w:rsid w:val="0045204C"/>
    <w:rsid w:val="004521C2"/>
    <w:rsid w:val="00452A42"/>
    <w:rsid w:val="00452C57"/>
    <w:rsid w:val="00453551"/>
    <w:rsid w:val="00455088"/>
    <w:rsid w:val="004550A5"/>
    <w:rsid w:val="00455A25"/>
    <w:rsid w:val="004568C8"/>
    <w:rsid w:val="004577DE"/>
    <w:rsid w:val="00457A5C"/>
    <w:rsid w:val="00457B92"/>
    <w:rsid w:val="00457CBF"/>
    <w:rsid w:val="00457FEA"/>
    <w:rsid w:val="00460320"/>
    <w:rsid w:val="0046073E"/>
    <w:rsid w:val="004612AA"/>
    <w:rsid w:val="0046196B"/>
    <w:rsid w:val="00461AC0"/>
    <w:rsid w:val="00461DB8"/>
    <w:rsid w:val="004624A4"/>
    <w:rsid w:val="00462BEC"/>
    <w:rsid w:val="00462E03"/>
    <w:rsid w:val="00462F23"/>
    <w:rsid w:val="0046308E"/>
    <w:rsid w:val="004631F4"/>
    <w:rsid w:val="00463AF6"/>
    <w:rsid w:val="00464B8E"/>
    <w:rsid w:val="00465365"/>
    <w:rsid w:val="004655AB"/>
    <w:rsid w:val="0046769E"/>
    <w:rsid w:val="00467705"/>
    <w:rsid w:val="00467956"/>
    <w:rsid w:val="00467BB2"/>
    <w:rsid w:val="00467FEB"/>
    <w:rsid w:val="004700CB"/>
    <w:rsid w:val="00470300"/>
    <w:rsid w:val="00472233"/>
    <w:rsid w:val="0047329A"/>
    <w:rsid w:val="00473D84"/>
    <w:rsid w:val="00474C23"/>
    <w:rsid w:val="004751A6"/>
    <w:rsid w:val="004752FA"/>
    <w:rsid w:val="0047533B"/>
    <w:rsid w:val="0047588A"/>
    <w:rsid w:val="00475B40"/>
    <w:rsid w:val="00476FA5"/>
    <w:rsid w:val="00477976"/>
    <w:rsid w:val="004806EB"/>
    <w:rsid w:val="00480815"/>
    <w:rsid w:val="00480E1E"/>
    <w:rsid w:val="00481651"/>
    <w:rsid w:val="00481F68"/>
    <w:rsid w:val="004827C9"/>
    <w:rsid w:val="00482E00"/>
    <w:rsid w:val="00483A3B"/>
    <w:rsid w:val="00484494"/>
    <w:rsid w:val="00484833"/>
    <w:rsid w:val="00485D86"/>
    <w:rsid w:val="00486B22"/>
    <w:rsid w:val="00486CCB"/>
    <w:rsid w:val="00491DB6"/>
    <w:rsid w:val="00491EB0"/>
    <w:rsid w:val="00492420"/>
    <w:rsid w:val="0049268E"/>
    <w:rsid w:val="004932C1"/>
    <w:rsid w:val="004933BC"/>
    <w:rsid w:val="004936C4"/>
    <w:rsid w:val="00494686"/>
    <w:rsid w:val="00494A54"/>
    <w:rsid w:val="004951DD"/>
    <w:rsid w:val="004955DB"/>
    <w:rsid w:val="00495A9A"/>
    <w:rsid w:val="00495C69"/>
    <w:rsid w:val="004967FB"/>
    <w:rsid w:val="00496FC0"/>
    <w:rsid w:val="004971C1"/>
    <w:rsid w:val="004976E6"/>
    <w:rsid w:val="00497C45"/>
    <w:rsid w:val="00497E81"/>
    <w:rsid w:val="004A12E4"/>
    <w:rsid w:val="004A177E"/>
    <w:rsid w:val="004A1DAC"/>
    <w:rsid w:val="004A215C"/>
    <w:rsid w:val="004A28D9"/>
    <w:rsid w:val="004A2A60"/>
    <w:rsid w:val="004A2D26"/>
    <w:rsid w:val="004A3223"/>
    <w:rsid w:val="004A3A03"/>
    <w:rsid w:val="004A3A5A"/>
    <w:rsid w:val="004A4843"/>
    <w:rsid w:val="004A4B36"/>
    <w:rsid w:val="004A4C35"/>
    <w:rsid w:val="004A5815"/>
    <w:rsid w:val="004A6460"/>
    <w:rsid w:val="004A66F1"/>
    <w:rsid w:val="004A7E0E"/>
    <w:rsid w:val="004B0C18"/>
    <w:rsid w:val="004B1002"/>
    <w:rsid w:val="004B2417"/>
    <w:rsid w:val="004B2929"/>
    <w:rsid w:val="004B2CEE"/>
    <w:rsid w:val="004B35FA"/>
    <w:rsid w:val="004B36D0"/>
    <w:rsid w:val="004B38DF"/>
    <w:rsid w:val="004B3D53"/>
    <w:rsid w:val="004B3EC6"/>
    <w:rsid w:val="004B4556"/>
    <w:rsid w:val="004B4B9E"/>
    <w:rsid w:val="004B4FD7"/>
    <w:rsid w:val="004B6A0E"/>
    <w:rsid w:val="004B787C"/>
    <w:rsid w:val="004C015A"/>
    <w:rsid w:val="004C04AE"/>
    <w:rsid w:val="004C0667"/>
    <w:rsid w:val="004C0FC8"/>
    <w:rsid w:val="004C129B"/>
    <w:rsid w:val="004C2565"/>
    <w:rsid w:val="004C2A31"/>
    <w:rsid w:val="004C4659"/>
    <w:rsid w:val="004C51F3"/>
    <w:rsid w:val="004C57B8"/>
    <w:rsid w:val="004C5A33"/>
    <w:rsid w:val="004C5E03"/>
    <w:rsid w:val="004C6642"/>
    <w:rsid w:val="004C6940"/>
    <w:rsid w:val="004C6E0C"/>
    <w:rsid w:val="004D013B"/>
    <w:rsid w:val="004D0207"/>
    <w:rsid w:val="004D0614"/>
    <w:rsid w:val="004D1138"/>
    <w:rsid w:val="004D19D6"/>
    <w:rsid w:val="004D1BF9"/>
    <w:rsid w:val="004D3460"/>
    <w:rsid w:val="004D3873"/>
    <w:rsid w:val="004D474F"/>
    <w:rsid w:val="004D52D7"/>
    <w:rsid w:val="004D5429"/>
    <w:rsid w:val="004D5C06"/>
    <w:rsid w:val="004D5FC8"/>
    <w:rsid w:val="004D60DE"/>
    <w:rsid w:val="004D613F"/>
    <w:rsid w:val="004D67D4"/>
    <w:rsid w:val="004D7921"/>
    <w:rsid w:val="004D7FB2"/>
    <w:rsid w:val="004E035A"/>
    <w:rsid w:val="004E115A"/>
    <w:rsid w:val="004E189D"/>
    <w:rsid w:val="004E2BEB"/>
    <w:rsid w:val="004E3227"/>
    <w:rsid w:val="004E3951"/>
    <w:rsid w:val="004E502D"/>
    <w:rsid w:val="004E5F7B"/>
    <w:rsid w:val="004E646D"/>
    <w:rsid w:val="004F046E"/>
    <w:rsid w:val="004F05CA"/>
    <w:rsid w:val="004F0871"/>
    <w:rsid w:val="004F13BA"/>
    <w:rsid w:val="004F1BF4"/>
    <w:rsid w:val="004F239E"/>
    <w:rsid w:val="004F49F9"/>
    <w:rsid w:val="004F5E5D"/>
    <w:rsid w:val="004F5FFF"/>
    <w:rsid w:val="004F6D6F"/>
    <w:rsid w:val="00500A3A"/>
    <w:rsid w:val="00500ABD"/>
    <w:rsid w:val="00500F56"/>
    <w:rsid w:val="00501466"/>
    <w:rsid w:val="00501B5E"/>
    <w:rsid w:val="005024EC"/>
    <w:rsid w:val="00502694"/>
    <w:rsid w:val="00502AD1"/>
    <w:rsid w:val="00502EFA"/>
    <w:rsid w:val="005039A9"/>
    <w:rsid w:val="00503CF4"/>
    <w:rsid w:val="0050400E"/>
    <w:rsid w:val="005049E6"/>
    <w:rsid w:val="005067C6"/>
    <w:rsid w:val="0050792F"/>
    <w:rsid w:val="00507D49"/>
    <w:rsid w:val="00507D8B"/>
    <w:rsid w:val="0051064C"/>
    <w:rsid w:val="00510FC8"/>
    <w:rsid w:val="0051181D"/>
    <w:rsid w:val="005120BF"/>
    <w:rsid w:val="0051250B"/>
    <w:rsid w:val="005129C3"/>
    <w:rsid w:val="00512C7A"/>
    <w:rsid w:val="00512F5C"/>
    <w:rsid w:val="00513D96"/>
    <w:rsid w:val="0051670B"/>
    <w:rsid w:val="00516ECA"/>
    <w:rsid w:val="00516F08"/>
    <w:rsid w:val="005170E8"/>
    <w:rsid w:val="00517C1F"/>
    <w:rsid w:val="00517D93"/>
    <w:rsid w:val="00520C1C"/>
    <w:rsid w:val="00520DCA"/>
    <w:rsid w:val="005230C3"/>
    <w:rsid w:val="0052355D"/>
    <w:rsid w:val="00524044"/>
    <w:rsid w:val="005246ED"/>
    <w:rsid w:val="0052523C"/>
    <w:rsid w:val="0052684D"/>
    <w:rsid w:val="00526FE4"/>
    <w:rsid w:val="00527149"/>
    <w:rsid w:val="005274CA"/>
    <w:rsid w:val="00527BB7"/>
    <w:rsid w:val="00527E9C"/>
    <w:rsid w:val="005307BA"/>
    <w:rsid w:val="00531026"/>
    <w:rsid w:val="00531B86"/>
    <w:rsid w:val="00533A37"/>
    <w:rsid w:val="00535535"/>
    <w:rsid w:val="00535C7E"/>
    <w:rsid w:val="005378C2"/>
    <w:rsid w:val="00537A90"/>
    <w:rsid w:val="00537B4F"/>
    <w:rsid w:val="00537F63"/>
    <w:rsid w:val="00540830"/>
    <w:rsid w:val="00541057"/>
    <w:rsid w:val="00541A40"/>
    <w:rsid w:val="00541B49"/>
    <w:rsid w:val="005428A9"/>
    <w:rsid w:val="005448D6"/>
    <w:rsid w:val="005448E9"/>
    <w:rsid w:val="005449E3"/>
    <w:rsid w:val="00544B19"/>
    <w:rsid w:val="00545494"/>
    <w:rsid w:val="0054642D"/>
    <w:rsid w:val="005502DD"/>
    <w:rsid w:val="005509FA"/>
    <w:rsid w:val="00550C09"/>
    <w:rsid w:val="0055110A"/>
    <w:rsid w:val="005519BF"/>
    <w:rsid w:val="00551E95"/>
    <w:rsid w:val="00552158"/>
    <w:rsid w:val="00552DB2"/>
    <w:rsid w:val="00553559"/>
    <w:rsid w:val="0055472D"/>
    <w:rsid w:val="00554B47"/>
    <w:rsid w:val="00554BC8"/>
    <w:rsid w:val="00557266"/>
    <w:rsid w:val="00557360"/>
    <w:rsid w:val="005574CD"/>
    <w:rsid w:val="00557A43"/>
    <w:rsid w:val="00557BBA"/>
    <w:rsid w:val="00560C27"/>
    <w:rsid w:val="005610C7"/>
    <w:rsid w:val="00561538"/>
    <w:rsid w:val="005624E1"/>
    <w:rsid w:val="00562616"/>
    <w:rsid w:val="00562A7F"/>
    <w:rsid w:val="00563C81"/>
    <w:rsid w:val="00563DE6"/>
    <w:rsid w:val="005668FC"/>
    <w:rsid w:val="00566A55"/>
    <w:rsid w:val="00566AAF"/>
    <w:rsid w:val="00567995"/>
    <w:rsid w:val="00570493"/>
    <w:rsid w:val="005717ED"/>
    <w:rsid w:val="00572572"/>
    <w:rsid w:val="0057366A"/>
    <w:rsid w:val="0057405B"/>
    <w:rsid w:val="00574B5F"/>
    <w:rsid w:val="00574DD6"/>
    <w:rsid w:val="00576A09"/>
    <w:rsid w:val="00577FF2"/>
    <w:rsid w:val="0058022C"/>
    <w:rsid w:val="00580947"/>
    <w:rsid w:val="00580C36"/>
    <w:rsid w:val="005829F2"/>
    <w:rsid w:val="005837EC"/>
    <w:rsid w:val="005839DD"/>
    <w:rsid w:val="00583D9E"/>
    <w:rsid w:val="00583DAA"/>
    <w:rsid w:val="00583E2B"/>
    <w:rsid w:val="00584529"/>
    <w:rsid w:val="00584CE6"/>
    <w:rsid w:val="0058530F"/>
    <w:rsid w:val="005856CF"/>
    <w:rsid w:val="005856E8"/>
    <w:rsid w:val="005862D8"/>
    <w:rsid w:val="005863FF"/>
    <w:rsid w:val="00586705"/>
    <w:rsid w:val="005871ED"/>
    <w:rsid w:val="00587BCC"/>
    <w:rsid w:val="00587C55"/>
    <w:rsid w:val="00590420"/>
    <w:rsid w:val="00591271"/>
    <w:rsid w:val="00591642"/>
    <w:rsid w:val="00592E98"/>
    <w:rsid w:val="00592EC5"/>
    <w:rsid w:val="00593863"/>
    <w:rsid w:val="00593C87"/>
    <w:rsid w:val="00593D28"/>
    <w:rsid w:val="005941ED"/>
    <w:rsid w:val="005941FC"/>
    <w:rsid w:val="00594A8B"/>
    <w:rsid w:val="0059545C"/>
    <w:rsid w:val="00595D71"/>
    <w:rsid w:val="0059618F"/>
    <w:rsid w:val="005973CF"/>
    <w:rsid w:val="00597DCD"/>
    <w:rsid w:val="005A0FA1"/>
    <w:rsid w:val="005A20A4"/>
    <w:rsid w:val="005A23A7"/>
    <w:rsid w:val="005A3946"/>
    <w:rsid w:val="005A3B8A"/>
    <w:rsid w:val="005A3EEB"/>
    <w:rsid w:val="005A422A"/>
    <w:rsid w:val="005A4CA8"/>
    <w:rsid w:val="005A4F88"/>
    <w:rsid w:val="005A5B43"/>
    <w:rsid w:val="005A6CF1"/>
    <w:rsid w:val="005A6F87"/>
    <w:rsid w:val="005A6F8E"/>
    <w:rsid w:val="005A7FFC"/>
    <w:rsid w:val="005B1235"/>
    <w:rsid w:val="005B13CF"/>
    <w:rsid w:val="005B21C3"/>
    <w:rsid w:val="005B23BF"/>
    <w:rsid w:val="005B28BF"/>
    <w:rsid w:val="005B378A"/>
    <w:rsid w:val="005B3A86"/>
    <w:rsid w:val="005B4522"/>
    <w:rsid w:val="005B4D45"/>
    <w:rsid w:val="005B4D8C"/>
    <w:rsid w:val="005B50DA"/>
    <w:rsid w:val="005B56D9"/>
    <w:rsid w:val="005B6518"/>
    <w:rsid w:val="005B6608"/>
    <w:rsid w:val="005B6E99"/>
    <w:rsid w:val="005B73C2"/>
    <w:rsid w:val="005B7C70"/>
    <w:rsid w:val="005B7D36"/>
    <w:rsid w:val="005C043C"/>
    <w:rsid w:val="005C0552"/>
    <w:rsid w:val="005C0AE6"/>
    <w:rsid w:val="005C0CD4"/>
    <w:rsid w:val="005C0E0B"/>
    <w:rsid w:val="005C1445"/>
    <w:rsid w:val="005C1640"/>
    <w:rsid w:val="005C2FD3"/>
    <w:rsid w:val="005C42B6"/>
    <w:rsid w:val="005C4521"/>
    <w:rsid w:val="005C47C9"/>
    <w:rsid w:val="005C4B9D"/>
    <w:rsid w:val="005C52C8"/>
    <w:rsid w:val="005C5B7C"/>
    <w:rsid w:val="005C5C81"/>
    <w:rsid w:val="005C65EF"/>
    <w:rsid w:val="005C683B"/>
    <w:rsid w:val="005C69C8"/>
    <w:rsid w:val="005C7480"/>
    <w:rsid w:val="005C7ED7"/>
    <w:rsid w:val="005D00E7"/>
    <w:rsid w:val="005D0672"/>
    <w:rsid w:val="005D07B2"/>
    <w:rsid w:val="005D133F"/>
    <w:rsid w:val="005D1CCC"/>
    <w:rsid w:val="005D2485"/>
    <w:rsid w:val="005D2B96"/>
    <w:rsid w:val="005D2D55"/>
    <w:rsid w:val="005D5895"/>
    <w:rsid w:val="005D5E2C"/>
    <w:rsid w:val="005D600C"/>
    <w:rsid w:val="005D645A"/>
    <w:rsid w:val="005D73A3"/>
    <w:rsid w:val="005D7CFD"/>
    <w:rsid w:val="005E08C8"/>
    <w:rsid w:val="005E0CCE"/>
    <w:rsid w:val="005E0D93"/>
    <w:rsid w:val="005E2A07"/>
    <w:rsid w:val="005E2F3D"/>
    <w:rsid w:val="005E434F"/>
    <w:rsid w:val="005E5AE6"/>
    <w:rsid w:val="005E5F35"/>
    <w:rsid w:val="005E6AC1"/>
    <w:rsid w:val="005E71E6"/>
    <w:rsid w:val="005E73EF"/>
    <w:rsid w:val="005F14B4"/>
    <w:rsid w:val="005F1A36"/>
    <w:rsid w:val="005F210D"/>
    <w:rsid w:val="005F219A"/>
    <w:rsid w:val="005F285E"/>
    <w:rsid w:val="005F3CC5"/>
    <w:rsid w:val="005F4194"/>
    <w:rsid w:val="005F4B67"/>
    <w:rsid w:val="005F4DE4"/>
    <w:rsid w:val="005F4FD9"/>
    <w:rsid w:val="005F51F0"/>
    <w:rsid w:val="005F59E8"/>
    <w:rsid w:val="005F5E2B"/>
    <w:rsid w:val="005F5E8F"/>
    <w:rsid w:val="005F6298"/>
    <w:rsid w:val="005F7E91"/>
    <w:rsid w:val="00600F16"/>
    <w:rsid w:val="00601C08"/>
    <w:rsid w:val="00603C64"/>
    <w:rsid w:val="00604286"/>
    <w:rsid w:val="0060456D"/>
    <w:rsid w:val="00604AA3"/>
    <w:rsid w:val="00604B56"/>
    <w:rsid w:val="00605C3E"/>
    <w:rsid w:val="00606778"/>
    <w:rsid w:val="006078D5"/>
    <w:rsid w:val="00607923"/>
    <w:rsid w:val="0060795F"/>
    <w:rsid w:val="0061009D"/>
    <w:rsid w:val="0061096D"/>
    <w:rsid w:val="00610D47"/>
    <w:rsid w:val="006110C1"/>
    <w:rsid w:val="00611573"/>
    <w:rsid w:val="00611A4C"/>
    <w:rsid w:val="00611E16"/>
    <w:rsid w:val="00613360"/>
    <w:rsid w:val="00613C7E"/>
    <w:rsid w:val="006143E2"/>
    <w:rsid w:val="00614437"/>
    <w:rsid w:val="00614E8B"/>
    <w:rsid w:val="00614F11"/>
    <w:rsid w:val="00615786"/>
    <w:rsid w:val="00615A24"/>
    <w:rsid w:val="00616216"/>
    <w:rsid w:val="006164B2"/>
    <w:rsid w:val="0061705C"/>
    <w:rsid w:val="0061732E"/>
    <w:rsid w:val="00620761"/>
    <w:rsid w:val="00620CD1"/>
    <w:rsid w:val="00621086"/>
    <w:rsid w:val="0062109D"/>
    <w:rsid w:val="00621745"/>
    <w:rsid w:val="0062223B"/>
    <w:rsid w:val="006224C1"/>
    <w:rsid w:val="00625371"/>
    <w:rsid w:val="006253A0"/>
    <w:rsid w:val="006257D2"/>
    <w:rsid w:val="00625801"/>
    <w:rsid w:val="00625B84"/>
    <w:rsid w:val="00626840"/>
    <w:rsid w:val="006274B0"/>
    <w:rsid w:val="00627C67"/>
    <w:rsid w:val="006304A0"/>
    <w:rsid w:val="006322B3"/>
    <w:rsid w:val="00633493"/>
    <w:rsid w:val="00633BC7"/>
    <w:rsid w:val="006373DC"/>
    <w:rsid w:val="00637414"/>
    <w:rsid w:val="006402C6"/>
    <w:rsid w:val="00641E2B"/>
    <w:rsid w:val="00642787"/>
    <w:rsid w:val="00642CA1"/>
    <w:rsid w:val="0064361E"/>
    <w:rsid w:val="00643AE6"/>
    <w:rsid w:val="00643DEC"/>
    <w:rsid w:val="00645164"/>
    <w:rsid w:val="00645710"/>
    <w:rsid w:val="00647049"/>
    <w:rsid w:val="0064779B"/>
    <w:rsid w:val="00650052"/>
    <w:rsid w:val="0065054F"/>
    <w:rsid w:val="00650868"/>
    <w:rsid w:val="0065090A"/>
    <w:rsid w:val="006511DD"/>
    <w:rsid w:val="006515C8"/>
    <w:rsid w:val="00652714"/>
    <w:rsid w:val="006548CA"/>
    <w:rsid w:val="00655AD7"/>
    <w:rsid w:val="00655AF7"/>
    <w:rsid w:val="0065611D"/>
    <w:rsid w:val="0065617A"/>
    <w:rsid w:val="00656F8B"/>
    <w:rsid w:val="00657AC1"/>
    <w:rsid w:val="006605E3"/>
    <w:rsid w:val="006608F2"/>
    <w:rsid w:val="00660CA1"/>
    <w:rsid w:val="006613DC"/>
    <w:rsid w:val="00661A6A"/>
    <w:rsid w:val="00663990"/>
    <w:rsid w:val="006647F0"/>
    <w:rsid w:val="00664AD8"/>
    <w:rsid w:val="00664D60"/>
    <w:rsid w:val="00665734"/>
    <w:rsid w:val="006664A6"/>
    <w:rsid w:val="00667DF2"/>
    <w:rsid w:val="00671B0C"/>
    <w:rsid w:val="00672324"/>
    <w:rsid w:val="00673256"/>
    <w:rsid w:val="0067346A"/>
    <w:rsid w:val="006734A5"/>
    <w:rsid w:val="00675B27"/>
    <w:rsid w:val="00676237"/>
    <w:rsid w:val="0067741F"/>
    <w:rsid w:val="00677A16"/>
    <w:rsid w:val="00677BB9"/>
    <w:rsid w:val="00677C78"/>
    <w:rsid w:val="00680776"/>
    <w:rsid w:val="0068152F"/>
    <w:rsid w:val="006824C9"/>
    <w:rsid w:val="00682E1B"/>
    <w:rsid w:val="00683870"/>
    <w:rsid w:val="00683981"/>
    <w:rsid w:val="00683D7C"/>
    <w:rsid w:val="00683F28"/>
    <w:rsid w:val="00684155"/>
    <w:rsid w:val="00684472"/>
    <w:rsid w:val="006847F6"/>
    <w:rsid w:val="006850D5"/>
    <w:rsid w:val="006852A8"/>
    <w:rsid w:val="00685388"/>
    <w:rsid w:val="0068567D"/>
    <w:rsid w:val="006858EA"/>
    <w:rsid w:val="00687E0A"/>
    <w:rsid w:val="006914C8"/>
    <w:rsid w:val="00691E2A"/>
    <w:rsid w:val="0069230D"/>
    <w:rsid w:val="006924C2"/>
    <w:rsid w:val="0069392C"/>
    <w:rsid w:val="00693A29"/>
    <w:rsid w:val="00693BF3"/>
    <w:rsid w:val="00695363"/>
    <w:rsid w:val="00695542"/>
    <w:rsid w:val="00696E52"/>
    <w:rsid w:val="006976C2"/>
    <w:rsid w:val="00697E59"/>
    <w:rsid w:val="006A01CD"/>
    <w:rsid w:val="006A071B"/>
    <w:rsid w:val="006A207F"/>
    <w:rsid w:val="006A2628"/>
    <w:rsid w:val="006A26DD"/>
    <w:rsid w:val="006A2BF3"/>
    <w:rsid w:val="006A30E9"/>
    <w:rsid w:val="006A31AC"/>
    <w:rsid w:val="006A3597"/>
    <w:rsid w:val="006A36E1"/>
    <w:rsid w:val="006A3A71"/>
    <w:rsid w:val="006A3CD4"/>
    <w:rsid w:val="006A52C0"/>
    <w:rsid w:val="006A536E"/>
    <w:rsid w:val="006A544F"/>
    <w:rsid w:val="006A76B8"/>
    <w:rsid w:val="006A7BD5"/>
    <w:rsid w:val="006B12FE"/>
    <w:rsid w:val="006B148D"/>
    <w:rsid w:val="006B1606"/>
    <w:rsid w:val="006B1DFB"/>
    <w:rsid w:val="006B1E31"/>
    <w:rsid w:val="006B251D"/>
    <w:rsid w:val="006B29EF"/>
    <w:rsid w:val="006B2D20"/>
    <w:rsid w:val="006B2EDA"/>
    <w:rsid w:val="006B3881"/>
    <w:rsid w:val="006B38F8"/>
    <w:rsid w:val="006B3D68"/>
    <w:rsid w:val="006B3DB1"/>
    <w:rsid w:val="006B453F"/>
    <w:rsid w:val="006B4620"/>
    <w:rsid w:val="006B4B95"/>
    <w:rsid w:val="006B6F10"/>
    <w:rsid w:val="006B70BE"/>
    <w:rsid w:val="006B75CC"/>
    <w:rsid w:val="006B77D8"/>
    <w:rsid w:val="006C074C"/>
    <w:rsid w:val="006C0975"/>
    <w:rsid w:val="006C2C10"/>
    <w:rsid w:val="006C3747"/>
    <w:rsid w:val="006C499E"/>
    <w:rsid w:val="006C4A15"/>
    <w:rsid w:val="006C5C2C"/>
    <w:rsid w:val="006C665B"/>
    <w:rsid w:val="006C6C33"/>
    <w:rsid w:val="006C6C53"/>
    <w:rsid w:val="006C73E9"/>
    <w:rsid w:val="006C779C"/>
    <w:rsid w:val="006C7821"/>
    <w:rsid w:val="006C7BAF"/>
    <w:rsid w:val="006D00DA"/>
    <w:rsid w:val="006D0245"/>
    <w:rsid w:val="006D03E3"/>
    <w:rsid w:val="006D05E1"/>
    <w:rsid w:val="006D0C6C"/>
    <w:rsid w:val="006D1184"/>
    <w:rsid w:val="006D1711"/>
    <w:rsid w:val="006D1740"/>
    <w:rsid w:val="006D1B56"/>
    <w:rsid w:val="006D1C06"/>
    <w:rsid w:val="006D2093"/>
    <w:rsid w:val="006D2A12"/>
    <w:rsid w:val="006D2C62"/>
    <w:rsid w:val="006D3B8F"/>
    <w:rsid w:val="006D4997"/>
    <w:rsid w:val="006D5AAB"/>
    <w:rsid w:val="006D62D0"/>
    <w:rsid w:val="006D67EF"/>
    <w:rsid w:val="006D6946"/>
    <w:rsid w:val="006D69E2"/>
    <w:rsid w:val="006D6AEB"/>
    <w:rsid w:val="006E0266"/>
    <w:rsid w:val="006E0EF7"/>
    <w:rsid w:val="006E163C"/>
    <w:rsid w:val="006E1C00"/>
    <w:rsid w:val="006E1EB4"/>
    <w:rsid w:val="006E20CD"/>
    <w:rsid w:val="006E224E"/>
    <w:rsid w:val="006E28B3"/>
    <w:rsid w:val="006E4445"/>
    <w:rsid w:val="006E46DA"/>
    <w:rsid w:val="006E532A"/>
    <w:rsid w:val="006E5487"/>
    <w:rsid w:val="006E5A15"/>
    <w:rsid w:val="006E5E1D"/>
    <w:rsid w:val="006E684B"/>
    <w:rsid w:val="006E6B79"/>
    <w:rsid w:val="006E7059"/>
    <w:rsid w:val="006E71BC"/>
    <w:rsid w:val="006E7D01"/>
    <w:rsid w:val="006E7EF7"/>
    <w:rsid w:val="006F02EA"/>
    <w:rsid w:val="006F10BF"/>
    <w:rsid w:val="006F17F2"/>
    <w:rsid w:val="006F2226"/>
    <w:rsid w:val="006F2E04"/>
    <w:rsid w:val="006F3324"/>
    <w:rsid w:val="006F3775"/>
    <w:rsid w:val="006F3E15"/>
    <w:rsid w:val="006F4466"/>
    <w:rsid w:val="006F49AE"/>
    <w:rsid w:val="006F6458"/>
    <w:rsid w:val="006F6A40"/>
    <w:rsid w:val="006F711C"/>
    <w:rsid w:val="00700080"/>
    <w:rsid w:val="00700707"/>
    <w:rsid w:val="00700A1A"/>
    <w:rsid w:val="00700D92"/>
    <w:rsid w:val="0070192C"/>
    <w:rsid w:val="00701EF3"/>
    <w:rsid w:val="00702C7D"/>
    <w:rsid w:val="0070358D"/>
    <w:rsid w:val="0070400D"/>
    <w:rsid w:val="00704B78"/>
    <w:rsid w:val="00704DF9"/>
    <w:rsid w:val="00704E34"/>
    <w:rsid w:val="00705E31"/>
    <w:rsid w:val="00706333"/>
    <w:rsid w:val="007064F3"/>
    <w:rsid w:val="00706DD0"/>
    <w:rsid w:val="0070715B"/>
    <w:rsid w:val="00707189"/>
    <w:rsid w:val="0071038D"/>
    <w:rsid w:val="00711005"/>
    <w:rsid w:val="00712084"/>
    <w:rsid w:val="007136B4"/>
    <w:rsid w:val="00713D98"/>
    <w:rsid w:val="00713E9F"/>
    <w:rsid w:val="0071447D"/>
    <w:rsid w:val="0071448B"/>
    <w:rsid w:val="00714BB3"/>
    <w:rsid w:val="007155A2"/>
    <w:rsid w:val="007160F4"/>
    <w:rsid w:val="007163F4"/>
    <w:rsid w:val="0071646D"/>
    <w:rsid w:val="007174AE"/>
    <w:rsid w:val="00717F09"/>
    <w:rsid w:val="0072023E"/>
    <w:rsid w:val="00722714"/>
    <w:rsid w:val="007227C2"/>
    <w:rsid w:val="007228BD"/>
    <w:rsid w:val="0072334B"/>
    <w:rsid w:val="00724960"/>
    <w:rsid w:val="00724F0E"/>
    <w:rsid w:val="0072526D"/>
    <w:rsid w:val="00725403"/>
    <w:rsid w:val="007256B0"/>
    <w:rsid w:val="00725C18"/>
    <w:rsid w:val="00725F09"/>
    <w:rsid w:val="00726448"/>
    <w:rsid w:val="00727A59"/>
    <w:rsid w:val="007308D3"/>
    <w:rsid w:val="007313F5"/>
    <w:rsid w:val="007329CD"/>
    <w:rsid w:val="00732B37"/>
    <w:rsid w:val="00732E41"/>
    <w:rsid w:val="007339CB"/>
    <w:rsid w:val="007340B1"/>
    <w:rsid w:val="00734FF0"/>
    <w:rsid w:val="00735F0E"/>
    <w:rsid w:val="00736564"/>
    <w:rsid w:val="00736B13"/>
    <w:rsid w:val="00736E76"/>
    <w:rsid w:val="007375FE"/>
    <w:rsid w:val="00737A6D"/>
    <w:rsid w:val="0074052D"/>
    <w:rsid w:val="0074136E"/>
    <w:rsid w:val="00741373"/>
    <w:rsid w:val="007413B1"/>
    <w:rsid w:val="007416BF"/>
    <w:rsid w:val="0074307D"/>
    <w:rsid w:val="00743461"/>
    <w:rsid w:val="007439B4"/>
    <w:rsid w:val="00743C16"/>
    <w:rsid w:val="00743C76"/>
    <w:rsid w:val="00743D03"/>
    <w:rsid w:val="00744B48"/>
    <w:rsid w:val="00744EC1"/>
    <w:rsid w:val="007458D4"/>
    <w:rsid w:val="007463AF"/>
    <w:rsid w:val="0074673D"/>
    <w:rsid w:val="0074689E"/>
    <w:rsid w:val="007471BD"/>
    <w:rsid w:val="007474AD"/>
    <w:rsid w:val="00747DF9"/>
    <w:rsid w:val="007503A9"/>
    <w:rsid w:val="007505BB"/>
    <w:rsid w:val="0075184F"/>
    <w:rsid w:val="00751C5C"/>
    <w:rsid w:val="00752881"/>
    <w:rsid w:val="0075342F"/>
    <w:rsid w:val="007538DC"/>
    <w:rsid w:val="00755370"/>
    <w:rsid w:val="0075598E"/>
    <w:rsid w:val="00755BF6"/>
    <w:rsid w:val="00756231"/>
    <w:rsid w:val="0075653A"/>
    <w:rsid w:val="007568F9"/>
    <w:rsid w:val="00756B74"/>
    <w:rsid w:val="00757142"/>
    <w:rsid w:val="00757B3E"/>
    <w:rsid w:val="00757CD8"/>
    <w:rsid w:val="00757F3B"/>
    <w:rsid w:val="00757F8F"/>
    <w:rsid w:val="00760451"/>
    <w:rsid w:val="0076067D"/>
    <w:rsid w:val="007623CB"/>
    <w:rsid w:val="00762497"/>
    <w:rsid w:val="007624B1"/>
    <w:rsid w:val="00762C76"/>
    <w:rsid w:val="00762F29"/>
    <w:rsid w:val="00763676"/>
    <w:rsid w:val="007638E2"/>
    <w:rsid w:val="00763EBD"/>
    <w:rsid w:val="00764474"/>
    <w:rsid w:val="00764722"/>
    <w:rsid w:val="0076488C"/>
    <w:rsid w:val="00765559"/>
    <w:rsid w:val="00765582"/>
    <w:rsid w:val="007669D0"/>
    <w:rsid w:val="00766F11"/>
    <w:rsid w:val="0076768C"/>
    <w:rsid w:val="00770157"/>
    <w:rsid w:val="007702A0"/>
    <w:rsid w:val="00771302"/>
    <w:rsid w:val="00771537"/>
    <w:rsid w:val="00771C15"/>
    <w:rsid w:val="00771C39"/>
    <w:rsid w:val="00772468"/>
    <w:rsid w:val="0077289E"/>
    <w:rsid w:val="00772B1E"/>
    <w:rsid w:val="0077339B"/>
    <w:rsid w:val="007733A0"/>
    <w:rsid w:val="007734FB"/>
    <w:rsid w:val="00773E33"/>
    <w:rsid w:val="00775386"/>
    <w:rsid w:val="007754A9"/>
    <w:rsid w:val="007759F0"/>
    <w:rsid w:val="007761B1"/>
    <w:rsid w:val="007763C4"/>
    <w:rsid w:val="007773A7"/>
    <w:rsid w:val="00777F71"/>
    <w:rsid w:val="00777F98"/>
    <w:rsid w:val="007803CB"/>
    <w:rsid w:val="0078091B"/>
    <w:rsid w:val="00780920"/>
    <w:rsid w:val="007817D4"/>
    <w:rsid w:val="00781B63"/>
    <w:rsid w:val="00781D56"/>
    <w:rsid w:val="00782527"/>
    <w:rsid w:val="00782707"/>
    <w:rsid w:val="00782EBF"/>
    <w:rsid w:val="00783017"/>
    <w:rsid w:val="00783291"/>
    <w:rsid w:val="007834B1"/>
    <w:rsid w:val="007843A9"/>
    <w:rsid w:val="00785876"/>
    <w:rsid w:val="00785D3E"/>
    <w:rsid w:val="00785D54"/>
    <w:rsid w:val="00785D70"/>
    <w:rsid w:val="00786FE5"/>
    <w:rsid w:val="007877F3"/>
    <w:rsid w:val="00787952"/>
    <w:rsid w:val="00787E1B"/>
    <w:rsid w:val="00790856"/>
    <w:rsid w:val="00790AFB"/>
    <w:rsid w:val="00790B7A"/>
    <w:rsid w:val="00791727"/>
    <w:rsid w:val="007919AD"/>
    <w:rsid w:val="00791BCD"/>
    <w:rsid w:val="00791BE7"/>
    <w:rsid w:val="00792695"/>
    <w:rsid w:val="00792E37"/>
    <w:rsid w:val="0079346B"/>
    <w:rsid w:val="00794018"/>
    <w:rsid w:val="00794773"/>
    <w:rsid w:val="0079588B"/>
    <w:rsid w:val="00796900"/>
    <w:rsid w:val="007978AA"/>
    <w:rsid w:val="00797CFF"/>
    <w:rsid w:val="007A0568"/>
    <w:rsid w:val="007A091A"/>
    <w:rsid w:val="007A1B2F"/>
    <w:rsid w:val="007A33E5"/>
    <w:rsid w:val="007A4DA1"/>
    <w:rsid w:val="007A55F0"/>
    <w:rsid w:val="007A5662"/>
    <w:rsid w:val="007A5B2C"/>
    <w:rsid w:val="007A6524"/>
    <w:rsid w:val="007A68A6"/>
    <w:rsid w:val="007A6C10"/>
    <w:rsid w:val="007A77F5"/>
    <w:rsid w:val="007B028C"/>
    <w:rsid w:val="007B0877"/>
    <w:rsid w:val="007B232C"/>
    <w:rsid w:val="007B273A"/>
    <w:rsid w:val="007B274D"/>
    <w:rsid w:val="007B2F89"/>
    <w:rsid w:val="007B3332"/>
    <w:rsid w:val="007B3AA8"/>
    <w:rsid w:val="007B3F53"/>
    <w:rsid w:val="007B43F1"/>
    <w:rsid w:val="007B5301"/>
    <w:rsid w:val="007B559B"/>
    <w:rsid w:val="007B57C5"/>
    <w:rsid w:val="007B61E4"/>
    <w:rsid w:val="007B6718"/>
    <w:rsid w:val="007B68FE"/>
    <w:rsid w:val="007B7358"/>
    <w:rsid w:val="007B7663"/>
    <w:rsid w:val="007B7E38"/>
    <w:rsid w:val="007B7EBE"/>
    <w:rsid w:val="007B7FDF"/>
    <w:rsid w:val="007C00B8"/>
    <w:rsid w:val="007C056A"/>
    <w:rsid w:val="007C0C6C"/>
    <w:rsid w:val="007C0DD2"/>
    <w:rsid w:val="007C1061"/>
    <w:rsid w:val="007C191E"/>
    <w:rsid w:val="007C19D2"/>
    <w:rsid w:val="007C1E49"/>
    <w:rsid w:val="007C2A5C"/>
    <w:rsid w:val="007C2F9C"/>
    <w:rsid w:val="007C4990"/>
    <w:rsid w:val="007C4D5D"/>
    <w:rsid w:val="007C5643"/>
    <w:rsid w:val="007C6159"/>
    <w:rsid w:val="007C626F"/>
    <w:rsid w:val="007C63DC"/>
    <w:rsid w:val="007C6447"/>
    <w:rsid w:val="007C6EEF"/>
    <w:rsid w:val="007D09E1"/>
    <w:rsid w:val="007D0DA2"/>
    <w:rsid w:val="007D150D"/>
    <w:rsid w:val="007D15C2"/>
    <w:rsid w:val="007D27B0"/>
    <w:rsid w:val="007D291A"/>
    <w:rsid w:val="007D2F39"/>
    <w:rsid w:val="007D38E9"/>
    <w:rsid w:val="007D39D3"/>
    <w:rsid w:val="007D46B6"/>
    <w:rsid w:val="007D4AC3"/>
    <w:rsid w:val="007D5BE1"/>
    <w:rsid w:val="007D5D74"/>
    <w:rsid w:val="007D5FDB"/>
    <w:rsid w:val="007D64EB"/>
    <w:rsid w:val="007D66D9"/>
    <w:rsid w:val="007D71D5"/>
    <w:rsid w:val="007D7F1B"/>
    <w:rsid w:val="007D7FE4"/>
    <w:rsid w:val="007E056B"/>
    <w:rsid w:val="007E0C91"/>
    <w:rsid w:val="007E0E44"/>
    <w:rsid w:val="007E0FB8"/>
    <w:rsid w:val="007E140C"/>
    <w:rsid w:val="007E167E"/>
    <w:rsid w:val="007E18D6"/>
    <w:rsid w:val="007E1D6E"/>
    <w:rsid w:val="007E2D0C"/>
    <w:rsid w:val="007E2E12"/>
    <w:rsid w:val="007E49B9"/>
    <w:rsid w:val="007E4AA3"/>
    <w:rsid w:val="007E5006"/>
    <w:rsid w:val="007E6C41"/>
    <w:rsid w:val="007E75E0"/>
    <w:rsid w:val="007E7991"/>
    <w:rsid w:val="007F0E2E"/>
    <w:rsid w:val="007F13C1"/>
    <w:rsid w:val="007F18AB"/>
    <w:rsid w:val="007F1F1F"/>
    <w:rsid w:val="007F23E9"/>
    <w:rsid w:val="007F2D87"/>
    <w:rsid w:val="007F3E0F"/>
    <w:rsid w:val="007F4039"/>
    <w:rsid w:val="007F431E"/>
    <w:rsid w:val="007F49AA"/>
    <w:rsid w:val="007F49F4"/>
    <w:rsid w:val="007F53B5"/>
    <w:rsid w:val="007F56FC"/>
    <w:rsid w:val="007F658B"/>
    <w:rsid w:val="007F65A6"/>
    <w:rsid w:val="007F6DFF"/>
    <w:rsid w:val="007F71AE"/>
    <w:rsid w:val="008003C1"/>
    <w:rsid w:val="008006D6"/>
    <w:rsid w:val="00800B09"/>
    <w:rsid w:val="0080140A"/>
    <w:rsid w:val="00801518"/>
    <w:rsid w:val="008022C5"/>
    <w:rsid w:val="00802C67"/>
    <w:rsid w:val="00802EEB"/>
    <w:rsid w:val="008048E1"/>
    <w:rsid w:val="0080493A"/>
    <w:rsid w:val="00806F6C"/>
    <w:rsid w:val="008106B8"/>
    <w:rsid w:val="00810BE6"/>
    <w:rsid w:val="00810C6D"/>
    <w:rsid w:val="008114DA"/>
    <w:rsid w:val="00811921"/>
    <w:rsid w:val="00811DED"/>
    <w:rsid w:val="008125D2"/>
    <w:rsid w:val="00812E1A"/>
    <w:rsid w:val="00813FA4"/>
    <w:rsid w:val="00815462"/>
    <w:rsid w:val="00815C12"/>
    <w:rsid w:val="00815DBA"/>
    <w:rsid w:val="008162D9"/>
    <w:rsid w:val="0081700E"/>
    <w:rsid w:val="0082012B"/>
    <w:rsid w:val="008207C3"/>
    <w:rsid w:val="00821811"/>
    <w:rsid w:val="00822173"/>
    <w:rsid w:val="008225CE"/>
    <w:rsid w:val="00822F8D"/>
    <w:rsid w:val="0082333A"/>
    <w:rsid w:val="00823FCC"/>
    <w:rsid w:val="008246C5"/>
    <w:rsid w:val="00824C7D"/>
    <w:rsid w:val="008253CE"/>
    <w:rsid w:val="00825C34"/>
    <w:rsid w:val="00825DB5"/>
    <w:rsid w:val="00826004"/>
    <w:rsid w:val="0082600B"/>
    <w:rsid w:val="008263A7"/>
    <w:rsid w:val="00826C75"/>
    <w:rsid w:val="0082740A"/>
    <w:rsid w:val="008276B3"/>
    <w:rsid w:val="008303DC"/>
    <w:rsid w:val="008305D1"/>
    <w:rsid w:val="00830F82"/>
    <w:rsid w:val="00832648"/>
    <w:rsid w:val="00832ADB"/>
    <w:rsid w:val="008341E7"/>
    <w:rsid w:val="0083496A"/>
    <w:rsid w:val="00835207"/>
    <w:rsid w:val="0083561B"/>
    <w:rsid w:val="0083569F"/>
    <w:rsid w:val="00835A11"/>
    <w:rsid w:val="00836A0B"/>
    <w:rsid w:val="008372E6"/>
    <w:rsid w:val="00837839"/>
    <w:rsid w:val="008402E5"/>
    <w:rsid w:val="0084086D"/>
    <w:rsid w:val="00840EF9"/>
    <w:rsid w:val="00842155"/>
    <w:rsid w:val="00842345"/>
    <w:rsid w:val="00842591"/>
    <w:rsid w:val="00842D43"/>
    <w:rsid w:val="00843D7A"/>
    <w:rsid w:val="00843E69"/>
    <w:rsid w:val="00843F83"/>
    <w:rsid w:val="008445DE"/>
    <w:rsid w:val="00844AAD"/>
    <w:rsid w:val="008450E5"/>
    <w:rsid w:val="008466F6"/>
    <w:rsid w:val="00846745"/>
    <w:rsid w:val="00846A4C"/>
    <w:rsid w:val="00846EF1"/>
    <w:rsid w:val="00850C93"/>
    <w:rsid w:val="00851813"/>
    <w:rsid w:val="00853A52"/>
    <w:rsid w:val="00853AA9"/>
    <w:rsid w:val="00853D58"/>
    <w:rsid w:val="008540D4"/>
    <w:rsid w:val="00854141"/>
    <w:rsid w:val="008549BA"/>
    <w:rsid w:val="0085506B"/>
    <w:rsid w:val="00855F53"/>
    <w:rsid w:val="00856108"/>
    <w:rsid w:val="00856603"/>
    <w:rsid w:val="008577C7"/>
    <w:rsid w:val="00860441"/>
    <w:rsid w:val="00860986"/>
    <w:rsid w:val="008611F0"/>
    <w:rsid w:val="0086124F"/>
    <w:rsid w:val="00861C65"/>
    <w:rsid w:val="0086228D"/>
    <w:rsid w:val="00862688"/>
    <w:rsid w:val="00863134"/>
    <w:rsid w:val="008634FF"/>
    <w:rsid w:val="008638D9"/>
    <w:rsid w:val="00864177"/>
    <w:rsid w:val="008641C3"/>
    <w:rsid w:val="00864B90"/>
    <w:rsid w:val="00865011"/>
    <w:rsid w:val="00865316"/>
    <w:rsid w:val="00865692"/>
    <w:rsid w:val="0086581F"/>
    <w:rsid w:val="00865827"/>
    <w:rsid w:val="00865BB8"/>
    <w:rsid w:val="00865BE7"/>
    <w:rsid w:val="00866FB9"/>
    <w:rsid w:val="0087041D"/>
    <w:rsid w:val="00870EDB"/>
    <w:rsid w:val="008716DF"/>
    <w:rsid w:val="00871860"/>
    <w:rsid w:val="00871AFA"/>
    <w:rsid w:val="00871F47"/>
    <w:rsid w:val="008723BC"/>
    <w:rsid w:val="00872D53"/>
    <w:rsid w:val="00873593"/>
    <w:rsid w:val="00873B0E"/>
    <w:rsid w:val="008741C1"/>
    <w:rsid w:val="00874735"/>
    <w:rsid w:val="00875256"/>
    <w:rsid w:val="008756B0"/>
    <w:rsid w:val="008756DC"/>
    <w:rsid w:val="00875FBC"/>
    <w:rsid w:val="00875FE9"/>
    <w:rsid w:val="008760FF"/>
    <w:rsid w:val="00877055"/>
    <w:rsid w:val="00877391"/>
    <w:rsid w:val="008773A4"/>
    <w:rsid w:val="00881449"/>
    <w:rsid w:val="0088215A"/>
    <w:rsid w:val="00882671"/>
    <w:rsid w:val="00882E5C"/>
    <w:rsid w:val="00883882"/>
    <w:rsid w:val="00883E57"/>
    <w:rsid w:val="00883EC5"/>
    <w:rsid w:val="00884E4B"/>
    <w:rsid w:val="008850C2"/>
    <w:rsid w:val="008853B8"/>
    <w:rsid w:val="008858F7"/>
    <w:rsid w:val="00886608"/>
    <w:rsid w:val="00886B36"/>
    <w:rsid w:val="00886B88"/>
    <w:rsid w:val="00887C5A"/>
    <w:rsid w:val="00887EED"/>
    <w:rsid w:val="0089012E"/>
    <w:rsid w:val="0089013C"/>
    <w:rsid w:val="00890262"/>
    <w:rsid w:val="00891179"/>
    <w:rsid w:val="008916C8"/>
    <w:rsid w:val="008918C7"/>
    <w:rsid w:val="0089241C"/>
    <w:rsid w:val="00893079"/>
    <w:rsid w:val="008933D7"/>
    <w:rsid w:val="00893568"/>
    <w:rsid w:val="0089358D"/>
    <w:rsid w:val="0089427F"/>
    <w:rsid w:val="008956F3"/>
    <w:rsid w:val="0089601E"/>
    <w:rsid w:val="00896CFD"/>
    <w:rsid w:val="008975AD"/>
    <w:rsid w:val="008976BA"/>
    <w:rsid w:val="008A0693"/>
    <w:rsid w:val="008A0D3C"/>
    <w:rsid w:val="008A100B"/>
    <w:rsid w:val="008A11B6"/>
    <w:rsid w:val="008A146A"/>
    <w:rsid w:val="008A442D"/>
    <w:rsid w:val="008A4EFD"/>
    <w:rsid w:val="008A5460"/>
    <w:rsid w:val="008A5F91"/>
    <w:rsid w:val="008A65DB"/>
    <w:rsid w:val="008A74B0"/>
    <w:rsid w:val="008B17E2"/>
    <w:rsid w:val="008B24F7"/>
    <w:rsid w:val="008B26BF"/>
    <w:rsid w:val="008B2F52"/>
    <w:rsid w:val="008B3889"/>
    <w:rsid w:val="008B38C2"/>
    <w:rsid w:val="008B3B3E"/>
    <w:rsid w:val="008B4575"/>
    <w:rsid w:val="008B49B5"/>
    <w:rsid w:val="008B4E51"/>
    <w:rsid w:val="008B57E3"/>
    <w:rsid w:val="008B5E12"/>
    <w:rsid w:val="008B6136"/>
    <w:rsid w:val="008B712E"/>
    <w:rsid w:val="008B7E07"/>
    <w:rsid w:val="008B7ECA"/>
    <w:rsid w:val="008B7FCD"/>
    <w:rsid w:val="008C1221"/>
    <w:rsid w:val="008C1D16"/>
    <w:rsid w:val="008C1E6D"/>
    <w:rsid w:val="008C2670"/>
    <w:rsid w:val="008C2CF4"/>
    <w:rsid w:val="008C2EF1"/>
    <w:rsid w:val="008C3047"/>
    <w:rsid w:val="008C3BC6"/>
    <w:rsid w:val="008C5136"/>
    <w:rsid w:val="008C6FA7"/>
    <w:rsid w:val="008C77B6"/>
    <w:rsid w:val="008C7E93"/>
    <w:rsid w:val="008C7F27"/>
    <w:rsid w:val="008D10E5"/>
    <w:rsid w:val="008D1545"/>
    <w:rsid w:val="008D1619"/>
    <w:rsid w:val="008D213C"/>
    <w:rsid w:val="008D275D"/>
    <w:rsid w:val="008D28CB"/>
    <w:rsid w:val="008D28DE"/>
    <w:rsid w:val="008D2B73"/>
    <w:rsid w:val="008D32E0"/>
    <w:rsid w:val="008D36FD"/>
    <w:rsid w:val="008D3F53"/>
    <w:rsid w:val="008D474A"/>
    <w:rsid w:val="008D4DF4"/>
    <w:rsid w:val="008D5AED"/>
    <w:rsid w:val="008D5C55"/>
    <w:rsid w:val="008D5CCA"/>
    <w:rsid w:val="008D6607"/>
    <w:rsid w:val="008D7730"/>
    <w:rsid w:val="008E1B75"/>
    <w:rsid w:val="008E1E3C"/>
    <w:rsid w:val="008E1F8C"/>
    <w:rsid w:val="008E2138"/>
    <w:rsid w:val="008E3895"/>
    <w:rsid w:val="008E4743"/>
    <w:rsid w:val="008E4998"/>
    <w:rsid w:val="008E4FEA"/>
    <w:rsid w:val="008E51B0"/>
    <w:rsid w:val="008E6AA4"/>
    <w:rsid w:val="008E70B5"/>
    <w:rsid w:val="008E74EB"/>
    <w:rsid w:val="008F0314"/>
    <w:rsid w:val="008F0C8B"/>
    <w:rsid w:val="008F194A"/>
    <w:rsid w:val="008F47E3"/>
    <w:rsid w:val="008F48C3"/>
    <w:rsid w:val="008F4BC3"/>
    <w:rsid w:val="008F5E11"/>
    <w:rsid w:val="008F5F09"/>
    <w:rsid w:val="008F60BE"/>
    <w:rsid w:val="008F6246"/>
    <w:rsid w:val="008F7555"/>
    <w:rsid w:val="008F78DF"/>
    <w:rsid w:val="008F79CD"/>
    <w:rsid w:val="009001D3"/>
    <w:rsid w:val="00901251"/>
    <w:rsid w:val="009017D5"/>
    <w:rsid w:val="00901BB8"/>
    <w:rsid w:val="00901BD3"/>
    <w:rsid w:val="00902A03"/>
    <w:rsid w:val="009053E2"/>
    <w:rsid w:val="00905649"/>
    <w:rsid w:val="009067DE"/>
    <w:rsid w:val="00906AB7"/>
    <w:rsid w:val="00907463"/>
    <w:rsid w:val="00907498"/>
    <w:rsid w:val="00907875"/>
    <w:rsid w:val="009101CF"/>
    <w:rsid w:val="009107E2"/>
    <w:rsid w:val="00910B2C"/>
    <w:rsid w:val="00910E87"/>
    <w:rsid w:val="00911A8A"/>
    <w:rsid w:val="00911E35"/>
    <w:rsid w:val="009136B5"/>
    <w:rsid w:val="00914F75"/>
    <w:rsid w:val="0091512B"/>
    <w:rsid w:val="00915283"/>
    <w:rsid w:val="00915BA5"/>
    <w:rsid w:val="00915D4B"/>
    <w:rsid w:val="00917BA7"/>
    <w:rsid w:val="00920C3A"/>
    <w:rsid w:val="009215B4"/>
    <w:rsid w:val="00921A86"/>
    <w:rsid w:val="00922AFD"/>
    <w:rsid w:val="00923A26"/>
    <w:rsid w:val="00926315"/>
    <w:rsid w:val="00926719"/>
    <w:rsid w:val="00926CB4"/>
    <w:rsid w:val="009312ED"/>
    <w:rsid w:val="00931588"/>
    <w:rsid w:val="00931ACF"/>
    <w:rsid w:val="0093266B"/>
    <w:rsid w:val="00932B8C"/>
    <w:rsid w:val="00932DB3"/>
    <w:rsid w:val="009334B9"/>
    <w:rsid w:val="0093369C"/>
    <w:rsid w:val="009343B9"/>
    <w:rsid w:val="0093474B"/>
    <w:rsid w:val="00934C9D"/>
    <w:rsid w:val="00935236"/>
    <w:rsid w:val="00935D50"/>
    <w:rsid w:val="00935DAC"/>
    <w:rsid w:val="009360D8"/>
    <w:rsid w:val="00936542"/>
    <w:rsid w:val="0093657B"/>
    <w:rsid w:val="009374BC"/>
    <w:rsid w:val="00937EC9"/>
    <w:rsid w:val="00940B94"/>
    <w:rsid w:val="009412A7"/>
    <w:rsid w:val="00942522"/>
    <w:rsid w:val="00942765"/>
    <w:rsid w:val="009427AA"/>
    <w:rsid w:val="00942A07"/>
    <w:rsid w:val="009430DE"/>
    <w:rsid w:val="00943B46"/>
    <w:rsid w:val="00943D9D"/>
    <w:rsid w:val="0094402C"/>
    <w:rsid w:val="009509A2"/>
    <w:rsid w:val="00950A27"/>
    <w:rsid w:val="0095475D"/>
    <w:rsid w:val="00955E07"/>
    <w:rsid w:val="00956C54"/>
    <w:rsid w:val="00956FC8"/>
    <w:rsid w:val="0096008F"/>
    <w:rsid w:val="009605C4"/>
    <w:rsid w:val="0096135F"/>
    <w:rsid w:val="00961677"/>
    <w:rsid w:val="00963462"/>
    <w:rsid w:val="00963922"/>
    <w:rsid w:val="00963C6E"/>
    <w:rsid w:val="00963D54"/>
    <w:rsid w:val="00963EBA"/>
    <w:rsid w:val="00964103"/>
    <w:rsid w:val="009659A1"/>
    <w:rsid w:val="009660E3"/>
    <w:rsid w:val="0096614E"/>
    <w:rsid w:val="00966814"/>
    <w:rsid w:val="00966B67"/>
    <w:rsid w:val="00966C27"/>
    <w:rsid w:val="00966FD9"/>
    <w:rsid w:val="009671A9"/>
    <w:rsid w:val="0096752D"/>
    <w:rsid w:val="0097108E"/>
    <w:rsid w:val="00971C0B"/>
    <w:rsid w:val="00971FC9"/>
    <w:rsid w:val="00972D78"/>
    <w:rsid w:val="00972EE2"/>
    <w:rsid w:val="0097405C"/>
    <w:rsid w:val="009742A3"/>
    <w:rsid w:val="00974C3C"/>
    <w:rsid w:val="00975276"/>
    <w:rsid w:val="00975412"/>
    <w:rsid w:val="009763B6"/>
    <w:rsid w:val="00976A11"/>
    <w:rsid w:val="009772AC"/>
    <w:rsid w:val="00977382"/>
    <w:rsid w:val="00977493"/>
    <w:rsid w:val="00977891"/>
    <w:rsid w:val="009779C3"/>
    <w:rsid w:val="00977A09"/>
    <w:rsid w:val="00980D0D"/>
    <w:rsid w:val="00981041"/>
    <w:rsid w:val="009810D8"/>
    <w:rsid w:val="00981583"/>
    <w:rsid w:val="00983958"/>
    <w:rsid w:val="00983E20"/>
    <w:rsid w:val="00984F52"/>
    <w:rsid w:val="0098519B"/>
    <w:rsid w:val="00985CEC"/>
    <w:rsid w:val="00986D86"/>
    <w:rsid w:val="0098783A"/>
    <w:rsid w:val="009878D5"/>
    <w:rsid w:val="00993007"/>
    <w:rsid w:val="0099474B"/>
    <w:rsid w:val="009948B4"/>
    <w:rsid w:val="00994A30"/>
    <w:rsid w:val="00994B10"/>
    <w:rsid w:val="009958E9"/>
    <w:rsid w:val="0099727F"/>
    <w:rsid w:val="009A04D1"/>
    <w:rsid w:val="009A050E"/>
    <w:rsid w:val="009A061F"/>
    <w:rsid w:val="009A1D9C"/>
    <w:rsid w:val="009A30D5"/>
    <w:rsid w:val="009A354E"/>
    <w:rsid w:val="009A41EE"/>
    <w:rsid w:val="009A4683"/>
    <w:rsid w:val="009A4AC2"/>
    <w:rsid w:val="009A4C51"/>
    <w:rsid w:val="009A56C2"/>
    <w:rsid w:val="009A7E81"/>
    <w:rsid w:val="009B0030"/>
    <w:rsid w:val="009B0A78"/>
    <w:rsid w:val="009B0ADE"/>
    <w:rsid w:val="009B3D4D"/>
    <w:rsid w:val="009B3F03"/>
    <w:rsid w:val="009B4A81"/>
    <w:rsid w:val="009B50F9"/>
    <w:rsid w:val="009B58DA"/>
    <w:rsid w:val="009B5B97"/>
    <w:rsid w:val="009B6A50"/>
    <w:rsid w:val="009B6D81"/>
    <w:rsid w:val="009B760D"/>
    <w:rsid w:val="009B7DD6"/>
    <w:rsid w:val="009C07BA"/>
    <w:rsid w:val="009C09B6"/>
    <w:rsid w:val="009C0FEA"/>
    <w:rsid w:val="009C1283"/>
    <w:rsid w:val="009C1B07"/>
    <w:rsid w:val="009C25A7"/>
    <w:rsid w:val="009C27F3"/>
    <w:rsid w:val="009C2865"/>
    <w:rsid w:val="009C343A"/>
    <w:rsid w:val="009C3C49"/>
    <w:rsid w:val="009C574E"/>
    <w:rsid w:val="009C5DC0"/>
    <w:rsid w:val="009C6B4A"/>
    <w:rsid w:val="009C7EEB"/>
    <w:rsid w:val="009D1EE6"/>
    <w:rsid w:val="009D358D"/>
    <w:rsid w:val="009D3BF1"/>
    <w:rsid w:val="009D40F2"/>
    <w:rsid w:val="009D4101"/>
    <w:rsid w:val="009D4BC8"/>
    <w:rsid w:val="009D5872"/>
    <w:rsid w:val="009D5F91"/>
    <w:rsid w:val="009D694F"/>
    <w:rsid w:val="009D6980"/>
    <w:rsid w:val="009D6CAA"/>
    <w:rsid w:val="009D6DB3"/>
    <w:rsid w:val="009D6FD6"/>
    <w:rsid w:val="009D7902"/>
    <w:rsid w:val="009D7B1F"/>
    <w:rsid w:val="009D7CCC"/>
    <w:rsid w:val="009D7EE3"/>
    <w:rsid w:val="009E001B"/>
    <w:rsid w:val="009E2469"/>
    <w:rsid w:val="009E274A"/>
    <w:rsid w:val="009E27AF"/>
    <w:rsid w:val="009E28D4"/>
    <w:rsid w:val="009E2ABC"/>
    <w:rsid w:val="009E2B35"/>
    <w:rsid w:val="009E2C74"/>
    <w:rsid w:val="009E2F20"/>
    <w:rsid w:val="009E36E4"/>
    <w:rsid w:val="009E44EF"/>
    <w:rsid w:val="009E4601"/>
    <w:rsid w:val="009E49A4"/>
    <w:rsid w:val="009E50C1"/>
    <w:rsid w:val="009E535C"/>
    <w:rsid w:val="009E5360"/>
    <w:rsid w:val="009E53CA"/>
    <w:rsid w:val="009E591E"/>
    <w:rsid w:val="009E67BE"/>
    <w:rsid w:val="009E6DE0"/>
    <w:rsid w:val="009E7F40"/>
    <w:rsid w:val="009F0BE3"/>
    <w:rsid w:val="009F0C93"/>
    <w:rsid w:val="009F0CA8"/>
    <w:rsid w:val="009F1D04"/>
    <w:rsid w:val="009F1D6B"/>
    <w:rsid w:val="009F1F05"/>
    <w:rsid w:val="009F25B7"/>
    <w:rsid w:val="009F2E64"/>
    <w:rsid w:val="009F31E5"/>
    <w:rsid w:val="009F4235"/>
    <w:rsid w:val="009F4795"/>
    <w:rsid w:val="009F5186"/>
    <w:rsid w:val="009F5EDA"/>
    <w:rsid w:val="009F6339"/>
    <w:rsid w:val="009F66B1"/>
    <w:rsid w:val="009F73F0"/>
    <w:rsid w:val="009F758B"/>
    <w:rsid w:val="009F77EF"/>
    <w:rsid w:val="00A00F16"/>
    <w:rsid w:val="00A0128E"/>
    <w:rsid w:val="00A02A1B"/>
    <w:rsid w:val="00A0354F"/>
    <w:rsid w:val="00A037A6"/>
    <w:rsid w:val="00A04479"/>
    <w:rsid w:val="00A04C99"/>
    <w:rsid w:val="00A05590"/>
    <w:rsid w:val="00A05A59"/>
    <w:rsid w:val="00A0671F"/>
    <w:rsid w:val="00A0758B"/>
    <w:rsid w:val="00A07A29"/>
    <w:rsid w:val="00A07E17"/>
    <w:rsid w:val="00A10442"/>
    <w:rsid w:val="00A114FC"/>
    <w:rsid w:val="00A115EA"/>
    <w:rsid w:val="00A130F0"/>
    <w:rsid w:val="00A1370C"/>
    <w:rsid w:val="00A138AD"/>
    <w:rsid w:val="00A156F4"/>
    <w:rsid w:val="00A15FA1"/>
    <w:rsid w:val="00A1655B"/>
    <w:rsid w:val="00A166D7"/>
    <w:rsid w:val="00A17BF9"/>
    <w:rsid w:val="00A17C5B"/>
    <w:rsid w:val="00A20A96"/>
    <w:rsid w:val="00A21106"/>
    <w:rsid w:val="00A22EFE"/>
    <w:rsid w:val="00A240CF"/>
    <w:rsid w:val="00A2455A"/>
    <w:rsid w:val="00A25799"/>
    <w:rsid w:val="00A26EC3"/>
    <w:rsid w:val="00A27168"/>
    <w:rsid w:val="00A3034D"/>
    <w:rsid w:val="00A30E1B"/>
    <w:rsid w:val="00A30EFA"/>
    <w:rsid w:val="00A31078"/>
    <w:rsid w:val="00A3146A"/>
    <w:rsid w:val="00A314E0"/>
    <w:rsid w:val="00A33DCD"/>
    <w:rsid w:val="00A33E41"/>
    <w:rsid w:val="00A3491A"/>
    <w:rsid w:val="00A349BA"/>
    <w:rsid w:val="00A357CC"/>
    <w:rsid w:val="00A36153"/>
    <w:rsid w:val="00A36796"/>
    <w:rsid w:val="00A37D20"/>
    <w:rsid w:val="00A400FE"/>
    <w:rsid w:val="00A402A4"/>
    <w:rsid w:val="00A411CF"/>
    <w:rsid w:val="00A42522"/>
    <w:rsid w:val="00A42A64"/>
    <w:rsid w:val="00A42AD2"/>
    <w:rsid w:val="00A42C17"/>
    <w:rsid w:val="00A45BEF"/>
    <w:rsid w:val="00A4627D"/>
    <w:rsid w:val="00A46A19"/>
    <w:rsid w:val="00A477E6"/>
    <w:rsid w:val="00A47D3B"/>
    <w:rsid w:val="00A50A02"/>
    <w:rsid w:val="00A5179C"/>
    <w:rsid w:val="00A52591"/>
    <w:rsid w:val="00A52D80"/>
    <w:rsid w:val="00A53198"/>
    <w:rsid w:val="00A534DC"/>
    <w:rsid w:val="00A5370F"/>
    <w:rsid w:val="00A53E11"/>
    <w:rsid w:val="00A5432C"/>
    <w:rsid w:val="00A545E0"/>
    <w:rsid w:val="00A557AC"/>
    <w:rsid w:val="00A55BA8"/>
    <w:rsid w:val="00A55F42"/>
    <w:rsid w:val="00A56509"/>
    <w:rsid w:val="00A56CF7"/>
    <w:rsid w:val="00A57BF9"/>
    <w:rsid w:val="00A60D0F"/>
    <w:rsid w:val="00A60FE5"/>
    <w:rsid w:val="00A61A00"/>
    <w:rsid w:val="00A61A2B"/>
    <w:rsid w:val="00A61DE7"/>
    <w:rsid w:val="00A61E37"/>
    <w:rsid w:val="00A61EDA"/>
    <w:rsid w:val="00A621AE"/>
    <w:rsid w:val="00A62D26"/>
    <w:rsid w:val="00A62F1D"/>
    <w:rsid w:val="00A636E6"/>
    <w:rsid w:val="00A64418"/>
    <w:rsid w:val="00A6538C"/>
    <w:rsid w:val="00A6538E"/>
    <w:rsid w:val="00A65912"/>
    <w:rsid w:val="00A66EF7"/>
    <w:rsid w:val="00A6794A"/>
    <w:rsid w:val="00A67AFC"/>
    <w:rsid w:val="00A705D2"/>
    <w:rsid w:val="00A7071D"/>
    <w:rsid w:val="00A70736"/>
    <w:rsid w:val="00A70A18"/>
    <w:rsid w:val="00A713CD"/>
    <w:rsid w:val="00A725E9"/>
    <w:rsid w:val="00A72617"/>
    <w:rsid w:val="00A72C3E"/>
    <w:rsid w:val="00A72D51"/>
    <w:rsid w:val="00A74045"/>
    <w:rsid w:val="00A74DD6"/>
    <w:rsid w:val="00A75A07"/>
    <w:rsid w:val="00A75A09"/>
    <w:rsid w:val="00A76AFF"/>
    <w:rsid w:val="00A76CE2"/>
    <w:rsid w:val="00A7775C"/>
    <w:rsid w:val="00A77D47"/>
    <w:rsid w:val="00A80233"/>
    <w:rsid w:val="00A820D2"/>
    <w:rsid w:val="00A828C4"/>
    <w:rsid w:val="00A82AEE"/>
    <w:rsid w:val="00A83204"/>
    <w:rsid w:val="00A8329E"/>
    <w:rsid w:val="00A83DEE"/>
    <w:rsid w:val="00A8569F"/>
    <w:rsid w:val="00A85928"/>
    <w:rsid w:val="00A8597D"/>
    <w:rsid w:val="00A85EA8"/>
    <w:rsid w:val="00A861DB"/>
    <w:rsid w:val="00A865E0"/>
    <w:rsid w:val="00A86E8C"/>
    <w:rsid w:val="00A873D0"/>
    <w:rsid w:val="00A87B7C"/>
    <w:rsid w:val="00A87E38"/>
    <w:rsid w:val="00A90BF7"/>
    <w:rsid w:val="00A90C83"/>
    <w:rsid w:val="00A91017"/>
    <w:rsid w:val="00A92C0F"/>
    <w:rsid w:val="00A93225"/>
    <w:rsid w:val="00A93BA5"/>
    <w:rsid w:val="00A940FA"/>
    <w:rsid w:val="00A94329"/>
    <w:rsid w:val="00A943E2"/>
    <w:rsid w:val="00A94A73"/>
    <w:rsid w:val="00A969D0"/>
    <w:rsid w:val="00A96DA5"/>
    <w:rsid w:val="00AA05DF"/>
    <w:rsid w:val="00AA097C"/>
    <w:rsid w:val="00AA0C27"/>
    <w:rsid w:val="00AA0F9C"/>
    <w:rsid w:val="00AA129F"/>
    <w:rsid w:val="00AA12E4"/>
    <w:rsid w:val="00AA17CA"/>
    <w:rsid w:val="00AA1C59"/>
    <w:rsid w:val="00AA1F61"/>
    <w:rsid w:val="00AA2076"/>
    <w:rsid w:val="00AA2C56"/>
    <w:rsid w:val="00AA2F09"/>
    <w:rsid w:val="00AA438D"/>
    <w:rsid w:val="00AA44EB"/>
    <w:rsid w:val="00AA4529"/>
    <w:rsid w:val="00AA4E7B"/>
    <w:rsid w:val="00AA4E81"/>
    <w:rsid w:val="00AA50B5"/>
    <w:rsid w:val="00AA5984"/>
    <w:rsid w:val="00AA6C3A"/>
    <w:rsid w:val="00AA7206"/>
    <w:rsid w:val="00AA7359"/>
    <w:rsid w:val="00AA74C2"/>
    <w:rsid w:val="00AA7FEA"/>
    <w:rsid w:val="00AB079A"/>
    <w:rsid w:val="00AB18BB"/>
    <w:rsid w:val="00AB1BA5"/>
    <w:rsid w:val="00AB233C"/>
    <w:rsid w:val="00AB2FE3"/>
    <w:rsid w:val="00AB38AF"/>
    <w:rsid w:val="00AB3D0F"/>
    <w:rsid w:val="00AB4202"/>
    <w:rsid w:val="00AB4336"/>
    <w:rsid w:val="00AB4FA4"/>
    <w:rsid w:val="00AB5BD3"/>
    <w:rsid w:val="00AB6BBE"/>
    <w:rsid w:val="00AB7156"/>
    <w:rsid w:val="00AB7EE7"/>
    <w:rsid w:val="00AC0C81"/>
    <w:rsid w:val="00AC0E96"/>
    <w:rsid w:val="00AC1819"/>
    <w:rsid w:val="00AC1A12"/>
    <w:rsid w:val="00AC1A76"/>
    <w:rsid w:val="00AC5F5B"/>
    <w:rsid w:val="00AC6BEF"/>
    <w:rsid w:val="00AC72F0"/>
    <w:rsid w:val="00AC7EE9"/>
    <w:rsid w:val="00AC7FC7"/>
    <w:rsid w:val="00AD0712"/>
    <w:rsid w:val="00AD0C78"/>
    <w:rsid w:val="00AD10EF"/>
    <w:rsid w:val="00AD1252"/>
    <w:rsid w:val="00AD13D6"/>
    <w:rsid w:val="00AD1401"/>
    <w:rsid w:val="00AD1586"/>
    <w:rsid w:val="00AD1F94"/>
    <w:rsid w:val="00AD2041"/>
    <w:rsid w:val="00AD21F6"/>
    <w:rsid w:val="00AD292F"/>
    <w:rsid w:val="00AD2ADE"/>
    <w:rsid w:val="00AD307F"/>
    <w:rsid w:val="00AD3455"/>
    <w:rsid w:val="00AD39C3"/>
    <w:rsid w:val="00AD4547"/>
    <w:rsid w:val="00AD4982"/>
    <w:rsid w:val="00AD5668"/>
    <w:rsid w:val="00AD56E4"/>
    <w:rsid w:val="00AD5AF3"/>
    <w:rsid w:val="00AD5EF4"/>
    <w:rsid w:val="00AD600A"/>
    <w:rsid w:val="00AD646F"/>
    <w:rsid w:val="00AD6C26"/>
    <w:rsid w:val="00AD768C"/>
    <w:rsid w:val="00AD77BC"/>
    <w:rsid w:val="00AE0151"/>
    <w:rsid w:val="00AE05F3"/>
    <w:rsid w:val="00AE08B5"/>
    <w:rsid w:val="00AE0CAE"/>
    <w:rsid w:val="00AE103B"/>
    <w:rsid w:val="00AE1B6B"/>
    <w:rsid w:val="00AE3340"/>
    <w:rsid w:val="00AE39E1"/>
    <w:rsid w:val="00AE4075"/>
    <w:rsid w:val="00AE4A1E"/>
    <w:rsid w:val="00AE59B7"/>
    <w:rsid w:val="00AE5F70"/>
    <w:rsid w:val="00AE68A7"/>
    <w:rsid w:val="00AE6FB1"/>
    <w:rsid w:val="00AE766E"/>
    <w:rsid w:val="00AF0025"/>
    <w:rsid w:val="00AF0A99"/>
    <w:rsid w:val="00AF1213"/>
    <w:rsid w:val="00AF12F7"/>
    <w:rsid w:val="00AF20C6"/>
    <w:rsid w:val="00AF2806"/>
    <w:rsid w:val="00AF32A0"/>
    <w:rsid w:val="00AF3E45"/>
    <w:rsid w:val="00AF45CF"/>
    <w:rsid w:val="00AF5697"/>
    <w:rsid w:val="00AF5AAB"/>
    <w:rsid w:val="00AF5DBA"/>
    <w:rsid w:val="00AF5DCC"/>
    <w:rsid w:val="00AF63C6"/>
    <w:rsid w:val="00AF64DA"/>
    <w:rsid w:val="00AF6597"/>
    <w:rsid w:val="00B00829"/>
    <w:rsid w:val="00B00869"/>
    <w:rsid w:val="00B00E18"/>
    <w:rsid w:val="00B00E21"/>
    <w:rsid w:val="00B0259C"/>
    <w:rsid w:val="00B02CD9"/>
    <w:rsid w:val="00B039BF"/>
    <w:rsid w:val="00B047EB"/>
    <w:rsid w:val="00B04D59"/>
    <w:rsid w:val="00B0576C"/>
    <w:rsid w:val="00B06352"/>
    <w:rsid w:val="00B0683F"/>
    <w:rsid w:val="00B07230"/>
    <w:rsid w:val="00B07CEE"/>
    <w:rsid w:val="00B10484"/>
    <w:rsid w:val="00B104A9"/>
    <w:rsid w:val="00B11033"/>
    <w:rsid w:val="00B11087"/>
    <w:rsid w:val="00B11AA2"/>
    <w:rsid w:val="00B11BD3"/>
    <w:rsid w:val="00B11F01"/>
    <w:rsid w:val="00B120BA"/>
    <w:rsid w:val="00B1317C"/>
    <w:rsid w:val="00B136C5"/>
    <w:rsid w:val="00B1376A"/>
    <w:rsid w:val="00B13A4C"/>
    <w:rsid w:val="00B13BB0"/>
    <w:rsid w:val="00B14396"/>
    <w:rsid w:val="00B14441"/>
    <w:rsid w:val="00B145F2"/>
    <w:rsid w:val="00B14BB5"/>
    <w:rsid w:val="00B14E4A"/>
    <w:rsid w:val="00B15256"/>
    <w:rsid w:val="00B15695"/>
    <w:rsid w:val="00B15A9D"/>
    <w:rsid w:val="00B160D1"/>
    <w:rsid w:val="00B175FC"/>
    <w:rsid w:val="00B17886"/>
    <w:rsid w:val="00B17BB7"/>
    <w:rsid w:val="00B2062D"/>
    <w:rsid w:val="00B20D98"/>
    <w:rsid w:val="00B2110D"/>
    <w:rsid w:val="00B222A3"/>
    <w:rsid w:val="00B222C5"/>
    <w:rsid w:val="00B22B71"/>
    <w:rsid w:val="00B22D7E"/>
    <w:rsid w:val="00B248D5"/>
    <w:rsid w:val="00B24C26"/>
    <w:rsid w:val="00B256FF"/>
    <w:rsid w:val="00B25810"/>
    <w:rsid w:val="00B25D17"/>
    <w:rsid w:val="00B26066"/>
    <w:rsid w:val="00B262E6"/>
    <w:rsid w:val="00B2681B"/>
    <w:rsid w:val="00B27447"/>
    <w:rsid w:val="00B311EA"/>
    <w:rsid w:val="00B31610"/>
    <w:rsid w:val="00B31D5C"/>
    <w:rsid w:val="00B32144"/>
    <w:rsid w:val="00B32D33"/>
    <w:rsid w:val="00B32D9E"/>
    <w:rsid w:val="00B32F79"/>
    <w:rsid w:val="00B33731"/>
    <w:rsid w:val="00B33DE7"/>
    <w:rsid w:val="00B34FF0"/>
    <w:rsid w:val="00B35424"/>
    <w:rsid w:val="00B3545D"/>
    <w:rsid w:val="00B36802"/>
    <w:rsid w:val="00B36E5E"/>
    <w:rsid w:val="00B378FD"/>
    <w:rsid w:val="00B37DB8"/>
    <w:rsid w:val="00B40497"/>
    <w:rsid w:val="00B422EC"/>
    <w:rsid w:val="00B42769"/>
    <w:rsid w:val="00B4277C"/>
    <w:rsid w:val="00B427EA"/>
    <w:rsid w:val="00B42B0A"/>
    <w:rsid w:val="00B42C3C"/>
    <w:rsid w:val="00B448F6"/>
    <w:rsid w:val="00B44936"/>
    <w:rsid w:val="00B450BF"/>
    <w:rsid w:val="00B456AF"/>
    <w:rsid w:val="00B461A0"/>
    <w:rsid w:val="00B47AEC"/>
    <w:rsid w:val="00B47E5A"/>
    <w:rsid w:val="00B500BA"/>
    <w:rsid w:val="00B50B41"/>
    <w:rsid w:val="00B51A32"/>
    <w:rsid w:val="00B51F32"/>
    <w:rsid w:val="00B51FDD"/>
    <w:rsid w:val="00B52132"/>
    <w:rsid w:val="00B52623"/>
    <w:rsid w:val="00B52801"/>
    <w:rsid w:val="00B52981"/>
    <w:rsid w:val="00B52C1B"/>
    <w:rsid w:val="00B52CE7"/>
    <w:rsid w:val="00B52D2C"/>
    <w:rsid w:val="00B53283"/>
    <w:rsid w:val="00B53456"/>
    <w:rsid w:val="00B546A3"/>
    <w:rsid w:val="00B54792"/>
    <w:rsid w:val="00B54D43"/>
    <w:rsid w:val="00B5578C"/>
    <w:rsid w:val="00B55A63"/>
    <w:rsid w:val="00B56AD4"/>
    <w:rsid w:val="00B61112"/>
    <w:rsid w:val="00B61498"/>
    <w:rsid w:val="00B61950"/>
    <w:rsid w:val="00B61F96"/>
    <w:rsid w:val="00B622B4"/>
    <w:rsid w:val="00B62395"/>
    <w:rsid w:val="00B62A9A"/>
    <w:rsid w:val="00B62F56"/>
    <w:rsid w:val="00B632C1"/>
    <w:rsid w:val="00B6365E"/>
    <w:rsid w:val="00B63C16"/>
    <w:rsid w:val="00B63C25"/>
    <w:rsid w:val="00B63C42"/>
    <w:rsid w:val="00B63D56"/>
    <w:rsid w:val="00B64053"/>
    <w:rsid w:val="00B64C7B"/>
    <w:rsid w:val="00B65A2C"/>
    <w:rsid w:val="00B669A4"/>
    <w:rsid w:val="00B66D34"/>
    <w:rsid w:val="00B70AA6"/>
    <w:rsid w:val="00B70F1B"/>
    <w:rsid w:val="00B7140C"/>
    <w:rsid w:val="00B72795"/>
    <w:rsid w:val="00B7286F"/>
    <w:rsid w:val="00B729CD"/>
    <w:rsid w:val="00B729D4"/>
    <w:rsid w:val="00B7336E"/>
    <w:rsid w:val="00B735D8"/>
    <w:rsid w:val="00B745ED"/>
    <w:rsid w:val="00B745F7"/>
    <w:rsid w:val="00B757AA"/>
    <w:rsid w:val="00B75C7E"/>
    <w:rsid w:val="00B80183"/>
    <w:rsid w:val="00B80D2F"/>
    <w:rsid w:val="00B81278"/>
    <w:rsid w:val="00B81B0D"/>
    <w:rsid w:val="00B8248C"/>
    <w:rsid w:val="00B8303F"/>
    <w:rsid w:val="00B8365B"/>
    <w:rsid w:val="00B8366D"/>
    <w:rsid w:val="00B84FD0"/>
    <w:rsid w:val="00B855BD"/>
    <w:rsid w:val="00B855D9"/>
    <w:rsid w:val="00B856F3"/>
    <w:rsid w:val="00B85A88"/>
    <w:rsid w:val="00B867EA"/>
    <w:rsid w:val="00B8751B"/>
    <w:rsid w:val="00B87831"/>
    <w:rsid w:val="00B9005D"/>
    <w:rsid w:val="00B9069E"/>
    <w:rsid w:val="00B90DF2"/>
    <w:rsid w:val="00B913E2"/>
    <w:rsid w:val="00B91E4E"/>
    <w:rsid w:val="00B91FF5"/>
    <w:rsid w:val="00B92121"/>
    <w:rsid w:val="00B92465"/>
    <w:rsid w:val="00B9246B"/>
    <w:rsid w:val="00B92A40"/>
    <w:rsid w:val="00B92CD5"/>
    <w:rsid w:val="00B93A45"/>
    <w:rsid w:val="00B93D71"/>
    <w:rsid w:val="00B9444C"/>
    <w:rsid w:val="00B94485"/>
    <w:rsid w:val="00B9452F"/>
    <w:rsid w:val="00B94AAE"/>
    <w:rsid w:val="00B95ADA"/>
    <w:rsid w:val="00B9671B"/>
    <w:rsid w:val="00B978A4"/>
    <w:rsid w:val="00B9799F"/>
    <w:rsid w:val="00BA027F"/>
    <w:rsid w:val="00BA07B9"/>
    <w:rsid w:val="00BA085B"/>
    <w:rsid w:val="00BA0BD3"/>
    <w:rsid w:val="00BA0EE3"/>
    <w:rsid w:val="00BA1356"/>
    <w:rsid w:val="00BA15BC"/>
    <w:rsid w:val="00BA15D8"/>
    <w:rsid w:val="00BA1652"/>
    <w:rsid w:val="00BA1DBB"/>
    <w:rsid w:val="00BA25C1"/>
    <w:rsid w:val="00BA2857"/>
    <w:rsid w:val="00BA3337"/>
    <w:rsid w:val="00BA3642"/>
    <w:rsid w:val="00BA3CE1"/>
    <w:rsid w:val="00BA3F11"/>
    <w:rsid w:val="00BA42A3"/>
    <w:rsid w:val="00BA50DF"/>
    <w:rsid w:val="00BA5423"/>
    <w:rsid w:val="00BA5DA8"/>
    <w:rsid w:val="00BB0064"/>
    <w:rsid w:val="00BB01EE"/>
    <w:rsid w:val="00BB1233"/>
    <w:rsid w:val="00BB201C"/>
    <w:rsid w:val="00BB25AC"/>
    <w:rsid w:val="00BB3154"/>
    <w:rsid w:val="00BB3E14"/>
    <w:rsid w:val="00BB4ED5"/>
    <w:rsid w:val="00BB50DB"/>
    <w:rsid w:val="00BB5A34"/>
    <w:rsid w:val="00BB5C54"/>
    <w:rsid w:val="00BB6B13"/>
    <w:rsid w:val="00BB7341"/>
    <w:rsid w:val="00BB7772"/>
    <w:rsid w:val="00BC06B1"/>
    <w:rsid w:val="00BC0BCC"/>
    <w:rsid w:val="00BC1229"/>
    <w:rsid w:val="00BC1400"/>
    <w:rsid w:val="00BC187E"/>
    <w:rsid w:val="00BC2473"/>
    <w:rsid w:val="00BC247F"/>
    <w:rsid w:val="00BC2C2C"/>
    <w:rsid w:val="00BC2D92"/>
    <w:rsid w:val="00BC43C9"/>
    <w:rsid w:val="00BC48D2"/>
    <w:rsid w:val="00BC4918"/>
    <w:rsid w:val="00BC4A23"/>
    <w:rsid w:val="00BC5011"/>
    <w:rsid w:val="00BC539E"/>
    <w:rsid w:val="00BC58DA"/>
    <w:rsid w:val="00BC5918"/>
    <w:rsid w:val="00BC5A40"/>
    <w:rsid w:val="00BC601F"/>
    <w:rsid w:val="00BD04C6"/>
    <w:rsid w:val="00BD05B7"/>
    <w:rsid w:val="00BD0B47"/>
    <w:rsid w:val="00BD216A"/>
    <w:rsid w:val="00BD295D"/>
    <w:rsid w:val="00BD2AF9"/>
    <w:rsid w:val="00BD31FD"/>
    <w:rsid w:val="00BD3E05"/>
    <w:rsid w:val="00BD41FD"/>
    <w:rsid w:val="00BD4F5F"/>
    <w:rsid w:val="00BD5588"/>
    <w:rsid w:val="00BD55D3"/>
    <w:rsid w:val="00BD636B"/>
    <w:rsid w:val="00BD6B20"/>
    <w:rsid w:val="00BE1D6D"/>
    <w:rsid w:val="00BE1EC4"/>
    <w:rsid w:val="00BE1FBA"/>
    <w:rsid w:val="00BE2C13"/>
    <w:rsid w:val="00BE31E7"/>
    <w:rsid w:val="00BE32AE"/>
    <w:rsid w:val="00BE37FA"/>
    <w:rsid w:val="00BE3D2B"/>
    <w:rsid w:val="00BE4013"/>
    <w:rsid w:val="00BE4018"/>
    <w:rsid w:val="00BE5CCD"/>
    <w:rsid w:val="00BE690A"/>
    <w:rsid w:val="00BF042B"/>
    <w:rsid w:val="00BF08A1"/>
    <w:rsid w:val="00BF0C0D"/>
    <w:rsid w:val="00BF2797"/>
    <w:rsid w:val="00BF3EFD"/>
    <w:rsid w:val="00BF4E31"/>
    <w:rsid w:val="00BF4F2D"/>
    <w:rsid w:val="00BF5539"/>
    <w:rsid w:val="00BF560F"/>
    <w:rsid w:val="00BF5677"/>
    <w:rsid w:val="00BF5960"/>
    <w:rsid w:val="00BF7D8F"/>
    <w:rsid w:val="00C00526"/>
    <w:rsid w:val="00C0061D"/>
    <w:rsid w:val="00C01691"/>
    <w:rsid w:val="00C01C5A"/>
    <w:rsid w:val="00C0242B"/>
    <w:rsid w:val="00C029FD"/>
    <w:rsid w:val="00C03BA4"/>
    <w:rsid w:val="00C040E2"/>
    <w:rsid w:val="00C04A2C"/>
    <w:rsid w:val="00C050A3"/>
    <w:rsid w:val="00C05AEA"/>
    <w:rsid w:val="00C06DEC"/>
    <w:rsid w:val="00C0736B"/>
    <w:rsid w:val="00C07C78"/>
    <w:rsid w:val="00C10191"/>
    <w:rsid w:val="00C107AE"/>
    <w:rsid w:val="00C108D1"/>
    <w:rsid w:val="00C10BC0"/>
    <w:rsid w:val="00C10C12"/>
    <w:rsid w:val="00C10F52"/>
    <w:rsid w:val="00C11231"/>
    <w:rsid w:val="00C116F3"/>
    <w:rsid w:val="00C117AC"/>
    <w:rsid w:val="00C117D9"/>
    <w:rsid w:val="00C120B0"/>
    <w:rsid w:val="00C13456"/>
    <w:rsid w:val="00C15A8B"/>
    <w:rsid w:val="00C15F7D"/>
    <w:rsid w:val="00C16143"/>
    <w:rsid w:val="00C16458"/>
    <w:rsid w:val="00C167B1"/>
    <w:rsid w:val="00C169C9"/>
    <w:rsid w:val="00C171B4"/>
    <w:rsid w:val="00C17AFD"/>
    <w:rsid w:val="00C201F6"/>
    <w:rsid w:val="00C2030E"/>
    <w:rsid w:val="00C21017"/>
    <w:rsid w:val="00C21712"/>
    <w:rsid w:val="00C22267"/>
    <w:rsid w:val="00C2306B"/>
    <w:rsid w:val="00C24134"/>
    <w:rsid w:val="00C2474E"/>
    <w:rsid w:val="00C24AFE"/>
    <w:rsid w:val="00C24D3B"/>
    <w:rsid w:val="00C24DF0"/>
    <w:rsid w:val="00C25263"/>
    <w:rsid w:val="00C2542F"/>
    <w:rsid w:val="00C26143"/>
    <w:rsid w:val="00C27482"/>
    <w:rsid w:val="00C30133"/>
    <w:rsid w:val="00C31A15"/>
    <w:rsid w:val="00C320B9"/>
    <w:rsid w:val="00C32D3E"/>
    <w:rsid w:val="00C3397E"/>
    <w:rsid w:val="00C34633"/>
    <w:rsid w:val="00C34693"/>
    <w:rsid w:val="00C34A39"/>
    <w:rsid w:val="00C34BCA"/>
    <w:rsid w:val="00C3536D"/>
    <w:rsid w:val="00C35DA9"/>
    <w:rsid w:val="00C35FE0"/>
    <w:rsid w:val="00C36F9E"/>
    <w:rsid w:val="00C370B8"/>
    <w:rsid w:val="00C37273"/>
    <w:rsid w:val="00C37AB9"/>
    <w:rsid w:val="00C37BB2"/>
    <w:rsid w:val="00C40224"/>
    <w:rsid w:val="00C403E0"/>
    <w:rsid w:val="00C41309"/>
    <w:rsid w:val="00C417AF"/>
    <w:rsid w:val="00C4211E"/>
    <w:rsid w:val="00C4338D"/>
    <w:rsid w:val="00C43764"/>
    <w:rsid w:val="00C43C93"/>
    <w:rsid w:val="00C43DD1"/>
    <w:rsid w:val="00C44875"/>
    <w:rsid w:val="00C44FDA"/>
    <w:rsid w:val="00C45035"/>
    <w:rsid w:val="00C45AD4"/>
    <w:rsid w:val="00C45DFB"/>
    <w:rsid w:val="00C47090"/>
    <w:rsid w:val="00C472AE"/>
    <w:rsid w:val="00C4754E"/>
    <w:rsid w:val="00C504C5"/>
    <w:rsid w:val="00C50B6C"/>
    <w:rsid w:val="00C50FB8"/>
    <w:rsid w:val="00C51B71"/>
    <w:rsid w:val="00C522EC"/>
    <w:rsid w:val="00C52546"/>
    <w:rsid w:val="00C5292F"/>
    <w:rsid w:val="00C52AB6"/>
    <w:rsid w:val="00C52B7D"/>
    <w:rsid w:val="00C52DCB"/>
    <w:rsid w:val="00C5416B"/>
    <w:rsid w:val="00C54749"/>
    <w:rsid w:val="00C54C1E"/>
    <w:rsid w:val="00C5563B"/>
    <w:rsid w:val="00C5674B"/>
    <w:rsid w:val="00C56B34"/>
    <w:rsid w:val="00C570A2"/>
    <w:rsid w:val="00C571BD"/>
    <w:rsid w:val="00C57630"/>
    <w:rsid w:val="00C577E2"/>
    <w:rsid w:val="00C57FA3"/>
    <w:rsid w:val="00C60463"/>
    <w:rsid w:val="00C6171D"/>
    <w:rsid w:val="00C62089"/>
    <w:rsid w:val="00C62402"/>
    <w:rsid w:val="00C627AA"/>
    <w:rsid w:val="00C629CB"/>
    <w:rsid w:val="00C62A90"/>
    <w:rsid w:val="00C62AD4"/>
    <w:rsid w:val="00C62B2B"/>
    <w:rsid w:val="00C633DD"/>
    <w:rsid w:val="00C634F4"/>
    <w:rsid w:val="00C63679"/>
    <w:rsid w:val="00C63700"/>
    <w:rsid w:val="00C637B9"/>
    <w:rsid w:val="00C6385F"/>
    <w:rsid w:val="00C63E15"/>
    <w:rsid w:val="00C661D4"/>
    <w:rsid w:val="00C66665"/>
    <w:rsid w:val="00C6679A"/>
    <w:rsid w:val="00C668E7"/>
    <w:rsid w:val="00C670B2"/>
    <w:rsid w:val="00C678B5"/>
    <w:rsid w:val="00C67E09"/>
    <w:rsid w:val="00C70A47"/>
    <w:rsid w:val="00C70F26"/>
    <w:rsid w:val="00C724DD"/>
    <w:rsid w:val="00C72853"/>
    <w:rsid w:val="00C72A39"/>
    <w:rsid w:val="00C72CA2"/>
    <w:rsid w:val="00C72D9A"/>
    <w:rsid w:val="00C73140"/>
    <w:rsid w:val="00C73938"/>
    <w:rsid w:val="00C74B6B"/>
    <w:rsid w:val="00C753A5"/>
    <w:rsid w:val="00C75E10"/>
    <w:rsid w:val="00C76548"/>
    <w:rsid w:val="00C769BA"/>
    <w:rsid w:val="00C77544"/>
    <w:rsid w:val="00C77F7A"/>
    <w:rsid w:val="00C8014B"/>
    <w:rsid w:val="00C81228"/>
    <w:rsid w:val="00C81B6A"/>
    <w:rsid w:val="00C81E63"/>
    <w:rsid w:val="00C824AD"/>
    <w:rsid w:val="00C826E8"/>
    <w:rsid w:val="00C82711"/>
    <w:rsid w:val="00C83A70"/>
    <w:rsid w:val="00C8462A"/>
    <w:rsid w:val="00C84673"/>
    <w:rsid w:val="00C847D7"/>
    <w:rsid w:val="00C861F9"/>
    <w:rsid w:val="00C8675F"/>
    <w:rsid w:val="00C86849"/>
    <w:rsid w:val="00C879F7"/>
    <w:rsid w:val="00C90091"/>
    <w:rsid w:val="00C9197B"/>
    <w:rsid w:val="00C91BFB"/>
    <w:rsid w:val="00C92307"/>
    <w:rsid w:val="00C92642"/>
    <w:rsid w:val="00C9367E"/>
    <w:rsid w:val="00C95F52"/>
    <w:rsid w:val="00C960B6"/>
    <w:rsid w:val="00C96188"/>
    <w:rsid w:val="00C961AA"/>
    <w:rsid w:val="00C9681D"/>
    <w:rsid w:val="00C96840"/>
    <w:rsid w:val="00C968FB"/>
    <w:rsid w:val="00CA01F5"/>
    <w:rsid w:val="00CA091F"/>
    <w:rsid w:val="00CA13EF"/>
    <w:rsid w:val="00CA1957"/>
    <w:rsid w:val="00CA19FA"/>
    <w:rsid w:val="00CA2715"/>
    <w:rsid w:val="00CA2879"/>
    <w:rsid w:val="00CA2A06"/>
    <w:rsid w:val="00CA2BEF"/>
    <w:rsid w:val="00CA2C8F"/>
    <w:rsid w:val="00CA347C"/>
    <w:rsid w:val="00CA3B06"/>
    <w:rsid w:val="00CA3E2D"/>
    <w:rsid w:val="00CA503B"/>
    <w:rsid w:val="00CA519C"/>
    <w:rsid w:val="00CA538F"/>
    <w:rsid w:val="00CA53F0"/>
    <w:rsid w:val="00CA5D9B"/>
    <w:rsid w:val="00CA69F9"/>
    <w:rsid w:val="00CA6CE2"/>
    <w:rsid w:val="00CB07EB"/>
    <w:rsid w:val="00CB0F80"/>
    <w:rsid w:val="00CB1620"/>
    <w:rsid w:val="00CB18A7"/>
    <w:rsid w:val="00CB1B08"/>
    <w:rsid w:val="00CB20F1"/>
    <w:rsid w:val="00CB222F"/>
    <w:rsid w:val="00CB2E08"/>
    <w:rsid w:val="00CB3448"/>
    <w:rsid w:val="00CB35B1"/>
    <w:rsid w:val="00CB40DE"/>
    <w:rsid w:val="00CB4626"/>
    <w:rsid w:val="00CB53FC"/>
    <w:rsid w:val="00CB54DD"/>
    <w:rsid w:val="00CB5799"/>
    <w:rsid w:val="00CB6ECF"/>
    <w:rsid w:val="00CB7D09"/>
    <w:rsid w:val="00CB7F85"/>
    <w:rsid w:val="00CC0B41"/>
    <w:rsid w:val="00CC0E37"/>
    <w:rsid w:val="00CC1FD7"/>
    <w:rsid w:val="00CC3E73"/>
    <w:rsid w:val="00CC4581"/>
    <w:rsid w:val="00CC4715"/>
    <w:rsid w:val="00CC50E5"/>
    <w:rsid w:val="00CC52C9"/>
    <w:rsid w:val="00CC76EE"/>
    <w:rsid w:val="00CD02E9"/>
    <w:rsid w:val="00CD085E"/>
    <w:rsid w:val="00CD1DD9"/>
    <w:rsid w:val="00CD1E68"/>
    <w:rsid w:val="00CD270A"/>
    <w:rsid w:val="00CD2F33"/>
    <w:rsid w:val="00CD361C"/>
    <w:rsid w:val="00CD3B25"/>
    <w:rsid w:val="00CD5121"/>
    <w:rsid w:val="00CD5677"/>
    <w:rsid w:val="00CD5DB8"/>
    <w:rsid w:val="00CD5E04"/>
    <w:rsid w:val="00CD6657"/>
    <w:rsid w:val="00CD683E"/>
    <w:rsid w:val="00CD6FDC"/>
    <w:rsid w:val="00CE0488"/>
    <w:rsid w:val="00CE0758"/>
    <w:rsid w:val="00CE0855"/>
    <w:rsid w:val="00CE0F7C"/>
    <w:rsid w:val="00CE1DCD"/>
    <w:rsid w:val="00CE20E0"/>
    <w:rsid w:val="00CE310B"/>
    <w:rsid w:val="00CE35BA"/>
    <w:rsid w:val="00CE4553"/>
    <w:rsid w:val="00CE4A18"/>
    <w:rsid w:val="00CE5AF1"/>
    <w:rsid w:val="00CE5C8D"/>
    <w:rsid w:val="00CE64A2"/>
    <w:rsid w:val="00CE70AA"/>
    <w:rsid w:val="00CE796F"/>
    <w:rsid w:val="00CF03A9"/>
    <w:rsid w:val="00CF0E27"/>
    <w:rsid w:val="00CF0EA0"/>
    <w:rsid w:val="00CF1495"/>
    <w:rsid w:val="00CF182A"/>
    <w:rsid w:val="00CF2B78"/>
    <w:rsid w:val="00CF2BFA"/>
    <w:rsid w:val="00CF2FA8"/>
    <w:rsid w:val="00CF4313"/>
    <w:rsid w:val="00CF4C9B"/>
    <w:rsid w:val="00CF4CBB"/>
    <w:rsid w:val="00CF599C"/>
    <w:rsid w:val="00CF5F9C"/>
    <w:rsid w:val="00CF6A99"/>
    <w:rsid w:val="00CF7AB5"/>
    <w:rsid w:val="00CF7CD2"/>
    <w:rsid w:val="00D00216"/>
    <w:rsid w:val="00D002E1"/>
    <w:rsid w:val="00D00817"/>
    <w:rsid w:val="00D017F0"/>
    <w:rsid w:val="00D020CD"/>
    <w:rsid w:val="00D0261A"/>
    <w:rsid w:val="00D02D38"/>
    <w:rsid w:val="00D03838"/>
    <w:rsid w:val="00D03D62"/>
    <w:rsid w:val="00D041D1"/>
    <w:rsid w:val="00D05237"/>
    <w:rsid w:val="00D05C2F"/>
    <w:rsid w:val="00D0610B"/>
    <w:rsid w:val="00D067D9"/>
    <w:rsid w:val="00D06C87"/>
    <w:rsid w:val="00D07A0F"/>
    <w:rsid w:val="00D107C1"/>
    <w:rsid w:val="00D108EE"/>
    <w:rsid w:val="00D11B2C"/>
    <w:rsid w:val="00D11C69"/>
    <w:rsid w:val="00D1261C"/>
    <w:rsid w:val="00D12990"/>
    <w:rsid w:val="00D13132"/>
    <w:rsid w:val="00D1364A"/>
    <w:rsid w:val="00D15467"/>
    <w:rsid w:val="00D162EE"/>
    <w:rsid w:val="00D16D7A"/>
    <w:rsid w:val="00D17259"/>
    <w:rsid w:val="00D17335"/>
    <w:rsid w:val="00D1742A"/>
    <w:rsid w:val="00D17E17"/>
    <w:rsid w:val="00D20DF9"/>
    <w:rsid w:val="00D20E73"/>
    <w:rsid w:val="00D2109C"/>
    <w:rsid w:val="00D21D2D"/>
    <w:rsid w:val="00D220C1"/>
    <w:rsid w:val="00D222CE"/>
    <w:rsid w:val="00D22847"/>
    <w:rsid w:val="00D2293B"/>
    <w:rsid w:val="00D22D45"/>
    <w:rsid w:val="00D23564"/>
    <w:rsid w:val="00D238D0"/>
    <w:rsid w:val="00D2421A"/>
    <w:rsid w:val="00D253BE"/>
    <w:rsid w:val="00D2566C"/>
    <w:rsid w:val="00D26616"/>
    <w:rsid w:val="00D26E60"/>
    <w:rsid w:val="00D278D2"/>
    <w:rsid w:val="00D27C12"/>
    <w:rsid w:val="00D301D4"/>
    <w:rsid w:val="00D303CB"/>
    <w:rsid w:val="00D30682"/>
    <w:rsid w:val="00D30BA5"/>
    <w:rsid w:val="00D315A0"/>
    <w:rsid w:val="00D32347"/>
    <w:rsid w:val="00D32D00"/>
    <w:rsid w:val="00D3332C"/>
    <w:rsid w:val="00D338B7"/>
    <w:rsid w:val="00D33C6F"/>
    <w:rsid w:val="00D343EF"/>
    <w:rsid w:val="00D34F9A"/>
    <w:rsid w:val="00D35156"/>
    <w:rsid w:val="00D357AE"/>
    <w:rsid w:val="00D35B2D"/>
    <w:rsid w:val="00D363B6"/>
    <w:rsid w:val="00D368A2"/>
    <w:rsid w:val="00D3727B"/>
    <w:rsid w:val="00D377F6"/>
    <w:rsid w:val="00D37EBE"/>
    <w:rsid w:val="00D408F9"/>
    <w:rsid w:val="00D4131E"/>
    <w:rsid w:val="00D41CF9"/>
    <w:rsid w:val="00D420FD"/>
    <w:rsid w:val="00D42F97"/>
    <w:rsid w:val="00D431D9"/>
    <w:rsid w:val="00D4377D"/>
    <w:rsid w:val="00D43CD1"/>
    <w:rsid w:val="00D43D77"/>
    <w:rsid w:val="00D44184"/>
    <w:rsid w:val="00D44C33"/>
    <w:rsid w:val="00D44F54"/>
    <w:rsid w:val="00D452FE"/>
    <w:rsid w:val="00D453A5"/>
    <w:rsid w:val="00D45D42"/>
    <w:rsid w:val="00D45F03"/>
    <w:rsid w:val="00D45F23"/>
    <w:rsid w:val="00D45F93"/>
    <w:rsid w:val="00D466E7"/>
    <w:rsid w:val="00D469EF"/>
    <w:rsid w:val="00D474A5"/>
    <w:rsid w:val="00D50CD1"/>
    <w:rsid w:val="00D50E5B"/>
    <w:rsid w:val="00D510AF"/>
    <w:rsid w:val="00D517A4"/>
    <w:rsid w:val="00D517CA"/>
    <w:rsid w:val="00D5221F"/>
    <w:rsid w:val="00D5275F"/>
    <w:rsid w:val="00D529B8"/>
    <w:rsid w:val="00D53573"/>
    <w:rsid w:val="00D53CDF"/>
    <w:rsid w:val="00D54852"/>
    <w:rsid w:val="00D54FB1"/>
    <w:rsid w:val="00D54FB2"/>
    <w:rsid w:val="00D555F6"/>
    <w:rsid w:val="00D55C8A"/>
    <w:rsid w:val="00D55DA9"/>
    <w:rsid w:val="00D55F19"/>
    <w:rsid w:val="00D568B2"/>
    <w:rsid w:val="00D56FA2"/>
    <w:rsid w:val="00D5714B"/>
    <w:rsid w:val="00D607B4"/>
    <w:rsid w:val="00D60C57"/>
    <w:rsid w:val="00D611D4"/>
    <w:rsid w:val="00D624C0"/>
    <w:rsid w:val="00D624D9"/>
    <w:rsid w:val="00D62D02"/>
    <w:rsid w:val="00D633C4"/>
    <w:rsid w:val="00D638A5"/>
    <w:rsid w:val="00D638C6"/>
    <w:rsid w:val="00D63ADC"/>
    <w:rsid w:val="00D63BBF"/>
    <w:rsid w:val="00D6413F"/>
    <w:rsid w:val="00D64372"/>
    <w:rsid w:val="00D6569D"/>
    <w:rsid w:val="00D65C1A"/>
    <w:rsid w:val="00D66110"/>
    <w:rsid w:val="00D6676E"/>
    <w:rsid w:val="00D66A79"/>
    <w:rsid w:val="00D66BE3"/>
    <w:rsid w:val="00D67375"/>
    <w:rsid w:val="00D67512"/>
    <w:rsid w:val="00D6766B"/>
    <w:rsid w:val="00D67704"/>
    <w:rsid w:val="00D67D45"/>
    <w:rsid w:val="00D7076A"/>
    <w:rsid w:val="00D724C5"/>
    <w:rsid w:val="00D72946"/>
    <w:rsid w:val="00D72E5E"/>
    <w:rsid w:val="00D73BC0"/>
    <w:rsid w:val="00D74D77"/>
    <w:rsid w:val="00D75764"/>
    <w:rsid w:val="00D75E71"/>
    <w:rsid w:val="00D763D1"/>
    <w:rsid w:val="00D805B9"/>
    <w:rsid w:val="00D8108F"/>
    <w:rsid w:val="00D812CA"/>
    <w:rsid w:val="00D826A6"/>
    <w:rsid w:val="00D8290C"/>
    <w:rsid w:val="00D83518"/>
    <w:rsid w:val="00D850F6"/>
    <w:rsid w:val="00D86C9E"/>
    <w:rsid w:val="00D86FF2"/>
    <w:rsid w:val="00D87352"/>
    <w:rsid w:val="00D876FD"/>
    <w:rsid w:val="00D87DBF"/>
    <w:rsid w:val="00D87F09"/>
    <w:rsid w:val="00D87F81"/>
    <w:rsid w:val="00D915DC"/>
    <w:rsid w:val="00D9225B"/>
    <w:rsid w:val="00D92368"/>
    <w:rsid w:val="00D92AAD"/>
    <w:rsid w:val="00D93A2F"/>
    <w:rsid w:val="00D93D6F"/>
    <w:rsid w:val="00D94013"/>
    <w:rsid w:val="00D942CC"/>
    <w:rsid w:val="00D947A4"/>
    <w:rsid w:val="00D9528D"/>
    <w:rsid w:val="00D9549A"/>
    <w:rsid w:val="00D97012"/>
    <w:rsid w:val="00D9703A"/>
    <w:rsid w:val="00DA00CD"/>
    <w:rsid w:val="00DA0A49"/>
    <w:rsid w:val="00DA0DA7"/>
    <w:rsid w:val="00DA0DCB"/>
    <w:rsid w:val="00DA0FE9"/>
    <w:rsid w:val="00DA119E"/>
    <w:rsid w:val="00DA13E8"/>
    <w:rsid w:val="00DA15E2"/>
    <w:rsid w:val="00DA188B"/>
    <w:rsid w:val="00DA3063"/>
    <w:rsid w:val="00DA4050"/>
    <w:rsid w:val="00DA5CC5"/>
    <w:rsid w:val="00DA5CE5"/>
    <w:rsid w:val="00DA5E84"/>
    <w:rsid w:val="00DA78D4"/>
    <w:rsid w:val="00DA798D"/>
    <w:rsid w:val="00DB0370"/>
    <w:rsid w:val="00DB0F70"/>
    <w:rsid w:val="00DB1CFD"/>
    <w:rsid w:val="00DB20B2"/>
    <w:rsid w:val="00DB286A"/>
    <w:rsid w:val="00DB3457"/>
    <w:rsid w:val="00DB3F12"/>
    <w:rsid w:val="00DB415B"/>
    <w:rsid w:val="00DB5969"/>
    <w:rsid w:val="00DB5A16"/>
    <w:rsid w:val="00DB6516"/>
    <w:rsid w:val="00DB66FB"/>
    <w:rsid w:val="00DB67CA"/>
    <w:rsid w:val="00DB6D86"/>
    <w:rsid w:val="00DB7578"/>
    <w:rsid w:val="00DC052D"/>
    <w:rsid w:val="00DC0FD2"/>
    <w:rsid w:val="00DC196C"/>
    <w:rsid w:val="00DC3718"/>
    <w:rsid w:val="00DC3A9D"/>
    <w:rsid w:val="00DC3F7E"/>
    <w:rsid w:val="00DC4081"/>
    <w:rsid w:val="00DC41FF"/>
    <w:rsid w:val="00DC4317"/>
    <w:rsid w:val="00DC4EF0"/>
    <w:rsid w:val="00DC5295"/>
    <w:rsid w:val="00DC52E8"/>
    <w:rsid w:val="00DC6633"/>
    <w:rsid w:val="00DC70FB"/>
    <w:rsid w:val="00DD249B"/>
    <w:rsid w:val="00DD2C2D"/>
    <w:rsid w:val="00DD3242"/>
    <w:rsid w:val="00DD387A"/>
    <w:rsid w:val="00DD4E90"/>
    <w:rsid w:val="00DD5253"/>
    <w:rsid w:val="00DD5350"/>
    <w:rsid w:val="00DD62EC"/>
    <w:rsid w:val="00DD69CE"/>
    <w:rsid w:val="00DD7685"/>
    <w:rsid w:val="00DD7831"/>
    <w:rsid w:val="00DD788D"/>
    <w:rsid w:val="00DE053D"/>
    <w:rsid w:val="00DE18A9"/>
    <w:rsid w:val="00DE1A4A"/>
    <w:rsid w:val="00DE22C4"/>
    <w:rsid w:val="00DE24FE"/>
    <w:rsid w:val="00DE26EA"/>
    <w:rsid w:val="00DE31A7"/>
    <w:rsid w:val="00DE3479"/>
    <w:rsid w:val="00DE36CA"/>
    <w:rsid w:val="00DE3980"/>
    <w:rsid w:val="00DE3E5E"/>
    <w:rsid w:val="00DE40C3"/>
    <w:rsid w:val="00DE4ADD"/>
    <w:rsid w:val="00DE5183"/>
    <w:rsid w:val="00DE5546"/>
    <w:rsid w:val="00DE573F"/>
    <w:rsid w:val="00DE5EB6"/>
    <w:rsid w:val="00DE6937"/>
    <w:rsid w:val="00DE7123"/>
    <w:rsid w:val="00DE7696"/>
    <w:rsid w:val="00DE7DE2"/>
    <w:rsid w:val="00DF0177"/>
    <w:rsid w:val="00DF027B"/>
    <w:rsid w:val="00DF0868"/>
    <w:rsid w:val="00DF1397"/>
    <w:rsid w:val="00DF2455"/>
    <w:rsid w:val="00DF26A7"/>
    <w:rsid w:val="00DF32DA"/>
    <w:rsid w:val="00DF3C61"/>
    <w:rsid w:val="00DF54CD"/>
    <w:rsid w:val="00DF562D"/>
    <w:rsid w:val="00DF57D9"/>
    <w:rsid w:val="00DF5912"/>
    <w:rsid w:val="00DF5995"/>
    <w:rsid w:val="00DF63E5"/>
    <w:rsid w:val="00DF6C8B"/>
    <w:rsid w:val="00E002D1"/>
    <w:rsid w:val="00E0032C"/>
    <w:rsid w:val="00E008BB"/>
    <w:rsid w:val="00E0098A"/>
    <w:rsid w:val="00E01845"/>
    <w:rsid w:val="00E0285E"/>
    <w:rsid w:val="00E02B60"/>
    <w:rsid w:val="00E02F64"/>
    <w:rsid w:val="00E03273"/>
    <w:rsid w:val="00E03AC1"/>
    <w:rsid w:val="00E03CCB"/>
    <w:rsid w:val="00E04B21"/>
    <w:rsid w:val="00E04D8E"/>
    <w:rsid w:val="00E05446"/>
    <w:rsid w:val="00E0546B"/>
    <w:rsid w:val="00E057CA"/>
    <w:rsid w:val="00E05806"/>
    <w:rsid w:val="00E06B1F"/>
    <w:rsid w:val="00E07246"/>
    <w:rsid w:val="00E07612"/>
    <w:rsid w:val="00E07980"/>
    <w:rsid w:val="00E104CF"/>
    <w:rsid w:val="00E10BC0"/>
    <w:rsid w:val="00E11EBF"/>
    <w:rsid w:val="00E128E8"/>
    <w:rsid w:val="00E12960"/>
    <w:rsid w:val="00E148A6"/>
    <w:rsid w:val="00E15BF9"/>
    <w:rsid w:val="00E16057"/>
    <w:rsid w:val="00E164A2"/>
    <w:rsid w:val="00E17771"/>
    <w:rsid w:val="00E2077B"/>
    <w:rsid w:val="00E207B2"/>
    <w:rsid w:val="00E2119E"/>
    <w:rsid w:val="00E21E8C"/>
    <w:rsid w:val="00E21FA9"/>
    <w:rsid w:val="00E23CBF"/>
    <w:rsid w:val="00E23CCF"/>
    <w:rsid w:val="00E25418"/>
    <w:rsid w:val="00E25C52"/>
    <w:rsid w:val="00E2605B"/>
    <w:rsid w:val="00E26099"/>
    <w:rsid w:val="00E265A9"/>
    <w:rsid w:val="00E265F3"/>
    <w:rsid w:val="00E26B75"/>
    <w:rsid w:val="00E271A7"/>
    <w:rsid w:val="00E3128B"/>
    <w:rsid w:val="00E31626"/>
    <w:rsid w:val="00E32304"/>
    <w:rsid w:val="00E33637"/>
    <w:rsid w:val="00E33E1F"/>
    <w:rsid w:val="00E3532E"/>
    <w:rsid w:val="00E35B47"/>
    <w:rsid w:val="00E360BC"/>
    <w:rsid w:val="00E37FEF"/>
    <w:rsid w:val="00E40082"/>
    <w:rsid w:val="00E409BA"/>
    <w:rsid w:val="00E40F8E"/>
    <w:rsid w:val="00E411E4"/>
    <w:rsid w:val="00E41678"/>
    <w:rsid w:val="00E41720"/>
    <w:rsid w:val="00E422CD"/>
    <w:rsid w:val="00E423EA"/>
    <w:rsid w:val="00E4243A"/>
    <w:rsid w:val="00E42445"/>
    <w:rsid w:val="00E42480"/>
    <w:rsid w:val="00E42585"/>
    <w:rsid w:val="00E42681"/>
    <w:rsid w:val="00E43502"/>
    <w:rsid w:val="00E436D0"/>
    <w:rsid w:val="00E43B72"/>
    <w:rsid w:val="00E44840"/>
    <w:rsid w:val="00E45A28"/>
    <w:rsid w:val="00E45A96"/>
    <w:rsid w:val="00E465C5"/>
    <w:rsid w:val="00E46DCB"/>
    <w:rsid w:val="00E47752"/>
    <w:rsid w:val="00E47EF7"/>
    <w:rsid w:val="00E47F76"/>
    <w:rsid w:val="00E50442"/>
    <w:rsid w:val="00E5079C"/>
    <w:rsid w:val="00E5182F"/>
    <w:rsid w:val="00E51BE5"/>
    <w:rsid w:val="00E51EF9"/>
    <w:rsid w:val="00E521D1"/>
    <w:rsid w:val="00E525D0"/>
    <w:rsid w:val="00E530CB"/>
    <w:rsid w:val="00E5343C"/>
    <w:rsid w:val="00E54715"/>
    <w:rsid w:val="00E5494D"/>
    <w:rsid w:val="00E56532"/>
    <w:rsid w:val="00E56D56"/>
    <w:rsid w:val="00E56F76"/>
    <w:rsid w:val="00E60428"/>
    <w:rsid w:val="00E604F3"/>
    <w:rsid w:val="00E6083F"/>
    <w:rsid w:val="00E6112A"/>
    <w:rsid w:val="00E61B40"/>
    <w:rsid w:val="00E625AB"/>
    <w:rsid w:val="00E6280C"/>
    <w:rsid w:val="00E62F5C"/>
    <w:rsid w:val="00E630FA"/>
    <w:rsid w:val="00E6389F"/>
    <w:rsid w:val="00E63B67"/>
    <w:rsid w:val="00E64211"/>
    <w:rsid w:val="00E64453"/>
    <w:rsid w:val="00E6483B"/>
    <w:rsid w:val="00E655E8"/>
    <w:rsid w:val="00E6570E"/>
    <w:rsid w:val="00E65CED"/>
    <w:rsid w:val="00E6606C"/>
    <w:rsid w:val="00E676EF"/>
    <w:rsid w:val="00E67F1D"/>
    <w:rsid w:val="00E703C3"/>
    <w:rsid w:val="00E712FE"/>
    <w:rsid w:val="00E71669"/>
    <w:rsid w:val="00E724FB"/>
    <w:rsid w:val="00E730CB"/>
    <w:rsid w:val="00E7380E"/>
    <w:rsid w:val="00E73A4C"/>
    <w:rsid w:val="00E73E20"/>
    <w:rsid w:val="00E73E87"/>
    <w:rsid w:val="00E74D60"/>
    <w:rsid w:val="00E75D24"/>
    <w:rsid w:val="00E7728E"/>
    <w:rsid w:val="00E77AFD"/>
    <w:rsid w:val="00E77BF3"/>
    <w:rsid w:val="00E807D0"/>
    <w:rsid w:val="00E8148B"/>
    <w:rsid w:val="00E81877"/>
    <w:rsid w:val="00E81996"/>
    <w:rsid w:val="00E81FDD"/>
    <w:rsid w:val="00E8210E"/>
    <w:rsid w:val="00E82E66"/>
    <w:rsid w:val="00E83127"/>
    <w:rsid w:val="00E83F20"/>
    <w:rsid w:val="00E854FF"/>
    <w:rsid w:val="00E85512"/>
    <w:rsid w:val="00E8559D"/>
    <w:rsid w:val="00E855FC"/>
    <w:rsid w:val="00E85845"/>
    <w:rsid w:val="00E85ACA"/>
    <w:rsid w:val="00E85D85"/>
    <w:rsid w:val="00E86B3D"/>
    <w:rsid w:val="00E8769D"/>
    <w:rsid w:val="00E87725"/>
    <w:rsid w:val="00E90AED"/>
    <w:rsid w:val="00E90D76"/>
    <w:rsid w:val="00E91866"/>
    <w:rsid w:val="00E9232D"/>
    <w:rsid w:val="00E92926"/>
    <w:rsid w:val="00E943DA"/>
    <w:rsid w:val="00E957AB"/>
    <w:rsid w:val="00E95EBB"/>
    <w:rsid w:val="00E95FA8"/>
    <w:rsid w:val="00E9609C"/>
    <w:rsid w:val="00E96743"/>
    <w:rsid w:val="00E96C03"/>
    <w:rsid w:val="00E96C19"/>
    <w:rsid w:val="00E97AAE"/>
    <w:rsid w:val="00EA012D"/>
    <w:rsid w:val="00EA08FB"/>
    <w:rsid w:val="00EA11E4"/>
    <w:rsid w:val="00EA12E6"/>
    <w:rsid w:val="00EA1AE0"/>
    <w:rsid w:val="00EA22A3"/>
    <w:rsid w:val="00EA289A"/>
    <w:rsid w:val="00EA2E4B"/>
    <w:rsid w:val="00EA4093"/>
    <w:rsid w:val="00EB0508"/>
    <w:rsid w:val="00EB0B82"/>
    <w:rsid w:val="00EB189B"/>
    <w:rsid w:val="00EB351C"/>
    <w:rsid w:val="00EB35D4"/>
    <w:rsid w:val="00EB39AB"/>
    <w:rsid w:val="00EB53E4"/>
    <w:rsid w:val="00EB6B6C"/>
    <w:rsid w:val="00EB7128"/>
    <w:rsid w:val="00EB732F"/>
    <w:rsid w:val="00EB7491"/>
    <w:rsid w:val="00EB7DCB"/>
    <w:rsid w:val="00EB7EB0"/>
    <w:rsid w:val="00EC044E"/>
    <w:rsid w:val="00EC089E"/>
    <w:rsid w:val="00EC0E27"/>
    <w:rsid w:val="00EC14E8"/>
    <w:rsid w:val="00EC18E3"/>
    <w:rsid w:val="00EC39BE"/>
    <w:rsid w:val="00EC416B"/>
    <w:rsid w:val="00EC47F8"/>
    <w:rsid w:val="00EC48C1"/>
    <w:rsid w:val="00EC53A7"/>
    <w:rsid w:val="00EC5BC7"/>
    <w:rsid w:val="00EC5FB2"/>
    <w:rsid w:val="00EC645A"/>
    <w:rsid w:val="00EC725A"/>
    <w:rsid w:val="00EC7A02"/>
    <w:rsid w:val="00EC7CD1"/>
    <w:rsid w:val="00ED1016"/>
    <w:rsid w:val="00ED1736"/>
    <w:rsid w:val="00ED2118"/>
    <w:rsid w:val="00ED3A0F"/>
    <w:rsid w:val="00ED5B19"/>
    <w:rsid w:val="00ED61D1"/>
    <w:rsid w:val="00ED62A9"/>
    <w:rsid w:val="00EE0757"/>
    <w:rsid w:val="00EE1E6D"/>
    <w:rsid w:val="00EE25B0"/>
    <w:rsid w:val="00EE2605"/>
    <w:rsid w:val="00EE2653"/>
    <w:rsid w:val="00EE2758"/>
    <w:rsid w:val="00EE2C21"/>
    <w:rsid w:val="00EE2D02"/>
    <w:rsid w:val="00EE2FC8"/>
    <w:rsid w:val="00EE4642"/>
    <w:rsid w:val="00EE56E6"/>
    <w:rsid w:val="00EE5DF6"/>
    <w:rsid w:val="00EE6A00"/>
    <w:rsid w:val="00EE7EFA"/>
    <w:rsid w:val="00EF008A"/>
    <w:rsid w:val="00EF129C"/>
    <w:rsid w:val="00EF13DC"/>
    <w:rsid w:val="00EF1E77"/>
    <w:rsid w:val="00EF2028"/>
    <w:rsid w:val="00EF2531"/>
    <w:rsid w:val="00EF25DE"/>
    <w:rsid w:val="00EF390A"/>
    <w:rsid w:val="00EF4F7A"/>
    <w:rsid w:val="00EF52DE"/>
    <w:rsid w:val="00EF7733"/>
    <w:rsid w:val="00EF7EA8"/>
    <w:rsid w:val="00F00BB0"/>
    <w:rsid w:val="00F015F9"/>
    <w:rsid w:val="00F01E5B"/>
    <w:rsid w:val="00F02993"/>
    <w:rsid w:val="00F04504"/>
    <w:rsid w:val="00F04E7F"/>
    <w:rsid w:val="00F050C7"/>
    <w:rsid w:val="00F0539F"/>
    <w:rsid w:val="00F054DC"/>
    <w:rsid w:val="00F05686"/>
    <w:rsid w:val="00F062B2"/>
    <w:rsid w:val="00F06CFB"/>
    <w:rsid w:val="00F06FB1"/>
    <w:rsid w:val="00F072B8"/>
    <w:rsid w:val="00F078B8"/>
    <w:rsid w:val="00F10A35"/>
    <w:rsid w:val="00F10E88"/>
    <w:rsid w:val="00F10F19"/>
    <w:rsid w:val="00F1121B"/>
    <w:rsid w:val="00F11362"/>
    <w:rsid w:val="00F1175B"/>
    <w:rsid w:val="00F125A7"/>
    <w:rsid w:val="00F12BFC"/>
    <w:rsid w:val="00F14278"/>
    <w:rsid w:val="00F14E68"/>
    <w:rsid w:val="00F1634C"/>
    <w:rsid w:val="00F1670D"/>
    <w:rsid w:val="00F17147"/>
    <w:rsid w:val="00F1729E"/>
    <w:rsid w:val="00F17813"/>
    <w:rsid w:val="00F2015C"/>
    <w:rsid w:val="00F205BC"/>
    <w:rsid w:val="00F20A85"/>
    <w:rsid w:val="00F210D1"/>
    <w:rsid w:val="00F21812"/>
    <w:rsid w:val="00F22561"/>
    <w:rsid w:val="00F22608"/>
    <w:rsid w:val="00F22660"/>
    <w:rsid w:val="00F22BC6"/>
    <w:rsid w:val="00F23179"/>
    <w:rsid w:val="00F2413B"/>
    <w:rsid w:val="00F24BE7"/>
    <w:rsid w:val="00F256CF"/>
    <w:rsid w:val="00F2577E"/>
    <w:rsid w:val="00F25BF6"/>
    <w:rsid w:val="00F265DE"/>
    <w:rsid w:val="00F26963"/>
    <w:rsid w:val="00F2795C"/>
    <w:rsid w:val="00F27D95"/>
    <w:rsid w:val="00F27FAD"/>
    <w:rsid w:val="00F30E52"/>
    <w:rsid w:val="00F32A92"/>
    <w:rsid w:val="00F32B23"/>
    <w:rsid w:val="00F32B30"/>
    <w:rsid w:val="00F32B5F"/>
    <w:rsid w:val="00F3339C"/>
    <w:rsid w:val="00F33DF1"/>
    <w:rsid w:val="00F34A8B"/>
    <w:rsid w:val="00F35C83"/>
    <w:rsid w:val="00F36654"/>
    <w:rsid w:val="00F3713D"/>
    <w:rsid w:val="00F3783D"/>
    <w:rsid w:val="00F37B5B"/>
    <w:rsid w:val="00F37D48"/>
    <w:rsid w:val="00F412D2"/>
    <w:rsid w:val="00F4132D"/>
    <w:rsid w:val="00F41F3F"/>
    <w:rsid w:val="00F426AC"/>
    <w:rsid w:val="00F42C5F"/>
    <w:rsid w:val="00F4400C"/>
    <w:rsid w:val="00F447A4"/>
    <w:rsid w:val="00F452D2"/>
    <w:rsid w:val="00F46752"/>
    <w:rsid w:val="00F468F2"/>
    <w:rsid w:val="00F46A57"/>
    <w:rsid w:val="00F47D58"/>
    <w:rsid w:val="00F47D89"/>
    <w:rsid w:val="00F5054F"/>
    <w:rsid w:val="00F511C1"/>
    <w:rsid w:val="00F5129A"/>
    <w:rsid w:val="00F51549"/>
    <w:rsid w:val="00F51938"/>
    <w:rsid w:val="00F53DFE"/>
    <w:rsid w:val="00F53E0F"/>
    <w:rsid w:val="00F53F5A"/>
    <w:rsid w:val="00F542A4"/>
    <w:rsid w:val="00F545D0"/>
    <w:rsid w:val="00F55903"/>
    <w:rsid w:val="00F55A7D"/>
    <w:rsid w:val="00F55BCF"/>
    <w:rsid w:val="00F56ECD"/>
    <w:rsid w:val="00F57579"/>
    <w:rsid w:val="00F57F6D"/>
    <w:rsid w:val="00F60B75"/>
    <w:rsid w:val="00F6104D"/>
    <w:rsid w:val="00F6166E"/>
    <w:rsid w:val="00F636EE"/>
    <w:rsid w:val="00F63AD5"/>
    <w:rsid w:val="00F63CD2"/>
    <w:rsid w:val="00F64110"/>
    <w:rsid w:val="00F64778"/>
    <w:rsid w:val="00F656AB"/>
    <w:rsid w:val="00F658C1"/>
    <w:rsid w:val="00F65A55"/>
    <w:rsid w:val="00F673FC"/>
    <w:rsid w:val="00F7033A"/>
    <w:rsid w:val="00F70B82"/>
    <w:rsid w:val="00F70E20"/>
    <w:rsid w:val="00F70EB3"/>
    <w:rsid w:val="00F71D97"/>
    <w:rsid w:val="00F71E8E"/>
    <w:rsid w:val="00F729F2"/>
    <w:rsid w:val="00F72F89"/>
    <w:rsid w:val="00F73315"/>
    <w:rsid w:val="00F736A2"/>
    <w:rsid w:val="00F73898"/>
    <w:rsid w:val="00F7480E"/>
    <w:rsid w:val="00F74884"/>
    <w:rsid w:val="00F74AD6"/>
    <w:rsid w:val="00F751B5"/>
    <w:rsid w:val="00F754C6"/>
    <w:rsid w:val="00F75B4D"/>
    <w:rsid w:val="00F76C6B"/>
    <w:rsid w:val="00F76DED"/>
    <w:rsid w:val="00F8069A"/>
    <w:rsid w:val="00F80DA5"/>
    <w:rsid w:val="00F80EC6"/>
    <w:rsid w:val="00F8136B"/>
    <w:rsid w:val="00F814DC"/>
    <w:rsid w:val="00F82063"/>
    <w:rsid w:val="00F822CF"/>
    <w:rsid w:val="00F82465"/>
    <w:rsid w:val="00F82492"/>
    <w:rsid w:val="00F837FB"/>
    <w:rsid w:val="00F837FE"/>
    <w:rsid w:val="00F841BB"/>
    <w:rsid w:val="00F8469D"/>
    <w:rsid w:val="00F848F4"/>
    <w:rsid w:val="00F85CC3"/>
    <w:rsid w:val="00F863F9"/>
    <w:rsid w:val="00F91647"/>
    <w:rsid w:val="00F91732"/>
    <w:rsid w:val="00F92086"/>
    <w:rsid w:val="00F925EE"/>
    <w:rsid w:val="00F9277F"/>
    <w:rsid w:val="00F928B5"/>
    <w:rsid w:val="00F934B7"/>
    <w:rsid w:val="00F9365E"/>
    <w:rsid w:val="00F94121"/>
    <w:rsid w:val="00F94579"/>
    <w:rsid w:val="00F958CF"/>
    <w:rsid w:val="00F95BEF"/>
    <w:rsid w:val="00F95D7F"/>
    <w:rsid w:val="00F96D1F"/>
    <w:rsid w:val="00F96E60"/>
    <w:rsid w:val="00F97866"/>
    <w:rsid w:val="00FA17F1"/>
    <w:rsid w:val="00FA1868"/>
    <w:rsid w:val="00FA2A32"/>
    <w:rsid w:val="00FA322E"/>
    <w:rsid w:val="00FA3329"/>
    <w:rsid w:val="00FA35B8"/>
    <w:rsid w:val="00FA3C07"/>
    <w:rsid w:val="00FA47C9"/>
    <w:rsid w:val="00FA4820"/>
    <w:rsid w:val="00FA4BE9"/>
    <w:rsid w:val="00FA4FF4"/>
    <w:rsid w:val="00FA6050"/>
    <w:rsid w:val="00FA6584"/>
    <w:rsid w:val="00FA697D"/>
    <w:rsid w:val="00FA7F5B"/>
    <w:rsid w:val="00FB035C"/>
    <w:rsid w:val="00FB0CC9"/>
    <w:rsid w:val="00FB116A"/>
    <w:rsid w:val="00FB11CE"/>
    <w:rsid w:val="00FB2043"/>
    <w:rsid w:val="00FB2B4A"/>
    <w:rsid w:val="00FB2BFB"/>
    <w:rsid w:val="00FB2DFB"/>
    <w:rsid w:val="00FB2F19"/>
    <w:rsid w:val="00FB3553"/>
    <w:rsid w:val="00FB37A0"/>
    <w:rsid w:val="00FB4142"/>
    <w:rsid w:val="00FB4DD1"/>
    <w:rsid w:val="00FB5D01"/>
    <w:rsid w:val="00FB612E"/>
    <w:rsid w:val="00FB640A"/>
    <w:rsid w:val="00FB67AF"/>
    <w:rsid w:val="00FB721A"/>
    <w:rsid w:val="00FB78F6"/>
    <w:rsid w:val="00FC0729"/>
    <w:rsid w:val="00FC0E10"/>
    <w:rsid w:val="00FC11D5"/>
    <w:rsid w:val="00FC1C2C"/>
    <w:rsid w:val="00FC2B6F"/>
    <w:rsid w:val="00FC2E12"/>
    <w:rsid w:val="00FC2EB8"/>
    <w:rsid w:val="00FC3946"/>
    <w:rsid w:val="00FC3E51"/>
    <w:rsid w:val="00FC43DE"/>
    <w:rsid w:val="00FC4ABD"/>
    <w:rsid w:val="00FC4D3A"/>
    <w:rsid w:val="00FC5622"/>
    <w:rsid w:val="00FC57DF"/>
    <w:rsid w:val="00FC71D8"/>
    <w:rsid w:val="00FD09EA"/>
    <w:rsid w:val="00FD1128"/>
    <w:rsid w:val="00FD11B0"/>
    <w:rsid w:val="00FD1209"/>
    <w:rsid w:val="00FD17B2"/>
    <w:rsid w:val="00FD1D84"/>
    <w:rsid w:val="00FD2F57"/>
    <w:rsid w:val="00FD3601"/>
    <w:rsid w:val="00FD4567"/>
    <w:rsid w:val="00FD46E5"/>
    <w:rsid w:val="00FD5B5A"/>
    <w:rsid w:val="00FD642A"/>
    <w:rsid w:val="00FD67AC"/>
    <w:rsid w:val="00FD68CA"/>
    <w:rsid w:val="00FD6AA2"/>
    <w:rsid w:val="00FD7159"/>
    <w:rsid w:val="00FE03F0"/>
    <w:rsid w:val="00FE0684"/>
    <w:rsid w:val="00FE1A8D"/>
    <w:rsid w:val="00FE25A2"/>
    <w:rsid w:val="00FE271D"/>
    <w:rsid w:val="00FE2F2C"/>
    <w:rsid w:val="00FE39EB"/>
    <w:rsid w:val="00FE41B9"/>
    <w:rsid w:val="00FE554E"/>
    <w:rsid w:val="00FE7920"/>
    <w:rsid w:val="00FF05C9"/>
    <w:rsid w:val="00FF1B5B"/>
    <w:rsid w:val="00FF2DD1"/>
    <w:rsid w:val="00FF373E"/>
    <w:rsid w:val="00FF3AD0"/>
    <w:rsid w:val="00FF40B8"/>
    <w:rsid w:val="00FF40C7"/>
    <w:rsid w:val="00FF433A"/>
    <w:rsid w:val="00FF48FF"/>
    <w:rsid w:val="00FF4CA3"/>
    <w:rsid w:val="00FF57C1"/>
    <w:rsid w:val="00FF5D0B"/>
    <w:rsid w:val="00FF5F19"/>
    <w:rsid w:val="00FF614C"/>
    <w:rsid w:val="00FF6520"/>
    <w:rsid w:val="00FF659B"/>
    <w:rsid w:val="00FF724D"/>
    <w:rsid w:val="00FF75E4"/>
    <w:rsid w:val="00FF7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66E499"/>
  <w14:defaultImageDpi w14:val="96"/>
  <w15:chartTrackingRefBased/>
  <w15:docId w15:val="{11B941D9-3683-A245-A188-9F2B64F7D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87952"/>
    <w:pPr>
      <w:widowControl w:val="0"/>
      <w:jc w:val="both"/>
    </w:pPr>
    <w:rPr>
      <w:rFonts w:ascii="Times New Roman" w:hAnsi="Times New Roman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027F95"/>
    <w:rPr>
      <w:rFonts w:cs="Times New Roman"/>
      <w:color w:val="0563C1"/>
      <w:u w:val="single"/>
    </w:rPr>
  </w:style>
  <w:style w:type="character" w:customStyle="1" w:styleId="1">
    <w:name w:val="未解決のメンション1"/>
    <w:uiPriority w:val="99"/>
    <w:semiHidden/>
    <w:unhideWhenUsed/>
    <w:rsid w:val="00027F95"/>
    <w:rPr>
      <w:rFonts w:cs="Times New Roman"/>
      <w:color w:val="605E5C"/>
      <w:shd w:val="clear" w:color="auto" w:fill="E1DFDD"/>
    </w:rPr>
  </w:style>
  <w:style w:type="paragraph" w:styleId="a4">
    <w:name w:val="List Paragraph"/>
    <w:basedOn w:val="a"/>
    <w:uiPriority w:val="34"/>
    <w:qFormat/>
    <w:rsid w:val="00C11231"/>
    <w:pPr>
      <w:ind w:leftChars="400" w:left="840"/>
    </w:pPr>
  </w:style>
  <w:style w:type="paragraph" w:styleId="a5">
    <w:name w:val="footer"/>
    <w:basedOn w:val="a"/>
    <w:link w:val="a6"/>
    <w:uiPriority w:val="99"/>
    <w:unhideWhenUsed/>
    <w:rsid w:val="00C1123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FE7920"/>
    <w:rPr>
      <w:kern w:val="2"/>
      <w:sz w:val="21"/>
      <w:szCs w:val="24"/>
    </w:rPr>
  </w:style>
  <w:style w:type="character" w:styleId="a7">
    <w:name w:val="page number"/>
    <w:uiPriority w:val="99"/>
    <w:semiHidden/>
    <w:unhideWhenUsed/>
    <w:rsid w:val="00FE7920"/>
    <w:rPr>
      <w:rFonts w:cs="Times New Roman"/>
    </w:rPr>
  </w:style>
  <w:style w:type="paragraph" w:styleId="a8">
    <w:name w:val="header"/>
    <w:basedOn w:val="a"/>
    <w:link w:val="a9"/>
    <w:uiPriority w:val="99"/>
    <w:unhideWhenUsed/>
    <w:rsid w:val="00C1123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locked/>
    <w:rsid w:val="00FE7920"/>
    <w:rPr>
      <w:kern w:val="2"/>
      <w:sz w:val="21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5B23BF"/>
    <w:pPr>
      <w:jc w:val="center"/>
    </w:pPr>
    <w:rPr>
      <w:rFonts w:ascii="Helvetica Neue" w:hAnsi="Helvetica Neue"/>
    </w:rPr>
  </w:style>
  <w:style w:type="character" w:customStyle="1" w:styleId="EndNoteBibliographyTitle0">
    <w:name w:val="EndNote Bibliography Title (文字)"/>
    <w:link w:val="EndNoteBibliographyTitle"/>
    <w:locked/>
    <w:rsid w:val="005B23BF"/>
    <w:rPr>
      <w:rFonts w:ascii="Helvetica Neue" w:hAnsi="Helvetica Neue"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5B23BF"/>
    <w:rPr>
      <w:rFonts w:ascii="Helvetica Neue" w:hAnsi="Helvetica Neue"/>
    </w:rPr>
  </w:style>
  <w:style w:type="character" w:customStyle="1" w:styleId="EndNoteBibliography0">
    <w:name w:val="EndNote Bibliography (文字)"/>
    <w:link w:val="EndNoteBibliography"/>
    <w:locked/>
    <w:rsid w:val="005B23BF"/>
    <w:rPr>
      <w:rFonts w:ascii="Helvetica Neue" w:hAnsi="Helvetica Neue"/>
      <w:kern w:val="2"/>
      <w:szCs w:val="24"/>
    </w:rPr>
  </w:style>
  <w:style w:type="paragraph" w:styleId="aa">
    <w:name w:val="Revision"/>
    <w:hidden/>
    <w:uiPriority w:val="99"/>
    <w:semiHidden/>
    <w:rsid w:val="00B13BB0"/>
    <w:rPr>
      <w:kern w:val="2"/>
      <w:sz w:val="21"/>
      <w:szCs w:val="24"/>
    </w:rPr>
  </w:style>
  <w:style w:type="character" w:styleId="ab">
    <w:name w:val="annotation reference"/>
    <w:uiPriority w:val="99"/>
    <w:semiHidden/>
    <w:unhideWhenUsed/>
    <w:rsid w:val="002E4311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C11231"/>
    <w:rPr>
      <w:sz w:val="24"/>
      <w:szCs w:val="20"/>
    </w:rPr>
  </w:style>
  <w:style w:type="character" w:customStyle="1" w:styleId="ad">
    <w:name w:val="コメント文字列 (文字)"/>
    <w:link w:val="ac"/>
    <w:uiPriority w:val="99"/>
    <w:semiHidden/>
    <w:rsid w:val="00C11231"/>
    <w:rPr>
      <w:rFonts w:ascii="Times New Roman" w:hAnsi="Times New Roman"/>
      <w:kern w:val="2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E4311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2E4311"/>
    <w:rPr>
      <w:b/>
      <w:bCs/>
      <w:kern w:val="2"/>
      <w:lang w:val="en-US" w:eastAsia="ja-JP"/>
    </w:rPr>
  </w:style>
  <w:style w:type="paragraph" w:styleId="af0">
    <w:name w:val="Balloon Text"/>
    <w:basedOn w:val="a"/>
    <w:link w:val="af1"/>
    <w:uiPriority w:val="99"/>
    <w:semiHidden/>
    <w:unhideWhenUsed/>
    <w:rsid w:val="00C11231"/>
    <w:rPr>
      <w:rFonts w:ascii="Tahoma" w:hAnsi="Tahoma" w:cs="Tahoma"/>
      <w:sz w:val="16"/>
      <w:szCs w:val="16"/>
    </w:rPr>
  </w:style>
  <w:style w:type="character" w:customStyle="1" w:styleId="af1">
    <w:name w:val="吹き出し (文字)"/>
    <w:link w:val="af0"/>
    <w:uiPriority w:val="99"/>
    <w:semiHidden/>
    <w:rsid w:val="00C11231"/>
    <w:rPr>
      <w:rFonts w:ascii="Tahoma" w:hAnsi="Tahoma" w:cs="Tahoma"/>
      <w:kern w:val="2"/>
      <w:sz w:val="16"/>
      <w:szCs w:val="16"/>
    </w:rPr>
  </w:style>
  <w:style w:type="character" w:styleId="af2">
    <w:name w:val="Unresolved Mention"/>
    <w:uiPriority w:val="99"/>
    <w:semiHidden/>
    <w:unhideWhenUsed/>
    <w:rsid w:val="00C11231"/>
    <w:rPr>
      <w:rFonts w:cs="Times New Roman"/>
      <w:color w:val="605E5C"/>
      <w:shd w:val="clear" w:color="auto" w:fill="E1DFDD"/>
    </w:rPr>
  </w:style>
  <w:style w:type="character" w:styleId="af3">
    <w:name w:val="line number"/>
    <w:basedOn w:val="a0"/>
    <w:uiPriority w:val="99"/>
    <w:semiHidden/>
    <w:unhideWhenUsed/>
    <w:rsid w:val="00425C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27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1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7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jp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516776-88C5-8445-A99B-69E96303B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14</Pages>
  <Words>964</Words>
  <Characters>5498</Characters>
  <Application>Microsoft Office Word</Application>
  <DocSecurity>0</DocSecurity>
  <Lines>45</Lines>
  <Paragraphs>12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Tokyo Medical University</Company>
  <LinksUpToDate>false</LinksUpToDate>
  <CharactersWithSpaces>6450</CharactersWithSpaces>
  <SharedDoc>false</SharedDoc>
  <HLinks>
    <vt:vector size="6" baseType="variant">
      <vt:variant>
        <vt:i4>4587639</vt:i4>
      </vt:variant>
      <vt:variant>
        <vt:i4>0</vt:i4>
      </vt:variant>
      <vt:variant>
        <vt:i4>0</vt:i4>
      </vt:variant>
      <vt:variant>
        <vt:i4>5</vt:i4>
      </vt:variant>
      <vt:variant>
        <vt:lpwstr>mailto:tosato@saitama-med.ac.jp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Tomomi Sato</dc:creator>
  <cp:keywords/>
  <dc:description/>
  <cp:lastModifiedBy>Tomomi Sato</cp:lastModifiedBy>
  <cp:revision>3</cp:revision>
  <cp:lastPrinted>2023-09-17T00:38:00Z</cp:lastPrinted>
  <dcterms:created xsi:type="dcterms:W3CDTF">2023-11-06T04:24:00Z</dcterms:created>
  <dcterms:modified xsi:type="dcterms:W3CDTF">2023-11-06T04:30:00Z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15e8e81d7d926c2bbbe2bf576f0036aca61993c5cb37c4fd82a6881a51175b29</vt:lpwstr>
  </property>
</Properties>
</file>