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51BBA" w14:textId="7FDB04BE" w:rsidR="0026449B" w:rsidRPr="008F5BDF" w:rsidRDefault="00DC355B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Supplementa</w:t>
      </w:r>
      <w:r w:rsidR="000049DC">
        <w:rPr>
          <w:rFonts w:ascii="Times New Roman" w:hAnsi="Times New Roman" w:cs="Times New Roman"/>
          <w:b/>
          <w:bCs/>
          <w:sz w:val="22"/>
          <w:szCs w:val="22"/>
        </w:rPr>
        <w:t>ry</w:t>
      </w:r>
      <w:r w:rsidR="005D0CE8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26449B" w:rsidRPr="008F5BDF">
        <w:rPr>
          <w:rFonts w:ascii="Times New Roman" w:hAnsi="Times New Roman" w:cs="Times New Roman"/>
          <w:b/>
          <w:bCs/>
          <w:sz w:val="22"/>
          <w:szCs w:val="22"/>
        </w:rPr>
        <w:t xml:space="preserve">Table </w:t>
      </w:r>
      <w:r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8F5BDF" w:rsidRPr="008F5BDF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26449B" w:rsidRPr="008F5BDF">
        <w:rPr>
          <w:rFonts w:ascii="Times New Roman" w:hAnsi="Times New Roman" w:cs="Times New Roman"/>
          <w:sz w:val="22"/>
          <w:szCs w:val="22"/>
        </w:rPr>
        <w:t xml:space="preserve"> </w:t>
      </w:r>
      <w:r w:rsidR="008F5BDF" w:rsidRPr="008F5BDF">
        <w:rPr>
          <w:rFonts w:ascii="Times New Roman" w:hAnsi="Times New Roman" w:cs="Times New Roman"/>
          <w:color w:val="000000"/>
          <w:sz w:val="22"/>
          <w:szCs w:val="22"/>
        </w:rPr>
        <w:t xml:space="preserve">Correlations between mRNA expression and </w:t>
      </w:r>
      <w:r w:rsidR="00AB5C86">
        <w:rPr>
          <w:rFonts w:ascii="Times New Roman" w:hAnsi="Times New Roman" w:cs="Times New Roman"/>
          <w:color w:val="000000"/>
          <w:sz w:val="22"/>
          <w:szCs w:val="22"/>
        </w:rPr>
        <w:t>childhood trauma questionnaire-</w:t>
      </w:r>
      <w:r w:rsidR="00172193">
        <w:rPr>
          <w:rFonts w:ascii="Times New Roman" w:hAnsi="Times New Roman" w:cs="Times New Roman"/>
          <w:color w:val="000000"/>
          <w:sz w:val="22"/>
          <w:szCs w:val="22"/>
        </w:rPr>
        <w:t>immunometabolic parameters</w:t>
      </w:r>
      <w:r w:rsidR="008F5BDF" w:rsidRPr="008F5BDF">
        <w:rPr>
          <w:rFonts w:ascii="Times New Roman" w:hAnsi="Times New Roman" w:cs="Times New Roman"/>
          <w:color w:val="000000"/>
          <w:sz w:val="22"/>
          <w:szCs w:val="22"/>
        </w:rPr>
        <w:t xml:space="preserve"> in the MDD group.</w:t>
      </w:r>
    </w:p>
    <w:p w14:paraId="300F62F2" w14:textId="77777777" w:rsidR="0026449B" w:rsidRDefault="0026449B"/>
    <w:tbl>
      <w:tblPr>
        <w:tblW w:w="9630" w:type="dxa"/>
        <w:shd w:val="clear" w:color="auto" w:fill="F2F2F2" w:themeFill="background1" w:themeFillShade="F2"/>
        <w:tblLayout w:type="fixed"/>
        <w:tblLook w:val="04A0" w:firstRow="1" w:lastRow="0" w:firstColumn="1" w:lastColumn="0" w:noHBand="0" w:noVBand="1"/>
      </w:tblPr>
      <w:tblGrid>
        <w:gridCol w:w="1080"/>
        <w:gridCol w:w="900"/>
        <w:gridCol w:w="630"/>
        <w:gridCol w:w="900"/>
        <w:gridCol w:w="720"/>
        <w:gridCol w:w="720"/>
        <w:gridCol w:w="720"/>
        <w:gridCol w:w="720"/>
        <w:gridCol w:w="810"/>
        <w:gridCol w:w="720"/>
        <w:gridCol w:w="810"/>
        <w:gridCol w:w="900"/>
      </w:tblGrid>
      <w:tr w:rsidR="00A82D87" w:rsidRPr="0026449B" w14:paraId="0D8783AF" w14:textId="77777777" w:rsidTr="00664C9F">
        <w:trPr>
          <w:trHeight w:val="320"/>
        </w:trPr>
        <w:tc>
          <w:tcPr>
            <w:tcW w:w="1080" w:type="dxa"/>
            <w:shd w:val="clear" w:color="auto" w:fill="F2F2F2" w:themeFill="background1" w:themeFillShade="F2"/>
            <w:vAlign w:val="center"/>
          </w:tcPr>
          <w:p w14:paraId="71772065" w14:textId="77777777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00" w:type="dxa"/>
            <w:tcBorders>
              <w:left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12CEBC0" w14:textId="1DF8EBB4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53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9CF128B" w14:textId="10F217D5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CTQ: total score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2985B92" w14:textId="50E60716" w:rsidR="00AA7D66" w:rsidRPr="0026449B" w:rsidRDefault="00A82D87" w:rsidP="00AA7D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%</w:t>
            </w:r>
            <w:r w:rsidR="00AA7D66" w:rsidRPr="0026449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 </w:t>
            </w:r>
            <w:r w:rsidRPr="00A82D87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b</w:t>
            </w:r>
            <w:r w:rsidR="00AA7D66" w:rsidRPr="0026449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ody </w:t>
            </w:r>
            <w:r w:rsidRPr="00A82D87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f</w:t>
            </w:r>
            <w:r w:rsidR="00AA7D66" w:rsidRPr="0026449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at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B474B1A" w14:textId="5FBABEDD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BMI</w:t>
            </w:r>
          </w:p>
        </w:tc>
        <w:tc>
          <w:tcPr>
            <w:tcW w:w="153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2AE7C80" w14:textId="0DD3DBEB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log CRP</w:t>
            </w:r>
          </w:p>
        </w:tc>
        <w:tc>
          <w:tcPr>
            <w:tcW w:w="17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71C236A" w14:textId="7C97BAA0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log IL-1ra</w:t>
            </w:r>
          </w:p>
        </w:tc>
      </w:tr>
      <w:tr w:rsidR="00A82D87" w:rsidRPr="0026449B" w14:paraId="0A624221" w14:textId="77777777" w:rsidTr="00664C9F">
        <w:trPr>
          <w:trHeight w:val="320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0F1A39" w14:textId="77777777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3735E07" w14:textId="0222B1E4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BEB2628" w14:textId="0049D9DF" w:rsidR="00AA7D66" w:rsidRPr="00A82D87" w:rsidRDefault="00AA7D66" w:rsidP="00AA7D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A82D87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r</w:t>
            </w:r>
            <w:r w:rsidRPr="00A82D87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vertAlign w:val="subscript"/>
                <w14:ligatures w14:val="none"/>
              </w:rPr>
              <w:t>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723B0C9" w14:textId="199393C7" w:rsidR="00AA7D66" w:rsidRPr="00A82D87" w:rsidRDefault="00AA7D66" w:rsidP="00AA7D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16"/>
                <w:szCs w:val="16"/>
                <w14:ligatures w14:val="none"/>
              </w:rPr>
            </w:pPr>
            <w:r w:rsidRPr="00A82D8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16"/>
                <w:szCs w:val="16"/>
                <w14:ligatures w14:val="none"/>
              </w:rPr>
              <w:t>p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F41EA35" w14:textId="5751416D" w:rsidR="00AA7D66" w:rsidRPr="00A82D87" w:rsidRDefault="00AA7D66" w:rsidP="00AA7D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A82D87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r</w:t>
            </w:r>
            <w:r w:rsidRPr="00A82D87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vertAlign w:val="subscript"/>
                <w14:ligatures w14:val="none"/>
              </w:rPr>
              <w:t>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EC2CF43" w14:textId="6347D3B4" w:rsidR="00AA7D66" w:rsidRPr="00A82D87" w:rsidRDefault="00AA7D66" w:rsidP="00AA7D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A82D8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16"/>
                <w:szCs w:val="16"/>
                <w14:ligatures w14:val="none"/>
              </w:rPr>
              <w:t>p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2963FA5" w14:textId="3FDB0822" w:rsidR="00AA7D66" w:rsidRPr="00A82D87" w:rsidRDefault="00AA7D66" w:rsidP="00AA7D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A82D87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r</w:t>
            </w:r>
            <w:r w:rsidRPr="00A82D87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vertAlign w:val="subscript"/>
                <w14:ligatures w14:val="none"/>
              </w:rPr>
              <w:t>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9144BA0" w14:textId="50D3E940" w:rsidR="00AA7D66" w:rsidRPr="00A82D87" w:rsidRDefault="00AA7D66" w:rsidP="00AA7D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A82D8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16"/>
                <w:szCs w:val="16"/>
                <w14:ligatures w14:val="none"/>
              </w:rPr>
              <w:t>p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AA5F2D3" w14:textId="38DE4C58" w:rsidR="00AA7D66" w:rsidRPr="00A82D87" w:rsidRDefault="00AA7D66" w:rsidP="00AA7D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A82D87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r</w:t>
            </w:r>
            <w:r w:rsidRPr="00A82D87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vertAlign w:val="subscript"/>
                <w14:ligatures w14:val="none"/>
              </w:rPr>
              <w:t>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B6136E3" w14:textId="4323A67B" w:rsidR="00AA7D66" w:rsidRPr="00A82D87" w:rsidRDefault="00AA7D66" w:rsidP="00AA7D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A82D8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16"/>
                <w:szCs w:val="16"/>
                <w14:ligatures w14:val="none"/>
              </w:rPr>
              <w:t>p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B8358B6" w14:textId="006DB3C0" w:rsidR="00AA7D66" w:rsidRPr="00A82D87" w:rsidRDefault="00AA7D66" w:rsidP="00AA7D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A82D87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r</w:t>
            </w:r>
            <w:r w:rsidRPr="00A82D87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vertAlign w:val="subscript"/>
                <w14:ligatures w14:val="none"/>
              </w:rPr>
              <w:t>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8EF2B6F" w14:textId="0B95749E" w:rsidR="00AA7D66" w:rsidRPr="00A82D87" w:rsidRDefault="00AA7D66" w:rsidP="00AA7D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A82D8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16"/>
                <w:szCs w:val="16"/>
                <w14:ligatures w14:val="none"/>
              </w:rPr>
              <w:t>p</w:t>
            </w:r>
          </w:p>
        </w:tc>
      </w:tr>
      <w:tr w:rsidR="00172193" w:rsidRPr="0026449B" w14:paraId="5BA24C6B" w14:textId="77777777" w:rsidTr="00664C9F">
        <w:trPr>
          <w:trHeight w:val="233"/>
        </w:trPr>
        <w:tc>
          <w:tcPr>
            <w:tcW w:w="9630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77F296" w14:textId="522348B6" w:rsidR="00A82D87" w:rsidRPr="0026449B" w:rsidRDefault="00A82D87" w:rsidP="00A82D87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A45BD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Inflammasome genes</w:t>
            </w:r>
          </w:p>
        </w:tc>
      </w:tr>
      <w:tr w:rsidR="00A82D87" w:rsidRPr="0026449B" w14:paraId="529CB474" w14:textId="77777777" w:rsidTr="00664C9F">
        <w:trPr>
          <w:trHeight w:val="320"/>
        </w:trPr>
        <w:tc>
          <w:tcPr>
            <w:tcW w:w="1080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4A5690" w14:textId="77777777" w:rsidR="00AA7D66" w:rsidRPr="0026449B" w:rsidRDefault="00AA7D66" w:rsidP="008A45BD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C5A7C4F" w14:textId="4512B22E" w:rsidR="00AA7D66" w:rsidRPr="0026449B" w:rsidRDefault="00AA7D66" w:rsidP="008A45BD">
            <w:pPr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  <w:t>NLRC4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65FE1EE" w14:textId="02423687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0.085</w:t>
            </w: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76B2B6C" w14:textId="4132888C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0.281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56D9E69" w14:textId="4AAD42D8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0.119</w:t>
            </w:r>
          </w:p>
        </w:tc>
        <w:tc>
          <w:tcPr>
            <w:tcW w:w="720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962E342" w14:textId="73EA3D18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0.129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1B52EE5" w14:textId="7C36BFBF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0.114</w:t>
            </w:r>
          </w:p>
        </w:tc>
        <w:tc>
          <w:tcPr>
            <w:tcW w:w="720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ED4F1D0" w14:textId="5B66F04E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0.127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A4DA49C" w14:textId="171DCC29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0.148</w:t>
            </w:r>
          </w:p>
        </w:tc>
        <w:tc>
          <w:tcPr>
            <w:tcW w:w="720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FB0CBA9" w14:textId="6D2E02FB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0.059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C820E2D" w14:textId="193538F8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0.097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466B0E2" w14:textId="29D73738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0.218</w:t>
            </w:r>
          </w:p>
        </w:tc>
      </w:tr>
      <w:tr w:rsidR="00A82D87" w:rsidRPr="0026449B" w14:paraId="0AED356A" w14:textId="77777777" w:rsidTr="00664C9F">
        <w:trPr>
          <w:trHeight w:val="320"/>
        </w:trPr>
        <w:tc>
          <w:tcPr>
            <w:tcW w:w="1080" w:type="dxa"/>
            <w:shd w:val="clear" w:color="auto" w:fill="F2F2F2" w:themeFill="background1" w:themeFillShade="F2"/>
            <w:vAlign w:val="center"/>
          </w:tcPr>
          <w:p w14:paraId="60A076F8" w14:textId="77777777" w:rsidR="00AA7D66" w:rsidRPr="0026449B" w:rsidRDefault="00AA7D66" w:rsidP="008A45BD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00" w:type="dxa"/>
            <w:tcBorders>
              <w:left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0C3A4A0" w14:textId="33E7D9EF" w:rsidR="00AA7D66" w:rsidRPr="0026449B" w:rsidRDefault="00AA7D66" w:rsidP="008A45BD">
            <w:pPr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  <w:t>NLRP3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C8F69D6" w14:textId="5E55801A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0.135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4DC1D2C" w14:textId="11203BEA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0.081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B57E012" w14:textId="1CA74B03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0.012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53C107E" w14:textId="58F5851C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0.879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C5198A7" w14:textId="5E0066E6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0.010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15A0149" w14:textId="50787CB1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0.895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4EFECFD" w14:textId="395464CC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0.130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3638AD7" w14:textId="75ABBF6C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0.096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CD232E6" w14:textId="58DB7FDA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-0.071</w:t>
            </w:r>
          </w:p>
        </w:tc>
        <w:tc>
          <w:tcPr>
            <w:tcW w:w="900" w:type="dxa"/>
            <w:shd w:val="clear" w:color="auto" w:fill="F2F2F2" w:themeFill="background1" w:themeFillShade="F2"/>
            <w:noWrap/>
            <w:vAlign w:val="center"/>
          </w:tcPr>
          <w:p w14:paraId="76F75E65" w14:textId="77C4C481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0.365</w:t>
            </w:r>
          </w:p>
        </w:tc>
      </w:tr>
      <w:tr w:rsidR="00A82D87" w:rsidRPr="0026449B" w14:paraId="43DB7DDA" w14:textId="77777777" w:rsidTr="00664C9F">
        <w:trPr>
          <w:trHeight w:val="320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075008" w14:textId="77777777" w:rsidR="00AA7D66" w:rsidRPr="0026449B" w:rsidRDefault="00AA7D66" w:rsidP="008A45BD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926EC90" w14:textId="0700FD6F" w:rsidR="00AA7D66" w:rsidRPr="0026449B" w:rsidRDefault="00AA7D66" w:rsidP="008A45BD">
            <w:pPr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  <w:t>ASC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54E2DF8" w14:textId="4B874F8B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0.020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346853E" w14:textId="21035892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0.795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37288FE" w14:textId="1869A10C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-0.016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BFE6092" w14:textId="27541231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0.833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8CBBB40" w14:textId="5F4AAA8E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-0.053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ADB439D" w14:textId="4E7DF1BC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0.478</w:t>
            </w:r>
          </w:p>
        </w:tc>
        <w:tc>
          <w:tcPr>
            <w:tcW w:w="8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8BDD52C" w14:textId="50AFA591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0.173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5A7CB7C" w14:textId="28164F41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0.026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*</w:t>
            </w:r>
          </w:p>
        </w:tc>
        <w:tc>
          <w:tcPr>
            <w:tcW w:w="8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13606FF" w14:textId="3D16AB75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-0.004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0B75241" w14:textId="29BC853E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0.961</w:t>
            </w:r>
          </w:p>
        </w:tc>
      </w:tr>
      <w:tr w:rsidR="00172193" w:rsidRPr="0026449B" w14:paraId="0A997A50" w14:textId="77777777" w:rsidTr="00664C9F">
        <w:trPr>
          <w:trHeight w:val="197"/>
        </w:trPr>
        <w:tc>
          <w:tcPr>
            <w:tcW w:w="9630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DB92BF" w14:textId="49DDC7D9" w:rsidR="00A82D87" w:rsidRPr="0026449B" w:rsidRDefault="00A82D87" w:rsidP="00A82D87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A45BD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ER stress genes</w:t>
            </w:r>
          </w:p>
        </w:tc>
      </w:tr>
      <w:tr w:rsidR="00172193" w:rsidRPr="0026449B" w14:paraId="5843835E" w14:textId="77777777" w:rsidTr="00664C9F">
        <w:trPr>
          <w:trHeight w:val="320"/>
        </w:trPr>
        <w:tc>
          <w:tcPr>
            <w:tcW w:w="1080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248DEF" w14:textId="77777777" w:rsidR="00AA7D66" w:rsidRPr="0026449B" w:rsidRDefault="00AA7D66" w:rsidP="008A45BD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CF60922" w14:textId="50E8AC3D" w:rsidR="00AA7D66" w:rsidRPr="0026449B" w:rsidRDefault="00AA7D66" w:rsidP="008A45BD">
            <w:pPr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  <w:t>XBP1u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5C92E6D" w14:textId="7725963C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0.034</w:t>
            </w: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206D39A" w14:textId="6B0D689C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0.664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AF0AA23" w14:textId="6453A067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0.128</w:t>
            </w:r>
          </w:p>
        </w:tc>
        <w:tc>
          <w:tcPr>
            <w:tcW w:w="720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DBBEFD6" w14:textId="0C743E33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0.102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DECA69B" w14:textId="539C863D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0.061</w:t>
            </w:r>
          </w:p>
        </w:tc>
        <w:tc>
          <w:tcPr>
            <w:tcW w:w="720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AC05530" w14:textId="65D8FEED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0.418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F90D3D9" w14:textId="5ABA4EB7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0.095</w:t>
            </w:r>
          </w:p>
        </w:tc>
        <w:tc>
          <w:tcPr>
            <w:tcW w:w="720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21C1BA0" w14:textId="6DF2FC56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0.224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B5CA344" w14:textId="059B4AB8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0.020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BF02EE2" w14:textId="3537C8C4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0.799</w:t>
            </w:r>
          </w:p>
        </w:tc>
      </w:tr>
      <w:tr w:rsidR="00172193" w:rsidRPr="0026449B" w14:paraId="18D31A08" w14:textId="77777777" w:rsidTr="00664C9F">
        <w:trPr>
          <w:trHeight w:val="320"/>
        </w:trPr>
        <w:tc>
          <w:tcPr>
            <w:tcW w:w="1080" w:type="dxa"/>
            <w:shd w:val="clear" w:color="auto" w:fill="F2F2F2" w:themeFill="background1" w:themeFillShade="F2"/>
            <w:vAlign w:val="center"/>
          </w:tcPr>
          <w:p w14:paraId="0CB45DCB" w14:textId="77777777" w:rsidR="00AA7D66" w:rsidRPr="0026449B" w:rsidRDefault="00AA7D66" w:rsidP="008A45BD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00" w:type="dxa"/>
            <w:tcBorders>
              <w:left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B480F9C" w14:textId="5A65C145" w:rsidR="00AA7D66" w:rsidRPr="008A45BD" w:rsidRDefault="00AA7D66" w:rsidP="008A45BD">
            <w:pPr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  <w:t>XBP1s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68BB932" w14:textId="44EEC9C1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0.080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94CB816" w14:textId="0E88184A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0.308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F3F06D3" w14:textId="454AF539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-0.047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FF59687" w14:textId="29075732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0.545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B9CBCFE" w14:textId="7FE9F144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0.004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70B312C" w14:textId="591D9607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0.956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36A10BE" w14:textId="3C94CF1F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0.064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71125DD" w14:textId="69A72D54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0.416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7E644C8" w14:textId="30A0F522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0.009</w:t>
            </w:r>
          </w:p>
        </w:tc>
        <w:tc>
          <w:tcPr>
            <w:tcW w:w="900" w:type="dxa"/>
            <w:shd w:val="clear" w:color="auto" w:fill="F2F2F2" w:themeFill="background1" w:themeFillShade="F2"/>
            <w:noWrap/>
            <w:vAlign w:val="center"/>
          </w:tcPr>
          <w:p w14:paraId="37E9A105" w14:textId="6667EBC2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0.904</w:t>
            </w:r>
          </w:p>
        </w:tc>
      </w:tr>
      <w:tr w:rsidR="00172193" w:rsidRPr="0026449B" w14:paraId="3E174DAD" w14:textId="77777777" w:rsidTr="00664C9F">
        <w:trPr>
          <w:trHeight w:val="320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751B0D9" w14:textId="77777777" w:rsidR="00AA7D66" w:rsidRPr="0026449B" w:rsidRDefault="00AA7D66" w:rsidP="008A45BD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113A33D" w14:textId="7E7EF388" w:rsidR="00AA7D66" w:rsidRPr="0026449B" w:rsidRDefault="00AA7D66" w:rsidP="008A45BD">
            <w:pPr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  <w:t>ATF4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96A18D3" w14:textId="2B3528C6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0.058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647434C" w14:textId="316A0DD8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0.463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6EDA2FD" w14:textId="4CA1F01C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0.034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592785C" w14:textId="7B853770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0.669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F2040F5" w14:textId="40ACB8A7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0.028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368C12F" w14:textId="3D34A6F9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0.707</w:t>
            </w:r>
          </w:p>
        </w:tc>
        <w:tc>
          <w:tcPr>
            <w:tcW w:w="8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4C7FB2B" w14:textId="27F6832A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0.110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6FB8B52" w14:textId="37129A88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0.164</w:t>
            </w:r>
          </w:p>
        </w:tc>
        <w:tc>
          <w:tcPr>
            <w:tcW w:w="8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B1C9570" w14:textId="5FBF16B1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-0.086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29DE2EC" w14:textId="40D6627C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0.275</w:t>
            </w:r>
          </w:p>
        </w:tc>
      </w:tr>
      <w:tr w:rsidR="00172193" w:rsidRPr="0026449B" w14:paraId="0345CE2F" w14:textId="77777777" w:rsidTr="00664C9F">
        <w:trPr>
          <w:trHeight w:val="206"/>
        </w:trPr>
        <w:tc>
          <w:tcPr>
            <w:tcW w:w="9630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02D22D" w14:textId="197641CD" w:rsidR="00A82D87" w:rsidRPr="0026449B" w:rsidRDefault="00A82D87" w:rsidP="00A82D87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A45BD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Mitochondrial biogenesis genes</w:t>
            </w:r>
          </w:p>
        </w:tc>
      </w:tr>
      <w:tr w:rsidR="00A82D87" w:rsidRPr="0026449B" w14:paraId="71F9501E" w14:textId="77777777" w:rsidTr="00664C9F">
        <w:trPr>
          <w:trHeight w:val="320"/>
        </w:trPr>
        <w:tc>
          <w:tcPr>
            <w:tcW w:w="1080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2BE94ED" w14:textId="77777777" w:rsidR="00AA7D66" w:rsidRPr="0026449B" w:rsidRDefault="00AA7D66" w:rsidP="008A45BD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0F6A9EF" w14:textId="482446D8" w:rsidR="00AA7D66" w:rsidRPr="008A45BD" w:rsidRDefault="00AA7D66" w:rsidP="008A45BD">
            <w:pPr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  <w:t>DNM1L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1E20254" w14:textId="731A19A3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0.051</w:t>
            </w: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6801573" w14:textId="4DE4F680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0.508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AC3BAD0" w14:textId="751EB474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0.037</w:t>
            </w:r>
          </w:p>
        </w:tc>
        <w:tc>
          <w:tcPr>
            <w:tcW w:w="720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1E295D5" w14:textId="61EBA418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0.631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C9ABECE" w14:textId="185E7F45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0.040</w:t>
            </w:r>
          </w:p>
        </w:tc>
        <w:tc>
          <w:tcPr>
            <w:tcW w:w="720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796C80C" w14:textId="054FDAE7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0.587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E852B6F" w14:textId="4985EDE0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0.121</w:t>
            </w:r>
          </w:p>
        </w:tc>
        <w:tc>
          <w:tcPr>
            <w:tcW w:w="720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5E00836" w14:textId="4ECE22CE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0.120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EA7ACA6" w14:textId="62965C2D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0.059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1973C84" w14:textId="698E2228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0.451</w:t>
            </w:r>
          </w:p>
        </w:tc>
      </w:tr>
      <w:tr w:rsidR="00A82D87" w:rsidRPr="0026449B" w14:paraId="535A663F" w14:textId="77777777" w:rsidTr="00664C9F">
        <w:trPr>
          <w:trHeight w:val="320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E6E7D45" w14:textId="77777777" w:rsidR="00AA7D66" w:rsidRPr="0026449B" w:rsidRDefault="00AA7D66" w:rsidP="008A45BD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EA3266F" w14:textId="54641460" w:rsidR="00AA7D66" w:rsidRPr="008A45BD" w:rsidRDefault="00AA7D66" w:rsidP="008A45BD">
            <w:pPr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  <w:t>MFN2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4067F23" w14:textId="5B086C5C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0.051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84843A6" w14:textId="2EE42CC7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0.510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757FA4B" w14:textId="67D6FC5E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0.081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529D18E" w14:textId="3AA61B0C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0.298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0592B45" w14:textId="6DE6A866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0.116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7DDEB7A" w14:textId="0F2AB2A2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0.119</w:t>
            </w:r>
          </w:p>
        </w:tc>
        <w:tc>
          <w:tcPr>
            <w:tcW w:w="8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79F995C" w14:textId="2FAB26AA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0.177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0CB49CB" w14:textId="715369FF" w:rsidR="00AA7D66" w:rsidRPr="00AA7D66" w:rsidRDefault="00AA7D66" w:rsidP="00AA7D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0.022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*</w:t>
            </w:r>
          </w:p>
        </w:tc>
        <w:tc>
          <w:tcPr>
            <w:tcW w:w="8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1DAD5D3" w14:textId="6041EB8D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0.058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349DAC4" w14:textId="15B3206F" w:rsidR="00AA7D66" w:rsidRPr="0026449B" w:rsidRDefault="00AA7D66" w:rsidP="00AA7D6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6449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0.456</w:t>
            </w:r>
          </w:p>
        </w:tc>
      </w:tr>
      <w:tr w:rsidR="00A82D87" w:rsidRPr="0026449B" w14:paraId="616A5773" w14:textId="77777777" w:rsidTr="00153095">
        <w:trPr>
          <w:trHeight w:val="495"/>
        </w:trPr>
        <w:tc>
          <w:tcPr>
            <w:tcW w:w="9630" w:type="dxa"/>
            <w:gridSpan w:val="12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61C2954" w14:textId="30B21575" w:rsidR="00A82D87" w:rsidRPr="0026449B" w:rsidRDefault="00A82D87" w:rsidP="00D56DB3">
            <w:pPr>
              <w:pStyle w:val="NoSpacing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A37A14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16"/>
                <w:szCs w:val="16"/>
                <w14:ligatures w14:val="none"/>
              </w:rPr>
              <w:t>Note:</w:t>
            </w:r>
            <w:r w:rsidRPr="00A37A14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A37A14">
              <w:rPr>
                <w:rFonts w:ascii="Times New Roman" w:hAnsi="Times New Roman" w:cs="Times New Roman"/>
                <w:sz w:val="16"/>
                <w:szCs w:val="16"/>
              </w:rPr>
              <w:t>BMI: Body mass index</w:t>
            </w:r>
            <w:r w:rsidR="00AB5C86">
              <w:rPr>
                <w:rFonts w:ascii="Times New Roman" w:hAnsi="Times New Roman" w:cs="Times New Roman"/>
                <w:sz w:val="16"/>
                <w:szCs w:val="16"/>
              </w:rPr>
              <w:t xml:space="preserve"> (kg/m</w:t>
            </w:r>
            <w:r w:rsidR="00AB5C86" w:rsidRPr="00AB5C86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  <w:r w:rsidR="00AB5C86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A37A14">
              <w:rPr>
                <w:rFonts w:ascii="Times New Roman" w:hAnsi="Times New Roman" w:cs="Times New Roman"/>
                <w:sz w:val="16"/>
                <w:szCs w:val="16"/>
              </w:rPr>
              <w:t>; CRP: C- reactive protein (mg/dL)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r w:rsidRPr="00A37A14">
              <w:rPr>
                <w:rFonts w:ascii="Times New Roman" w:hAnsi="Times New Roman" w:cs="Times New Roman"/>
                <w:sz w:val="16"/>
                <w:szCs w:val="16"/>
              </w:rPr>
              <w:t xml:space="preserve">CTQ: Childhood Trauma Questionnaire;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IL-1ra: Interleukin-1 receptor antagonist; </w:t>
            </w:r>
            <w:r w:rsidRPr="00A37A14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E17C5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37A14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37A14">
              <w:rPr>
                <w:rFonts w:ascii="Times New Roman" w:hAnsi="Times New Roman" w:cs="Times New Roman"/>
                <w:sz w:val="16"/>
                <w:szCs w:val="16"/>
              </w:rPr>
              <w:t xml:space="preserve">0.05: Calculated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from Spearman’s correlation tests.</w:t>
            </w:r>
          </w:p>
        </w:tc>
      </w:tr>
    </w:tbl>
    <w:p w14:paraId="5C0097DE" w14:textId="77777777" w:rsidR="003E6B2E" w:rsidRDefault="003E6B2E"/>
    <w:sectPr w:rsidR="003E6B2E" w:rsidSect="002644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49B"/>
    <w:rsid w:val="000049DC"/>
    <w:rsid w:val="00153095"/>
    <w:rsid w:val="00172193"/>
    <w:rsid w:val="0025226F"/>
    <w:rsid w:val="0026449B"/>
    <w:rsid w:val="003E6B2E"/>
    <w:rsid w:val="005D0CE8"/>
    <w:rsid w:val="00664C9F"/>
    <w:rsid w:val="006743F8"/>
    <w:rsid w:val="00895504"/>
    <w:rsid w:val="008A45BD"/>
    <w:rsid w:val="008F5BDF"/>
    <w:rsid w:val="00A82D87"/>
    <w:rsid w:val="00AA7D66"/>
    <w:rsid w:val="00AB5C86"/>
    <w:rsid w:val="00C553B5"/>
    <w:rsid w:val="00D56DB3"/>
    <w:rsid w:val="00DC355B"/>
    <w:rsid w:val="00E57EC8"/>
    <w:rsid w:val="00ED715C"/>
    <w:rsid w:val="00F91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A17B6A"/>
  <w15:chartTrackingRefBased/>
  <w15:docId w15:val="{D6688F34-226E-8E42-84B2-4D2A188C9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82D87"/>
  </w:style>
  <w:style w:type="paragraph" w:styleId="Revision">
    <w:name w:val="Revision"/>
    <w:hidden/>
    <w:uiPriority w:val="99"/>
    <w:semiHidden/>
    <w:rsid w:val="001721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549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Munshi, Soumyabrata</dc:creator>
  <cp:keywords/>
  <dc:description/>
  <cp:lastModifiedBy>Munshi, Soumyabrata</cp:lastModifiedBy>
  <cp:revision>13</cp:revision>
  <dcterms:created xsi:type="dcterms:W3CDTF">2023-10-16T15:53:00Z</dcterms:created>
  <dcterms:modified xsi:type="dcterms:W3CDTF">2023-11-05T19:04:00Z</dcterms:modified>
</cp:coreProperties>
</file>