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0180B" w:rsidRDefault="00C0180B" w:rsidP="00C0180B">
      <w:pPr>
        <w:spacing w:line="36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  <w:lang w:bidi="ar"/>
        </w:rPr>
        <w:t>Supplementation 1</w:t>
      </w:r>
      <w:r>
        <w:rPr>
          <w:rFonts w:ascii="Times New Roman" w:hAnsi="Times New Roman" w:cs="SimSun" w:hint="eastAsia"/>
          <w:sz w:val="18"/>
          <w:szCs w:val="18"/>
          <w:lang w:bidi="ar"/>
        </w:rPr>
        <w:t xml:space="preserve"> Serum indicators of calves at 7 days of age</w:t>
      </w:r>
    </w:p>
    <w:tbl>
      <w:tblPr>
        <w:tblW w:w="0" w:type="auto"/>
        <w:tblInd w:w="-108" w:type="dxa"/>
        <w:tblBorders>
          <w:top w:val="single" w:sz="12" w:space="0" w:color="auto"/>
          <w:left w:val="none" w:sz="6" w:space="0" w:color="auto"/>
          <w:bottom w:val="single" w:sz="12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2"/>
        <w:gridCol w:w="1547"/>
        <w:gridCol w:w="1548"/>
        <w:gridCol w:w="1661"/>
        <w:gridCol w:w="1125"/>
      </w:tblGrid>
      <w:tr w:rsidR="00C0180B" w:rsidTr="00216ED1">
        <w:trPr>
          <w:trHeight w:val="454"/>
        </w:trPr>
        <w:tc>
          <w:tcPr>
            <w:tcW w:w="6308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cs="SimSun" w:hint="eastAsia"/>
                <w:sz w:val="18"/>
                <w:szCs w:val="18"/>
                <w:lang w:bidi="ar"/>
              </w:rPr>
              <w:t xml:space="preserve">               Group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bidi="ar"/>
              </w:rPr>
              <w:t>P</w:t>
            </w:r>
          </w:p>
        </w:tc>
      </w:tr>
      <w:tr w:rsidR="00C0180B" w:rsidTr="00216ED1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0180B" w:rsidRDefault="00C0180B" w:rsidP="00216ED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0180B" w:rsidRDefault="00C0180B" w:rsidP="00216ED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C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0180B" w:rsidRDefault="00C0180B" w:rsidP="00216ED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M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0180B" w:rsidRDefault="00C0180B" w:rsidP="00216ED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S</w:t>
            </w:r>
          </w:p>
        </w:tc>
        <w:tc>
          <w:tcPr>
            <w:tcW w:w="1125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180B" w:rsidTr="00216ED1">
        <w:trPr>
          <w:trHeight w:val="454"/>
        </w:trPr>
        <w:tc>
          <w:tcPr>
            <w:tcW w:w="15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spacing w:line="360" w:lineRule="auto"/>
              <w:ind w:firstLineChars="100" w:firstLine="1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IgA, µg/mL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41.04±1.13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bidi="ar"/>
              </w:rPr>
              <w:t>b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49.17±0.82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bidi="ar"/>
              </w:rPr>
              <w:t>a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27.70±1.00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bidi="ar"/>
              </w:rPr>
              <w:t>c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＜</w:t>
            </w:r>
            <w:r>
              <w:rPr>
                <w:rFonts w:ascii="Times New Roman" w:hAnsi="Times New Roman"/>
                <w:sz w:val="18"/>
                <w:szCs w:val="18"/>
                <w:lang w:bidi="ar"/>
              </w:rPr>
              <w:t>0.01</w:t>
            </w:r>
          </w:p>
        </w:tc>
      </w:tr>
      <w:tr w:rsidR="00C0180B" w:rsidTr="00216ED1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ind w:firstLineChars="100" w:firstLine="180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IgG, µg/mL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559.05±10.87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bidi="ar"/>
              </w:rPr>
              <w:t>a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341.08±5.81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bidi="ar"/>
              </w:rPr>
              <w:t>b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314.26±4.22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bidi="ar"/>
              </w:rPr>
              <w:t>c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＜</w:t>
            </w:r>
            <w:r>
              <w:rPr>
                <w:rFonts w:ascii="Times New Roman" w:hAnsi="Times New Roman"/>
                <w:sz w:val="18"/>
                <w:szCs w:val="18"/>
                <w:lang w:bidi="ar"/>
              </w:rPr>
              <w:t>0.01</w:t>
            </w:r>
          </w:p>
        </w:tc>
      </w:tr>
      <w:tr w:rsidR="00C0180B" w:rsidTr="00216ED1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ind w:firstLineChars="100" w:firstLine="180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IL-1β, ng/mL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49.22±2.51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bidi="ar"/>
              </w:rPr>
              <w:t>b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50.23±0.61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bidi="ar"/>
              </w:rPr>
              <w:t>b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60.65±0.89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bidi="ar"/>
              </w:rPr>
              <w:t>a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＜</w:t>
            </w:r>
            <w:r>
              <w:rPr>
                <w:rFonts w:ascii="Times New Roman" w:hAnsi="Times New Roman"/>
                <w:sz w:val="18"/>
                <w:szCs w:val="18"/>
                <w:lang w:bidi="ar"/>
              </w:rPr>
              <w:t>0.01</w:t>
            </w:r>
          </w:p>
        </w:tc>
      </w:tr>
      <w:tr w:rsidR="00C0180B" w:rsidTr="00216ED1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TNF-α, ng/mL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52.18±1.66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bidi="ar"/>
              </w:rPr>
              <w:t>b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53.66±3.96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bidi="ar"/>
              </w:rPr>
              <w:t>ab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58.62±2.03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bidi="ar"/>
              </w:rPr>
              <w:t>a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0.0</w:t>
            </w:r>
            <w:r>
              <w:rPr>
                <w:rFonts w:ascii="Times New Roman" w:hAnsi="Times New Roman" w:cs="SimSun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</w:tr>
      <w:tr w:rsidR="00C0180B" w:rsidTr="00216ED1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ind w:firstLineChars="100" w:firstLine="180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IL-4, ng/L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58.58±1.69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bidi="ar"/>
              </w:rPr>
              <w:t>d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90.23±1.45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bidi="ar"/>
              </w:rPr>
              <w:t>b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66.77±2.13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bidi="ar"/>
              </w:rPr>
              <w:t>c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＜</w:t>
            </w:r>
            <w:r>
              <w:rPr>
                <w:rFonts w:ascii="Times New Roman" w:hAnsi="Times New Roman"/>
                <w:sz w:val="18"/>
                <w:szCs w:val="18"/>
                <w:lang w:bidi="ar"/>
              </w:rPr>
              <w:t>0.01</w:t>
            </w:r>
          </w:p>
        </w:tc>
      </w:tr>
      <w:tr w:rsidR="00C0180B" w:rsidTr="00216ED1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ind w:firstLineChars="100" w:firstLine="180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IL-6, ng/L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13.30±0.59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bidi="ar"/>
              </w:rPr>
              <w:t>b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13.46±0.20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bidi="ar"/>
              </w:rPr>
              <w:t>b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18.12±0.50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bidi="ar"/>
              </w:rPr>
              <w:t>a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＜</w:t>
            </w:r>
            <w:r>
              <w:rPr>
                <w:rFonts w:ascii="Times New Roman" w:hAnsi="Times New Roman"/>
                <w:sz w:val="18"/>
                <w:szCs w:val="18"/>
                <w:lang w:bidi="ar"/>
              </w:rPr>
              <w:t>0.01</w:t>
            </w:r>
          </w:p>
        </w:tc>
      </w:tr>
      <w:tr w:rsidR="00C0180B" w:rsidTr="00216ED1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ind w:firstLineChars="100" w:firstLine="180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IFN-γ, ng/L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749.93±27.41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bidi="ar"/>
              </w:rPr>
              <w:t>b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926.36±18.73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bidi="ar"/>
              </w:rPr>
              <w:t>a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881.68±9.03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bidi="ar"/>
              </w:rPr>
              <w:t>a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＜</w:t>
            </w:r>
            <w:r>
              <w:rPr>
                <w:rFonts w:ascii="Times New Roman" w:hAnsi="Times New Roman"/>
                <w:sz w:val="18"/>
                <w:szCs w:val="18"/>
                <w:lang w:bidi="ar"/>
              </w:rPr>
              <w:t>0.01</w:t>
            </w:r>
          </w:p>
        </w:tc>
      </w:tr>
      <w:tr w:rsidR="00C0180B" w:rsidTr="00216ED1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ind w:firstLineChars="100" w:firstLine="180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G</w:t>
            </w:r>
            <w:r>
              <w:rPr>
                <w:rFonts w:ascii="Times New Roman" w:hAnsi="Times New Roman" w:cs="SimSun" w:hint="eastAsia"/>
                <w:color w:val="000000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, µg/L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15.24±0.19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bidi="ar"/>
              </w:rPr>
              <w:t>b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18.51±0.34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bidi="ar"/>
              </w:rPr>
              <w:t>a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16.18±0.43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bidi="ar"/>
              </w:rPr>
              <w:t>b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＜</w:t>
            </w:r>
            <w:r>
              <w:rPr>
                <w:rFonts w:ascii="Times New Roman" w:hAnsi="Times New Roman"/>
                <w:sz w:val="18"/>
                <w:szCs w:val="18"/>
                <w:lang w:bidi="ar"/>
              </w:rPr>
              <w:t>0.01</w:t>
            </w:r>
          </w:p>
        </w:tc>
      </w:tr>
      <w:tr w:rsidR="00C0180B" w:rsidTr="00216ED1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ind w:firstLineChars="100" w:firstLine="180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LP, µg/L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6.68±0.11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bidi="ar"/>
              </w:rPr>
              <w:t>a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5.00±0.21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bidi="ar"/>
              </w:rPr>
              <w:t>d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6.18±0.07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  <w:lang w:bidi="ar"/>
              </w:rPr>
              <w:t>b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C0180B" w:rsidRDefault="00C0180B" w:rsidP="00216ED1"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bidi="ar"/>
              </w:rPr>
              <w:t>＜</w:t>
            </w:r>
            <w:r>
              <w:rPr>
                <w:rFonts w:ascii="Times New Roman" w:hAnsi="Times New Roman"/>
                <w:sz w:val="18"/>
                <w:szCs w:val="18"/>
                <w:lang w:bidi="ar"/>
              </w:rPr>
              <w:t>0.01</w:t>
            </w:r>
          </w:p>
        </w:tc>
      </w:tr>
    </w:tbl>
    <w:p w:rsidR="00C0180B" w:rsidRDefault="00C0180B" w:rsidP="00C0180B">
      <w:pPr>
        <w:pStyle w:val="Caption"/>
        <w:widowControl/>
        <w:jc w:val="left"/>
      </w:pPr>
      <w:r>
        <w:t>Notes: In the same row, values with different letter superscripts denote significant differences (</w:t>
      </w:r>
      <w:r>
        <w:rPr>
          <w:i/>
        </w:rPr>
        <w:t>P</w:t>
      </w:r>
      <w:r>
        <w:rPr>
          <w:rFonts w:cs="SimSun" w:hint="eastAsia"/>
        </w:rPr>
        <w:t>&lt;</w:t>
      </w:r>
      <w:r>
        <w:t>0.05).</w:t>
      </w:r>
    </w:p>
    <w:p w:rsidR="001023AB" w:rsidRDefault="00C0180B">
      <w:bookmarkStart w:id="0" w:name="_GoBack"/>
      <w:bookmarkEnd w:id="0"/>
    </w:p>
    <w:sectPr w:rsidR="001023AB" w:rsidSect="006050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80B"/>
    <w:rsid w:val="00605025"/>
    <w:rsid w:val="008B0A05"/>
    <w:rsid w:val="00934A60"/>
    <w:rsid w:val="00C0180B"/>
    <w:rsid w:val="00E43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D4F2F3-1D1E-A349-B8DB-7C2103F29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180B"/>
    <w:pPr>
      <w:widowControl w:val="0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C0180B"/>
    <w:pPr>
      <w:jc w:val="center"/>
    </w:pPr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 Morrigan</dc:creator>
  <cp:keywords/>
  <dc:description/>
  <cp:lastModifiedBy>Ada Morrigan</cp:lastModifiedBy>
  <cp:revision>1</cp:revision>
  <dcterms:created xsi:type="dcterms:W3CDTF">2020-06-29T13:34:00Z</dcterms:created>
  <dcterms:modified xsi:type="dcterms:W3CDTF">2020-06-29T13:34:00Z</dcterms:modified>
</cp:coreProperties>
</file>