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8D654" w14:textId="77777777" w:rsidR="00660ECB" w:rsidRDefault="00660ECB" w:rsidP="00660ECB">
      <w:pPr>
        <w:spacing w:line="480" w:lineRule="auto"/>
        <w:rPr>
          <w:color w:val="000000" w:themeColor="text1"/>
        </w:rPr>
      </w:pPr>
      <w:r>
        <w:rPr>
          <w:b/>
          <w:bCs/>
          <w:color w:val="000000" w:themeColor="text1"/>
        </w:rPr>
        <w:t>Table 1. Literature review of multiple primary cancers occurring in the lung and colon</w:t>
      </w:r>
    </w:p>
    <w:tbl>
      <w:tblPr>
        <w:tblStyle w:val="a3"/>
        <w:tblW w:w="15063" w:type="dxa"/>
        <w:jc w:val="center"/>
        <w:tblLayout w:type="fixed"/>
        <w:tblLook w:val="04A0" w:firstRow="1" w:lastRow="0" w:firstColumn="1" w:lastColumn="0" w:noHBand="0" w:noVBand="1"/>
      </w:tblPr>
      <w:tblGrid>
        <w:gridCol w:w="970"/>
        <w:gridCol w:w="850"/>
        <w:gridCol w:w="733"/>
        <w:gridCol w:w="1080"/>
        <w:gridCol w:w="1260"/>
        <w:gridCol w:w="1170"/>
        <w:gridCol w:w="990"/>
        <w:gridCol w:w="1350"/>
        <w:gridCol w:w="1530"/>
        <w:gridCol w:w="1800"/>
        <w:gridCol w:w="1620"/>
        <w:gridCol w:w="1710"/>
      </w:tblGrid>
      <w:tr w:rsidR="00660ECB" w14:paraId="0B1EFB75" w14:textId="77777777" w:rsidTr="007104E7">
        <w:trPr>
          <w:jc w:val="center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53E5" w14:textId="77777777" w:rsidR="00660ECB" w:rsidRDefault="00660ECB" w:rsidP="007104E7">
            <w:pPr>
              <w:widowControl/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Author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649F1" w14:textId="77777777" w:rsidR="00660ECB" w:rsidRDefault="00660ECB" w:rsidP="007104E7">
            <w:pPr>
              <w:widowControl/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Age/sex</w:t>
            </w:r>
          </w:p>
        </w:tc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5C8C" w14:textId="77777777" w:rsidR="00660ECB" w:rsidRDefault="00660ECB" w:rsidP="007104E7">
            <w:pPr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1</w:t>
            </w:r>
            <w:r>
              <w:rPr>
                <w:rFonts w:eastAsia="楷体_GB2312"/>
                <w:color w:val="000000"/>
                <w:sz w:val="16"/>
                <w:szCs w:val="16"/>
                <w:vertAlign w:val="superscript"/>
              </w:rPr>
              <w:t>st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tumor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E30F7" w14:textId="77777777" w:rsidR="00660ECB" w:rsidRDefault="00660ECB" w:rsidP="007104E7">
            <w:pPr>
              <w:widowControl/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Colon cancer</w:t>
            </w:r>
          </w:p>
          <w:p w14:paraId="3FF93FDC" w14:textId="77777777" w:rsidR="00660ECB" w:rsidRDefault="00660ECB" w:rsidP="007104E7">
            <w:pPr>
              <w:spacing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A360" w14:textId="77777777" w:rsidR="00660ECB" w:rsidRDefault="00660ECB" w:rsidP="007104E7">
            <w:pPr>
              <w:widowControl/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Lung cancer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F8C85" w14:textId="77777777" w:rsidR="00660ECB" w:rsidRDefault="00660ECB" w:rsidP="007104E7">
            <w:pPr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Clinical Presentation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E7A58" w14:textId="77777777" w:rsidR="00660ECB" w:rsidRDefault="00660ECB" w:rsidP="007104E7">
            <w:pPr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Family/personal history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6C5F" w14:textId="77777777" w:rsidR="00660ECB" w:rsidRDefault="00660ECB" w:rsidP="007104E7">
            <w:pPr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Synchronous/</w:t>
            </w:r>
            <w:proofErr w:type="spellStart"/>
            <w:r>
              <w:rPr>
                <w:rFonts w:eastAsia="楷体_GB2312"/>
                <w:color w:val="000000"/>
                <w:sz w:val="16"/>
                <w:szCs w:val="16"/>
              </w:rPr>
              <w:t>Metachronous</w:t>
            </w:r>
            <w:proofErr w:type="spellEnd"/>
            <w:r>
              <w:rPr>
                <w:rFonts w:eastAsia="楷体_GB2312"/>
                <w:color w:val="000000"/>
                <w:sz w:val="16"/>
                <w:szCs w:val="16"/>
              </w:rPr>
              <w:t xml:space="preserve"> primary cancers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294A" w14:textId="77777777" w:rsidR="00660ECB" w:rsidRDefault="00660ECB" w:rsidP="007104E7">
            <w:pPr>
              <w:widowControl/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Treatment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DF3D" w14:textId="77777777" w:rsidR="00660ECB" w:rsidRDefault="00660ECB" w:rsidP="007104E7">
            <w:pPr>
              <w:spacing w:line="480" w:lineRule="auto"/>
              <w:jc w:val="center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Outcome</w:t>
            </w:r>
          </w:p>
        </w:tc>
      </w:tr>
      <w:tr w:rsidR="00660ECB" w14:paraId="188F6388" w14:textId="77777777" w:rsidTr="007104E7">
        <w:trPr>
          <w:jc w:val="center"/>
        </w:trPr>
        <w:tc>
          <w:tcPr>
            <w:tcW w:w="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783E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EB9F7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11199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DE64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Tumor type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C8AEE" w14:textId="77777777" w:rsidR="00660ECB" w:rsidRDefault="00660ECB" w:rsidP="007104E7">
            <w:pPr>
              <w:widowControl/>
              <w:spacing w:line="480" w:lineRule="auto"/>
              <w:jc w:val="left"/>
              <w:rPr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TNM/STAGE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95D0" w14:textId="77777777" w:rsidR="00660ECB" w:rsidRDefault="00660ECB" w:rsidP="007104E7">
            <w:pPr>
              <w:widowControl/>
              <w:spacing w:line="480" w:lineRule="auto"/>
              <w:jc w:val="left"/>
              <w:rPr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Tumor type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4619" w14:textId="77777777" w:rsidR="00660ECB" w:rsidRDefault="00660ECB" w:rsidP="007104E7">
            <w:pPr>
              <w:widowControl/>
              <w:spacing w:line="480" w:lineRule="auto"/>
              <w:jc w:val="left"/>
              <w:rPr>
                <w:color w:val="000000"/>
                <w:sz w:val="16"/>
                <w:szCs w:val="16"/>
              </w:rPr>
            </w:pPr>
            <w:r>
              <w:rPr>
                <w:rFonts w:eastAsia="楷体_GB2312"/>
                <w:color w:val="000000"/>
                <w:sz w:val="16"/>
                <w:szCs w:val="16"/>
              </w:rPr>
              <w:t>TNM/STAGE</w:t>
            </w: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7F862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0B67E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F962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CF6F2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A93A9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</w:tr>
      <w:tr w:rsidR="00660ECB" w14:paraId="68BAD8FF" w14:textId="77777777" w:rsidTr="007104E7">
        <w:trPr>
          <w:trHeight w:val="668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2788" w14:textId="77777777" w:rsidR="00660ECB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A65091">
              <w:rPr>
                <w:i/>
                <w:iCs/>
                <w:color w:val="000000" w:themeColor="text1"/>
                <w:sz w:val="16"/>
                <w:szCs w:val="16"/>
              </w:rPr>
              <w:t xml:space="preserve">Hu </w:t>
            </w:r>
            <w:r w:rsidRPr="00A65091">
              <w:rPr>
                <w:color w:val="000000" w:themeColor="text1"/>
                <w:sz w:val="16"/>
                <w:szCs w:val="16"/>
              </w:rPr>
              <w:t>et al</w:t>
            </w:r>
            <w:r w:rsidRPr="00A65091">
              <w:rPr>
                <w:i/>
                <w:iCs/>
                <w:color w:val="000000" w:themeColor="text1"/>
                <w:sz w:val="16"/>
                <w:szCs w:val="16"/>
              </w:rPr>
              <w:t>.</w:t>
            </w:r>
            <w:r w:rsidRPr="00A65091">
              <w:rPr>
                <w:rFonts w:eastAsia="楷体_GB2312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A65091">
              <w:rPr>
                <w:rFonts w:eastAsia="楷体_GB2312"/>
                <w:color w:val="000000" w:themeColor="text1"/>
                <w:sz w:val="16"/>
                <w:szCs w:val="16"/>
              </w:rPr>
              <w:fldChar w:fldCharType="begin"/>
            </w:r>
            <w:r w:rsidRPr="00A65091">
              <w:rPr>
                <w:rFonts w:eastAsia="楷体_GB2312"/>
                <w:color w:val="000000" w:themeColor="text1"/>
                <w:sz w:val="16"/>
                <w:szCs w:val="16"/>
              </w:rPr>
              <w:instrText xml:space="preserve"> ADDIN EN.CITE &lt;EndNote&gt;&lt;Cite&gt;&lt;Author&gt;Hu&lt;/Author&gt;&lt;Year&gt;2009&lt;/Year&gt;&lt;RecNum&gt;86&lt;/RecNum&gt;&lt;DisplayText&gt;[2]&lt;/DisplayText&gt;&lt;record&gt;&lt;rec-number&gt;86&lt;/rec-number&gt;&lt;foreign-keys&gt;&lt;key app="EN" db-id="w9vpdewwvxtae5etrdl5vprczexdv2svwfsv" timestamp="1670982434"&gt;86&lt;/key&gt;&lt;/foreign-keys&gt;&lt;ref-type name="Journal Article"&gt;17&lt;/ref-type&gt;&lt;contributors&gt;&lt;authors&gt;&lt;author&gt;Hu, N. C.&lt;/author&gt;&lt;author&gt;Hsieh, S. C.&lt;/author&gt;&lt;author&gt;Chen, T. J.&lt;/author&gt;&lt;author&gt;Chang, J. Y.&lt;/author&gt;&lt;/authors&gt;&lt;/contributors&gt;&lt;auth-address&gt;Department of Family Medicine, Shin Kong Wu Ho-Su Memorial Hospital, Taipei 111, Taiwan, China.&lt;/auth-address&gt;&lt;titles&gt;&lt;title&gt;Multiple primary malignancies including colon, stomach, lung, breast, and liver cancer: a case report and literature review&lt;/title&gt;&lt;secondary-title&gt;Chin Med J (Engl)&lt;/secondary-title&gt;&lt;/titles&gt;&lt;periodical&gt;&lt;full-title&gt;Chin Med J (Engl)&lt;/full-title&gt;&lt;/periodical&gt;&lt;pages&gt;3091-3&lt;/pages&gt;&lt;volume&gt;122&lt;/volume&gt;&lt;number&gt;24&lt;/number&gt;&lt;edition&gt;2010/02/09&lt;/edition&gt;&lt;keywords&gt;&lt;keyword&gt;Aged&lt;/keyword&gt;&lt;keyword&gt;Breast Neoplasms/*diagnosis&lt;/keyword&gt;&lt;keyword&gt;Colonic Neoplasms/*diagnosis&lt;/keyword&gt;&lt;keyword&gt;Female&lt;/keyword&gt;&lt;keyword&gt;Humans&lt;/keyword&gt;&lt;keyword&gt;Liver Neoplasms/*diagnosis&lt;/keyword&gt;&lt;keyword&gt;Lung Neoplasms/*diagnosis&lt;/keyword&gt;&lt;keyword&gt;Neoplasms, Multiple Primary/*diagnosis&lt;/keyword&gt;&lt;keyword&gt;Stomach Neoplasms/*diagnosis&lt;/keyword&gt;&lt;/keywords&gt;&lt;dates&gt;&lt;year&gt;2009&lt;/year&gt;&lt;pub-dates&gt;&lt;date&gt;Dec 20&lt;/date&gt;&lt;/pub-dates&gt;&lt;/dates&gt;&lt;isbn&gt;0366-6999&lt;/isbn&gt;&lt;accession-num&gt;20137508&lt;/accession-num&gt;&lt;urls&gt;&lt;/urls&gt;&lt;remote-database-provider&gt;NLM&lt;/remote-database-provider&gt;&lt;language&gt;eng&lt;/language&gt;&lt;/record&gt;&lt;/Cite&gt;&lt;/EndNote&gt;</w:instrText>
            </w:r>
            <w:r w:rsidRPr="00A65091">
              <w:rPr>
                <w:rFonts w:eastAsia="楷体_GB2312"/>
                <w:color w:val="000000" w:themeColor="text1"/>
                <w:sz w:val="16"/>
                <w:szCs w:val="16"/>
              </w:rPr>
              <w:fldChar w:fldCharType="separate"/>
            </w:r>
            <w:r w:rsidRPr="00A65091">
              <w:rPr>
                <w:rFonts w:eastAsia="楷体_GB2312"/>
                <w:noProof/>
                <w:color w:val="000000" w:themeColor="text1"/>
                <w:sz w:val="16"/>
                <w:szCs w:val="16"/>
              </w:rPr>
              <w:t>[2]</w:t>
            </w:r>
            <w:r w:rsidRPr="00A65091">
              <w:rPr>
                <w:rFonts w:eastAsia="楷体_GB2312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5F0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A65091">
              <w:rPr>
                <w:color w:val="000000" w:themeColor="text1"/>
                <w:sz w:val="16"/>
                <w:szCs w:val="16"/>
              </w:rPr>
              <w:t>74/F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5CFA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Colon cancer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DA1D5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65F5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T3N0M0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/Stage IIB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5DB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CA4F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T2N0M0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/Stage IB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2591" w14:textId="77777777" w:rsidR="00660ECB" w:rsidRPr="00E27C17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CFDFE"/>
              </w:rPr>
            </w:pPr>
            <w:r w:rsidRPr="00DD7242">
              <w:rPr>
                <w:rFonts w:eastAsia="楷体_GB2312" w:hint="eastAsia"/>
                <w:color w:val="000000" w:themeColor="text1"/>
                <w:sz w:val="16"/>
                <w:szCs w:val="16"/>
              </w:rPr>
              <w:t>A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bdominal pain,</w:t>
            </w:r>
            <w:r w:rsidRPr="00DD7242">
              <w:rPr>
                <w:rFonts w:eastAsia="楷体_GB2312" w:hint="eastAsia"/>
                <w:color w:val="000000" w:themeColor="text1"/>
                <w:sz w:val="16"/>
                <w:szCs w:val="16"/>
              </w:rPr>
              <w:t xml:space="preserve">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dizziness and tarry stool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C28F5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0D75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DD7242">
              <w:rPr>
                <w:color w:val="000000" w:themeColor="text1"/>
                <w:sz w:val="16"/>
                <w:szCs w:val="16"/>
              </w:rPr>
              <w:t>Metachronous</w:t>
            </w:r>
            <w:proofErr w:type="spellEnd"/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FBC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4A715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Death 16 years after surgery</w:t>
            </w:r>
          </w:p>
        </w:tc>
      </w:tr>
      <w:tr w:rsidR="00660ECB" w14:paraId="35DD9280" w14:textId="77777777" w:rsidTr="007104E7">
        <w:trPr>
          <w:trHeight w:val="668"/>
          <w:jc w:val="center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9EF4" w14:textId="77777777" w:rsidR="00660ECB" w:rsidRPr="0050117C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Pu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PEVuZE5vdGU+PENpdGU+PEF1dGhvcj5QdTwvQXV0aG9yPjxZZWFyPjIwMjA8L1llYXI+PFJlY051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PEVuZE5vdGU+PENpdGU+PEF1dGhvcj5QdTwvQXV0aG9yPjxZZWFyPjIwMjA8L1llYXI+PFJlY051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[10]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DB31" w14:textId="77777777" w:rsidR="00660ECB" w:rsidRPr="0050117C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67/M</w:t>
            </w:r>
          </w:p>
        </w:tc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DDDC" w14:textId="77777777" w:rsidR="00660ECB" w:rsidRPr="0050117C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32D1" w14:textId="77777777" w:rsidR="00660ECB" w:rsidRPr="000F1484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C32FF" w14:textId="77777777" w:rsidR="00660ECB" w:rsidRPr="00F958D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T4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aN0Mx</w:t>
            </w:r>
            <w:r w:rsidRPr="00DD7242"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IIB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4DE2" w14:textId="77777777" w:rsidR="00660ECB" w:rsidRPr="00F958D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A80" w14:textId="77777777" w:rsidR="00660ECB" w:rsidRPr="00F958D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T4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N3M1c</w:t>
            </w:r>
            <w:r w:rsidRPr="00DD7242"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Stage IVB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6AA59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Chest pain and painful swelling in the left axilla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D481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206DF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60B7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>
              <w:rPr>
                <w:rFonts w:ascii="MS Mincho" w:eastAsia="MS Mincho" w:hAnsi="MS Mincho" w:cs="MS Mincho"/>
                <w:color w:val="000000" w:themeColor="text1"/>
                <w:sz w:val="16"/>
                <w:szCs w:val="16"/>
              </w:rPr>
              <w:t xml:space="preserve">, </w:t>
            </w:r>
            <w:r w:rsidRPr="00DD7242">
              <w:rPr>
                <w:color w:val="000000" w:themeColor="text1"/>
                <w:sz w:val="16"/>
                <w:szCs w:val="16"/>
              </w:rPr>
              <w:t>palliative radiotherapy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 xml:space="preserve">adjuvant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lastRenderedPageBreak/>
              <w:t>chemotherapy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1462B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lastRenderedPageBreak/>
              <w:t>A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live 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6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 months after surgery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660ECB" w14:paraId="170C1A0D" w14:textId="77777777" w:rsidTr="007104E7">
        <w:trPr>
          <w:trHeight w:val="339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9F8CB" w14:textId="77777777" w:rsidR="00660ECB" w:rsidRPr="00CC18BA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lastRenderedPageBreak/>
              <w:t xml:space="preserve">Peng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&lt;EndNote&gt;&lt;Cite&gt;&lt;Author&gt;Peng&lt;/Author&gt;&lt;Year&gt;2008&lt;/Year&gt;&lt;RecNum&gt;59&lt;/RecNum&gt;&lt;DisplayText&gt;[14]&lt;/DisplayText&gt;&lt;record&gt;&lt;rec-number&gt;59&lt;/rec-number&gt;&lt;foreign-keys&gt;&lt;key app="EN" db-id="w9vpdewwvxtae5etrdl5vprczexdv2svwfsv" timestamp="1670841190"&gt;59&lt;/key&gt;&lt;/foreign-keys&gt;&lt;ref-type name="Journal Article"&gt;17&lt;/ref-type&gt;&lt;contributors&gt;&lt;authors&gt;&lt;author&gt;Peng, Y. F.&lt;/author&gt;&lt;author&gt;Gu, J.&lt;/author&gt;&lt;/authors&gt;&lt;/contributors&gt;&lt;auth-address&gt;Department of Colorectal Surgery, School of Oncology Peking University, Beijing Cancer Hospital, Beijing 100036, China.&lt;/auth-address&gt;&lt;titles&gt;&lt;title&gt;Synchronous colorectal and lung cancer: report of three cases&lt;/title&gt;&lt;secondary-title&gt;World J Gastroenterol&lt;/secondary-title&gt;&lt;/titles&gt;&lt;periodical&gt;&lt;full-title&gt;World J Gastroenterol&lt;/full-title&gt;&lt;/periodical&gt;&lt;pages&gt;969-73&lt;/pages&gt;&lt;volume&gt;14&lt;/volume&gt;&lt;number&gt;6&lt;/number&gt;&lt;edition&gt;2008/02/02&lt;/edition&gt;&lt;keywords&gt;&lt;keyword&gt;Aged, 80 and over&lt;/keyword&gt;&lt;keyword&gt;Colorectal Neoplasms/*pathology/therapy&lt;/keyword&gt;&lt;keyword&gt;Fatal Outcome&lt;/keyword&gt;&lt;keyword&gt;Female&lt;/keyword&gt;&lt;keyword&gt;Humans&lt;/keyword&gt;&lt;keyword&gt;Lung Neoplasms/*pathology/therapy&lt;/keyword&gt;&lt;keyword&gt;Male&lt;/keyword&gt;&lt;keyword&gt;Middle Aged&lt;/keyword&gt;&lt;keyword&gt;Neoplasms, Multiple Primary/*pathology/therapy&lt;/keyword&gt;&lt;/keywords&gt;&lt;dates&gt;&lt;year&gt;2008&lt;/year&gt;&lt;pub-dates&gt;&lt;date&gt;Feb 14&lt;/date&gt;&lt;/pub-dates&gt;&lt;/dates&gt;&lt;isbn&gt;1007-9327 (Print)&amp;#xD;1007-9327&lt;/isbn&gt;&lt;accession-num&gt;18240362&lt;/accession-num&gt;&lt;urls&gt;&lt;/urls&gt;&lt;custom2&gt;PMC2687071&lt;/custom2&gt;&lt;electronic-resource-num&gt;10.3748/wjg.14.969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[14]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3162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63/F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52177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Rectal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BA2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F735E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T2N0M0</w:t>
            </w:r>
            <w:r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80A9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569DE">
              <w:rPr>
                <w:color w:val="000000" w:themeColor="text1"/>
                <w:sz w:val="16"/>
                <w:szCs w:val="16"/>
              </w:rPr>
              <w:t>Neuroendocrine differentiated carcinoma.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D75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T1cN2M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16"/>
                <w:szCs w:val="16"/>
              </w:rPr>
              <w:t>x/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IIIA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71FD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Blood in stools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E3369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6F99D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  <w:p w14:paraId="4A62FE43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11E7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8C8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Death 18 months after surgery</w:t>
            </w:r>
          </w:p>
        </w:tc>
      </w:tr>
      <w:tr w:rsidR="00660ECB" w14:paraId="317E6185" w14:textId="77777777" w:rsidTr="007104E7">
        <w:trPr>
          <w:trHeight w:val="339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01EDE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Peng 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&lt;EndNote&gt;&lt;Cite&gt;&lt;Author&gt;Peng&lt;/Author&gt;&lt;Year&gt;2008&lt;/Year&gt;&lt;RecNum&gt;59&lt;/RecNum&gt;&lt;DisplayText&gt;[14]&lt;/DisplayText&gt;&lt;record&gt;&lt;rec-number&gt;59&lt;/rec-number&gt;&lt;foreign-keys&gt;&lt;key app="EN" db-id="w9vpdewwvxtae5etrdl5vprczexdv2svwfsv" timestamp="1670841190"&gt;59&lt;/key&gt;&lt;/foreign-keys&gt;&lt;ref-type name="Journal Article"&gt;17&lt;/ref-type&gt;&lt;contributors&gt;&lt;authors&gt;&lt;author&gt;Peng, Y. F.&lt;/author&gt;&lt;author&gt;Gu, J.&lt;/author&gt;&lt;/authors&gt;&lt;/contributors&gt;&lt;auth-address&gt;Department of Colorectal Surgery, School of Oncology Peking University, Beijing Cancer Hospital, Beijing 100036, China.&lt;/auth-address&gt;&lt;titles&gt;&lt;title&gt;Synchronous colorectal and lung cancer: report of three cases&lt;/title&gt;&lt;secondary-title&gt;World J Gastroenterol&lt;/secondary-title&gt;&lt;/titles&gt;&lt;periodical&gt;&lt;full-title&gt;World J Gastroenterol&lt;/full-title&gt;&lt;/periodical&gt;&lt;pages&gt;969-73&lt;/pages&gt;&lt;volume&gt;14&lt;/volume&gt;&lt;number&gt;6&lt;/number&gt;&lt;edition&gt;2008/02/02&lt;/edition&gt;&lt;keywords&gt;&lt;keyword&gt;Aged, 80 and over&lt;/keyword&gt;&lt;keyword&gt;Colorectal Neoplasms/*pathology/therapy&lt;/keyword&gt;&lt;keyword&gt;Fatal Outcome&lt;/keyword&gt;&lt;keyword&gt;Female&lt;/keyword&gt;&lt;keyword&gt;Humans&lt;/keyword&gt;&lt;keyword&gt;Lung Neoplasms/*pathology/therapy&lt;/keyword&gt;&lt;keyword&gt;Male&lt;/keyword&gt;&lt;keyword&gt;Middle Aged&lt;/keyword&gt;&lt;keyword&gt;Neoplasms, Multiple Primary/*pathology/therapy&lt;/keyword&gt;&lt;/keywords&gt;&lt;dates&gt;&lt;year&gt;2008&lt;/year&gt;&lt;pub-dates&gt;&lt;date&gt;Feb 14&lt;/date&gt;&lt;/pub-dates&gt;&lt;/dates&gt;&lt;isbn&gt;1007-9327 (Print)&amp;#xD;1007-9327&lt;/isbn&gt;&lt;accession-num&gt;18240362&lt;/accession-num&gt;&lt;urls&gt;&lt;/urls&gt;&lt;custom2&gt;PMC2687071&lt;/custom2&gt;&lt;electronic-resource-num&gt;10.3748/wjg.14.969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[14]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02B1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60/M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0430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66EA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752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T3N0M0/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12E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4A30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T1cNxM</w:t>
            </w:r>
            <w:r>
              <w:rPr>
                <w:rFonts w:ascii="MS Mincho" w:eastAsia="MS Mincho" w:hAnsi="MS Mincho" w:cs="MS Mincho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16"/>
                <w:szCs w:val="16"/>
              </w:rPr>
              <w:t>a/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FFFFF"/>
              </w:rPr>
              <w:t>V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FE49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Irritant cough</w:t>
            </w:r>
          </w:p>
          <w:p w14:paraId="3822526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D41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869A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B3D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10F4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Without recurrence for 11 months</w:t>
            </w:r>
          </w:p>
        </w:tc>
      </w:tr>
      <w:tr w:rsidR="00660ECB" w14:paraId="342922C6" w14:textId="77777777" w:rsidTr="007104E7">
        <w:trPr>
          <w:trHeight w:val="339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EEFA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Peng 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&lt;EndNote&gt;&lt;Cite&gt;&lt;Author&gt;Peng&lt;/Author&gt;&lt;Year&gt;2008&lt;/Year&gt;&lt;RecNum&gt;59&lt;/RecNum&gt;&lt;DisplayText&gt;[14]&lt;/DisplayText&gt;&lt;record&gt;&lt;rec-number&gt;59&lt;/rec-number&gt;&lt;foreign-keys&gt;&lt;key app="EN" db-id="w9vpdewwvxtae5etrdl5vprczexdv2svwfsv" timestamp="1670841190"&gt;59&lt;/key&gt;&lt;/foreign-keys&gt;&lt;ref-type name="Journal Article"&gt;17&lt;/ref-type&gt;&lt;contributors&gt;&lt;authors&gt;&lt;author&gt;Peng, Y. F.&lt;/author&gt;&lt;author&gt;Gu, J.&lt;/author&gt;&lt;/authors&gt;&lt;/contributors&gt;&lt;auth-address&gt;Department of Colorectal Surgery, School of Oncology Peking University, Beijing Cancer Hospital, Beijing 100036, China.&lt;/auth-address&gt;&lt;titles&gt;&lt;title&gt;Synchronous colorectal and lung cancer: report of three cases&lt;/title&gt;&lt;secondary-title&gt;World J Gastroenterol&lt;/secondary-title&gt;&lt;/titles&gt;&lt;periodical&gt;&lt;full-title&gt;World J Gastroenterol&lt;/full-title&gt;&lt;/periodical&gt;&lt;pages&gt;969-73&lt;/pages&gt;&lt;volume&gt;14&lt;/volume&gt;&lt;number&gt;6&lt;/number&gt;&lt;edition&gt;2008/02/02&lt;/edition&gt;&lt;keywords&gt;&lt;keyword&gt;Aged, 80 and over&lt;/keyword&gt;&lt;keyword&gt;Colorectal Neoplasms/*pathology/therapy&lt;/keyword&gt;&lt;keyword&gt;Fatal Outcome&lt;/keyword&gt;&lt;keyword&gt;Female&lt;/keyword&gt;&lt;keyword&gt;Humans&lt;/keyword&gt;&lt;keyword&gt;Lung Neoplasms/*pathology/therapy&lt;/keyword&gt;&lt;keyword&gt;Male&lt;/keyword&gt;&lt;keyword&gt;Middle Aged&lt;/keyword&gt;&lt;keyword&gt;Neoplasms, Multiple Primary/*pathology/therapy&lt;/keyword&gt;&lt;/keywords&gt;&lt;dates&gt;&lt;year&gt;2008&lt;/year&gt;&lt;pub-dates&gt;&lt;date&gt;Feb 14&lt;/date&gt;&lt;/pub-dates&gt;&lt;/dates&gt;&lt;isbn&gt;1007-9327 (Print)&amp;#xD;1007-9327&lt;/isbn&gt;&lt;accession-num&gt;18240362&lt;/accession-num&gt;&lt;urls&gt;&lt;/urls&gt;&lt;custom2&gt;PMC2687071&lt;/custom2&gt;&lt;electronic-resource-num&gt;10.3748/wjg.14.969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[14]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  <w:p w14:paraId="592FC77B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B1A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81/M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D95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Colon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9722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BEBA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T3N0M1a/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IVA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DDB7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Squamous cell 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008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T2</w:t>
            </w:r>
            <w:r>
              <w:rPr>
                <w:color w:val="000000" w:themeColor="text1"/>
                <w:sz w:val="16"/>
                <w:szCs w:val="16"/>
              </w:rPr>
              <w:t>b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NxM</w:t>
            </w:r>
            <w:r>
              <w:rPr>
                <w:rFonts w:ascii="MS Mincho" w:eastAsia="MS Mincho" w:hAnsi="MS Mincho" w:cs="MS Mincho"/>
                <w:color w:val="000000" w:themeColor="text1"/>
                <w:sz w:val="16"/>
                <w:szCs w:val="16"/>
              </w:rPr>
              <w:t>1</w:t>
            </w:r>
            <w:r>
              <w:rPr>
                <w:rFonts w:ascii="MS Mincho" w:eastAsia="MS Mincho" w:hAnsi="MS Mincho" w:cs="MS Mincho" w:hint="eastAsia"/>
                <w:color w:val="000000" w:themeColor="text1"/>
                <w:sz w:val="16"/>
                <w:szCs w:val="16"/>
              </w:rPr>
              <w:t>a/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Stage I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FFFFF"/>
              </w:rPr>
              <w:t>V</w:t>
            </w:r>
            <w:r w:rsidRPr="001C380D">
              <w:rPr>
                <w:color w:val="000000" w:themeColor="text1"/>
                <w:sz w:val="16"/>
                <w:szCs w:val="16"/>
                <w:shd w:val="clear" w:color="auto" w:fill="FFFFFF"/>
              </w:rPr>
              <w:t>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EE4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Difficult to pass stools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9660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7C6A1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  <w:p w14:paraId="43FBDB97" w14:textId="77777777" w:rsidR="00660ECB" w:rsidRPr="0023403D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4062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A969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 w:rsidRPr="00DD7242">
              <w:rPr>
                <w:color w:val="000000" w:themeColor="text1"/>
                <w:sz w:val="16"/>
                <w:szCs w:val="16"/>
              </w:rPr>
              <w:t>live 8 months after surgery</w:t>
            </w:r>
          </w:p>
        </w:tc>
      </w:tr>
      <w:tr w:rsidR="00660ECB" w14:paraId="2586E0CF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7C2B3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Diraviam</w:t>
            </w:r>
            <w:proofErr w:type="spellEnd"/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&lt;EndNote&gt;&lt;Cite&gt;&lt;Author&gt;Diraviam&lt;/Author&gt;&lt;Year&gt;2022&lt;/Year&gt;&lt;RecNum&gt;109&lt;/RecNum&gt;&lt;DisplayText&gt;[15]&lt;/DisplayText&gt;&lt;record&gt;&lt;rec-number&gt;109&lt;/rec-number&gt;&lt;foreign-keys&gt;&lt;key app="EN" db-id="w9vpdewwvxtae5etrdl5vprczexdv2svwfsv" timestamp="1672318670"&gt;109&lt;/key&gt;&lt;/foreign-keys&gt;&lt;ref-type name="Journal Article"&gt;17&lt;/ref-type&gt;&lt;contributors&gt;&lt;authors&gt;&lt;author&gt;Diraviam, S.&lt;/author&gt;&lt;author&gt;Al-Bayati, A.&lt;/author&gt;&lt;author&gt;Mayovska, O.&lt;/author&gt;&lt;author&gt;Chaudhry, R.&lt;/author&gt;&lt;author&gt;Patel, S. V.&lt;/author&gt;&lt;/authors&gt;&lt;/contributors&gt;&lt;auth-address&gt;Internal Medicine, St. George&amp;apos;s University, West Indies, GRD.&amp;#xD;Internal Medicine, Jersey Shore University Medical Center, Neptune City, USA.&amp;#xD;Internal Medicine, University of Baghdad College of Medicine, Baghdad, IRQ.&amp;#xD;Internal Medicine, Morristown Medical Center, Morristown, USA.&lt;/auth-address&gt;&lt;titles&gt;&lt;title&gt;Multiple Primary Malignancies With Hypercalcemia Presentation: A Case Report&lt;/title&gt;&lt;secondary-title&gt;Cureus&lt;/secondary-title&gt;&lt;/titles&gt;&lt;periodical&gt;&lt;full-title&gt;Cureus&lt;/full-title&gt;&lt;/periodical&gt;&lt;pages&gt;e24266&lt;/pages&gt;&lt;volume&gt;14&lt;/volume&gt;&lt;number&gt;4&lt;/number&gt;&lt;edition&gt;2022/05/25&lt;/edition&gt;&lt;keywords&gt;&lt;keyword&gt;colorectal cancer&lt;/keyword&gt;&lt;keyword&gt;lung squamous cell carcinoma&lt;/keyword&gt;&lt;keyword&gt;multiple primary cancers&lt;/keyword&gt;&lt;keyword&gt;paraneoplastic hypercalcemia&lt;/keyword&gt;&lt;keyword&gt;rectal adenocarcinoma&lt;/keyword&gt;&lt;/keywords&gt;&lt;dates&gt;&lt;year&gt;2022&lt;/year&gt;&lt;pub-dates&gt;&lt;date&gt;Apr&lt;/date&gt;&lt;/pub-dates&gt;&lt;/dates&gt;&lt;isbn&gt;2168-8184 (Print)&amp;#xD;2168-8184&lt;/isbn&gt;&lt;accession-num&gt;35607588&lt;/accession-num&gt;&lt;urls&gt;&lt;/urls&gt;&lt;custom2&gt;PMC9123354&lt;/custom2&gt;&lt;electronic-resource-num&gt;10.7759/cureus.24266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[15]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0C6A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58/M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A31F9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F3D9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B63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CC94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06C2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214C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Chest pain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B0AA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D679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D841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 w:rsidRPr="00DD7242">
              <w:rPr>
                <w:color w:val="000000" w:themeColor="text1"/>
                <w:sz w:val="16"/>
                <w:szCs w:val="16"/>
              </w:rPr>
              <w:t>alliative radiation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7006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</w:tr>
      <w:tr w:rsidR="00660ECB" w14:paraId="778C316C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B2EEE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Shuayb</w:t>
            </w:r>
            <w:proofErr w:type="spellEnd"/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&lt;EndNote&gt;&lt;Cite&gt;&lt;Author&gt;Shuayb&lt;/Author&gt;&lt;Year&gt;2019&lt;/Year&gt;&lt;RecNum&gt;89&lt;/RecNum&gt;&lt;DisplayText&gt;[16]&lt;/DisplayText&gt;&lt;record&gt;&lt;rec-number&gt;89&lt;/rec-number&gt;&lt;foreign-keys&gt;&lt;key app="EN" db-id="w9vpdewwvxtae5etrdl5vprczexdv2svwfsv" timestamp="1671006883"&gt;89&lt;/key&gt;&lt;/foreign-keys&gt;&lt;ref-type name="Journal Article"&gt;17&lt;/ref-type&gt;&lt;contributors&gt;&lt;authors&gt;&lt;author&gt;Shuayb, M.&lt;/author&gt;&lt;author&gt;Reza, M. S.&lt;/author&gt;&lt;/authors&gt;&lt;/contributors&gt;&lt;auth-address&gt;Square Oncology and Radiotherapy Centre, Square Hospitals, Dhaka, Bangladesh.&lt;/auth-address&gt;&lt;titles&gt;&lt;title&gt;Prolonged survival with maintenance pemetrexed for a multiple primary malignancy&lt;/title&gt;&lt;secondary-title&gt;BMJ Support Palliat Care&lt;/secondary-title&gt;&lt;/titles&gt;&lt;periodical&gt;&lt;full-title&gt;BMJ Support Palliat Care&lt;/full-title&gt;&lt;/periodical&gt;&lt;pages&gt;51-53&lt;/pages&gt;&lt;volume&gt;9&lt;/volume&gt;&lt;number&gt;1&lt;/number&gt;&lt;edition&gt;2018/05/20&lt;/edition&gt;&lt;keywords&gt;&lt;keyword&gt;Adenocarcinoma/*drug therapy/pathology&lt;/keyword&gt;&lt;keyword&gt;Adenocarcinoma of Lung/*drug therapy/pathology&lt;/keyword&gt;&lt;keyword&gt;Antineoplastic Combined Chemotherapy Protocols&lt;/keyword&gt;&lt;keyword&gt;Cisplatin/therapeutic use&lt;/keyword&gt;&lt;keyword&gt;Colonic Neoplasms/*drug therapy/pathology&lt;/keyword&gt;&lt;keyword&gt;Humans&lt;/keyword&gt;&lt;keyword&gt;Lung Neoplasms/*drug therapy/pathology&lt;/keyword&gt;&lt;keyword&gt;Male&lt;/keyword&gt;&lt;keyword&gt;Middle Aged&lt;/keyword&gt;&lt;keyword&gt;Neoplasm Staging&lt;/keyword&gt;&lt;keyword&gt;Neoplasms, Multiple Primary/*drug therapy/pathology&lt;/keyword&gt;&lt;keyword&gt;Pemetrexed/*therapeutic use&lt;/keyword&gt;&lt;keyword&gt;Treatment Outcome&lt;/keyword&gt;&lt;keyword&gt;colon cancer&lt;/keyword&gt;&lt;keyword&gt;double malignancy&lt;/keyword&gt;&lt;keyword&gt;lung cancer&lt;/keyword&gt;&lt;keyword&gt;maintenance pemetrexed&lt;/keyword&gt;&lt;keyword&gt;multiple primary malignancies&lt;/keyword&gt;&lt;keyword&gt;pemetrexed&lt;/keyword&gt;&lt;/keywords&gt;&lt;dates&gt;&lt;year&gt;2019&lt;/year&gt;&lt;pub-dates&gt;&lt;date&gt;Mar&lt;/date&gt;&lt;/pub-dates&gt;&lt;/dates&gt;&lt;isbn&gt;2045-435x&lt;/isbn&gt;&lt;accession-num&gt;29776903&lt;/accession-num&gt;&lt;urls&gt;&lt;/urls&gt;&lt;electronic-resource-num&gt;10.1136/bmjspcare-2018-001559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[16]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301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62/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7F3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BEB3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AEB87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T3N0</w:t>
            </w:r>
            <w:r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FFFFF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7861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8EF0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TxN3M1/Stage IV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634C1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Dry cough</w:t>
            </w:r>
          </w:p>
          <w:p w14:paraId="5B22DB2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525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E39F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029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F45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Without recurrence for 5 years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660ECB" w14:paraId="61209CCB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068D" w14:textId="77777777" w:rsidR="00660ECB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Kaneki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&lt;EndNote&gt;&lt;Cite&gt;&lt;Author&gt;Kaneki&lt;/Author&gt;&lt;Year&gt;2000&lt;/Year&gt;&lt;RecNum&gt;104&lt;/RecNum&gt;&lt;DisplayText&gt;[17]&lt;/DisplayText&gt;&lt;record&gt;&lt;rec-number&gt;104&lt;/rec-number&gt;&lt;foreign-keys&gt;&lt;key app="EN" db-id="w9vpdewwvxtae5etrdl5vprczexdv2svwfsv" timestamp="1671092567"&gt;104&lt;/key&gt;&lt;/foreign-keys&gt;&lt;ref-type name="Journal Article"&gt;17&lt;/ref-type&gt;&lt;contributors&gt;&lt;authors&gt;&lt;author&gt;Kaneki, T.&lt;/author&gt;&lt;author&gt;Koizumi, T.&lt;/author&gt;&lt;author&gt;Kawashima, A.&lt;/author&gt;&lt;author&gt;Tsushima, K.&lt;/author&gt;&lt;author&gt;Kubo, K.&lt;/author&gt;&lt;author&gt;Fujimoto, K.&lt;/author&gt;&lt;author&gt;Honda, T.&lt;/author&gt;&lt;author&gt;Akamatsu, T.&lt;/author&gt;&lt;/authors&gt;&lt;/contributors&gt;&lt;auth-address&gt;First Department of Internal Medicine, Shinshu University School of Medicine, Matsumoto, Japan.&lt;/auth-address&gt;&lt;titles&gt;&lt;title&gt;Double cancer (lung and colon cancer) that showed complete remission with irinotecan and cisplatin combined chemotherapy&lt;/title&gt;&lt;secondary-title&gt;J Gastroenterol&lt;/secondary-title&gt;&lt;/titles&gt;&lt;periodical&gt;&lt;full-title&gt;J Gastroenterol&lt;/full-title&gt;&lt;/periodical&gt;&lt;pages&gt;864-9&lt;/pages&gt;&lt;volume&gt;35&lt;/volume&gt;&lt;number&gt;11&lt;/number&gt;&lt;edition&gt;2000/11/21&lt;/edition&gt;&lt;keywords&gt;&lt;keyword&gt;Adenocarcinoma/diagnostic imaging/*drug therapy&lt;/keyword&gt;&lt;keyword&gt;Aged&lt;/keyword&gt;&lt;keyword&gt;Antineoplastic Combined Chemotherapy Protocols/*therapeutic use&lt;/keyword&gt;&lt;keyword&gt;Camptothecin/administration &amp;amp; dosage/*analogs &amp;amp; derivatives&lt;/keyword&gt;&lt;keyword&gt;Cisplatin/administration &amp;amp; dosage&lt;/keyword&gt;&lt;keyword&gt;Colonic Neoplasms/diagnostic imaging/*drug therapy&lt;/keyword&gt;&lt;keyword&gt;Humans&lt;/keyword&gt;&lt;keyword&gt;Irinotecan&lt;/keyword&gt;&lt;keyword&gt;Lung Neoplasms/diagnostic imaging/*drug therapy&lt;/keyword&gt;&lt;keyword&gt;Male&lt;/keyword&gt;&lt;keyword&gt;Neoplasms, Multiple Primary/*drug therapy&lt;/keyword&gt;&lt;keyword&gt;Radiography&lt;/keyword&gt;&lt;/keywords&gt;&lt;dates&gt;&lt;year&gt;2000&lt;/year&gt;&lt;/dates&gt;&lt;isbn&gt;0944-1174 (Print)&amp;#xD;0944-1174&lt;/isbn&gt;&lt;accession-num&gt;11085497&lt;/accession-num&gt;&lt;urls&gt;&lt;/urls&gt;&lt;electronic-resource-num&gt;10.1007/s005350070025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[17]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5350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67/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07CB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C8F1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A95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 Stage IIIB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DFC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89D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2385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Hoarseness and a dry cough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8F7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9703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B1772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439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live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10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 months after chemotherapy</w:t>
            </w:r>
          </w:p>
        </w:tc>
      </w:tr>
      <w:tr w:rsidR="00660ECB" w14:paraId="084BCCE6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C06A4" w14:textId="77777777" w:rsidR="00660ECB" w:rsidRPr="0050117C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Rao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PEVuZE5vdGU+PENpdGU+PEF1dGhvcj5SYW88L0F1dGhvcj48WWVhcj4yMDE5PC9ZZWFyPjxSZWNO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PEVuZE5vdGU+PENpdGU+PEF1dGhvcj5SYW88L0F1dGhvcj48WWVhcj4yMDE5PC9ZZWFyPjxSZWNO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=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[18]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0794D3" w14:textId="77777777" w:rsidR="00660ECB" w:rsidRPr="0050117C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55/M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E534EC" w14:textId="77777777" w:rsidR="00660ECB" w:rsidRPr="0050117C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2C2C83" w14:textId="77777777" w:rsidR="00660ECB" w:rsidRPr="000F1484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B44AEB" w14:textId="77777777" w:rsidR="00660ECB" w:rsidRPr="00F958D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B1574" w14:textId="77777777" w:rsidR="00660ECB" w:rsidRPr="00F958D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Adenosquamous</w:t>
            </w:r>
            <w:proofErr w:type="spellEnd"/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 xml:space="preserve"> cell 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D530" w14:textId="77777777" w:rsidR="00660ECB" w:rsidRPr="00F958D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T2aN0M0</w:t>
            </w:r>
            <w:r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IB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99684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Cough,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  <w:shd w:val="clear" w:color="auto" w:fill="FCFDFE"/>
              </w:rPr>
              <w:t xml:space="preserve"> 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hemoptysis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435852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CFDFE"/>
              </w:rPr>
              <w:t>His f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CFDFE"/>
              </w:rPr>
              <w:t>ather was treated for colon cancer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A00F7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DD7242">
              <w:rPr>
                <w:color w:val="000000" w:themeColor="text1"/>
                <w:sz w:val="16"/>
                <w:szCs w:val="16"/>
              </w:rPr>
              <w:t>Metachronous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F161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8018F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Death 20.4 months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DD7242">
              <w:rPr>
                <w:color w:val="000000" w:themeColor="text1"/>
                <w:sz w:val="16"/>
                <w:szCs w:val="16"/>
              </w:rPr>
              <w:t>after surgery</w:t>
            </w:r>
          </w:p>
        </w:tc>
      </w:tr>
      <w:tr w:rsidR="00660ECB" w14:paraId="1945A779" w14:textId="77777777" w:rsidTr="007104E7">
        <w:trPr>
          <w:jc w:val="center"/>
        </w:trPr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005A83" w14:textId="77777777" w:rsidR="00660ECB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50117C">
              <w:rPr>
                <w:i/>
                <w:iCs/>
                <w:sz w:val="16"/>
                <w:szCs w:val="16"/>
              </w:rPr>
              <w:t>Alghanmi</w:t>
            </w:r>
            <w:proofErr w:type="spellEnd"/>
            <w:r w:rsidRPr="0050117C">
              <w:rPr>
                <w:i/>
                <w:iCs/>
                <w:sz w:val="16"/>
                <w:szCs w:val="16"/>
              </w:rPr>
              <w:t xml:space="preserve"> </w:t>
            </w:r>
            <w:r w:rsidRPr="0050117C">
              <w:rPr>
                <w:color w:val="000000"/>
                <w:sz w:val="16"/>
                <w:szCs w:val="16"/>
              </w:rPr>
              <w:t>et al</w:t>
            </w:r>
            <w:r w:rsidRPr="0050117C">
              <w:rPr>
                <w:i/>
                <w:iCs/>
                <w:color w:val="000000"/>
                <w:sz w:val="16"/>
                <w:szCs w:val="16"/>
              </w:rPr>
              <w:t>.</w:t>
            </w:r>
            <w:r w:rsidRPr="0050117C"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&lt;EndNote&gt;&lt;Cite&gt;&lt;Author&gt;Alghanmi&lt;/Author&gt;&lt;Year&gt;2022&lt;/Year&gt;&lt;RecNum&gt;58&lt;/RecNum&gt;&lt;DisplayText&gt;[19]&lt;/DisplayText&gt;&lt;record&gt;&lt;rec-number&gt;58&lt;/rec-number&gt;&lt;foreign-keys&gt;&lt;key app="EN" db-id="w9vpdewwvxtae5etrdl5vprczexdv2svwfsv" timestamp="1670841190"&gt;58&lt;/key&gt;&lt;/foreign-keys&gt;&lt;ref-type name="Journal Article"&gt;17&lt;/ref-type&gt;&lt;contributors&gt;&lt;authors&gt;&lt;author&gt;Alghanmi, H. A.&lt;/author&gt;&lt;/authors&gt;&lt;/contributors&gt;&lt;auth-address&gt;Department of Medical Oncology, Oncology Center, King Abdullah Medical City, Makkah, SAU.&lt;/auth-address&gt;&lt;titles&gt;&lt;title&gt;Successful Treatment of Synchronous Double Lung Primary Malignancies and Colon Cancer&lt;/title&gt;&lt;secondary-title&gt;Cureus&lt;/secondary-title&gt;&lt;/titles&gt;&lt;periodical&gt;&lt;full-title&gt;Cureus&lt;/full-title&gt;&lt;/periodical&gt;&lt;pages&gt;e22552&lt;/pages&gt;&lt;volume&gt;14&lt;/volume&gt;&lt;number&gt;2&lt;/number&gt;&lt;edition&gt;2022/03/30&lt;/edition&gt;&lt;keywords&gt;&lt;keyword&gt;colon cancers&lt;/keyword&gt;&lt;keyword&gt;double primary lung cancers&lt;/keyword&gt;&lt;keyword&gt;lung cancers&lt;/keyword&gt;&lt;keyword&gt;synchronous colon cancer&lt;/keyword&gt;&lt;keyword&gt;synchronous double primary lung cancers&lt;/keyword&gt;&lt;/keywords&gt;&lt;dates&gt;&lt;year&gt;2022&lt;/year&gt;&lt;pub-dates&gt;&lt;date&gt;Feb&lt;/date&gt;&lt;/pub-dates&gt;&lt;/dates&gt;&lt;isbn&gt;2168-8184 (Print)&amp;#xD;2168-8184&lt;/isbn&gt;&lt;accession-num&gt;35345714&lt;/accession-num&gt;&lt;urls&gt;&lt;/urls&gt;&lt;custom2&gt;PMC8956504&lt;/custom2&gt;&lt;electronic-resource-num&gt;10.7759/cureus.22552&lt;/electronic-resource-num&gt;&lt;remote-database-provider&gt;NLM&lt;/remote-database-provider&gt;&lt;language&gt;eng&lt;/language&gt;&lt;/record&gt;&lt;/Cite&gt;&lt;/EndNote&gt;</w:instrText>
            </w:r>
            <w:r w:rsidRPr="0050117C"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[19]</w:t>
            </w:r>
            <w:r w:rsidRPr="0050117C"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 w:rsidRPr="0050117C"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9D2DF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50117C">
              <w:rPr>
                <w:color w:val="000000" w:themeColor="text1"/>
                <w:sz w:val="16"/>
                <w:szCs w:val="16"/>
              </w:rPr>
              <w:t>69/M</w:t>
            </w:r>
          </w:p>
        </w:tc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F8C5BA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50117C">
              <w:rPr>
                <w:rFonts w:eastAsia="楷体_GB2312"/>
                <w:color w:val="000000" w:themeColor="text1"/>
                <w:sz w:val="16"/>
                <w:szCs w:val="16"/>
              </w:rPr>
              <w:t>Sigmoid colon</w:t>
            </w:r>
            <w:r w:rsidRPr="0050117C">
              <w:rPr>
                <w:color w:val="000000" w:themeColor="text1"/>
                <w:sz w:val="16"/>
                <w:szCs w:val="16"/>
              </w:rPr>
              <w:t xml:space="preserve"> cancer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C6537A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0F1484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7D402B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F958D2">
              <w:rPr>
                <w:rFonts w:eastAsia="楷体_GB2312"/>
                <w:color w:val="000000" w:themeColor="text1"/>
                <w:sz w:val="16"/>
                <w:szCs w:val="16"/>
              </w:rPr>
              <w:t>T2N1aMx/</w:t>
            </w:r>
            <w:r w:rsidRPr="00F958D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IIIA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8B1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958D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A02F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F958D2">
              <w:rPr>
                <w:rFonts w:eastAsia="楷体_GB2312"/>
                <w:color w:val="000000" w:themeColor="text1"/>
                <w:sz w:val="16"/>
                <w:szCs w:val="16"/>
              </w:rPr>
              <w:t>T1cN1Mx/</w:t>
            </w:r>
            <w:r w:rsidRPr="00F958D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IIB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CD1912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Abdominal pain, vomiting, constipation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4793E4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016F3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36AB7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F1C60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Without recurrence for 12 months</w:t>
            </w:r>
          </w:p>
        </w:tc>
      </w:tr>
      <w:tr w:rsidR="00660ECB" w14:paraId="6934FD58" w14:textId="77777777" w:rsidTr="007104E7">
        <w:trPr>
          <w:jc w:val="center"/>
        </w:trPr>
        <w:tc>
          <w:tcPr>
            <w:tcW w:w="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68CA6" w14:textId="77777777" w:rsidR="00660ECB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7EEA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7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7C335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886D2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8F377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F984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F958D2">
              <w:rPr>
                <w:color w:val="000000" w:themeColor="text1"/>
                <w:sz w:val="16"/>
                <w:szCs w:val="16"/>
                <w:shd w:val="clear" w:color="auto" w:fill="FFFFFF"/>
              </w:rPr>
              <w:t>Low-grade neuroendocrine tumor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1C4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F958D2">
              <w:rPr>
                <w:rFonts w:eastAsia="楷体_GB2312"/>
                <w:color w:val="000000" w:themeColor="text1"/>
                <w:sz w:val="16"/>
                <w:szCs w:val="16"/>
              </w:rPr>
              <w:t>T1aN0Mx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>/Stage I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FFFFF"/>
              </w:rPr>
              <w:t>A1</w:t>
            </w:r>
            <w:r w:rsidRPr="007978A2">
              <w:rPr>
                <w:color w:val="000000" w:themeColor="text1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11FB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C8347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5245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015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371B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60ECB" w14:paraId="16B7095A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80099" w14:textId="77777777" w:rsidR="00660ECB" w:rsidRDefault="00660ECB" w:rsidP="007104E7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Klairmont</w:t>
            </w:r>
            <w:proofErr w:type="spellEnd"/>
            <w:r>
              <w:rPr>
                <w:i/>
                <w:iCs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PEVuZE5vdGU+PENpdGU+PEF1dGhvcj5LbGFpcm1vbnQ8L0F1dGhvcj48WWVhcj4yMDE1PC9ZZWFy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PEVuZE5vdGU+PENpdGU+PEF1dGhvcj5LbGFpcm1vbnQ8L0F1dGhvcj48WWVhcj4yMDE1PC9ZZWFy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[20]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A913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74/F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2048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852CBC">
              <w:rPr>
                <w:color w:val="000000" w:themeColor="text1"/>
                <w:sz w:val="16"/>
                <w:szCs w:val="16"/>
              </w:rPr>
              <w:t>Metaplastic breast carcinoma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56F4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D9E97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T3N0</w:t>
            </w:r>
            <w:r>
              <w:rPr>
                <w:rFonts w:eastAsia="楷体_GB2312" w:hint="eastAsia"/>
                <w:color w:val="000000" w:themeColor="text1"/>
                <w:sz w:val="16"/>
                <w:szCs w:val="16"/>
              </w:rPr>
              <w:t>/</w:t>
            </w: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Stage II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FFFFF"/>
              </w:rPr>
              <w:t>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9D96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Squamous cell 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0AE1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eastAsia="楷体_GB2312"/>
                <w:color w:val="000000" w:themeColor="text1"/>
                <w:sz w:val="16"/>
                <w:szCs w:val="16"/>
              </w:rPr>
              <w:t>T1bN0/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>Stage IA2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433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54B68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1B6803">
              <w:rPr>
                <w:color w:val="000000" w:themeColor="text1"/>
                <w:sz w:val="16"/>
                <w:szCs w:val="16"/>
                <w:shd w:val="clear" w:color="auto" w:fill="FFFFFF"/>
              </w:rPr>
              <w:t>The patient's past was marked by basal cell carcinoma, with her sister dying of breast cancer and her father dying of lung cancer.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AC34D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  <w:p w14:paraId="681337B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3489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54A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Without recurrence for 18 months</w:t>
            </w:r>
          </w:p>
        </w:tc>
      </w:tr>
      <w:tr w:rsidR="00660ECB" w14:paraId="3BDB827B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E8463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Nozawa</w:t>
            </w:r>
            <w:proofErr w:type="spellEnd"/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PEVuZE5vdGU+PENpdGU+PEF1dGhvcj5Ob3phd2E8L0F1dGhvcj48WWVhcj4yMDE4PC9ZZWFyPjxS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PEVuZE5vdGU+PENpdGU+PEF1dGhvcj5Ob3phd2E8L0F1dGhvcj48WWVhcj4yMDE4PC9ZZWFyPjxS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[21]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706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70/M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A003B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Colon 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77EA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1738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T4aN0M0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/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>Stage IIB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CCC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Squamous cell 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98E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rFonts w:eastAsia="楷体_GB2312"/>
                <w:color w:val="000000" w:themeColor="text1"/>
                <w:sz w:val="16"/>
                <w:szCs w:val="16"/>
              </w:rPr>
              <w:t>T2bN3M1a/Stage IVA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7D68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Colon cancer and right chest pain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5CE0E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CFAB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B222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 and immunotherapy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821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Without recurrence for 9 months</w:t>
            </w:r>
          </w:p>
        </w:tc>
      </w:tr>
      <w:tr w:rsidR="00660ECB" w14:paraId="0BB3100F" w14:textId="77777777" w:rsidTr="007104E7">
        <w:trPr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6A8B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Komiyama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PEVuZE5vdGU+PENpdGU+PEF1dGhvcj5Lb21peWFtYTwvQXV0aG9yPjxZZWFyPjIwMTI8L1llYXI+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>
                <w:fldData xml:space="preserve">PEVuZE5vdGU+PENpdGU+PEF1dGhvcj5Lb21peWFtYTwvQXV0aG9yPjxZZWFyPjIwMTI8L1llYXI+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</w:fldData>
              </w:fldChar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  <w:r>
              <w:rPr>
                <w:rFonts w:eastAsia="楷体_GB2312"/>
                <w:color w:val="000000"/>
                <w:sz w:val="16"/>
                <w:szCs w:val="16"/>
              </w:rPr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[22]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49B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46/F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993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 xml:space="preserve">Ovary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cancer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F713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B65C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3168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24A6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39AD1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72BB3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  <w:shd w:val="clear" w:color="auto" w:fill="FCFDFE"/>
              </w:rPr>
              <w:t>The patient's father had stomach cancer and h</w:t>
            </w:r>
            <w:r>
              <w:rPr>
                <w:rFonts w:hint="eastAsia"/>
                <w:color w:val="000000" w:themeColor="text1"/>
                <w:sz w:val="16"/>
                <w:szCs w:val="16"/>
                <w:shd w:val="clear" w:color="auto" w:fill="FCFDFE"/>
              </w:rPr>
              <w:t>er</w:t>
            </w:r>
            <w:r>
              <w:rPr>
                <w:color w:val="000000" w:themeColor="text1"/>
                <w:sz w:val="16"/>
                <w:szCs w:val="16"/>
                <w:shd w:val="clear" w:color="auto" w:fill="FCFDFE"/>
              </w:rPr>
              <w:t xml:space="preserve"> mother had a spinal tumor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461D2" w14:textId="77777777" w:rsidR="00660ECB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  <w:p w14:paraId="55A98F6D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03624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616465">
              <w:rPr>
                <w:color w:val="000000" w:themeColor="text1"/>
                <w:sz w:val="16"/>
                <w:szCs w:val="16"/>
              </w:rPr>
              <w:t>Surgical resection, palliative radiotherapy and adjuvant chemotherapy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9F258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A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live 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>45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 months after surgery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660ECB" w14:paraId="35F97DEC" w14:textId="77777777" w:rsidTr="007104E7">
        <w:trPr>
          <w:trHeight w:val="520"/>
          <w:jc w:val="center"/>
        </w:trPr>
        <w:tc>
          <w:tcPr>
            <w:tcW w:w="9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CD1D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Canney</w:t>
            </w:r>
            <w:proofErr w:type="spellEnd"/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et al</w:t>
            </w:r>
            <w:r>
              <w:rPr>
                <w:i/>
                <w:iCs/>
                <w:color w:val="000000"/>
                <w:sz w:val="16"/>
                <w:szCs w:val="16"/>
              </w:rPr>
              <w:t>.</w:t>
            </w:r>
            <w:r>
              <w:rPr>
                <w:rFonts w:eastAsia="楷体_GB2312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begin"/>
            </w:r>
            <w:r>
              <w:rPr>
                <w:rFonts w:eastAsia="楷体_GB2312"/>
                <w:color w:val="000000"/>
                <w:sz w:val="16"/>
                <w:szCs w:val="16"/>
              </w:rPr>
              <w:instrText xml:space="preserve"> ADDIN EN.CITE &lt;EndNote&gt;&lt;Cite&gt;&lt;Author&gt;Canney&lt;/Author&gt;&lt;Year&gt;2009&lt;/Year&gt;&lt;RecNum&gt;98&lt;/RecNum&gt;&lt;DisplayText&gt;[31]&lt;/DisplayText&gt;&lt;record&gt;&lt;rec-number&gt;98&lt;/rec-number&gt;&lt;foreign-keys&gt;&lt;key app="EN" db-id="w9vpdewwvxtae5etrdl5vprczexdv2svwfsv" timestamp="1671033408"&gt;98&lt;/key&gt;&lt;/foreign-keys&gt;&lt;ref-type name="Journal Article"&gt;17&lt;/ref-type&gt;&lt;contributors&gt;&lt;authors&gt;&lt;author&gt;Canney, A.&lt;/author&gt;&lt;author&gt;Sheahan, K.&lt;/author&gt;&lt;author&gt;Keegan, D.&lt;/author&gt;&lt;author&gt;Tolan, M.&lt;/author&gt;&lt;author&gt;Hyland, J.&lt;/author&gt;&lt;author&gt;Green, A.&lt;/author&gt;&lt;/authors&gt;&lt;/contributors&gt;&lt;auth-address&gt;Department of Histopathology, St Vincent&amp;apos;s University Hospital, Elm Park, Dublin, Ireland. aoife_canney@hotmail.com&lt;/auth-address&gt;&lt;titles&gt;&lt;title&gt;Synchronous lung tumours in a patient with metachronous colorectal carcinoma and a germline MSH2 mutation&lt;/title&gt;&lt;secondary-title&gt;J Clin Pathol&lt;/secondary-title&gt;&lt;/titles&gt;&lt;periodical&gt;&lt;full-title&gt;J Clin Pathol&lt;/full-title&gt;&lt;/periodical&gt;&lt;pages&gt;471-3&lt;/pages&gt;&lt;volume&gt;62&lt;/volume&gt;&lt;number&gt;5&lt;/number&gt;&lt;edition&gt;2009/04/29&lt;/edition&gt;&lt;keywords&gt;&lt;keyword&gt;Adenocarcinoma/*genetics/pathology&lt;/keyword&gt;&lt;keyword&gt;Colorectal Neoplasms/*genetics&lt;/keyword&gt;&lt;keyword&gt;DNA Mutational Analysis/methods&lt;/keyword&gt;&lt;keyword&gt;*Germ-Line Mutation&lt;/keyword&gt;&lt;keyword&gt;Humans&lt;/keyword&gt;&lt;keyword&gt;Lung Neoplasms/*genetics/pathology&lt;/keyword&gt;&lt;keyword&gt;Male&lt;/keyword&gt;&lt;keyword&gt;Middle Aged&lt;/keyword&gt;&lt;keyword&gt;MutS Homolog 2 Protein/*genetics&lt;/keyword&gt;&lt;keyword&gt;Neoplasms, Multiple Primary/*genetics/pathology&lt;/keyword&gt;&lt;keyword&gt;Pedigree&lt;/keyword&gt;&lt;/keywords&gt;&lt;dates&gt;&lt;year&gt;2009&lt;/year&gt;&lt;pub-dates&gt;&lt;date&gt;May&lt;/date&gt;&lt;/pub-dates&gt;&lt;/dates&gt;&lt;isbn&gt;0021-9746&lt;/isbn&gt;&lt;accession-num&gt;19398597&lt;/accession-num&gt;&lt;urls&gt;&lt;/urls&gt;&lt;electronic-resource-num&gt;10.1136/jcp.2008.063008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楷体_GB2312"/>
                <w:noProof/>
                <w:color w:val="000000"/>
                <w:sz w:val="16"/>
                <w:szCs w:val="16"/>
              </w:rPr>
              <w:t>[31]</w:t>
            </w:r>
            <w:r>
              <w:rPr>
                <w:rFonts w:eastAsia="楷体_GB2312"/>
                <w:color w:val="000000"/>
                <w:sz w:val="16"/>
                <w:szCs w:val="16"/>
              </w:rPr>
              <w:fldChar w:fldCharType="end"/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BE2E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59/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D33C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Colon cancer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8D9F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Adenocarcinoma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EB05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T4N0M1/Stage IV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0BF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Adenocarcinoma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B557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3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8893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2B33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0F50F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DD7242">
              <w:rPr>
                <w:color w:val="000000" w:themeColor="text1"/>
                <w:sz w:val="16"/>
                <w:szCs w:val="16"/>
              </w:rPr>
              <w:t>Metachronous</w:t>
            </w:r>
            <w:proofErr w:type="spellEnd"/>
          </w:p>
          <w:p w14:paraId="0735F667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7881" w14:textId="77777777" w:rsidR="00660ECB" w:rsidRPr="00DD7242" w:rsidRDefault="00660ECB" w:rsidP="007104E7">
            <w:pPr>
              <w:spacing w:line="480" w:lineRule="auto"/>
              <w:rPr>
                <w:rFonts w:eastAsia="楷体_GB2312"/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</w:p>
        </w:tc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B159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Not specified</w:t>
            </w:r>
          </w:p>
        </w:tc>
      </w:tr>
      <w:tr w:rsidR="00660ECB" w14:paraId="54FB7778" w14:textId="77777777" w:rsidTr="007104E7">
        <w:trPr>
          <w:trHeight w:val="519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915D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57353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62F7D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9D7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D838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C56DE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Adenocarcinoma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D67A6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E45D0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915BA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6042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075BC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151CA" w14:textId="77777777" w:rsidR="00660ECB" w:rsidRPr="00DD7242" w:rsidRDefault="00660ECB" w:rsidP="007104E7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60ECB" w14:paraId="5EC8FDAE" w14:textId="77777777" w:rsidTr="007104E7">
        <w:trPr>
          <w:trHeight w:val="608"/>
          <w:jc w:val="center"/>
        </w:trPr>
        <w:tc>
          <w:tcPr>
            <w:tcW w:w="970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4E230A92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Our case</w:t>
            </w: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1595623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69/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733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B4A410D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Lung cancer</w:t>
            </w:r>
          </w:p>
        </w:tc>
        <w:tc>
          <w:tcPr>
            <w:tcW w:w="108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AAE5C5F" w14:textId="77777777" w:rsidR="00660ECB" w:rsidRDefault="00660ECB" w:rsidP="007104E7">
            <w:pPr>
              <w:spacing w:line="480" w:lineRule="auto"/>
              <w:rPr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  <w:shd w:val="clear" w:color="auto" w:fill="FFFFFF"/>
              </w:rPr>
              <w:t>Adenocarcinoma</w:t>
            </w:r>
          </w:p>
        </w:tc>
        <w:tc>
          <w:tcPr>
            <w:tcW w:w="126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E1AA1C0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T3N1aM0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/</w:t>
            </w:r>
            <w:r>
              <w:rPr>
                <w:color w:val="000000" w:themeColor="text1"/>
                <w:sz w:val="16"/>
                <w:szCs w:val="16"/>
                <w:shd w:val="clear" w:color="auto" w:fill="FFFFFF"/>
              </w:rPr>
              <w:t>Stage IIIB</w:t>
            </w: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14:paraId="2EBBF255" w14:textId="77777777" w:rsidR="00660ECB" w:rsidRDefault="00660ECB" w:rsidP="007104E7">
            <w:pPr>
              <w:spacing w:line="480" w:lineRule="auto"/>
              <w:rPr>
                <w:color w:val="212121"/>
                <w:sz w:val="16"/>
                <w:szCs w:val="16"/>
                <w:shd w:val="clear" w:color="auto" w:fill="FFFFFF"/>
              </w:rPr>
            </w:pPr>
            <w:r w:rsidRPr="005A7F85">
              <w:rPr>
                <w:sz w:val="16"/>
                <w:szCs w:val="16"/>
              </w:rPr>
              <w:t>Small-cell neuroendocrine carcinoma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4C6777" w14:textId="77777777" w:rsidR="00660ECB" w:rsidRDefault="00660ECB" w:rsidP="007104E7">
            <w:pPr>
              <w:spacing w:line="480" w:lineRule="auto"/>
              <w:rPr>
                <w:rFonts w:eastAsia="楷体_GB2312"/>
                <w:color w:val="000000"/>
                <w:sz w:val="16"/>
                <w:szCs w:val="16"/>
              </w:rPr>
            </w:pPr>
          </w:p>
        </w:tc>
        <w:tc>
          <w:tcPr>
            <w:tcW w:w="135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D2A3019" w14:textId="77777777" w:rsidR="00660ECB" w:rsidRDefault="00660ECB" w:rsidP="007104E7">
            <w:pPr>
              <w:spacing w:line="480" w:lineRule="auto"/>
              <w:rPr>
                <w:color w:val="212121"/>
                <w:sz w:val="16"/>
                <w:szCs w:val="16"/>
              </w:rPr>
            </w:pPr>
            <w:r w:rsidRPr="002058B5">
              <w:rPr>
                <w:color w:val="212121"/>
                <w:sz w:val="16"/>
                <w:szCs w:val="16"/>
              </w:rPr>
              <w:t>Physical examination reveals a lung mass</w:t>
            </w:r>
          </w:p>
        </w:tc>
        <w:tc>
          <w:tcPr>
            <w:tcW w:w="153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6841044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>N</w:t>
            </w:r>
            <w:r w:rsidRPr="00F447B3">
              <w:rPr>
                <w:color w:val="000000" w:themeColor="text1"/>
                <w:sz w:val="16"/>
                <w:szCs w:val="16"/>
              </w:rPr>
              <w:t>one</w:t>
            </w:r>
          </w:p>
        </w:tc>
        <w:tc>
          <w:tcPr>
            <w:tcW w:w="180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370CABB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Synchronous</w:t>
            </w:r>
          </w:p>
        </w:tc>
        <w:tc>
          <w:tcPr>
            <w:tcW w:w="1620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91E5374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>Surgical resection</w:t>
            </w:r>
            <w:r w:rsidRPr="00DD7242">
              <w:rPr>
                <w:rFonts w:hint="eastAsia"/>
                <w:color w:val="000000" w:themeColor="text1"/>
                <w:sz w:val="16"/>
                <w:szCs w:val="16"/>
              </w:rPr>
              <w:t xml:space="preserve"> and </w:t>
            </w:r>
            <w:r w:rsidRPr="00DD7242">
              <w:rPr>
                <w:rFonts w:eastAsia="楷体_GB2312"/>
                <w:color w:val="000000" w:themeColor="text1"/>
                <w:sz w:val="16"/>
                <w:szCs w:val="16"/>
              </w:rPr>
              <w:t>adjuvant chemotherapy</w:t>
            </w:r>
          </w:p>
        </w:tc>
        <w:tc>
          <w:tcPr>
            <w:tcW w:w="1710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B747C15" w14:textId="77777777" w:rsidR="00660ECB" w:rsidRDefault="00660ECB" w:rsidP="007104E7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DD7242">
              <w:rPr>
                <w:color w:val="000000" w:themeColor="text1"/>
                <w:sz w:val="16"/>
                <w:szCs w:val="16"/>
              </w:rPr>
              <w:t xml:space="preserve">Without recurrence for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24</w:t>
            </w:r>
            <w:r w:rsidRPr="00DD7242">
              <w:rPr>
                <w:color w:val="000000" w:themeColor="text1"/>
                <w:sz w:val="16"/>
                <w:szCs w:val="16"/>
              </w:rPr>
              <w:t xml:space="preserve"> months</w:t>
            </w:r>
          </w:p>
        </w:tc>
      </w:tr>
    </w:tbl>
    <w:p w14:paraId="5FB8E40F" w14:textId="77777777" w:rsidR="00660ECB" w:rsidRDefault="00660ECB">
      <w:bookmarkStart w:id="0" w:name="_GoBack"/>
      <w:bookmarkEnd w:id="0"/>
    </w:p>
    <w:sectPr w:rsidR="00660ECB" w:rsidSect="00660ECB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楷体_GB2312">
    <w:altName w:val="Angsana New"/>
    <w:charset w:val="00"/>
    <w:family w:val="auto"/>
    <w:pitch w:val="default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CB"/>
    <w:rsid w:val="00013897"/>
    <w:rsid w:val="00024D2F"/>
    <w:rsid w:val="00037BE2"/>
    <w:rsid w:val="00040B65"/>
    <w:rsid w:val="000442FF"/>
    <w:rsid w:val="00052A1A"/>
    <w:rsid w:val="00074243"/>
    <w:rsid w:val="00085DC6"/>
    <w:rsid w:val="00093E9D"/>
    <w:rsid w:val="000B230E"/>
    <w:rsid w:val="00110477"/>
    <w:rsid w:val="0012542E"/>
    <w:rsid w:val="00162E63"/>
    <w:rsid w:val="001A79B6"/>
    <w:rsid w:val="001B7998"/>
    <w:rsid w:val="00297F6B"/>
    <w:rsid w:val="002C3041"/>
    <w:rsid w:val="002F5C68"/>
    <w:rsid w:val="00314819"/>
    <w:rsid w:val="00324E05"/>
    <w:rsid w:val="00344F73"/>
    <w:rsid w:val="00355A3C"/>
    <w:rsid w:val="00370420"/>
    <w:rsid w:val="003772AC"/>
    <w:rsid w:val="003A369C"/>
    <w:rsid w:val="004150C6"/>
    <w:rsid w:val="0042514A"/>
    <w:rsid w:val="0045796D"/>
    <w:rsid w:val="0047062B"/>
    <w:rsid w:val="00480833"/>
    <w:rsid w:val="004A2E1E"/>
    <w:rsid w:val="004B0B41"/>
    <w:rsid w:val="004C725E"/>
    <w:rsid w:val="004E0EAB"/>
    <w:rsid w:val="00500DB2"/>
    <w:rsid w:val="00563CE8"/>
    <w:rsid w:val="00585D97"/>
    <w:rsid w:val="005979C0"/>
    <w:rsid w:val="005B3852"/>
    <w:rsid w:val="005C1AEF"/>
    <w:rsid w:val="005C5362"/>
    <w:rsid w:val="005E5F0B"/>
    <w:rsid w:val="00603AB6"/>
    <w:rsid w:val="00636173"/>
    <w:rsid w:val="00660ECB"/>
    <w:rsid w:val="006662C7"/>
    <w:rsid w:val="00667141"/>
    <w:rsid w:val="0069587F"/>
    <w:rsid w:val="006A3F50"/>
    <w:rsid w:val="006B280A"/>
    <w:rsid w:val="006C0B3B"/>
    <w:rsid w:val="006E23B1"/>
    <w:rsid w:val="006E6463"/>
    <w:rsid w:val="006F07DC"/>
    <w:rsid w:val="007130D6"/>
    <w:rsid w:val="007271B1"/>
    <w:rsid w:val="00730C68"/>
    <w:rsid w:val="007315D0"/>
    <w:rsid w:val="00742A4E"/>
    <w:rsid w:val="00791A39"/>
    <w:rsid w:val="007C2A22"/>
    <w:rsid w:val="007D7FE6"/>
    <w:rsid w:val="007F0DA6"/>
    <w:rsid w:val="007F1E44"/>
    <w:rsid w:val="00802649"/>
    <w:rsid w:val="00807E33"/>
    <w:rsid w:val="008170ED"/>
    <w:rsid w:val="00845BC9"/>
    <w:rsid w:val="00873E7F"/>
    <w:rsid w:val="008859EA"/>
    <w:rsid w:val="008879C1"/>
    <w:rsid w:val="008A000B"/>
    <w:rsid w:val="008E5DBF"/>
    <w:rsid w:val="008F6ACF"/>
    <w:rsid w:val="008F77E8"/>
    <w:rsid w:val="0091220F"/>
    <w:rsid w:val="009124F7"/>
    <w:rsid w:val="009220D0"/>
    <w:rsid w:val="00952E05"/>
    <w:rsid w:val="009610C9"/>
    <w:rsid w:val="00963FA7"/>
    <w:rsid w:val="009B5112"/>
    <w:rsid w:val="009C0C7F"/>
    <w:rsid w:val="009D01C0"/>
    <w:rsid w:val="00A22CA1"/>
    <w:rsid w:val="00A54008"/>
    <w:rsid w:val="00A549D8"/>
    <w:rsid w:val="00A62FF7"/>
    <w:rsid w:val="00A64BC3"/>
    <w:rsid w:val="00A71585"/>
    <w:rsid w:val="00A81C88"/>
    <w:rsid w:val="00A87E05"/>
    <w:rsid w:val="00AA3B46"/>
    <w:rsid w:val="00AB631B"/>
    <w:rsid w:val="00AC51AD"/>
    <w:rsid w:val="00AD0CCF"/>
    <w:rsid w:val="00AE3E7F"/>
    <w:rsid w:val="00B11597"/>
    <w:rsid w:val="00BA4335"/>
    <w:rsid w:val="00BB01E4"/>
    <w:rsid w:val="00BB61E0"/>
    <w:rsid w:val="00BC1D4F"/>
    <w:rsid w:val="00BC6CD7"/>
    <w:rsid w:val="00BD140F"/>
    <w:rsid w:val="00BD7B4B"/>
    <w:rsid w:val="00BE0989"/>
    <w:rsid w:val="00BE20CC"/>
    <w:rsid w:val="00C0224F"/>
    <w:rsid w:val="00C668BB"/>
    <w:rsid w:val="00C87965"/>
    <w:rsid w:val="00C91898"/>
    <w:rsid w:val="00CB2E3B"/>
    <w:rsid w:val="00CE37EF"/>
    <w:rsid w:val="00CE6864"/>
    <w:rsid w:val="00D26E78"/>
    <w:rsid w:val="00D70D7F"/>
    <w:rsid w:val="00DD1AC2"/>
    <w:rsid w:val="00E37738"/>
    <w:rsid w:val="00E86490"/>
    <w:rsid w:val="00EC2359"/>
    <w:rsid w:val="00EE5F46"/>
    <w:rsid w:val="00F144B0"/>
    <w:rsid w:val="00F565DA"/>
    <w:rsid w:val="00FD0654"/>
    <w:rsid w:val="00FE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E97F9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60ECB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rsid w:val="00660ECB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2930</Words>
  <Characters>16707</Characters>
  <Application>Microsoft Macintosh Word</Application>
  <DocSecurity>0</DocSecurity>
  <Lines>139</Lines>
  <Paragraphs>39</Paragraphs>
  <ScaleCrop>false</ScaleCrop>
  <LinksUpToDate>false</LinksUpToDate>
  <CharactersWithSpaces>19598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2023-11-05T04:52:00Z</dcterms:created>
  <dcterms:modified xsi:type="dcterms:W3CDTF">2023-11-05T04:53:00Z</dcterms:modified>
</cp:coreProperties>
</file>