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eastAsia="宋体"/>
          <w:b/>
          <w:bCs/>
          <w:sz w:val="32"/>
          <w:szCs w:val="32"/>
          <w:lang w:val="en-US" w:eastAsia="zh-CN"/>
        </w:rPr>
      </w:pPr>
      <w:r>
        <w:rPr>
          <w:b/>
          <w:bCs/>
          <w:sz w:val="32"/>
          <w:szCs w:val="32"/>
          <w:lang w:val="en-CA"/>
        </w:rPr>
        <w:t>T</w:t>
      </w:r>
      <w:r>
        <w:rPr>
          <w:rFonts w:hint="eastAsia" w:eastAsia="宋体"/>
          <w:b/>
          <w:bCs/>
          <w:sz w:val="32"/>
          <w:szCs w:val="32"/>
          <w:lang w:val="en-US" w:eastAsia="zh-CN"/>
        </w:rPr>
        <w:t xml:space="preserve">able of Contents </w:t>
      </w:r>
    </w:p>
    <w:p>
      <w:pPr>
        <w:pStyle w:val="8"/>
        <w:spacing w:line="360" w:lineRule="auto"/>
        <w:rPr>
          <w:i w:val="0"/>
          <w:iCs w:val="0"/>
          <w:sz w:val="28"/>
          <w:szCs w:val="28"/>
        </w:rPr>
      </w:pPr>
    </w:p>
    <w:p>
      <w:pPr>
        <w:spacing w:line="360" w:lineRule="auto"/>
        <w:jc w:val="both"/>
        <w:rPr>
          <w:rFonts w:eastAsia="宋体"/>
          <w:lang w:val="en-US" w:eastAsia="zh-CN"/>
        </w:rPr>
      </w:pPr>
      <w:r>
        <w:rPr>
          <w:rFonts w:hint="eastAsia" w:eastAsia="宋体"/>
          <w:b/>
          <w:bCs/>
          <w:szCs w:val="28"/>
          <w:lang w:val="en-US" w:eastAsia="zh-CN"/>
        </w:rPr>
        <w:t>A</w:t>
      </w:r>
      <w:r>
        <w:rPr>
          <w:b/>
          <w:bCs/>
          <w:szCs w:val="28"/>
          <w:lang w:val="en-CA"/>
        </w:rPr>
        <w:t xml:space="preserve"> </w:t>
      </w:r>
      <w:r>
        <w:rPr>
          <w:b/>
          <w:bCs/>
          <w:lang w:val="en-CA"/>
        </w:rPr>
        <w:t>sense-computing integrated</w:t>
      </w:r>
      <w:r>
        <w:rPr>
          <w:rFonts w:hint="eastAsia" w:eastAsia="宋体"/>
          <w:b/>
          <w:bCs/>
          <w:lang w:val="en-US" w:eastAsia="zh-CN"/>
        </w:rPr>
        <w:t xml:space="preserve"> transistor has been developed with </w:t>
      </w:r>
      <w:r>
        <w:rPr>
          <w:rFonts w:hint="eastAsia" w:eastAsia="宋体"/>
          <w:b/>
          <w:bCs/>
          <w:szCs w:val="28"/>
          <w:lang w:val="en-US" w:eastAsia="zh-CN"/>
        </w:rPr>
        <w:t xml:space="preserve">superior tunable </w:t>
      </w:r>
      <w:r>
        <w:rPr>
          <w:b/>
          <w:bCs/>
          <w:color w:val="000000"/>
          <w:lang w:val="en-CA"/>
        </w:rPr>
        <w:t>avalanche</w:t>
      </w:r>
      <w:r>
        <w:rPr>
          <w:rFonts w:hint="eastAsia" w:eastAsia="宋体"/>
          <w:b/>
          <w:bCs/>
          <w:szCs w:val="28"/>
          <w:lang w:val="en-US" w:eastAsia="zh-CN"/>
        </w:rPr>
        <w:t xml:space="preserve"> effect and exceptional </w:t>
      </w:r>
      <w:r>
        <w:rPr>
          <w:rFonts w:hint="eastAsia"/>
          <w:b/>
          <w:bCs/>
          <w:szCs w:val="28"/>
          <w:lang w:val="en-US" w:eastAsia="zh-CN"/>
        </w:rPr>
        <w:t>bionic visual function</w:t>
      </w:r>
      <w:r>
        <w:rPr>
          <w:rFonts w:hint="eastAsia" w:eastAsia="宋体"/>
          <w:b/>
          <w:bCs/>
          <w:lang w:val="en-US" w:eastAsia="zh-CN"/>
        </w:rPr>
        <w:t xml:space="preserve">. </w:t>
      </w:r>
      <w:r>
        <w:rPr>
          <w:rFonts w:hint="eastAsia" w:eastAsia="宋体"/>
          <w:szCs w:val="28"/>
          <w:lang w:val="en-US" w:eastAsia="zh-CN"/>
        </w:rPr>
        <w:t xml:space="preserve">Leveraging avalanche tuning operation as feedforward inhibition, the bionic transistor can achieve ultra-fast and high-frequency scotopic and photopic visual adaptation with time-scale of 142 and 427 </w:t>
      </w:r>
      <w:r>
        <w:rPr>
          <w:rFonts w:eastAsia="宋体"/>
          <w:szCs w:val="28"/>
          <w:lang w:val="en-US" w:eastAsia="zh-CN"/>
        </w:rPr>
        <w:t>µ</w:t>
      </w:r>
      <w:r>
        <w:rPr>
          <w:rFonts w:hint="eastAsia" w:eastAsia="宋体"/>
          <w:szCs w:val="28"/>
          <w:lang w:val="en-US" w:eastAsia="zh-CN"/>
        </w:rPr>
        <w:t xml:space="preserve">s, respectively, that is far beyond human retina function with </w:t>
      </w:r>
      <w:r>
        <w:rPr>
          <w:rFonts w:hint="eastAsia" w:eastAsia="宋体"/>
          <w:szCs w:val="28"/>
          <w:lang w:val="en-CA"/>
        </w:rPr>
        <w:t xml:space="preserve">long </w:t>
      </w:r>
      <w:r>
        <w:rPr>
          <w:rFonts w:eastAsia="宋体"/>
          <w:szCs w:val="28"/>
          <w:lang w:val="en-CA"/>
        </w:rPr>
        <w:t>adapt</w:t>
      </w:r>
      <w:r>
        <w:rPr>
          <w:rFonts w:hint="eastAsia" w:eastAsia="宋体"/>
          <w:szCs w:val="28"/>
          <w:lang w:val="en-CA"/>
        </w:rPr>
        <w:t>ation process up to few minutes</w:t>
      </w:r>
      <w:r>
        <w:rPr>
          <w:rFonts w:hint="eastAsia" w:eastAsia="宋体"/>
          <w:szCs w:val="28"/>
          <w:lang w:val="en-US" w:eastAsia="zh-CN"/>
        </w:rPr>
        <w:t>.</w:t>
      </w:r>
      <w:bookmarkStart w:id="0" w:name="_GoBack"/>
      <w:bookmarkEnd w:id="0"/>
    </w:p>
    <w:p>
      <w:pPr>
        <w:spacing w:line="360" w:lineRule="auto"/>
        <w:jc w:val="both"/>
        <w:rPr>
          <w:szCs w:val="28"/>
          <w:lang w:val="en-CA"/>
        </w:rPr>
      </w:pPr>
    </w:p>
    <w:p>
      <w:pPr>
        <w:ind w:firstLine="1920" w:firstLineChars="800"/>
        <w:jc w:val="both"/>
        <w:rPr>
          <w:bCs/>
          <w:i/>
          <w:iCs/>
          <w:vertAlign w:val="superscript"/>
          <w:lang w:val="en-US"/>
        </w:rPr>
      </w:pPr>
    </w:p>
    <w:p>
      <w:pPr>
        <w:ind w:firstLine="1920" w:firstLineChars="800"/>
        <w:jc w:val="both"/>
        <w:rPr>
          <w:bCs/>
          <w:i/>
          <w:iCs/>
          <w:vertAlign w:val="superscript"/>
          <w:lang w:val="en-US"/>
        </w:rPr>
      </w:pPr>
    </w:p>
    <w:p>
      <w:pPr>
        <w:ind w:firstLine="1920" w:firstLineChars="800"/>
        <w:jc w:val="both"/>
        <w:rPr>
          <w:bCs/>
          <w:i/>
          <w:iCs/>
          <w:vertAlign w:val="superscript"/>
          <w:lang w:val="en-US"/>
        </w:rPr>
      </w:pPr>
    </w:p>
    <w:p>
      <w:pPr>
        <w:jc w:val="center"/>
        <w:rPr>
          <w:bCs/>
          <w:i/>
          <w:iCs/>
          <w:vertAlign w:val="superscript"/>
          <w:lang w:val="en-US"/>
        </w:rPr>
      </w:pPr>
      <w:r>
        <w:drawing>
          <wp:inline distT="0" distB="0" distL="0" distR="0">
            <wp:extent cx="3599815" cy="2669540"/>
            <wp:effectExtent l="0" t="0" r="6985" b="10160"/>
            <wp:docPr id="587255243" name="图片 1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255243" name="图片 1" descr="图示, 示意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17" w:right="1417" w:bottom="1134" w:left="141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t>14</w:t>
    </w:r>
    <w:r>
      <w:fldChar w:fldCharType="end"/>
    </w:r>
  </w:p>
  <w:p>
    <w:pPr>
      <w:pStyle w:val="2"/>
      <w:jc w:val="cen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left" w:pos="5003"/>
      </w:tabs>
      <w:jc w:val="right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MxYTBmM2ExNDA5MTI5NmEwNjA4YTk5MmRmY2Y2MzgifQ=="/>
  </w:docVars>
  <w:rsids>
    <w:rsidRoot w:val="001551D1"/>
    <w:rsid w:val="00002C07"/>
    <w:rsid w:val="000127AC"/>
    <w:rsid w:val="00072BDE"/>
    <w:rsid w:val="00112416"/>
    <w:rsid w:val="00114F20"/>
    <w:rsid w:val="001278C5"/>
    <w:rsid w:val="001551D1"/>
    <w:rsid w:val="00197195"/>
    <w:rsid w:val="001A287E"/>
    <w:rsid w:val="001B2F8E"/>
    <w:rsid w:val="001B7353"/>
    <w:rsid w:val="00237A3E"/>
    <w:rsid w:val="002445F8"/>
    <w:rsid w:val="004D4415"/>
    <w:rsid w:val="004D7716"/>
    <w:rsid w:val="004E2B56"/>
    <w:rsid w:val="004E357D"/>
    <w:rsid w:val="00557769"/>
    <w:rsid w:val="006140CB"/>
    <w:rsid w:val="00A313B3"/>
    <w:rsid w:val="00A64766"/>
    <w:rsid w:val="00AD7697"/>
    <w:rsid w:val="00B243AC"/>
    <w:rsid w:val="00BF2A0A"/>
    <w:rsid w:val="00CE370B"/>
    <w:rsid w:val="00D03A44"/>
    <w:rsid w:val="00D35557"/>
    <w:rsid w:val="00D55486"/>
    <w:rsid w:val="00D87DAF"/>
    <w:rsid w:val="00EC2FEC"/>
    <w:rsid w:val="00F70E34"/>
    <w:rsid w:val="02E96621"/>
    <w:rsid w:val="0D8E374F"/>
    <w:rsid w:val="102E1B18"/>
    <w:rsid w:val="111C3120"/>
    <w:rsid w:val="12483364"/>
    <w:rsid w:val="13117BFA"/>
    <w:rsid w:val="146124BC"/>
    <w:rsid w:val="18F30F3D"/>
    <w:rsid w:val="1ED52D79"/>
    <w:rsid w:val="23384D2F"/>
    <w:rsid w:val="23AA169B"/>
    <w:rsid w:val="25C445A5"/>
    <w:rsid w:val="2C8763E0"/>
    <w:rsid w:val="34586FDF"/>
    <w:rsid w:val="35E6686D"/>
    <w:rsid w:val="38725AAB"/>
    <w:rsid w:val="3F03223E"/>
    <w:rsid w:val="40B02E09"/>
    <w:rsid w:val="415B010F"/>
    <w:rsid w:val="43AE7FB6"/>
    <w:rsid w:val="4C207F8B"/>
    <w:rsid w:val="54BB2F47"/>
    <w:rsid w:val="55D65B5E"/>
    <w:rsid w:val="5B2B70DD"/>
    <w:rsid w:val="5D30024A"/>
    <w:rsid w:val="5F4E6765"/>
    <w:rsid w:val="60970262"/>
    <w:rsid w:val="64B051F1"/>
    <w:rsid w:val="66D607EF"/>
    <w:rsid w:val="674E19F8"/>
    <w:rsid w:val="67694A84"/>
    <w:rsid w:val="68866C63"/>
    <w:rsid w:val="6A0740E0"/>
    <w:rsid w:val="6BD27FD6"/>
    <w:rsid w:val="71B66B18"/>
    <w:rsid w:val="79AD6A52"/>
    <w:rsid w:val="7D3923AB"/>
    <w:rsid w:val="7DFF1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MS Mincho" w:cs="Times New Roman"/>
      <w:sz w:val="24"/>
      <w:szCs w:val="24"/>
      <w:lang w:val="de-DE" w:eastAsia="ja-JP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widowControl w:val="0"/>
      <w:tabs>
        <w:tab w:val="center" w:pos="4153"/>
        <w:tab w:val="right" w:pos="8306"/>
      </w:tabs>
      <w:snapToGrid w:val="0"/>
    </w:pPr>
    <w:rPr>
      <w:rFonts w:eastAsia="宋体" w:cstheme="minorBidi"/>
      <w:kern w:val="2"/>
      <w:sz w:val="18"/>
      <w:szCs w:val="18"/>
      <w:lang w:val="en-US" w:eastAsia="zh-CN"/>
    </w:rPr>
  </w:style>
  <w:style w:type="paragraph" w:styleId="3">
    <w:name w:val="header"/>
    <w:basedOn w:val="1"/>
    <w:link w:val="6"/>
    <w:unhideWhenUsed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 w:cstheme="minorBidi"/>
      <w:kern w:val="2"/>
      <w:sz w:val="18"/>
      <w:szCs w:val="18"/>
      <w:lang w:val="en-US" w:eastAsia="zh-CN"/>
    </w:rPr>
  </w:style>
  <w:style w:type="character" w:customStyle="1" w:styleId="6">
    <w:name w:val="页眉 字符"/>
    <w:basedOn w:val="5"/>
    <w:link w:val="3"/>
    <w:qFormat/>
    <w:uiPriority w:val="0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customStyle="1" w:styleId="8">
    <w:name w:val="Table of contents"/>
    <w:basedOn w:val="1"/>
    <w:qFormat/>
    <w:uiPriority w:val="0"/>
    <w:pPr>
      <w:jc w:val="both"/>
    </w:pPr>
    <w:rPr>
      <w:b/>
      <w:bCs/>
      <w:i/>
      <w:iCs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117</Words>
  <Characters>672</Characters>
  <Lines>5</Lines>
  <Paragraphs>1</Paragraphs>
  <TotalTime>2</TotalTime>
  <ScaleCrop>false</ScaleCrop>
  <LinksUpToDate>false</LinksUpToDate>
  <CharactersWithSpaces>788</CharactersWithSpaces>
  <Application>WPS Office_12.1.0.15404_F1E327BC-269C-435d-A152-05C5408002CA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2022-06-22T13:43:00Z</dcterms:created>
  <dc:creator>li ling</dc:creator>
  <cp:lastModifiedBy>Huo</cp:lastModifiedBy>
  <dcterms:modified xsi:type="dcterms:W3CDTF">2023-11-04T10:23:26Z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2052-12.1.0.15404</vt:lpwstr>
  </property>
  <property fmtid="{D5CDD505-2E9C-101B-9397-08002B2CF9AE}" pid="3" name="ICV">
    <vt:lpwstr>C167CAEF3645464FA19D47A8BE7B26F9_12</vt:lpwstr>
  </property>
</Properties>
</file>