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00E91" w14:textId="77777777" w:rsidR="00F37801" w:rsidRPr="001C25DA" w:rsidRDefault="00F37801" w:rsidP="00F37801">
      <w:pPr>
        <w:adjustRightInd w:val="0"/>
        <w:snapToGrid w:val="0"/>
        <w:rPr>
          <w:b/>
        </w:rPr>
      </w:pPr>
      <w:r>
        <w:rPr>
          <w:b/>
        </w:rPr>
        <w:t>Additional File 6: Protoplast Isolation and Transfection Protocol</w:t>
      </w:r>
    </w:p>
    <w:p w14:paraId="1E66DD57" w14:textId="5F5B7175" w:rsidR="00F37801" w:rsidRDefault="00F37801" w:rsidP="00F37801">
      <w:pPr>
        <w:adjustRightInd w:val="0"/>
        <w:snapToGrid w:val="0"/>
        <w:ind w:firstLine="720"/>
        <w:jc w:val="both"/>
      </w:pPr>
      <w:r>
        <w:t xml:space="preserve">Arabidopsis </w:t>
      </w:r>
      <w:r>
        <w:rPr>
          <w:i/>
          <w:iCs/>
        </w:rPr>
        <w:t xml:space="preserve">Col-0 </w:t>
      </w:r>
      <w:r>
        <w:t>plants were grown in 16-hour white light (70-100 µMol photon m</w:t>
      </w:r>
      <w:r>
        <w:rPr>
          <w:vertAlign w:val="superscript"/>
        </w:rPr>
        <w:t xml:space="preserve">-2 </w:t>
      </w:r>
      <w:r>
        <w:t>s</w:t>
      </w:r>
      <w:r>
        <w:rPr>
          <w:vertAlign w:val="superscript"/>
        </w:rPr>
        <w:t>-1</w:t>
      </w:r>
      <w:r>
        <w:t xml:space="preserve">) for 14-16 days. The cuticle was removed from leaves using the tape sandwich method </w:t>
      </w:r>
      <w:r>
        <w:fldChar w:fldCharType="begin"/>
      </w:r>
      <w:r>
        <w:instrText xml:space="preserve"> ADDIN ZOTERO_ITEM CSL_CITATION {"citationID":"Qb3GWGim","properties":{"formattedCitation":"[25]","plainCitation":"[25]","noteIndex":0},"citationItems":[{"id":5625,"uris":["http://zotero.org/groups/2469216/items/PH3G5Q4L"],"itemData":{"id":5625,"type":"article-journal","abstract":"Background. Protoplasts isolated from leaves are useful materials in plant research. One application, the transient expression of recombinant genes using Arabidopsis mesophyll protoplasts (TEAMP), is currently commonly used for studies of subcellular protein localization, promoter activity, and in vivo protein-protein interactions. This method requires cutting leaves into very thin slivers to collect mesophyll cell protoplasts, a procedure that often causes cell damage, may yield only a few good protoplasts, and is time consuming. In addition, this protoplast isolation method normally requires a large number of leaves derived from plants grown specifically under low-light conditions, which may be a concern when material availability is limited such as with mutant plants, or in large scale experiments. Results. In this report, we present a new procedure that we call the Tape-Arabidopsis Sandwich. This is a simple and fast mesophyll protoplast isolation method. Two kinds of tape (Time tape adhered to the upper epidermis and 3 M Magic tape to the lower epidermis) are used to make a \"Tape-Arabidopsis Sandwich\". The Time tape supports the top side of the leaf during manipulation, while tearing off the 3 M Magic tape allows easy removal of the lower epidermal layer and exposes mesophyll cells to cell wall digesting enzymes when the leaf is later incubated in an enzyme solution. The protoplasts released into solution are collected and washed for further use. For TEAMP, plasmids carrying a gene expression cassette for a fluorescent protein can be successfully delivered into protoplasts isolated from mature leaves grown under optimal conditions. Alternatively, these protoplasts may be used for bimolecular fluorescence complementation (BiFC) to investigate protein-protein interactions in vivo, or for Western blot analysis. A significant advantage of this protocol over the current method is that it allows the generation of protoplasts in less than 1 hr, and allows TEAMP transfection to be carried out within 2 hr. Conclusion. The protoplasts generated by this new Tape-Arabidopsis Sandwich method are suitable for the same range of research applications as those that use the current method, but require less operator skill, equipment and time. © 2009 Wu et al; licensee BioMed Central Ltd.","archive":"Scopus","container-title":"Plant Methods","DOI":"10.1186/1746-4811-5-16","ISSN":"1746-4811","issue":"1","language":"English","source":"Scopus","title":"Tape-arabidopsis sandwich - A simpler arabidopsis protoplast isolation method","volume":"5","author":[{"family":"Wu","given":"F.-H."},{"family":"Shen","given":"S.-C."},{"family":"Lee","given":"L.-Y."},{"family":"Lee","given":"S.-H."},{"family":"Chan","given":"M.-T."},{"family":"Lin","given":"C.-S."}],"issued":{"date-parts":[["2009"]]}}}],"schema":"https://github.com/citation-style-language/schema/raw/master/csl-citation.json"} </w:instrText>
      </w:r>
      <w:r>
        <w:fldChar w:fldCharType="separate"/>
      </w:r>
      <w:r>
        <w:rPr>
          <w:noProof/>
        </w:rPr>
        <w:t>[25]</w:t>
      </w:r>
      <w:r>
        <w:fldChar w:fldCharType="end"/>
      </w:r>
      <w:r>
        <w:t xml:space="preserve">. Leaves were then incubated in enzyme Solution [1% (w/v) cellulase, 0.25% (w/v) macerozyme, 0.1% BSA, 0.4 M mannitol, 20 mM </w:t>
      </w:r>
      <w:proofErr w:type="spellStart"/>
      <w:r>
        <w:t>KCl</w:t>
      </w:r>
      <w:proofErr w:type="spellEnd"/>
      <w:r>
        <w:t>, 10 mM CaCl</w:t>
      </w:r>
      <w:r w:rsidRPr="32E692A4">
        <w:rPr>
          <w:vertAlign w:val="subscript"/>
        </w:rPr>
        <w:t xml:space="preserve">2, </w:t>
      </w:r>
      <w:r>
        <w:t>20 mM MES pH 5.6] with shaking at 100 rpm for two hours at room temperature. The solution containing the protoplasts was filtered using a 70 µm cell strainer. 3 to 6 ml of W5 Solution [154 mM NaCl, 125 mM CaCl</w:t>
      </w:r>
      <w:r w:rsidRPr="32E692A4">
        <w:rPr>
          <w:vertAlign w:val="subscript"/>
        </w:rPr>
        <w:t xml:space="preserve">2, </w:t>
      </w:r>
      <w:r>
        <w:t xml:space="preserve">5 mM </w:t>
      </w:r>
      <w:proofErr w:type="spellStart"/>
      <w:r>
        <w:t>KCl</w:t>
      </w:r>
      <w:proofErr w:type="spellEnd"/>
      <w:r>
        <w:t>, 5 mM glucose, 1.5 mM MES pH 5.6] was added to the dish containing the digested leaves and straining was repeated. The strained protoplasts were centrifuged at 100 g for 3 minutes at 4 ºC and the supernatant was discarded. The protoplasts were then resuspended in 10 ml of W5 and incubated on ice for 1 hour.</w:t>
      </w:r>
    </w:p>
    <w:p w14:paraId="624EA056" w14:textId="136D3373" w:rsidR="003F2C11" w:rsidRDefault="00F37801" w:rsidP="00F37801">
      <w:pPr>
        <w:adjustRightInd w:val="0"/>
        <w:snapToGrid w:val="0"/>
        <w:jc w:val="both"/>
      </w:pPr>
      <w:r>
        <w:tab/>
        <w:t>Protoplasts were then centrifuged at 100xg for 3 minutes at 4 ºC. The supernant was removed and the protoplasts were resuspended in MMG solution [0.4 M mannitol, 15 mM MgCl</w:t>
      </w:r>
      <w:r w:rsidRPr="32E692A4">
        <w:rPr>
          <w:vertAlign w:val="subscript"/>
        </w:rPr>
        <w:t xml:space="preserve">2, </w:t>
      </w:r>
      <w:r>
        <w:t xml:space="preserve">4 mM MES pH 5.6] to a concentration of 500,000 protoplasts per </w:t>
      </w:r>
      <w:proofErr w:type="spellStart"/>
      <w:r>
        <w:t>mL.</w:t>
      </w:r>
      <w:proofErr w:type="spellEnd"/>
      <w:r>
        <w:t xml:space="preserve"> 200 µl of solution containing protoplasts were then added to a tube containing 10 µg of plasmid DNA. The protoplasts and DNA were gently mixed and then incubated at room temperature for 5 minutes. 210 µl of PEG solution [40% (w/v) PEG-4000, 0.2 M mannitol, 100 mM CaCl</w:t>
      </w:r>
      <w:r w:rsidRPr="32E692A4">
        <w:rPr>
          <w:vertAlign w:val="subscript"/>
        </w:rPr>
        <w:t>2</w:t>
      </w:r>
      <w:r>
        <w:t xml:space="preserve">] was added to each tube and gently mixed by inverting the tube. The protoplasts were then incubated for 15 minutes at room temperature. An additional 800 µl of W5 solution was added and the protoplasts were mixed gently, then centrifuged at 100 g for 3 minutes at 4 ºC. 950 µl of the supernatant was removed and an additional 800 µl of W5 solution was added and the protoplasts were centrifuged again. Finally, 1000 µl of the supernatant was removed and the protoplasts were resuspended in 500 µl of W5 solution </w:t>
      </w:r>
      <w:r>
        <w:lastRenderedPageBreak/>
        <w:t>supplemented with 5% fetal bovine serum and 50 mg/L carbenicillin, then incubated at room temperature overnight. Protoplast were imaged the following day.</w:t>
      </w:r>
    </w:p>
    <w:sectPr w:rsidR="003F2C11" w:rsidSect="0017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Body C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C6CDB"/>
    <w:multiLevelType w:val="multilevel"/>
    <w:tmpl w:val="8A8C9E32"/>
    <w:styleLink w:val="MyOutlineList"/>
    <w:lvl w:ilvl="0">
      <w:start w:val="1"/>
      <w:numFmt w:val="upperRoman"/>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38142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801"/>
    <w:rsid w:val="00172CE2"/>
    <w:rsid w:val="003F2C11"/>
    <w:rsid w:val="00B27F95"/>
    <w:rsid w:val="00DE6E23"/>
    <w:rsid w:val="00F378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E24BCB"/>
  <w15:chartTrackingRefBased/>
  <w15:docId w15:val="{CDC40BD4-F6E9-AE40-8AF6-076F9C0D1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HAnsi" w:hAnsi="Cambria"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801"/>
    <w:pPr>
      <w:spacing w:line="480" w:lineRule="auto"/>
    </w:pPr>
    <w:rPr>
      <w:rFonts w:asciiTheme="majorHAnsi" w:hAnsiTheme="majorHAnsi" w:cs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yOutlineList">
    <w:name w:val="My Outline List"/>
    <w:uiPriority w:val="99"/>
    <w:rsid w:val="00B27F95"/>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789</Words>
  <Characters>4502</Characters>
  <Application>Microsoft Office Word</Application>
  <DocSecurity>0</DocSecurity>
  <Lines>37</Lines>
  <Paragraphs>10</Paragraphs>
  <ScaleCrop>false</ScaleCrop>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Allen</dc:creator>
  <cp:keywords/>
  <dc:description/>
  <cp:lastModifiedBy>Jeffrey Allen</cp:lastModifiedBy>
  <cp:revision>1</cp:revision>
  <dcterms:created xsi:type="dcterms:W3CDTF">2023-10-31T18:17:00Z</dcterms:created>
  <dcterms:modified xsi:type="dcterms:W3CDTF">2023-10-31T18:19:00Z</dcterms:modified>
</cp:coreProperties>
</file>