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66237" w14:textId="053963FA" w:rsidR="005149FF" w:rsidRPr="005149FF" w:rsidRDefault="005149FF" w:rsidP="005149F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4"/>
        </w:rPr>
      </w:pPr>
      <w:bookmarkStart w:id="0" w:name="_Hlk54205360"/>
      <w:bookmarkStart w:id="1" w:name="OLE_LINK1"/>
      <w:bookmarkStart w:id="2" w:name="_Hlk136985250"/>
      <w:bookmarkStart w:id="3" w:name="_Hlk137071911"/>
      <w:r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Supplementary </w:t>
      </w:r>
      <w:bookmarkEnd w:id="0"/>
      <w:r>
        <w:rPr>
          <w:rFonts w:ascii="Times New Roman" w:hAnsi="Times New Roman" w:cs="Times New Roman"/>
          <w:color w:val="000000" w:themeColor="text1"/>
          <w:sz w:val="26"/>
          <w:szCs w:val="24"/>
        </w:rPr>
        <w:t>Material</w:t>
      </w:r>
      <w:bookmarkEnd w:id="1"/>
      <w:r>
        <w:rPr>
          <w:rFonts w:ascii="Times New Roman" w:hAnsi="Times New Roman" w:cs="Times New Roman"/>
          <w:color w:val="000000" w:themeColor="text1"/>
          <w:sz w:val="26"/>
          <w:szCs w:val="24"/>
        </w:rPr>
        <w:t>:</w:t>
      </w:r>
    </w:p>
    <w:p w14:paraId="49E1C0B4" w14:textId="4A7BE3DB" w:rsidR="005149FF" w:rsidRDefault="005149FF" w:rsidP="005149FF">
      <w:pPr>
        <w:widowControl/>
        <w:spacing w:before="240" w:after="240" w:line="48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Relationship between hypomagnesaemia and ICU mortality in patients with severe intracerebral hemorrhage</w:t>
      </w:r>
      <w:bookmarkEnd w:id="2"/>
    </w:p>
    <w:p w14:paraId="7371AB82" w14:textId="6B00D2D8" w:rsidR="005149FF" w:rsidRDefault="005149FF" w:rsidP="005149FF">
      <w:pPr>
        <w:widowControl/>
        <w:spacing w:before="240" w:after="240" w:line="480" w:lineRule="auto"/>
        <w:jc w:val="left"/>
        <w:rPr>
          <w:rFonts w:ascii="Times New Roman" w:eastAsia="等线" w:hAnsi="Times New Roman" w:cs="Times New Roman"/>
          <w:bCs/>
          <w:kern w:val="0"/>
          <w:sz w:val="24"/>
          <w:szCs w:val="24"/>
          <w:vertAlign w:val="superscript"/>
          <w:lang w:eastAsia="en-US"/>
        </w:rPr>
      </w:pPr>
      <w:bookmarkStart w:id="4" w:name="_Hlk137071936"/>
      <w:bookmarkEnd w:id="3"/>
      <w:r w:rsidRPr="005149FF">
        <w:rPr>
          <w:rFonts w:ascii="Times New Roman" w:hAnsi="Times New Roman" w:cs="Times New Roman"/>
          <w:b/>
          <w:bCs/>
          <w:kern w:val="0"/>
          <w:sz w:val="22"/>
        </w:rPr>
        <w:t>Authors:</w:t>
      </w:r>
      <w:bookmarkEnd w:id="4"/>
      <w:r w:rsidRPr="005149FF">
        <w:rPr>
          <w:rFonts w:ascii="Times New Roman" w:eastAsia="等线" w:hAnsi="Times New Roman" w:cs="Times New Roman"/>
          <w:b/>
          <w:bCs/>
          <w:kern w:val="0"/>
          <w:sz w:val="24"/>
          <w:szCs w:val="24"/>
          <w:lang w:eastAsia="en-US"/>
        </w:rPr>
        <w:t xml:space="preserve"> </w:t>
      </w:r>
      <w:proofErr w:type="spellStart"/>
      <w:r w:rsidRPr="005149FF">
        <w:rPr>
          <w:rFonts w:ascii="Times New Roman" w:eastAsia="等线" w:hAnsi="Times New Roman" w:cs="Times New Roman"/>
          <w:bCs/>
          <w:kern w:val="0"/>
          <w:sz w:val="24"/>
          <w:szCs w:val="24"/>
          <w:lang w:eastAsia="en-US"/>
        </w:rPr>
        <w:t>Xinzhao</w:t>
      </w:r>
      <w:proofErr w:type="spellEnd"/>
      <w:r w:rsidRPr="005149FF">
        <w:rPr>
          <w:rFonts w:ascii="Times New Roman" w:eastAsia="等线" w:hAnsi="Times New Roman" w:cs="Times New Roman"/>
          <w:bCs/>
          <w:kern w:val="0"/>
          <w:sz w:val="24"/>
          <w:szCs w:val="24"/>
          <w:lang w:eastAsia="en-US"/>
        </w:rPr>
        <w:t xml:space="preserve"> Jiang </w:t>
      </w:r>
      <w:r w:rsidRPr="005149FF">
        <w:rPr>
          <w:rFonts w:ascii="Times New Roman" w:eastAsia="等线" w:hAnsi="Times New Roman" w:cs="Times New Roman"/>
          <w:bCs/>
          <w:kern w:val="0"/>
          <w:sz w:val="24"/>
          <w:szCs w:val="24"/>
        </w:rPr>
        <w:t>MD</w:t>
      </w:r>
      <w:r w:rsidRPr="005149FF">
        <w:rPr>
          <w:rFonts w:ascii="Times New Roman" w:eastAsia="等线" w:hAnsi="Times New Roman" w:cs="Times New Roman"/>
          <w:bCs/>
          <w:kern w:val="0"/>
          <w:sz w:val="24"/>
          <w:szCs w:val="24"/>
          <w:vertAlign w:val="superscript"/>
          <w:lang w:eastAsia="en-US"/>
        </w:rPr>
        <w:t>1†</w:t>
      </w:r>
      <w:r w:rsidRPr="005149FF">
        <w:rPr>
          <w:rFonts w:ascii="Times New Roman" w:eastAsia="等线" w:hAnsi="Times New Roman" w:cs="Times New Roman"/>
          <w:bCs/>
          <w:kern w:val="0"/>
          <w:sz w:val="24"/>
          <w:szCs w:val="24"/>
          <w:lang w:eastAsia="en-US"/>
        </w:rPr>
        <w:t xml:space="preserve">, </w:t>
      </w:r>
      <w:proofErr w:type="spellStart"/>
      <w:r w:rsidRPr="005149FF">
        <w:rPr>
          <w:rFonts w:ascii="Times New Roman" w:eastAsia="等线" w:hAnsi="Times New Roman" w:cs="Times New Roman"/>
          <w:bCs/>
          <w:kern w:val="0"/>
          <w:sz w:val="24"/>
          <w:szCs w:val="24"/>
          <w:lang w:eastAsia="en-US"/>
        </w:rPr>
        <w:t>Faliang</w:t>
      </w:r>
      <w:proofErr w:type="spellEnd"/>
      <w:r w:rsidRPr="005149FF">
        <w:rPr>
          <w:rFonts w:ascii="Times New Roman" w:eastAsia="等线" w:hAnsi="Times New Roman" w:cs="Times New Roman"/>
          <w:bCs/>
          <w:kern w:val="0"/>
          <w:sz w:val="24"/>
          <w:szCs w:val="24"/>
          <w:lang w:eastAsia="en-US"/>
        </w:rPr>
        <w:t xml:space="preserve"> Gao PhD</w:t>
      </w:r>
      <w:r w:rsidRPr="005149FF">
        <w:rPr>
          <w:rFonts w:ascii="Times New Roman" w:eastAsia="等线" w:hAnsi="Times New Roman" w:cs="Times New Roman"/>
          <w:bCs/>
          <w:kern w:val="0"/>
          <w:sz w:val="24"/>
          <w:szCs w:val="24"/>
          <w:vertAlign w:val="superscript"/>
          <w:lang w:eastAsia="en-US"/>
        </w:rPr>
        <w:t>2†</w:t>
      </w:r>
      <w:r w:rsidRPr="005149FF">
        <w:rPr>
          <w:rFonts w:ascii="Times New Roman" w:eastAsia="等线" w:hAnsi="Times New Roman" w:cs="Times New Roman"/>
          <w:bCs/>
          <w:kern w:val="0"/>
          <w:sz w:val="24"/>
          <w:szCs w:val="24"/>
          <w:lang w:eastAsia="en-US"/>
        </w:rPr>
        <w:t xml:space="preserve">, </w:t>
      </w:r>
      <w:proofErr w:type="spellStart"/>
      <w:r w:rsidRPr="005149FF">
        <w:rPr>
          <w:rFonts w:ascii="Times New Roman" w:eastAsia="等线" w:hAnsi="Times New Roman" w:cs="Times New Roman"/>
          <w:bCs/>
          <w:color w:val="000000" w:themeColor="text1"/>
          <w:kern w:val="0"/>
          <w:sz w:val="24"/>
          <w:szCs w:val="24"/>
        </w:rPr>
        <w:t>Z</w:t>
      </w:r>
      <w:r w:rsidRPr="005149FF">
        <w:rPr>
          <w:rFonts w:ascii="Times New Roman" w:eastAsia="等线" w:hAnsi="Times New Roman" w:cs="Times New Roman" w:hint="eastAsia"/>
          <w:bCs/>
          <w:color w:val="000000" w:themeColor="text1"/>
          <w:kern w:val="0"/>
          <w:sz w:val="24"/>
          <w:szCs w:val="24"/>
        </w:rPr>
        <w:t>ong</w:t>
      </w:r>
      <w:r w:rsidRPr="005149FF">
        <w:rPr>
          <w:rFonts w:ascii="Times New Roman" w:eastAsia="等线" w:hAnsi="Times New Roman" w:cs="Times New Roman"/>
          <w:bCs/>
          <w:color w:val="000000" w:themeColor="text1"/>
          <w:kern w:val="0"/>
          <w:sz w:val="24"/>
          <w:szCs w:val="24"/>
        </w:rPr>
        <w:t>jie</w:t>
      </w:r>
      <w:proofErr w:type="spellEnd"/>
      <w:r w:rsidRPr="005149FF">
        <w:rPr>
          <w:rFonts w:ascii="Times New Roman" w:eastAsia="等线" w:hAnsi="Times New Roman" w:cs="Times New Roman"/>
          <w:bCs/>
          <w:color w:val="000000" w:themeColor="text1"/>
          <w:kern w:val="0"/>
          <w:sz w:val="24"/>
          <w:szCs w:val="24"/>
        </w:rPr>
        <w:t xml:space="preserve"> Shi</w:t>
      </w:r>
      <w:r w:rsidRPr="005149FF"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 MD</w:t>
      </w:r>
      <w:r w:rsidRPr="005149FF">
        <w:rPr>
          <w:rFonts w:ascii="Times New Roman" w:eastAsia="等线" w:hAnsi="Times New Roman" w:cs="Times New Roman"/>
          <w:bCs/>
          <w:kern w:val="0"/>
          <w:sz w:val="24"/>
          <w:szCs w:val="24"/>
          <w:vertAlign w:val="superscript"/>
          <w:lang w:eastAsia="en-US"/>
        </w:rPr>
        <w:t>1</w:t>
      </w:r>
      <w:r w:rsidRPr="005149FF">
        <w:rPr>
          <w:rFonts w:ascii="Times New Roman" w:eastAsia="等线" w:hAnsi="Times New Roman" w:cs="Times New Roman"/>
          <w:bCs/>
          <w:kern w:val="0"/>
          <w:sz w:val="24"/>
          <w:szCs w:val="24"/>
          <w:lang w:eastAsia="en-US"/>
        </w:rPr>
        <w:t>, Fang Liu</w:t>
      </w:r>
      <w:r w:rsidRPr="005149FF">
        <w:rPr>
          <w:rFonts w:ascii="Times New Roman" w:eastAsia="等线" w:hAnsi="Times New Roman" w:cs="Times New Roman"/>
          <w:bCs/>
          <w:kern w:val="0"/>
          <w:sz w:val="24"/>
          <w:szCs w:val="24"/>
        </w:rPr>
        <w:t xml:space="preserve"> MD</w:t>
      </w:r>
      <w:r w:rsidRPr="005149FF">
        <w:rPr>
          <w:rFonts w:ascii="Times New Roman" w:eastAsia="等线" w:hAnsi="Times New Roman" w:cs="Times New Roman"/>
          <w:bCs/>
          <w:kern w:val="0"/>
          <w:sz w:val="24"/>
          <w:szCs w:val="24"/>
          <w:vertAlign w:val="superscript"/>
          <w:lang w:eastAsia="en-US"/>
        </w:rPr>
        <w:t>1</w:t>
      </w:r>
      <w:r w:rsidRPr="005149FF">
        <w:rPr>
          <w:rFonts w:ascii="Times New Roman" w:eastAsia="等线" w:hAnsi="Times New Roman" w:cs="Times New Roman"/>
          <w:bCs/>
          <w:kern w:val="0"/>
          <w:sz w:val="24"/>
          <w:szCs w:val="24"/>
          <w:lang w:eastAsia="en-US"/>
        </w:rPr>
        <w:t xml:space="preserve">, </w:t>
      </w:r>
      <w:bookmarkStart w:id="5" w:name="_Hlk110324887"/>
      <w:r w:rsidRPr="005149FF">
        <w:rPr>
          <w:rFonts w:ascii="Times New Roman" w:eastAsia="等线" w:hAnsi="Times New Roman" w:cs="Times New Roman"/>
          <w:bCs/>
          <w:kern w:val="0"/>
          <w:sz w:val="24"/>
          <w:szCs w:val="24"/>
          <w:lang w:eastAsia="en-US"/>
        </w:rPr>
        <w:t>Wenyan Zhao MD</w:t>
      </w:r>
      <w:r w:rsidRPr="005149FF">
        <w:rPr>
          <w:rFonts w:ascii="Times New Roman" w:eastAsia="等线" w:hAnsi="Times New Roman" w:cs="Times New Roman"/>
          <w:bCs/>
          <w:kern w:val="0"/>
          <w:sz w:val="24"/>
          <w:szCs w:val="24"/>
          <w:vertAlign w:val="superscript"/>
          <w:lang w:eastAsia="en-US"/>
        </w:rPr>
        <w:t>3*</w:t>
      </w:r>
      <w:r w:rsidRPr="005149FF">
        <w:rPr>
          <w:rFonts w:ascii="Times New Roman" w:eastAsia="等线" w:hAnsi="Times New Roman" w:cs="Times New Roman"/>
          <w:bCs/>
          <w:kern w:val="0"/>
          <w:sz w:val="24"/>
          <w:szCs w:val="24"/>
          <w:lang w:eastAsia="en-US"/>
        </w:rPr>
        <w:t>,</w:t>
      </w:r>
      <w:bookmarkEnd w:id="5"/>
      <w:r w:rsidRPr="005149FF">
        <w:rPr>
          <w:rFonts w:ascii="Times New Roman" w:eastAsia="等线" w:hAnsi="Times New Roman" w:cs="Times New Roman" w:hint="eastAsia"/>
          <w:bCs/>
          <w:color w:val="FF0000"/>
          <w:kern w:val="0"/>
          <w:sz w:val="24"/>
          <w:szCs w:val="24"/>
        </w:rPr>
        <w:t xml:space="preserve"> </w:t>
      </w:r>
      <w:proofErr w:type="spellStart"/>
      <w:r w:rsidRPr="005149FF">
        <w:rPr>
          <w:rFonts w:ascii="Times New Roman" w:eastAsia="等线" w:hAnsi="Times New Roman" w:cs="Times New Roman"/>
          <w:bCs/>
          <w:kern w:val="0"/>
          <w:sz w:val="24"/>
          <w:szCs w:val="24"/>
          <w:lang w:eastAsia="en-US"/>
        </w:rPr>
        <w:t>Qihong</w:t>
      </w:r>
      <w:proofErr w:type="spellEnd"/>
      <w:r w:rsidRPr="005149FF">
        <w:rPr>
          <w:rFonts w:ascii="Times New Roman" w:eastAsia="等线" w:hAnsi="Times New Roman" w:cs="Times New Roman"/>
          <w:bCs/>
          <w:kern w:val="0"/>
          <w:sz w:val="24"/>
          <w:szCs w:val="24"/>
          <w:lang w:eastAsia="en-US"/>
        </w:rPr>
        <w:t xml:space="preserve"> Sun MD</w:t>
      </w:r>
      <w:r w:rsidRPr="005149FF">
        <w:rPr>
          <w:rFonts w:ascii="Times New Roman" w:eastAsia="等线" w:hAnsi="Times New Roman" w:cs="Times New Roman"/>
          <w:bCs/>
          <w:kern w:val="0"/>
          <w:sz w:val="24"/>
          <w:szCs w:val="24"/>
          <w:vertAlign w:val="superscript"/>
          <w:lang w:eastAsia="en-US"/>
        </w:rPr>
        <w:t>4*</w:t>
      </w:r>
    </w:p>
    <w:p w14:paraId="702AD15C" w14:textId="73713E63" w:rsidR="005149FF" w:rsidRDefault="005149FF" w:rsidP="005149FF">
      <w:pPr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E71B88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Table </w:t>
      </w:r>
      <w:r w:rsidR="004F4923">
        <w:rPr>
          <w:rFonts w:ascii="Times New Roman" w:eastAsia="宋体" w:hAnsi="Times New Roman" w:cs="Times New Roman"/>
          <w:b/>
          <w:bCs/>
          <w:sz w:val="24"/>
          <w:szCs w:val="24"/>
        </w:rPr>
        <w:t>S</w:t>
      </w:r>
      <w:r w:rsidRPr="00E71B88">
        <w:rPr>
          <w:rFonts w:ascii="Times New Roman" w:eastAsia="宋体" w:hAnsi="Times New Roman" w:cs="Times New Roman"/>
          <w:b/>
          <w:bCs/>
          <w:sz w:val="24"/>
          <w:szCs w:val="24"/>
        </w:rPr>
        <w:t>1. Characteristics of study participants</w:t>
      </w:r>
    </w:p>
    <w:p w14:paraId="35AEB34A" w14:textId="77777777" w:rsidR="005149FF" w:rsidRPr="00E71B88" w:rsidRDefault="005149FF" w:rsidP="005149FF">
      <w:pPr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497"/>
        <w:gridCol w:w="1647"/>
        <w:gridCol w:w="1360"/>
        <w:gridCol w:w="966"/>
      </w:tblGrid>
      <w:tr w:rsidR="005149FF" w:rsidRPr="00A7263D" w14:paraId="016ECFB6" w14:textId="77777777" w:rsidTr="007D6D5F">
        <w:trPr>
          <w:trHeight w:val="276"/>
          <w:jc w:val="center"/>
        </w:trPr>
        <w:tc>
          <w:tcPr>
            <w:tcW w:w="319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0A20FFAB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Characteristics</w:t>
            </w:r>
          </w:p>
        </w:tc>
        <w:tc>
          <w:tcPr>
            <w:tcW w:w="503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EFCF82C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Hypomagnesemia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39C97A8A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  <w:i/>
                <w:iCs/>
              </w:rPr>
              <w:t>P</w:t>
            </w:r>
            <w:r w:rsidRPr="00A7263D">
              <w:rPr>
                <w:rFonts w:ascii="Times New Roman" w:hAnsi="Times New Roman" w:cs="Times New Roman"/>
              </w:rPr>
              <w:t>-value</w:t>
            </w:r>
          </w:p>
        </w:tc>
      </w:tr>
      <w:tr w:rsidR="005149FF" w:rsidRPr="00A7263D" w14:paraId="1E68188C" w14:textId="77777777" w:rsidTr="007D6D5F">
        <w:trPr>
          <w:trHeight w:val="276"/>
          <w:jc w:val="center"/>
        </w:trPr>
        <w:tc>
          <w:tcPr>
            <w:tcW w:w="3195" w:type="dxa"/>
            <w:vMerge/>
            <w:tcBorders>
              <w:bottom w:val="single" w:sz="4" w:space="0" w:color="auto"/>
            </w:tcBorders>
            <w:noWrap/>
            <w:hideMark/>
          </w:tcPr>
          <w:p w14:paraId="132328D9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6E2DB5C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062531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Without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CD6C9D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With</w:t>
            </w:r>
          </w:p>
        </w:tc>
        <w:tc>
          <w:tcPr>
            <w:tcW w:w="1068" w:type="dxa"/>
            <w:vMerge/>
            <w:tcBorders>
              <w:bottom w:val="single" w:sz="4" w:space="0" w:color="auto"/>
            </w:tcBorders>
            <w:noWrap/>
            <w:hideMark/>
          </w:tcPr>
          <w:p w14:paraId="59CCBC7E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9FF" w:rsidRPr="00A7263D" w14:paraId="630DF97C" w14:textId="77777777" w:rsidTr="007D6D5F">
        <w:trPr>
          <w:trHeight w:val="276"/>
          <w:jc w:val="center"/>
        </w:trPr>
        <w:tc>
          <w:tcPr>
            <w:tcW w:w="3195" w:type="dxa"/>
            <w:tcBorders>
              <w:top w:val="single" w:sz="4" w:space="0" w:color="auto"/>
            </w:tcBorders>
            <w:noWrap/>
            <w:hideMark/>
          </w:tcPr>
          <w:p w14:paraId="1A82867B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noWrap/>
            <w:hideMark/>
          </w:tcPr>
          <w:p w14:paraId="1C6DEB70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14:paraId="3FEDD77E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1537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noWrap/>
            <w:hideMark/>
          </w:tcPr>
          <w:p w14:paraId="2270D245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noWrap/>
            <w:hideMark/>
          </w:tcPr>
          <w:p w14:paraId="5D3F5E35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9FF" w:rsidRPr="00A7263D" w14:paraId="66A204D5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2A28E8E8" w14:textId="77777777" w:rsidR="005149FF" w:rsidRPr="00A7263D" w:rsidRDefault="005149FF" w:rsidP="007D6D5F">
            <w:pPr>
              <w:rPr>
                <w:rFonts w:ascii="Times New Roman" w:hAnsi="Times New Roman" w:cs="Times New Roman"/>
                <w:b/>
                <w:bCs/>
              </w:rPr>
            </w:pPr>
            <w:r w:rsidRPr="00A7263D">
              <w:rPr>
                <w:rFonts w:ascii="Times New Roman" w:hAnsi="Times New Roman" w:cs="Times New Roman"/>
                <w:b/>
                <w:bCs/>
              </w:rPr>
              <w:t>Age, years</w:t>
            </w:r>
          </w:p>
        </w:tc>
        <w:tc>
          <w:tcPr>
            <w:tcW w:w="1672" w:type="dxa"/>
            <w:noWrap/>
            <w:hideMark/>
          </w:tcPr>
          <w:p w14:paraId="7E7BE478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61.8 ± 17.3</w:t>
            </w:r>
          </w:p>
        </w:tc>
        <w:tc>
          <w:tcPr>
            <w:tcW w:w="1843" w:type="dxa"/>
            <w:noWrap/>
            <w:hideMark/>
          </w:tcPr>
          <w:p w14:paraId="71F8C7C7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62.5 ± 16.9</w:t>
            </w:r>
          </w:p>
        </w:tc>
        <w:tc>
          <w:tcPr>
            <w:tcW w:w="1516" w:type="dxa"/>
            <w:noWrap/>
            <w:hideMark/>
          </w:tcPr>
          <w:p w14:paraId="7015049E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59.3 ± 18.3</w:t>
            </w:r>
          </w:p>
        </w:tc>
        <w:tc>
          <w:tcPr>
            <w:tcW w:w="1068" w:type="dxa"/>
            <w:noWrap/>
            <w:hideMark/>
          </w:tcPr>
          <w:p w14:paraId="715F0DD1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&lt;0.001</w:t>
            </w:r>
          </w:p>
        </w:tc>
      </w:tr>
      <w:tr w:rsidR="005149FF" w:rsidRPr="00A7263D" w14:paraId="5B05D04E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70A04D99" w14:textId="77777777" w:rsidR="005149FF" w:rsidRPr="00A7263D" w:rsidRDefault="005149FF" w:rsidP="007D6D5F">
            <w:pPr>
              <w:rPr>
                <w:rFonts w:ascii="Times New Roman" w:hAnsi="Times New Roman" w:cs="Times New Roman"/>
                <w:b/>
                <w:bCs/>
              </w:rPr>
            </w:pPr>
            <w:r w:rsidRPr="00A7263D">
              <w:rPr>
                <w:rFonts w:ascii="Times New Roman" w:hAnsi="Times New Roman" w:cs="Times New Roman"/>
                <w:b/>
                <w:bCs/>
              </w:rPr>
              <w:t xml:space="preserve">Gender, N (%) </w:t>
            </w:r>
          </w:p>
        </w:tc>
        <w:tc>
          <w:tcPr>
            <w:tcW w:w="1672" w:type="dxa"/>
            <w:noWrap/>
            <w:hideMark/>
          </w:tcPr>
          <w:p w14:paraId="50CDC7D7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  <w:hideMark/>
          </w:tcPr>
          <w:p w14:paraId="01785442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noWrap/>
            <w:hideMark/>
          </w:tcPr>
          <w:p w14:paraId="00451098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noWrap/>
            <w:hideMark/>
          </w:tcPr>
          <w:p w14:paraId="749A3590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0.093</w:t>
            </w:r>
          </w:p>
        </w:tc>
      </w:tr>
      <w:tr w:rsidR="005149FF" w:rsidRPr="00A7263D" w14:paraId="59770DED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09151F93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Female </w:t>
            </w:r>
          </w:p>
        </w:tc>
        <w:tc>
          <w:tcPr>
            <w:tcW w:w="1672" w:type="dxa"/>
            <w:noWrap/>
            <w:hideMark/>
          </w:tcPr>
          <w:p w14:paraId="0A68F8B6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906 (44.8)</w:t>
            </w:r>
          </w:p>
        </w:tc>
        <w:tc>
          <w:tcPr>
            <w:tcW w:w="1843" w:type="dxa"/>
            <w:noWrap/>
            <w:hideMark/>
          </w:tcPr>
          <w:p w14:paraId="781A1B55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671 (43.7)</w:t>
            </w:r>
          </w:p>
        </w:tc>
        <w:tc>
          <w:tcPr>
            <w:tcW w:w="1516" w:type="dxa"/>
            <w:noWrap/>
            <w:hideMark/>
          </w:tcPr>
          <w:p w14:paraId="1C977515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235 (48.1)</w:t>
            </w:r>
          </w:p>
        </w:tc>
        <w:tc>
          <w:tcPr>
            <w:tcW w:w="1068" w:type="dxa"/>
            <w:noWrap/>
            <w:hideMark/>
          </w:tcPr>
          <w:p w14:paraId="79735B00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9FF" w:rsidRPr="00A7263D" w14:paraId="5F3D8782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475E31E9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Male</w:t>
            </w:r>
          </w:p>
        </w:tc>
        <w:tc>
          <w:tcPr>
            <w:tcW w:w="1672" w:type="dxa"/>
            <w:noWrap/>
            <w:hideMark/>
          </w:tcPr>
          <w:p w14:paraId="03AD984E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1118 (55.2)</w:t>
            </w:r>
          </w:p>
        </w:tc>
        <w:tc>
          <w:tcPr>
            <w:tcW w:w="1843" w:type="dxa"/>
            <w:noWrap/>
            <w:hideMark/>
          </w:tcPr>
          <w:p w14:paraId="35B8A7F3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864 (56.3)</w:t>
            </w:r>
          </w:p>
        </w:tc>
        <w:tc>
          <w:tcPr>
            <w:tcW w:w="1516" w:type="dxa"/>
            <w:noWrap/>
            <w:hideMark/>
          </w:tcPr>
          <w:p w14:paraId="080FF74A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254 (51.9)</w:t>
            </w:r>
          </w:p>
        </w:tc>
        <w:tc>
          <w:tcPr>
            <w:tcW w:w="1068" w:type="dxa"/>
            <w:noWrap/>
            <w:hideMark/>
          </w:tcPr>
          <w:p w14:paraId="678E7579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9FF" w:rsidRPr="00A7263D" w14:paraId="14D30E13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56847D49" w14:textId="77777777" w:rsidR="005149FF" w:rsidRPr="00A7263D" w:rsidRDefault="005149FF" w:rsidP="007D6D5F">
            <w:pPr>
              <w:rPr>
                <w:rFonts w:ascii="Times New Roman" w:hAnsi="Times New Roman" w:cs="Times New Roman"/>
                <w:b/>
                <w:bCs/>
              </w:rPr>
            </w:pPr>
            <w:r w:rsidRPr="00A7263D">
              <w:rPr>
                <w:rFonts w:ascii="Times New Roman" w:hAnsi="Times New Roman" w:cs="Times New Roman"/>
                <w:b/>
                <w:bCs/>
              </w:rPr>
              <w:t>Race/ethnicity, N (%)</w:t>
            </w:r>
          </w:p>
        </w:tc>
        <w:tc>
          <w:tcPr>
            <w:tcW w:w="1672" w:type="dxa"/>
            <w:noWrap/>
            <w:hideMark/>
          </w:tcPr>
          <w:p w14:paraId="33C74B69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  <w:hideMark/>
          </w:tcPr>
          <w:p w14:paraId="7FA4D894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noWrap/>
            <w:hideMark/>
          </w:tcPr>
          <w:p w14:paraId="72159302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noWrap/>
            <w:hideMark/>
          </w:tcPr>
          <w:p w14:paraId="40B5ADA3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0.756</w:t>
            </w:r>
          </w:p>
        </w:tc>
      </w:tr>
      <w:tr w:rsidR="005149FF" w:rsidRPr="00A7263D" w14:paraId="2D9AB4BF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7FCFA9CB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Caucasian</w:t>
            </w:r>
          </w:p>
        </w:tc>
        <w:tc>
          <w:tcPr>
            <w:tcW w:w="1672" w:type="dxa"/>
            <w:noWrap/>
            <w:hideMark/>
          </w:tcPr>
          <w:p w14:paraId="5CB1C81B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1509 (74.5)</w:t>
            </w:r>
          </w:p>
        </w:tc>
        <w:tc>
          <w:tcPr>
            <w:tcW w:w="1843" w:type="dxa"/>
            <w:noWrap/>
            <w:hideMark/>
          </w:tcPr>
          <w:p w14:paraId="2B569B49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1140 (74.2)</w:t>
            </w:r>
          </w:p>
        </w:tc>
        <w:tc>
          <w:tcPr>
            <w:tcW w:w="1516" w:type="dxa"/>
            <w:noWrap/>
            <w:hideMark/>
          </w:tcPr>
          <w:p w14:paraId="34901371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369 (75.5)</w:t>
            </w:r>
          </w:p>
        </w:tc>
        <w:tc>
          <w:tcPr>
            <w:tcW w:w="1068" w:type="dxa"/>
            <w:noWrap/>
            <w:hideMark/>
          </w:tcPr>
          <w:p w14:paraId="16469A50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9FF" w:rsidRPr="00A7263D" w14:paraId="70A7D725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2314DA61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African American</w:t>
            </w:r>
          </w:p>
        </w:tc>
        <w:tc>
          <w:tcPr>
            <w:tcW w:w="1672" w:type="dxa"/>
            <w:noWrap/>
            <w:hideMark/>
          </w:tcPr>
          <w:p w14:paraId="720A90A7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222 (11.0)</w:t>
            </w:r>
          </w:p>
        </w:tc>
        <w:tc>
          <w:tcPr>
            <w:tcW w:w="1843" w:type="dxa"/>
            <w:noWrap/>
            <w:hideMark/>
          </w:tcPr>
          <w:p w14:paraId="1A5C5992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175 (11.4)</w:t>
            </w:r>
          </w:p>
        </w:tc>
        <w:tc>
          <w:tcPr>
            <w:tcW w:w="1516" w:type="dxa"/>
            <w:noWrap/>
            <w:hideMark/>
          </w:tcPr>
          <w:p w14:paraId="63E4F61A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47 (9.6)</w:t>
            </w:r>
          </w:p>
        </w:tc>
        <w:tc>
          <w:tcPr>
            <w:tcW w:w="1068" w:type="dxa"/>
            <w:noWrap/>
            <w:hideMark/>
          </w:tcPr>
          <w:p w14:paraId="61C228E5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9FF" w:rsidRPr="00A7263D" w14:paraId="7F768891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71F58D3E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Hispanic</w:t>
            </w:r>
          </w:p>
        </w:tc>
        <w:tc>
          <w:tcPr>
            <w:tcW w:w="1672" w:type="dxa"/>
            <w:noWrap/>
            <w:hideMark/>
          </w:tcPr>
          <w:p w14:paraId="74386574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106 (5.2)</w:t>
            </w:r>
          </w:p>
        </w:tc>
        <w:tc>
          <w:tcPr>
            <w:tcW w:w="1843" w:type="dxa"/>
            <w:noWrap/>
            <w:hideMark/>
          </w:tcPr>
          <w:p w14:paraId="3298FC91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79 (5.1)</w:t>
            </w:r>
          </w:p>
        </w:tc>
        <w:tc>
          <w:tcPr>
            <w:tcW w:w="1516" w:type="dxa"/>
            <w:noWrap/>
            <w:hideMark/>
          </w:tcPr>
          <w:p w14:paraId="321E1008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27 (5.5)</w:t>
            </w:r>
          </w:p>
        </w:tc>
        <w:tc>
          <w:tcPr>
            <w:tcW w:w="1068" w:type="dxa"/>
            <w:noWrap/>
            <w:hideMark/>
          </w:tcPr>
          <w:p w14:paraId="4659D614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9FF" w:rsidRPr="00A7263D" w14:paraId="57B50A12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01621193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Asian</w:t>
            </w:r>
          </w:p>
        </w:tc>
        <w:tc>
          <w:tcPr>
            <w:tcW w:w="1672" w:type="dxa"/>
            <w:noWrap/>
            <w:hideMark/>
          </w:tcPr>
          <w:p w14:paraId="2A48E149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46 (2.3)</w:t>
            </w:r>
          </w:p>
        </w:tc>
        <w:tc>
          <w:tcPr>
            <w:tcW w:w="1843" w:type="dxa"/>
            <w:noWrap/>
            <w:hideMark/>
          </w:tcPr>
          <w:p w14:paraId="48F77FCB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37 (2.4)</w:t>
            </w:r>
          </w:p>
        </w:tc>
        <w:tc>
          <w:tcPr>
            <w:tcW w:w="1516" w:type="dxa"/>
            <w:noWrap/>
            <w:hideMark/>
          </w:tcPr>
          <w:p w14:paraId="59EE5EA8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9 (1.8)</w:t>
            </w:r>
          </w:p>
        </w:tc>
        <w:tc>
          <w:tcPr>
            <w:tcW w:w="1068" w:type="dxa"/>
            <w:noWrap/>
            <w:hideMark/>
          </w:tcPr>
          <w:p w14:paraId="28B23557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9FF" w:rsidRPr="00A7263D" w14:paraId="74D20128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5750289C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Native American</w:t>
            </w:r>
          </w:p>
        </w:tc>
        <w:tc>
          <w:tcPr>
            <w:tcW w:w="1672" w:type="dxa"/>
            <w:noWrap/>
            <w:hideMark/>
          </w:tcPr>
          <w:p w14:paraId="3932BADE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8 (0.4)</w:t>
            </w:r>
          </w:p>
        </w:tc>
        <w:tc>
          <w:tcPr>
            <w:tcW w:w="1843" w:type="dxa"/>
            <w:noWrap/>
            <w:hideMark/>
          </w:tcPr>
          <w:p w14:paraId="6A37BA73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5 (0.3)</w:t>
            </w:r>
          </w:p>
        </w:tc>
        <w:tc>
          <w:tcPr>
            <w:tcW w:w="1516" w:type="dxa"/>
            <w:noWrap/>
            <w:hideMark/>
          </w:tcPr>
          <w:p w14:paraId="76F8CBE1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3 (0.6)</w:t>
            </w:r>
          </w:p>
        </w:tc>
        <w:tc>
          <w:tcPr>
            <w:tcW w:w="1068" w:type="dxa"/>
            <w:noWrap/>
            <w:hideMark/>
          </w:tcPr>
          <w:p w14:paraId="41B26B7A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9FF" w:rsidRPr="00A7263D" w14:paraId="08D523FE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37835391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Other/Unknown</w:t>
            </w:r>
          </w:p>
        </w:tc>
        <w:tc>
          <w:tcPr>
            <w:tcW w:w="1672" w:type="dxa"/>
            <w:noWrap/>
            <w:hideMark/>
          </w:tcPr>
          <w:p w14:paraId="4429BB37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135 (6.7)</w:t>
            </w:r>
          </w:p>
        </w:tc>
        <w:tc>
          <w:tcPr>
            <w:tcW w:w="1843" w:type="dxa"/>
            <w:noWrap/>
            <w:hideMark/>
          </w:tcPr>
          <w:p w14:paraId="10000925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101 (6.6)</w:t>
            </w:r>
          </w:p>
        </w:tc>
        <w:tc>
          <w:tcPr>
            <w:tcW w:w="1516" w:type="dxa"/>
            <w:noWrap/>
            <w:hideMark/>
          </w:tcPr>
          <w:p w14:paraId="6C6B93F3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34 (7.0)</w:t>
            </w:r>
          </w:p>
        </w:tc>
        <w:tc>
          <w:tcPr>
            <w:tcW w:w="1068" w:type="dxa"/>
            <w:noWrap/>
            <w:hideMark/>
          </w:tcPr>
          <w:p w14:paraId="7617C45D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9FF" w:rsidRPr="00A7263D" w14:paraId="419A4907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73D272A7" w14:textId="77777777" w:rsidR="005149FF" w:rsidRPr="00A7263D" w:rsidRDefault="005149FF" w:rsidP="007D6D5F">
            <w:pPr>
              <w:rPr>
                <w:rFonts w:ascii="Times New Roman" w:hAnsi="Times New Roman" w:cs="Times New Roman"/>
                <w:b/>
                <w:bCs/>
              </w:rPr>
            </w:pPr>
            <w:r w:rsidRPr="00A7263D">
              <w:rPr>
                <w:rFonts w:ascii="Times New Roman" w:hAnsi="Times New Roman" w:cs="Times New Roman"/>
                <w:b/>
                <w:bCs/>
              </w:rPr>
              <w:t>SOFA score</w:t>
            </w:r>
          </w:p>
        </w:tc>
        <w:tc>
          <w:tcPr>
            <w:tcW w:w="1672" w:type="dxa"/>
            <w:noWrap/>
            <w:hideMark/>
          </w:tcPr>
          <w:p w14:paraId="6B857763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  <w:hideMark/>
          </w:tcPr>
          <w:p w14:paraId="7A420194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noWrap/>
            <w:hideMark/>
          </w:tcPr>
          <w:p w14:paraId="51438B44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noWrap/>
            <w:hideMark/>
          </w:tcPr>
          <w:p w14:paraId="27429D53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&lt;0.001</w:t>
            </w:r>
          </w:p>
        </w:tc>
      </w:tr>
      <w:tr w:rsidR="005149FF" w:rsidRPr="00A7263D" w14:paraId="0B81AE83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56F05D25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&gt;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26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2" w:type="dxa"/>
            <w:noWrap/>
            <w:hideMark/>
          </w:tcPr>
          <w:p w14:paraId="5E3238D8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671 (33.1)</w:t>
            </w:r>
          </w:p>
        </w:tc>
        <w:tc>
          <w:tcPr>
            <w:tcW w:w="1843" w:type="dxa"/>
            <w:noWrap/>
            <w:hideMark/>
          </w:tcPr>
          <w:p w14:paraId="47BB9F98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464 (30.2)</w:t>
            </w:r>
          </w:p>
        </w:tc>
        <w:tc>
          <w:tcPr>
            <w:tcW w:w="1516" w:type="dxa"/>
            <w:noWrap/>
            <w:hideMark/>
          </w:tcPr>
          <w:p w14:paraId="03E65DFE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207 (42.3)</w:t>
            </w:r>
          </w:p>
        </w:tc>
        <w:tc>
          <w:tcPr>
            <w:tcW w:w="1068" w:type="dxa"/>
            <w:noWrap/>
            <w:hideMark/>
          </w:tcPr>
          <w:p w14:paraId="37B08F99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9FF" w:rsidRPr="00A7263D" w14:paraId="2B2EA43C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09108779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≤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26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2" w:type="dxa"/>
            <w:noWrap/>
            <w:hideMark/>
          </w:tcPr>
          <w:p w14:paraId="5A29E30E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1355 (66.9)</w:t>
            </w:r>
          </w:p>
        </w:tc>
        <w:tc>
          <w:tcPr>
            <w:tcW w:w="1843" w:type="dxa"/>
            <w:noWrap/>
            <w:hideMark/>
          </w:tcPr>
          <w:p w14:paraId="13F86F79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1073 (69.8)</w:t>
            </w:r>
          </w:p>
        </w:tc>
        <w:tc>
          <w:tcPr>
            <w:tcW w:w="1516" w:type="dxa"/>
            <w:noWrap/>
            <w:hideMark/>
          </w:tcPr>
          <w:p w14:paraId="3CD93133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282 (57.7)</w:t>
            </w:r>
          </w:p>
        </w:tc>
        <w:tc>
          <w:tcPr>
            <w:tcW w:w="1068" w:type="dxa"/>
            <w:noWrap/>
            <w:hideMark/>
          </w:tcPr>
          <w:p w14:paraId="73414CDD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9FF" w:rsidRPr="00A7263D" w14:paraId="1F936665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375F65A4" w14:textId="77777777" w:rsidR="005149FF" w:rsidRPr="00A7263D" w:rsidRDefault="005149FF" w:rsidP="007D6D5F">
            <w:pPr>
              <w:rPr>
                <w:rFonts w:ascii="Times New Roman" w:hAnsi="Times New Roman" w:cs="Times New Roman"/>
                <w:b/>
                <w:bCs/>
              </w:rPr>
            </w:pPr>
            <w:r w:rsidRPr="00A7263D">
              <w:rPr>
                <w:rFonts w:ascii="Times New Roman" w:hAnsi="Times New Roman" w:cs="Times New Roman"/>
                <w:b/>
                <w:bCs/>
              </w:rPr>
              <w:t>Comorbidities, N (%)</w:t>
            </w:r>
          </w:p>
        </w:tc>
        <w:tc>
          <w:tcPr>
            <w:tcW w:w="1672" w:type="dxa"/>
            <w:noWrap/>
            <w:hideMark/>
          </w:tcPr>
          <w:p w14:paraId="61CB283B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  <w:hideMark/>
          </w:tcPr>
          <w:p w14:paraId="49D34F9A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noWrap/>
            <w:hideMark/>
          </w:tcPr>
          <w:p w14:paraId="4AA19D90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noWrap/>
            <w:hideMark/>
          </w:tcPr>
          <w:p w14:paraId="35267641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9FF" w:rsidRPr="00A7263D" w14:paraId="62A0E187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74CBEECE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Hypertension</w:t>
            </w:r>
          </w:p>
        </w:tc>
        <w:tc>
          <w:tcPr>
            <w:tcW w:w="1672" w:type="dxa"/>
            <w:noWrap/>
            <w:hideMark/>
          </w:tcPr>
          <w:p w14:paraId="4E9544EE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1055 (52.1)</w:t>
            </w:r>
          </w:p>
        </w:tc>
        <w:tc>
          <w:tcPr>
            <w:tcW w:w="1843" w:type="dxa"/>
            <w:noWrap/>
            <w:hideMark/>
          </w:tcPr>
          <w:p w14:paraId="4F822E1C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836 (54.4)</w:t>
            </w:r>
          </w:p>
        </w:tc>
        <w:tc>
          <w:tcPr>
            <w:tcW w:w="1516" w:type="dxa"/>
            <w:noWrap/>
            <w:hideMark/>
          </w:tcPr>
          <w:p w14:paraId="502FC53B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219 (44.8)</w:t>
            </w:r>
          </w:p>
        </w:tc>
        <w:tc>
          <w:tcPr>
            <w:tcW w:w="1068" w:type="dxa"/>
            <w:noWrap/>
            <w:hideMark/>
          </w:tcPr>
          <w:p w14:paraId="53AE5933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&lt;0.001</w:t>
            </w:r>
          </w:p>
        </w:tc>
      </w:tr>
      <w:tr w:rsidR="005149FF" w:rsidRPr="00A7263D" w14:paraId="7DB53360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50F8D661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Coronary artery disease</w:t>
            </w:r>
          </w:p>
        </w:tc>
        <w:tc>
          <w:tcPr>
            <w:tcW w:w="1672" w:type="dxa"/>
            <w:noWrap/>
            <w:hideMark/>
          </w:tcPr>
          <w:p w14:paraId="75451503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162 (8.0)</w:t>
            </w:r>
          </w:p>
        </w:tc>
        <w:tc>
          <w:tcPr>
            <w:tcW w:w="1843" w:type="dxa"/>
            <w:noWrap/>
            <w:hideMark/>
          </w:tcPr>
          <w:p w14:paraId="764402C2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123 (8.0)</w:t>
            </w:r>
          </w:p>
        </w:tc>
        <w:tc>
          <w:tcPr>
            <w:tcW w:w="1516" w:type="dxa"/>
            <w:noWrap/>
            <w:hideMark/>
          </w:tcPr>
          <w:p w14:paraId="2A2AB142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39 (8.0)</w:t>
            </w:r>
          </w:p>
        </w:tc>
        <w:tc>
          <w:tcPr>
            <w:tcW w:w="1068" w:type="dxa"/>
            <w:noWrap/>
            <w:hideMark/>
          </w:tcPr>
          <w:p w14:paraId="42DEF04B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0.985</w:t>
            </w:r>
          </w:p>
        </w:tc>
      </w:tr>
      <w:tr w:rsidR="005149FF" w:rsidRPr="00A7263D" w14:paraId="47064824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2B80EAAE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Congestive heart failure</w:t>
            </w:r>
          </w:p>
        </w:tc>
        <w:tc>
          <w:tcPr>
            <w:tcW w:w="1672" w:type="dxa"/>
            <w:noWrap/>
            <w:hideMark/>
          </w:tcPr>
          <w:p w14:paraId="0BB7D1FB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133 (6.6)</w:t>
            </w:r>
          </w:p>
        </w:tc>
        <w:tc>
          <w:tcPr>
            <w:tcW w:w="1843" w:type="dxa"/>
            <w:noWrap/>
            <w:hideMark/>
          </w:tcPr>
          <w:p w14:paraId="25FF4993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101 (6.6)</w:t>
            </w:r>
          </w:p>
        </w:tc>
        <w:tc>
          <w:tcPr>
            <w:tcW w:w="1516" w:type="dxa"/>
            <w:noWrap/>
            <w:hideMark/>
          </w:tcPr>
          <w:p w14:paraId="4DB65981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32 (6.5)</w:t>
            </w:r>
          </w:p>
        </w:tc>
        <w:tc>
          <w:tcPr>
            <w:tcW w:w="1068" w:type="dxa"/>
            <w:noWrap/>
            <w:hideMark/>
          </w:tcPr>
          <w:p w14:paraId="6794802E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0.983</w:t>
            </w:r>
          </w:p>
        </w:tc>
      </w:tr>
      <w:tr w:rsidR="005149FF" w:rsidRPr="00A7263D" w14:paraId="13E2C7CA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570A6857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Diabetes</w:t>
            </w:r>
          </w:p>
        </w:tc>
        <w:tc>
          <w:tcPr>
            <w:tcW w:w="1672" w:type="dxa"/>
            <w:noWrap/>
            <w:hideMark/>
          </w:tcPr>
          <w:p w14:paraId="4551B496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390 (19.2)</w:t>
            </w:r>
          </w:p>
        </w:tc>
        <w:tc>
          <w:tcPr>
            <w:tcW w:w="1843" w:type="dxa"/>
            <w:noWrap/>
            <w:hideMark/>
          </w:tcPr>
          <w:p w14:paraId="6A89B64E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290 (18.9)</w:t>
            </w:r>
          </w:p>
        </w:tc>
        <w:tc>
          <w:tcPr>
            <w:tcW w:w="1516" w:type="dxa"/>
            <w:noWrap/>
            <w:hideMark/>
          </w:tcPr>
          <w:p w14:paraId="4023CA0B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100 (20.4)</w:t>
            </w:r>
          </w:p>
        </w:tc>
        <w:tc>
          <w:tcPr>
            <w:tcW w:w="1068" w:type="dxa"/>
            <w:noWrap/>
            <w:hideMark/>
          </w:tcPr>
          <w:p w14:paraId="380ADD91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0.44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149FF" w:rsidRPr="00A7263D" w14:paraId="4C5A4D5D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7E174820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Chronic pulmonary disease</w:t>
            </w:r>
          </w:p>
        </w:tc>
        <w:tc>
          <w:tcPr>
            <w:tcW w:w="1672" w:type="dxa"/>
            <w:noWrap/>
            <w:hideMark/>
          </w:tcPr>
          <w:p w14:paraId="5E36F938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122 (6.0)</w:t>
            </w:r>
          </w:p>
        </w:tc>
        <w:tc>
          <w:tcPr>
            <w:tcW w:w="1843" w:type="dxa"/>
            <w:noWrap/>
            <w:hideMark/>
          </w:tcPr>
          <w:p w14:paraId="7E03D473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98 (6.4)</w:t>
            </w:r>
          </w:p>
        </w:tc>
        <w:tc>
          <w:tcPr>
            <w:tcW w:w="1516" w:type="dxa"/>
            <w:noWrap/>
            <w:hideMark/>
          </w:tcPr>
          <w:p w14:paraId="73FA2A53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24 (4.9)</w:t>
            </w:r>
          </w:p>
        </w:tc>
        <w:tc>
          <w:tcPr>
            <w:tcW w:w="1068" w:type="dxa"/>
            <w:noWrap/>
            <w:hideMark/>
          </w:tcPr>
          <w:p w14:paraId="5F369761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0.235</w:t>
            </w:r>
          </w:p>
        </w:tc>
      </w:tr>
      <w:tr w:rsidR="005149FF" w:rsidRPr="00A7263D" w14:paraId="380077B5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3F56BC8E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Stroke</w:t>
            </w:r>
          </w:p>
        </w:tc>
        <w:tc>
          <w:tcPr>
            <w:tcW w:w="1672" w:type="dxa"/>
            <w:noWrap/>
            <w:hideMark/>
          </w:tcPr>
          <w:p w14:paraId="7D8C7045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250 (12.3)</w:t>
            </w:r>
          </w:p>
        </w:tc>
        <w:tc>
          <w:tcPr>
            <w:tcW w:w="1843" w:type="dxa"/>
            <w:noWrap/>
            <w:hideMark/>
          </w:tcPr>
          <w:p w14:paraId="0FBBFB5C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198 (12.9)</w:t>
            </w:r>
          </w:p>
        </w:tc>
        <w:tc>
          <w:tcPr>
            <w:tcW w:w="1516" w:type="dxa"/>
            <w:noWrap/>
            <w:hideMark/>
          </w:tcPr>
          <w:p w14:paraId="39A6A84D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52 (10.6)</w:t>
            </w:r>
          </w:p>
        </w:tc>
        <w:tc>
          <w:tcPr>
            <w:tcW w:w="1068" w:type="dxa"/>
            <w:noWrap/>
            <w:hideMark/>
          </w:tcPr>
          <w:p w14:paraId="49936E6F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0.188</w:t>
            </w:r>
          </w:p>
        </w:tc>
      </w:tr>
      <w:tr w:rsidR="005149FF" w:rsidRPr="00A7263D" w14:paraId="5FE45213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04FD3D5D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Malignant cancer</w:t>
            </w:r>
          </w:p>
        </w:tc>
        <w:tc>
          <w:tcPr>
            <w:tcW w:w="1672" w:type="dxa"/>
            <w:noWrap/>
            <w:hideMark/>
          </w:tcPr>
          <w:p w14:paraId="0227CDC3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146 (7.2)</w:t>
            </w:r>
          </w:p>
        </w:tc>
        <w:tc>
          <w:tcPr>
            <w:tcW w:w="1843" w:type="dxa"/>
            <w:noWrap/>
            <w:hideMark/>
          </w:tcPr>
          <w:p w14:paraId="4C0D756D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117 (7.6)</w:t>
            </w:r>
          </w:p>
        </w:tc>
        <w:tc>
          <w:tcPr>
            <w:tcW w:w="1516" w:type="dxa"/>
            <w:noWrap/>
            <w:hideMark/>
          </w:tcPr>
          <w:p w14:paraId="3B5EAA4C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29 (5.9)</w:t>
            </w:r>
          </w:p>
        </w:tc>
        <w:tc>
          <w:tcPr>
            <w:tcW w:w="1068" w:type="dxa"/>
            <w:noWrap/>
            <w:hideMark/>
          </w:tcPr>
          <w:p w14:paraId="39B7EBF8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0.21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149FF" w:rsidRPr="00A7263D" w14:paraId="4676BE93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552D7998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Renal disease</w:t>
            </w:r>
          </w:p>
        </w:tc>
        <w:tc>
          <w:tcPr>
            <w:tcW w:w="1672" w:type="dxa"/>
            <w:noWrap/>
            <w:hideMark/>
          </w:tcPr>
          <w:p w14:paraId="4C9E9C20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110 (5.4)</w:t>
            </w:r>
          </w:p>
        </w:tc>
        <w:tc>
          <w:tcPr>
            <w:tcW w:w="1843" w:type="dxa"/>
            <w:noWrap/>
            <w:hideMark/>
          </w:tcPr>
          <w:p w14:paraId="7BD864A4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94 (6.1)</w:t>
            </w:r>
          </w:p>
        </w:tc>
        <w:tc>
          <w:tcPr>
            <w:tcW w:w="1516" w:type="dxa"/>
            <w:noWrap/>
            <w:hideMark/>
          </w:tcPr>
          <w:p w14:paraId="3799F2CC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16 (3.3)</w:t>
            </w:r>
          </w:p>
        </w:tc>
        <w:tc>
          <w:tcPr>
            <w:tcW w:w="1068" w:type="dxa"/>
            <w:noWrap/>
            <w:hideMark/>
          </w:tcPr>
          <w:p w14:paraId="28044278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0.016</w:t>
            </w:r>
          </w:p>
        </w:tc>
      </w:tr>
      <w:tr w:rsidR="005149FF" w:rsidRPr="00A7263D" w14:paraId="21659756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5479E418" w14:textId="77777777" w:rsidR="005149FF" w:rsidRPr="00A7263D" w:rsidRDefault="005149FF" w:rsidP="007D6D5F">
            <w:pPr>
              <w:rPr>
                <w:rFonts w:ascii="Times New Roman" w:hAnsi="Times New Roman" w:cs="Times New Roman"/>
                <w:b/>
                <w:bCs/>
              </w:rPr>
            </w:pPr>
            <w:r w:rsidRPr="00A7263D">
              <w:rPr>
                <w:rFonts w:ascii="Times New Roman" w:hAnsi="Times New Roman" w:cs="Times New Roman"/>
                <w:b/>
                <w:bCs/>
              </w:rPr>
              <w:t>Physical examination</w:t>
            </w:r>
          </w:p>
        </w:tc>
        <w:tc>
          <w:tcPr>
            <w:tcW w:w="1672" w:type="dxa"/>
            <w:noWrap/>
            <w:hideMark/>
          </w:tcPr>
          <w:p w14:paraId="63304CA0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  <w:hideMark/>
          </w:tcPr>
          <w:p w14:paraId="4EF88325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noWrap/>
            <w:hideMark/>
          </w:tcPr>
          <w:p w14:paraId="2ECC074C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noWrap/>
            <w:hideMark/>
          </w:tcPr>
          <w:p w14:paraId="6440B4D1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9FF" w:rsidRPr="00A7263D" w14:paraId="639121FC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516B76D0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SBP</w:t>
            </w:r>
            <w:r w:rsidRPr="00A7263D">
              <w:rPr>
                <w:rFonts w:ascii="Times New Roman" w:hAnsi="Times New Roman" w:cs="Times New Roman"/>
              </w:rPr>
              <w:t>, mmHg</w:t>
            </w:r>
          </w:p>
        </w:tc>
        <w:tc>
          <w:tcPr>
            <w:tcW w:w="1672" w:type="dxa"/>
            <w:noWrap/>
            <w:hideMark/>
          </w:tcPr>
          <w:p w14:paraId="22B9E8B9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130.3 ± 15.8</w:t>
            </w:r>
          </w:p>
        </w:tc>
        <w:tc>
          <w:tcPr>
            <w:tcW w:w="1843" w:type="dxa"/>
            <w:noWrap/>
            <w:hideMark/>
          </w:tcPr>
          <w:p w14:paraId="5121CEE8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131.2 ± 15.5</w:t>
            </w:r>
          </w:p>
        </w:tc>
        <w:tc>
          <w:tcPr>
            <w:tcW w:w="1516" w:type="dxa"/>
            <w:noWrap/>
            <w:hideMark/>
          </w:tcPr>
          <w:p w14:paraId="190B81FC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127.1 ± 16.4</w:t>
            </w:r>
          </w:p>
        </w:tc>
        <w:tc>
          <w:tcPr>
            <w:tcW w:w="1068" w:type="dxa"/>
            <w:noWrap/>
            <w:hideMark/>
          </w:tcPr>
          <w:p w14:paraId="69866302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&lt;0.001</w:t>
            </w:r>
          </w:p>
        </w:tc>
      </w:tr>
      <w:tr w:rsidR="005149FF" w:rsidRPr="00A7263D" w14:paraId="01686E6A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51D1ADB7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DBP</w:t>
            </w:r>
            <w:r w:rsidRPr="00A7263D">
              <w:rPr>
                <w:rFonts w:ascii="Times New Roman" w:hAnsi="Times New Roman" w:cs="Times New Roman"/>
              </w:rPr>
              <w:t>, mmHg</w:t>
            </w:r>
          </w:p>
        </w:tc>
        <w:tc>
          <w:tcPr>
            <w:tcW w:w="1672" w:type="dxa"/>
            <w:noWrap/>
            <w:hideMark/>
          </w:tcPr>
          <w:p w14:paraId="74023845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69.1 ± 10.9</w:t>
            </w:r>
          </w:p>
        </w:tc>
        <w:tc>
          <w:tcPr>
            <w:tcW w:w="1843" w:type="dxa"/>
            <w:noWrap/>
            <w:hideMark/>
          </w:tcPr>
          <w:p w14:paraId="14359366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69.3 ± 10.9</w:t>
            </w:r>
          </w:p>
        </w:tc>
        <w:tc>
          <w:tcPr>
            <w:tcW w:w="1516" w:type="dxa"/>
            <w:noWrap/>
            <w:hideMark/>
          </w:tcPr>
          <w:p w14:paraId="66646BEC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68.3 ± 10.8</w:t>
            </w:r>
          </w:p>
        </w:tc>
        <w:tc>
          <w:tcPr>
            <w:tcW w:w="1068" w:type="dxa"/>
            <w:noWrap/>
            <w:hideMark/>
          </w:tcPr>
          <w:p w14:paraId="358D1B98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0.054</w:t>
            </w:r>
          </w:p>
        </w:tc>
      </w:tr>
      <w:tr w:rsidR="005149FF" w:rsidRPr="00A7263D" w14:paraId="3379F262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1E6083F8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BMI, kg/m</w:t>
            </w:r>
            <w:r w:rsidRPr="00E94B1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672" w:type="dxa"/>
            <w:noWrap/>
            <w:hideMark/>
          </w:tcPr>
          <w:p w14:paraId="77B3820E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27.9 ± 6.7</w:t>
            </w:r>
          </w:p>
        </w:tc>
        <w:tc>
          <w:tcPr>
            <w:tcW w:w="1843" w:type="dxa"/>
            <w:noWrap/>
            <w:hideMark/>
          </w:tcPr>
          <w:p w14:paraId="3C914AEF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28.1 ± 6.8</w:t>
            </w:r>
          </w:p>
        </w:tc>
        <w:tc>
          <w:tcPr>
            <w:tcW w:w="1516" w:type="dxa"/>
            <w:noWrap/>
            <w:hideMark/>
          </w:tcPr>
          <w:p w14:paraId="2CF48E03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27.4 ± 6.4</w:t>
            </w:r>
          </w:p>
        </w:tc>
        <w:tc>
          <w:tcPr>
            <w:tcW w:w="1068" w:type="dxa"/>
            <w:noWrap/>
            <w:hideMark/>
          </w:tcPr>
          <w:p w14:paraId="3CF8E51A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0.05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149FF" w:rsidRPr="00A7263D" w14:paraId="3E2BB3A5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68546E91" w14:textId="77777777" w:rsidR="005149FF" w:rsidRPr="00A7263D" w:rsidRDefault="005149FF" w:rsidP="007D6D5F">
            <w:pPr>
              <w:rPr>
                <w:rFonts w:ascii="Times New Roman" w:hAnsi="Times New Roman" w:cs="Times New Roman"/>
                <w:b/>
                <w:bCs/>
              </w:rPr>
            </w:pPr>
            <w:r w:rsidRPr="00A7263D">
              <w:rPr>
                <w:rFonts w:ascii="Times New Roman" w:hAnsi="Times New Roman" w:cs="Times New Roman"/>
                <w:b/>
                <w:bCs/>
              </w:rPr>
              <w:lastRenderedPageBreak/>
              <w:t>Laboratory data</w:t>
            </w:r>
          </w:p>
        </w:tc>
        <w:tc>
          <w:tcPr>
            <w:tcW w:w="1672" w:type="dxa"/>
            <w:noWrap/>
            <w:hideMark/>
          </w:tcPr>
          <w:p w14:paraId="0A22B022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  <w:hideMark/>
          </w:tcPr>
          <w:p w14:paraId="6FCBBAB3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noWrap/>
            <w:hideMark/>
          </w:tcPr>
          <w:p w14:paraId="75C667A0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noWrap/>
            <w:hideMark/>
          </w:tcPr>
          <w:p w14:paraId="5782560A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9FF" w:rsidRPr="00A7263D" w14:paraId="0D813D03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2D979E01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WBC count, ×10</w:t>
            </w:r>
            <w:r w:rsidRPr="00E94B11">
              <w:rPr>
                <w:rFonts w:ascii="Times New Roman" w:hAnsi="Times New Roman" w:cs="Times New Roman"/>
                <w:vertAlign w:val="superscript"/>
              </w:rPr>
              <w:t>3</w:t>
            </w:r>
            <w:r w:rsidRPr="00A7263D">
              <w:rPr>
                <w:rFonts w:ascii="Times New Roman" w:hAnsi="Times New Roman" w:cs="Times New Roman"/>
              </w:rPr>
              <w:t>/</w:t>
            </w:r>
            <w:r w:rsidRPr="00CA7FC2">
              <w:rPr>
                <w:rFonts w:ascii="Times New Roman" w:hAnsi="Times New Roman" w:cs="Times New Roman" w:hint="eastAsia"/>
              </w:rPr>
              <w:t>µ</w:t>
            </w:r>
            <w:r w:rsidRPr="00CA7FC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672" w:type="dxa"/>
            <w:noWrap/>
            <w:hideMark/>
          </w:tcPr>
          <w:p w14:paraId="2C9556C5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11.9 ± 9.7</w:t>
            </w:r>
          </w:p>
        </w:tc>
        <w:tc>
          <w:tcPr>
            <w:tcW w:w="1843" w:type="dxa"/>
            <w:noWrap/>
            <w:hideMark/>
          </w:tcPr>
          <w:p w14:paraId="782E8533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11.9 ± 10.8</w:t>
            </w:r>
          </w:p>
        </w:tc>
        <w:tc>
          <w:tcPr>
            <w:tcW w:w="1516" w:type="dxa"/>
            <w:noWrap/>
            <w:hideMark/>
          </w:tcPr>
          <w:p w14:paraId="2BB8FA3A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11.9 ± 5.3</w:t>
            </w:r>
          </w:p>
        </w:tc>
        <w:tc>
          <w:tcPr>
            <w:tcW w:w="1068" w:type="dxa"/>
            <w:noWrap/>
            <w:hideMark/>
          </w:tcPr>
          <w:p w14:paraId="726450EB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0.882</w:t>
            </w:r>
          </w:p>
        </w:tc>
      </w:tr>
      <w:tr w:rsidR="005149FF" w:rsidRPr="00A7263D" w14:paraId="0F9E8F88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320E5676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H</w:t>
            </w:r>
            <w:r>
              <w:rPr>
                <w:rFonts w:ascii="Times New Roman" w:hAnsi="Times New Roman" w:cs="Times New Roman"/>
              </w:rPr>
              <w:t>B</w:t>
            </w:r>
            <w:r w:rsidRPr="00A7263D">
              <w:rPr>
                <w:rFonts w:ascii="Times New Roman" w:hAnsi="Times New Roman" w:cs="Times New Roman"/>
              </w:rPr>
              <w:t>, g/mL</w:t>
            </w:r>
          </w:p>
        </w:tc>
        <w:tc>
          <w:tcPr>
            <w:tcW w:w="1672" w:type="dxa"/>
            <w:noWrap/>
            <w:hideMark/>
          </w:tcPr>
          <w:p w14:paraId="6B17B373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12.5 ± 2.1</w:t>
            </w:r>
          </w:p>
        </w:tc>
        <w:tc>
          <w:tcPr>
            <w:tcW w:w="1843" w:type="dxa"/>
            <w:noWrap/>
            <w:hideMark/>
          </w:tcPr>
          <w:p w14:paraId="074C20AB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12.7 ± 2.1</w:t>
            </w:r>
          </w:p>
        </w:tc>
        <w:tc>
          <w:tcPr>
            <w:tcW w:w="1516" w:type="dxa"/>
            <w:noWrap/>
            <w:hideMark/>
          </w:tcPr>
          <w:p w14:paraId="0E8DE42A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11.9 ± 2.1</w:t>
            </w:r>
          </w:p>
        </w:tc>
        <w:tc>
          <w:tcPr>
            <w:tcW w:w="1068" w:type="dxa"/>
            <w:noWrap/>
            <w:hideMark/>
          </w:tcPr>
          <w:p w14:paraId="7476E0E4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&lt;0.001</w:t>
            </w:r>
          </w:p>
        </w:tc>
      </w:tr>
      <w:tr w:rsidR="005149FF" w:rsidRPr="00A7263D" w14:paraId="3FB06833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50F4FBE5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PLT, ×10</w:t>
            </w:r>
            <w:r w:rsidRPr="00E94B11">
              <w:rPr>
                <w:rFonts w:ascii="Times New Roman" w:hAnsi="Times New Roman" w:cs="Times New Roman"/>
                <w:vertAlign w:val="superscript"/>
              </w:rPr>
              <w:t>3</w:t>
            </w:r>
            <w:r w:rsidRPr="00A7263D">
              <w:rPr>
                <w:rFonts w:ascii="Times New Roman" w:hAnsi="Times New Roman" w:cs="Times New Roman"/>
              </w:rPr>
              <w:t>/</w:t>
            </w:r>
            <w:r w:rsidRPr="00CA7FC2">
              <w:rPr>
                <w:rFonts w:ascii="Times New Roman" w:hAnsi="Times New Roman" w:cs="Times New Roman" w:hint="eastAsia"/>
              </w:rPr>
              <w:t>µ</w:t>
            </w:r>
            <w:r w:rsidRPr="00CA7FC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672" w:type="dxa"/>
            <w:noWrap/>
            <w:hideMark/>
          </w:tcPr>
          <w:p w14:paraId="61704F77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211.4 ± 79.3</w:t>
            </w:r>
          </w:p>
        </w:tc>
        <w:tc>
          <w:tcPr>
            <w:tcW w:w="1843" w:type="dxa"/>
            <w:noWrap/>
            <w:hideMark/>
          </w:tcPr>
          <w:p w14:paraId="2CA568D1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214.9 ± 75.3</w:t>
            </w:r>
          </w:p>
        </w:tc>
        <w:tc>
          <w:tcPr>
            <w:tcW w:w="1516" w:type="dxa"/>
            <w:noWrap/>
            <w:hideMark/>
          </w:tcPr>
          <w:p w14:paraId="60B2D292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200.6 ± 89.7</w:t>
            </w:r>
          </w:p>
        </w:tc>
        <w:tc>
          <w:tcPr>
            <w:tcW w:w="1068" w:type="dxa"/>
            <w:noWrap/>
            <w:hideMark/>
          </w:tcPr>
          <w:p w14:paraId="4745112B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&lt;0.001</w:t>
            </w:r>
          </w:p>
        </w:tc>
      </w:tr>
      <w:tr w:rsidR="005149FF" w:rsidRPr="00A7263D" w14:paraId="0EAB89FF" w14:textId="77777777" w:rsidTr="007D6D5F">
        <w:trPr>
          <w:trHeight w:val="276"/>
          <w:jc w:val="center"/>
        </w:trPr>
        <w:tc>
          <w:tcPr>
            <w:tcW w:w="3195" w:type="dxa"/>
            <w:noWrap/>
            <w:hideMark/>
          </w:tcPr>
          <w:p w14:paraId="6D9A549A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Calcium, mg/dL</w:t>
            </w:r>
          </w:p>
        </w:tc>
        <w:tc>
          <w:tcPr>
            <w:tcW w:w="1672" w:type="dxa"/>
            <w:noWrap/>
            <w:hideMark/>
          </w:tcPr>
          <w:p w14:paraId="54AC7D3F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8.6 ± 0.7</w:t>
            </w:r>
          </w:p>
        </w:tc>
        <w:tc>
          <w:tcPr>
            <w:tcW w:w="1843" w:type="dxa"/>
            <w:noWrap/>
            <w:hideMark/>
          </w:tcPr>
          <w:p w14:paraId="784DC9E7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8.7 ± 0.6</w:t>
            </w:r>
          </w:p>
        </w:tc>
        <w:tc>
          <w:tcPr>
            <w:tcW w:w="1516" w:type="dxa"/>
            <w:noWrap/>
            <w:hideMark/>
          </w:tcPr>
          <w:p w14:paraId="5B4791F6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8.3 ± 0.8</w:t>
            </w:r>
          </w:p>
        </w:tc>
        <w:tc>
          <w:tcPr>
            <w:tcW w:w="1068" w:type="dxa"/>
            <w:noWrap/>
            <w:hideMark/>
          </w:tcPr>
          <w:p w14:paraId="63B76BB2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&lt;0.001</w:t>
            </w:r>
          </w:p>
        </w:tc>
      </w:tr>
      <w:tr w:rsidR="005149FF" w:rsidRPr="00A7263D" w14:paraId="77CDCDF4" w14:textId="77777777" w:rsidTr="007D6D5F">
        <w:trPr>
          <w:trHeight w:val="276"/>
          <w:jc w:val="center"/>
        </w:trPr>
        <w:tc>
          <w:tcPr>
            <w:tcW w:w="3195" w:type="dxa"/>
            <w:tcBorders>
              <w:bottom w:val="single" w:sz="4" w:space="0" w:color="auto"/>
            </w:tcBorders>
            <w:noWrap/>
            <w:hideMark/>
          </w:tcPr>
          <w:p w14:paraId="65D9B88D" w14:textId="77777777" w:rsidR="005149FF" w:rsidRPr="00A7263D" w:rsidRDefault="005149FF" w:rsidP="007D6D5F">
            <w:pPr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 xml:space="preserve">  Creatinine, mg/dL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noWrap/>
            <w:hideMark/>
          </w:tcPr>
          <w:p w14:paraId="6C89ECE9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1.1 ± 1.1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025291DF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1.2 ± 1.2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noWrap/>
            <w:hideMark/>
          </w:tcPr>
          <w:p w14:paraId="34B2C8CB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1.0 ± 0.7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noWrap/>
            <w:hideMark/>
          </w:tcPr>
          <w:p w14:paraId="49CDD0BD" w14:textId="77777777" w:rsidR="005149FF" w:rsidRPr="00A7263D" w:rsidRDefault="005149FF" w:rsidP="007D6D5F">
            <w:pPr>
              <w:jc w:val="center"/>
              <w:rPr>
                <w:rFonts w:ascii="Times New Roman" w:hAnsi="Times New Roman" w:cs="Times New Roman"/>
              </w:rPr>
            </w:pPr>
            <w:r w:rsidRPr="00A7263D">
              <w:rPr>
                <w:rFonts w:ascii="Times New Roman" w:hAnsi="Times New Roman" w:cs="Times New Roman"/>
              </w:rPr>
              <w:t>0.003</w:t>
            </w:r>
          </w:p>
        </w:tc>
      </w:tr>
    </w:tbl>
    <w:p w14:paraId="2D630E0A" w14:textId="77777777" w:rsidR="005149FF" w:rsidRPr="0088796E" w:rsidRDefault="005149FF" w:rsidP="005149FF">
      <w:pPr>
        <w:rPr>
          <w:rFonts w:ascii="Times New Roman" w:eastAsia="宋体" w:hAnsi="Times New Roman" w:cs="Times New Roman"/>
          <w:sz w:val="22"/>
        </w:rPr>
      </w:pPr>
      <w:r w:rsidRPr="0088796E">
        <w:rPr>
          <w:rFonts w:ascii="Times New Roman" w:eastAsia="宋体" w:hAnsi="Times New Roman" w:cs="Times New Roman"/>
          <w:sz w:val="22"/>
        </w:rPr>
        <w:t>Note: Continuous variables were presented as mean</w:t>
      </w:r>
      <w:r w:rsidRPr="0088796E">
        <w:rPr>
          <w:rFonts w:ascii="Times New Roman" w:hAnsi="Times New Roman" w:cs="Times New Roman"/>
          <w:sz w:val="22"/>
        </w:rPr>
        <w:t xml:space="preserve"> ± </w:t>
      </w:r>
      <w:r w:rsidRPr="0088796E">
        <w:rPr>
          <w:rFonts w:ascii="Times New Roman" w:eastAsia="宋体" w:hAnsi="Times New Roman" w:cs="Times New Roman"/>
          <w:sz w:val="22"/>
        </w:rPr>
        <w:t>SD, calculated by linear regression model.</w:t>
      </w:r>
      <w:r w:rsidRPr="0088796E">
        <w:rPr>
          <w:rFonts w:ascii="Times New Roman" w:eastAsia="宋体" w:hAnsi="Times New Roman" w:cs="Times New Roman" w:hint="eastAsia"/>
          <w:sz w:val="22"/>
        </w:rPr>
        <w:t xml:space="preserve"> </w:t>
      </w:r>
      <w:r w:rsidRPr="0088796E">
        <w:rPr>
          <w:rFonts w:ascii="Times New Roman" w:eastAsia="宋体" w:hAnsi="Times New Roman" w:cs="Times New Roman"/>
          <w:sz w:val="22"/>
        </w:rPr>
        <w:t>Categorical variables were presented as numbers (%), calculated by chi-square test.</w:t>
      </w:r>
    </w:p>
    <w:p w14:paraId="4C1E6DF9" w14:textId="77777777" w:rsidR="005149FF" w:rsidRDefault="005149FF" w:rsidP="005149FF">
      <w:pPr>
        <w:rPr>
          <w:rFonts w:ascii="Times New Roman" w:eastAsia="宋体" w:hAnsi="Times New Roman" w:cs="Times New Roman"/>
          <w:sz w:val="22"/>
        </w:rPr>
      </w:pPr>
      <w:r w:rsidRPr="0088796E">
        <w:rPr>
          <w:rFonts w:ascii="Times New Roman" w:eastAsia="宋体" w:hAnsi="Times New Roman" w:cs="Times New Roman"/>
          <w:sz w:val="22"/>
        </w:rPr>
        <w:t xml:space="preserve">Abbreviations: SD, standard deviation; </w:t>
      </w:r>
      <w:r w:rsidRPr="0088796E">
        <w:rPr>
          <w:rFonts w:ascii="Times New Roman" w:eastAsia="宋体" w:hAnsi="Times New Roman" w:cs="Times New Roman" w:hint="eastAsia"/>
          <w:sz w:val="22"/>
        </w:rPr>
        <w:t xml:space="preserve">BMI, </w:t>
      </w:r>
      <w:r w:rsidRPr="0088796E">
        <w:rPr>
          <w:rFonts w:ascii="Times New Roman" w:eastAsia="宋体" w:hAnsi="Times New Roman" w:cs="Times New Roman"/>
          <w:sz w:val="22"/>
        </w:rPr>
        <w:t>b</w:t>
      </w:r>
      <w:r w:rsidRPr="0088796E">
        <w:rPr>
          <w:rFonts w:ascii="Times New Roman" w:eastAsia="宋体" w:hAnsi="Times New Roman" w:cs="Times New Roman" w:hint="eastAsia"/>
          <w:sz w:val="22"/>
        </w:rPr>
        <w:t xml:space="preserve">ody </w:t>
      </w:r>
      <w:r w:rsidRPr="0088796E">
        <w:rPr>
          <w:rFonts w:ascii="Times New Roman" w:eastAsia="宋体" w:hAnsi="Times New Roman" w:cs="Times New Roman"/>
          <w:sz w:val="22"/>
        </w:rPr>
        <w:t>m</w:t>
      </w:r>
      <w:r w:rsidRPr="0088796E">
        <w:rPr>
          <w:rFonts w:ascii="Times New Roman" w:eastAsia="宋体" w:hAnsi="Times New Roman" w:cs="Times New Roman" w:hint="eastAsia"/>
          <w:sz w:val="22"/>
        </w:rPr>
        <w:t xml:space="preserve">ass </w:t>
      </w:r>
      <w:r w:rsidRPr="0088796E">
        <w:rPr>
          <w:rFonts w:ascii="Times New Roman" w:eastAsia="宋体" w:hAnsi="Times New Roman" w:cs="Times New Roman"/>
          <w:sz w:val="22"/>
        </w:rPr>
        <w:t>i</w:t>
      </w:r>
      <w:r w:rsidRPr="0088796E">
        <w:rPr>
          <w:rFonts w:ascii="Times New Roman" w:eastAsia="宋体" w:hAnsi="Times New Roman" w:cs="Times New Roman" w:hint="eastAsia"/>
          <w:sz w:val="22"/>
        </w:rPr>
        <w:t xml:space="preserve">ndex; SOFA, </w:t>
      </w:r>
      <w:r w:rsidRPr="0088796E">
        <w:rPr>
          <w:rFonts w:ascii="Times New Roman" w:eastAsia="宋体" w:hAnsi="Times New Roman" w:cs="Times New Roman"/>
          <w:sz w:val="22"/>
        </w:rPr>
        <w:t>sequential organ failure assessment;</w:t>
      </w:r>
      <w:r w:rsidRPr="0088796E">
        <w:rPr>
          <w:sz w:val="22"/>
        </w:rPr>
        <w:t xml:space="preserve"> </w:t>
      </w:r>
      <w:r w:rsidRPr="0088796E">
        <w:rPr>
          <w:rFonts w:ascii="Times New Roman" w:eastAsia="宋体" w:hAnsi="Times New Roman" w:cs="Times New Roman"/>
          <w:sz w:val="22"/>
        </w:rPr>
        <w:t xml:space="preserve">SBP, systolic blood pressure; DBP, diastolic blood pressure; WBC, white blood cell; HB, hemoglobin; PLT, platelet. </w:t>
      </w:r>
    </w:p>
    <w:p w14:paraId="47A59F29" w14:textId="77777777" w:rsidR="005149FF" w:rsidRDefault="005149FF" w:rsidP="005149FF">
      <w:pPr>
        <w:rPr>
          <w:rFonts w:ascii="Times New Roman" w:eastAsia="宋体" w:hAnsi="Times New Roman" w:cs="Times New Roman"/>
          <w:sz w:val="22"/>
        </w:rPr>
      </w:pPr>
    </w:p>
    <w:p w14:paraId="3CF59826" w14:textId="77777777" w:rsidR="005149FF" w:rsidRPr="00E12B61" w:rsidRDefault="005149FF" w:rsidP="005149FF">
      <w:pPr>
        <w:widowControl/>
        <w:spacing w:before="240" w:after="240" w:line="480" w:lineRule="auto"/>
        <w:jc w:val="left"/>
        <w:rPr>
          <w:rFonts w:ascii="Times New Roman" w:eastAsia="等线" w:hAnsi="Times New Roman" w:cs="Times New Roman"/>
          <w:b/>
          <w:kern w:val="0"/>
          <w:sz w:val="24"/>
          <w:szCs w:val="24"/>
          <w:lang w:eastAsia="en-US"/>
        </w:rPr>
      </w:pPr>
    </w:p>
    <w:p w14:paraId="251A313D" w14:textId="6ACD8F56" w:rsidR="006A5943" w:rsidRPr="005149FF" w:rsidRDefault="006A5943"/>
    <w:sectPr w:rsidR="006A5943" w:rsidRPr="00514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C65B" w14:textId="77777777" w:rsidR="001045CE" w:rsidRDefault="001045CE" w:rsidP="005149FF">
      <w:r>
        <w:separator/>
      </w:r>
    </w:p>
  </w:endnote>
  <w:endnote w:type="continuationSeparator" w:id="0">
    <w:p w14:paraId="10CE0768" w14:textId="77777777" w:rsidR="001045CE" w:rsidRDefault="001045CE" w:rsidP="0051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7903D" w14:textId="77777777" w:rsidR="001045CE" w:rsidRDefault="001045CE" w:rsidP="005149FF">
      <w:r>
        <w:separator/>
      </w:r>
    </w:p>
  </w:footnote>
  <w:footnote w:type="continuationSeparator" w:id="0">
    <w:p w14:paraId="0210A1DF" w14:textId="77777777" w:rsidR="001045CE" w:rsidRDefault="001045CE" w:rsidP="00514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11"/>
    <w:rsid w:val="000F3A75"/>
    <w:rsid w:val="001045CE"/>
    <w:rsid w:val="004F4923"/>
    <w:rsid w:val="005149FF"/>
    <w:rsid w:val="006A5943"/>
    <w:rsid w:val="0074202B"/>
    <w:rsid w:val="00AA65B4"/>
    <w:rsid w:val="00DE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D49F5"/>
  <w15:chartTrackingRefBased/>
  <w15:docId w15:val="{519C2285-83BE-457A-96B7-58622403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9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9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9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9FF"/>
    <w:rPr>
      <w:sz w:val="18"/>
      <w:szCs w:val="18"/>
    </w:rPr>
  </w:style>
  <w:style w:type="table" w:styleId="a7">
    <w:name w:val="Table Grid"/>
    <w:basedOn w:val="a1"/>
    <w:uiPriority w:val="39"/>
    <w:rsid w:val="005149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鑫钊 姜</dc:creator>
  <cp:keywords/>
  <dc:description/>
  <cp:lastModifiedBy>鑫钊 姜</cp:lastModifiedBy>
  <cp:revision>4</cp:revision>
  <dcterms:created xsi:type="dcterms:W3CDTF">2023-06-07T15:16:00Z</dcterms:created>
  <dcterms:modified xsi:type="dcterms:W3CDTF">2023-11-06T23:25:00Z</dcterms:modified>
</cp:coreProperties>
</file>