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259" w:rsidRPr="00645259" w:rsidRDefault="00645259">
      <w:pPr>
        <w:spacing w:after="160" w:line="360" w:lineRule="auto"/>
        <w:ind w:left="450" w:firstLine="540"/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  <w:lang w:eastAsia="en-US"/>
        </w:rPr>
      </w:pPr>
      <w:r w:rsidRPr="00645259"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  <w:lang w:eastAsia="en-US"/>
        </w:rPr>
        <w:t>Supplementary File</w:t>
      </w:r>
    </w:p>
    <w:p w:rsidR="00EF0ABD" w:rsidRDefault="00D42426">
      <w:pPr>
        <w:spacing w:after="160" w:line="360" w:lineRule="auto"/>
        <w:ind w:left="450"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en-US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en-US"/>
        </w:rPr>
        <w:t xml:space="preserve">Table 1: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en-US"/>
        </w:rPr>
        <w:t>Pharmacophore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en-US"/>
        </w:rPr>
        <w:t xml:space="preserve"> hypothesis generated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en-US"/>
        </w:rPr>
        <w:t xml:space="preserve"> for SGC707 </w:t>
      </w:r>
    </w:p>
    <w:tbl>
      <w:tblPr>
        <w:tblStyle w:val="TableGrid1"/>
        <w:tblW w:w="85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92"/>
        <w:gridCol w:w="1701"/>
        <w:gridCol w:w="1134"/>
        <w:gridCol w:w="1134"/>
        <w:gridCol w:w="1276"/>
        <w:gridCol w:w="1418"/>
        <w:gridCol w:w="1065"/>
      </w:tblGrid>
      <w:tr w:rsidR="00EF0ABD">
        <w:trPr>
          <w:jc w:val="center"/>
        </w:trPr>
        <w:tc>
          <w:tcPr>
            <w:tcW w:w="792" w:type="dxa"/>
          </w:tcPr>
          <w:p w:rsidR="00EF0ABD" w:rsidRDefault="00D42426">
            <w:pPr>
              <w:jc w:val="center"/>
              <w:rPr>
                <w:rFonts w:eastAsia="Times New Roman"/>
                <w:b/>
                <w:color w:val="000000"/>
                <w:lang w:eastAsia="en-US"/>
              </w:rPr>
            </w:pPr>
            <w:r>
              <w:rPr>
                <w:rFonts w:eastAsia="Times New Roman" w:hint="eastAsia"/>
                <w:b/>
                <w:color w:val="000000"/>
                <w:lang w:eastAsia="en-US"/>
              </w:rPr>
              <w:t>S. No</w:t>
            </w:r>
          </w:p>
        </w:tc>
        <w:tc>
          <w:tcPr>
            <w:tcW w:w="1701" w:type="dxa"/>
          </w:tcPr>
          <w:p w:rsidR="00EF0ABD" w:rsidRDefault="00D42426">
            <w:pPr>
              <w:jc w:val="center"/>
              <w:rPr>
                <w:rFonts w:eastAsia="Times New Roman"/>
                <w:b/>
                <w:color w:val="000000"/>
                <w:lang w:eastAsia="en-US"/>
              </w:rPr>
            </w:pPr>
            <w:r>
              <w:rPr>
                <w:rFonts w:eastAsia="Times New Roman" w:hint="eastAsia"/>
                <w:b/>
                <w:color w:val="000000"/>
                <w:lang w:eastAsia="en-US"/>
              </w:rPr>
              <w:t>Hypothesis ID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b/>
                <w:color w:val="000000"/>
                <w:lang w:eastAsia="en-US"/>
              </w:rPr>
            </w:pPr>
            <w:r>
              <w:rPr>
                <w:rFonts w:eastAsia="Times New Roman" w:hint="eastAsia"/>
                <w:b/>
                <w:color w:val="000000"/>
                <w:lang w:eastAsia="en-US"/>
              </w:rPr>
              <w:t>Survival score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b/>
                <w:color w:val="000000"/>
                <w:lang w:eastAsia="en-US"/>
              </w:rPr>
            </w:pPr>
            <w:r>
              <w:rPr>
                <w:rFonts w:eastAsia="Times New Roman" w:hint="eastAsia"/>
                <w:b/>
                <w:color w:val="000000"/>
                <w:lang w:eastAsia="en-US"/>
              </w:rPr>
              <w:t>Site score</w:t>
            </w:r>
          </w:p>
        </w:tc>
        <w:tc>
          <w:tcPr>
            <w:tcW w:w="1276" w:type="dxa"/>
          </w:tcPr>
          <w:p w:rsidR="00EF0ABD" w:rsidRDefault="00D42426">
            <w:pPr>
              <w:jc w:val="center"/>
              <w:rPr>
                <w:rFonts w:eastAsia="Times New Roman"/>
                <w:b/>
                <w:color w:val="000000"/>
                <w:lang w:eastAsia="en-US"/>
              </w:rPr>
            </w:pPr>
            <w:r>
              <w:rPr>
                <w:rFonts w:eastAsia="Times New Roman" w:hint="eastAsia"/>
                <w:b/>
                <w:color w:val="000000"/>
                <w:lang w:eastAsia="en-US"/>
              </w:rPr>
              <w:t>Vector score</w:t>
            </w:r>
          </w:p>
        </w:tc>
        <w:tc>
          <w:tcPr>
            <w:tcW w:w="1418" w:type="dxa"/>
          </w:tcPr>
          <w:p w:rsidR="00EF0ABD" w:rsidRDefault="00D42426">
            <w:pPr>
              <w:jc w:val="center"/>
              <w:rPr>
                <w:rFonts w:eastAsia="Times New Roman"/>
                <w:b/>
                <w:color w:val="000000"/>
                <w:lang w:eastAsia="en-US"/>
              </w:rPr>
            </w:pPr>
            <w:r>
              <w:rPr>
                <w:rFonts w:eastAsia="Times New Roman" w:hint="eastAsia"/>
                <w:b/>
                <w:color w:val="000000"/>
                <w:lang w:eastAsia="en-US"/>
              </w:rPr>
              <w:t>Volume score</w:t>
            </w:r>
          </w:p>
        </w:tc>
        <w:tc>
          <w:tcPr>
            <w:tcW w:w="1065" w:type="dxa"/>
          </w:tcPr>
          <w:p w:rsidR="00EF0ABD" w:rsidRDefault="00D42426">
            <w:pPr>
              <w:jc w:val="center"/>
              <w:rPr>
                <w:rFonts w:eastAsia="Times New Roman"/>
                <w:b/>
                <w:color w:val="000000"/>
                <w:lang w:eastAsia="en-US"/>
              </w:rPr>
            </w:pPr>
            <w:r>
              <w:rPr>
                <w:rFonts w:eastAsia="Times New Roman" w:hint="eastAsia"/>
                <w:b/>
                <w:color w:val="000000"/>
                <w:lang w:eastAsia="en-US"/>
              </w:rPr>
              <w:t>Matches</w:t>
            </w:r>
          </w:p>
        </w:tc>
      </w:tr>
      <w:tr w:rsidR="00EF0ABD">
        <w:trPr>
          <w:jc w:val="center"/>
        </w:trPr>
        <w:tc>
          <w:tcPr>
            <w:tcW w:w="792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1</w:t>
            </w:r>
          </w:p>
        </w:tc>
        <w:tc>
          <w:tcPr>
            <w:tcW w:w="1701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DDHRR_1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5.287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0.997</w:t>
            </w:r>
          </w:p>
        </w:tc>
        <w:tc>
          <w:tcPr>
            <w:tcW w:w="1276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1.000</w:t>
            </w:r>
          </w:p>
        </w:tc>
        <w:tc>
          <w:tcPr>
            <w:tcW w:w="1418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0.996</w:t>
            </w:r>
          </w:p>
        </w:tc>
        <w:tc>
          <w:tcPr>
            <w:tcW w:w="1065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5</w:t>
            </w:r>
          </w:p>
        </w:tc>
      </w:tr>
      <w:tr w:rsidR="00EF0ABD">
        <w:trPr>
          <w:jc w:val="center"/>
        </w:trPr>
        <w:tc>
          <w:tcPr>
            <w:tcW w:w="792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2</w:t>
            </w:r>
          </w:p>
        </w:tc>
        <w:tc>
          <w:tcPr>
            <w:tcW w:w="1701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DDHRR_3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5.275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0.996</w:t>
            </w:r>
          </w:p>
        </w:tc>
        <w:tc>
          <w:tcPr>
            <w:tcW w:w="1276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1.000</w:t>
            </w:r>
          </w:p>
        </w:tc>
        <w:tc>
          <w:tcPr>
            <w:tcW w:w="1418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0.996</w:t>
            </w:r>
          </w:p>
        </w:tc>
        <w:tc>
          <w:tcPr>
            <w:tcW w:w="1065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5</w:t>
            </w:r>
          </w:p>
        </w:tc>
      </w:tr>
      <w:tr w:rsidR="00EF0ABD">
        <w:trPr>
          <w:jc w:val="center"/>
        </w:trPr>
        <w:tc>
          <w:tcPr>
            <w:tcW w:w="792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3</w:t>
            </w:r>
          </w:p>
        </w:tc>
        <w:tc>
          <w:tcPr>
            <w:tcW w:w="1701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DDHRR_4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5.272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0.996</w:t>
            </w:r>
          </w:p>
        </w:tc>
        <w:tc>
          <w:tcPr>
            <w:tcW w:w="1276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1.000</w:t>
            </w:r>
          </w:p>
        </w:tc>
        <w:tc>
          <w:tcPr>
            <w:tcW w:w="1418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0.996</w:t>
            </w:r>
          </w:p>
        </w:tc>
        <w:tc>
          <w:tcPr>
            <w:tcW w:w="1065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5</w:t>
            </w:r>
          </w:p>
        </w:tc>
      </w:tr>
      <w:tr w:rsidR="00EF0ABD">
        <w:trPr>
          <w:jc w:val="center"/>
        </w:trPr>
        <w:tc>
          <w:tcPr>
            <w:tcW w:w="792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4</w:t>
            </w:r>
          </w:p>
        </w:tc>
        <w:tc>
          <w:tcPr>
            <w:tcW w:w="1701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DDHRR_5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5.268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0.997</w:t>
            </w:r>
          </w:p>
        </w:tc>
        <w:tc>
          <w:tcPr>
            <w:tcW w:w="1276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1.000</w:t>
            </w:r>
          </w:p>
        </w:tc>
        <w:tc>
          <w:tcPr>
            <w:tcW w:w="1418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0.996</w:t>
            </w:r>
          </w:p>
        </w:tc>
        <w:tc>
          <w:tcPr>
            <w:tcW w:w="1065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5</w:t>
            </w:r>
          </w:p>
        </w:tc>
      </w:tr>
      <w:tr w:rsidR="00EF0ABD">
        <w:trPr>
          <w:jc w:val="center"/>
        </w:trPr>
        <w:tc>
          <w:tcPr>
            <w:tcW w:w="792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5</w:t>
            </w:r>
          </w:p>
        </w:tc>
        <w:tc>
          <w:tcPr>
            <w:tcW w:w="1701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DDHRR_6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5.265</w:t>
            </w:r>
          </w:p>
        </w:tc>
        <w:tc>
          <w:tcPr>
            <w:tcW w:w="1134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0.996</w:t>
            </w:r>
          </w:p>
        </w:tc>
        <w:tc>
          <w:tcPr>
            <w:tcW w:w="1276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1.000</w:t>
            </w:r>
          </w:p>
        </w:tc>
        <w:tc>
          <w:tcPr>
            <w:tcW w:w="1418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0.996</w:t>
            </w:r>
          </w:p>
        </w:tc>
        <w:tc>
          <w:tcPr>
            <w:tcW w:w="1065" w:type="dxa"/>
          </w:tcPr>
          <w:p w:rsidR="00EF0ABD" w:rsidRDefault="00D42426">
            <w:pPr>
              <w:jc w:val="center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 w:hint="eastAsia"/>
                <w:color w:val="000000"/>
                <w:lang w:eastAsia="en-US"/>
              </w:rPr>
              <w:t>5</w:t>
            </w:r>
          </w:p>
        </w:tc>
      </w:tr>
    </w:tbl>
    <w:p w:rsidR="00EF0ABD" w:rsidRDefault="00EF0ABD">
      <w:pPr>
        <w:spacing w:after="160" w:line="360" w:lineRule="auto"/>
        <w:ind w:left="450" w:firstLine="54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  <w:lang w:eastAsia="en-US"/>
        </w:rPr>
      </w:pPr>
    </w:p>
    <w:p w:rsidR="00EF0ABD" w:rsidRDefault="00D42426">
      <w:pPr>
        <w:spacing w:after="160" w:line="360" w:lineRule="auto"/>
        <w:ind w:left="450" w:firstLine="540"/>
        <w:jc w:val="center"/>
        <w:rPr>
          <w:rFonts w:ascii="Times New Roman" w:eastAsia="Calibri" w:hAnsi="Times New Roman" w:cs="Times New Roman"/>
          <w:b/>
          <w:bCs/>
          <w:color w:val="000000"/>
          <w:sz w:val="22"/>
          <w:szCs w:val="22"/>
          <w:shd w:val="clear" w:color="auto" w:fill="FFFFFF"/>
          <w:lang w:eastAsia="en-US"/>
        </w:rPr>
      </w:pPr>
      <w:r>
        <w:rPr>
          <w:rFonts w:ascii="Times New Roman" w:eastAsia="Calibri" w:hAnsi="Times New Roman" w:cs="Times New Roman"/>
          <w:b/>
          <w:bCs/>
          <w:color w:val="000000"/>
          <w:sz w:val="22"/>
          <w:szCs w:val="22"/>
          <w:shd w:val="clear" w:color="auto" w:fill="FFFFFF"/>
          <w:lang w:eastAsia="en-US"/>
        </w:rPr>
        <w:t xml:space="preserve">Table 2: 3D QSAR validation for the </w:t>
      </w:r>
      <w:proofErr w:type="spellStart"/>
      <w:r>
        <w:rPr>
          <w:rFonts w:ascii="Times New Roman" w:eastAsia="Calibri" w:hAnsi="Times New Roman" w:cs="Times New Roman"/>
          <w:b/>
          <w:bCs/>
          <w:color w:val="000000"/>
          <w:sz w:val="22"/>
          <w:szCs w:val="22"/>
          <w:shd w:val="clear" w:color="auto" w:fill="FFFFFF"/>
          <w:lang w:eastAsia="en-US"/>
        </w:rPr>
        <w:t>pharmacophore</w:t>
      </w:r>
      <w:proofErr w:type="spellEnd"/>
      <w:r>
        <w:rPr>
          <w:rFonts w:ascii="Times New Roman" w:eastAsia="Calibri" w:hAnsi="Times New Roman" w:cs="Times New Roman"/>
          <w:b/>
          <w:bCs/>
          <w:color w:val="000000"/>
          <w:sz w:val="22"/>
          <w:szCs w:val="22"/>
          <w:shd w:val="clear" w:color="auto" w:fill="FFFFFF"/>
          <w:lang w:eastAsia="en-US"/>
        </w:rPr>
        <w:t xml:space="preserve"> hypothesis</w:t>
      </w:r>
    </w:p>
    <w:tbl>
      <w:tblPr>
        <w:tblW w:w="8990" w:type="dxa"/>
        <w:jc w:val="center"/>
        <w:tblCellMar>
          <w:left w:w="0" w:type="dxa"/>
          <w:right w:w="0" w:type="dxa"/>
        </w:tblCellMar>
        <w:tblLook w:val="04A0"/>
      </w:tblPr>
      <w:tblGrid>
        <w:gridCol w:w="1657"/>
        <w:gridCol w:w="1004"/>
        <w:gridCol w:w="992"/>
        <w:gridCol w:w="851"/>
        <w:gridCol w:w="850"/>
        <w:gridCol w:w="993"/>
        <w:gridCol w:w="992"/>
        <w:gridCol w:w="1651"/>
      </w:tblGrid>
      <w:tr w:rsidR="00EF0ABD">
        <w:trPr>
          <w:trHeight w:val="298"/>
          <w:jc w:val="center"/>
        </w:trPr>
        <w:tc>
          <w:tcPr>
            <w:tcW w:w="1657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/>
                <w:bCs/>
                <w:color w:val="000000"/>
                <w:shd w:val="clear" w:color="auto" w:fill="FFFFFF"/>
                <w:lang w:eastAsia="en-US"/>
              </w:rPr>
              <w:t>Hypothesis ID</w:t>
            </w:r>
          </w:p>
        </w:tc>
        <w:tc>
          <w:tcPr>
            <w:tcW w:w="1004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/>
                <w:bCs/>
                <w:color w:val="000000"/>
                <w:shd w:val="clear" w:color="auto" w:fill="FFFFFF"/>
                <w:lang w:eastAsia="en-US"/>
              </w:rPr>
              <w:t>SD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/>
                <w:bCs/>
                <w:color w:val="000000"/>
                <w:shd w:val="clear" w:color="auto" w:fill="FFFFFF"/>
                <w:lang w:eastAsia="en-US"/>
              </w:rPr>
              <w:t>R</w:t>
            </w:r>
            <w:r>
              <w:rPr>
                <w:rFonts w:ascii="Times New Roman" w:eastAsia="Calibri" w:hAnsi="Times New Roman" w:cs="Times New Roman" w:hint="eastAsia"/>
                <w:b/>
                <w:bCs/>
                <w:color w:val="000000"/>
                <w:shd w:val="clear" w:color="auto" w:fill="FFFFFF"/>
                <w:vertAlign w:val="superscript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/>
                <w:bCs/>
                <w:color w:val="000000"/>
                <w:shd w:val="clear" w:color="auto" w:fill="FFFFFF"/>
                <w:lang w:eastAsia="en-US"/>
              </w:rPr>
              <w:t>F</w:t>
            </w:r>
          </w:p>
        </w:tc>
        <w:tc>
          <w:tcPr>
            <w:tcW w:w="850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/>
                <w:bCs/>
                <w:color w:val="000000"/>
                <w:shd w:val="clear" w:color="auto" w:fill="FFFFFF"/>
                <w:lang w:eastAsia="en-US"/>
              </w:rPr>
              <w:t>P</w:t>
            </w:r>
          </w:p>
        </w:tc>
        <w:tc>
          <w:tcPr>
            <w:tcW w:w="9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/>
                <w:bCs/>
                <w:color w:val="000000"/>
                <w:shd w:val="clear" w:color="auto" w:fill="FFFFFF"/>
                <w:lang w:eastAsia="en-US"/>
              </w:rPr>
              <w:t>RMSE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/>
                <w:bCs/>
                <w:color w:val="000000"/>
                <w:shd w:val="clear" w:color="auto" w:fill="FFFFFF"/>
                <w:lang w:eastAsia="en-US"/>
              </w:rPr>
              <w:t>Q</w:t>
            </w:r>
            <w:r>
              <w:rPr>
                <w:rFonts w:ascii="Times New Roman" w:eastAsia="Calibri" w:hAnsi="Times New Roman" w:cs="Times New Roman" w:hint="eastAsia"/>
                <w:b/>
                <w:bCs/>
                <w:color w:val="000000"/>
                <w:shd w:val="clear" w:color="auto" w:fill="FFFFFF"/>
                <w:vertAlign w:val="superscript"/>
                <w:lang w:eastAsia="en-US"/>
              </w:rPr>
              <w:t>2</w:t>
            </w:r>
          </w:p>
        </w:tc>
        <w:tc>
          <w:tcPr>
            <w:tcW w:w="16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/>
                <w:bCs/>
                <w:color w:val="000000"/>
                <w:shd w:val="clear" w:color="auto" w:fill="FFFFFF"/>
                <w:lang w:eastAsia="en-US"/>
              </w:rPr>
              <w:t>PEARSON - R</w:t>
            </w:r>
          </w:p>
        </w:tc>
      </w:tr>
      <w:tr w:rsidR="00EF0ABD">
        <w:trPr>
          <w:trHeight w:val="362"/>
          <w:jc w:val="center"/>
        </w:trPr>
        <w:tc>
          <w:tcPr>
            <w:tcW w:w="1657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DDHRR_1</w:t>
            </w:r>
          </w:p>
        </w:tc>
        <w:tc>
          <w:tcPr>
            <w:tcW w:w="1004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1.5044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0.3414</w:t>
            </w:r>
          </w:p>
        </w:tc>
        <w:tc>
          <w:tcPr>
            <w:tcW w:w="8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5.2</w:t>
            </w:r>
          </w:p>
        </w:tc>
        <w:tc>
          <w:tcPr>
            <w:tcW w:w="850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0.0461</w:t>
            </w:r>
          </w:p>
        </w:tc>
        <w:tc>
          <w:tcPr>
            <w:tcW w:w="9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2.48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-0.2921</w:t>
            </w:r>
          </w:p>
        </w:tc>
        <w:tc>
          <w:tcPr>
            <w:tcW w:w="16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-0.2693</w:t>
            </w:r>
          </w:p>
        </w:tc>
      </w:tr>
      <w:tr w:rsidR="00EF0ABD">
        <w:trPr>
          <w:trHeight w:val="279"/>
          <w:jc w:val="center"/>
        </w:trPr>
        <w:tc>
          <w:tcPr>
            <w:tcW w:w="1657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DDHRR_3</w:t>
            </w:r>
          </w:p>
        </w:tc>
        <w:tc>
          <w:tcPr>
            <w:tcW w:w="1004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1.3273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0.5386</w:t>
            </w:r>
          </w:p>
        </w:tc>
        <w:tc>
          <w:tcPr>
            <w:tcW w:w="8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5.3</w:t>
            </w:r>
          </w:p>
        </w:tc>
        <w:tc>
          <w:tcPr>
            <w:tcW w:w="850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0.0308</w:t>
            </w:r>
          </w:p>
        </w:tc>
        <w:tc>
          <w:tcPr>
            <w:tcW w:w="9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2.44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-0.2824</w:t>
            </w:r>
          </w:p>
        </w:tc>
        <w:tc>
          <w:tcPr>
            <w:tcW w:w="16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-0.1904</w:t>
            </w:r>
          </w:p>
        </w:tc>
      </w:tr>
      <w:tr w:rsidR="00EF0ABD">
        <w:trPr>
          <w:trHeight w:val="256"/>
          <w:jc w:val="center"/>
        </w:trPr>
        <w:tc>
          <w:tcPr>
            <w:tcW w:w="1657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DDHRR_4</w:t>
            </w:r>
          </w:p>
        </w:tc>
        <w:tc>
          <w:tcPr>
            <w:tcW w:w="1004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1.3402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0.4819</w:t>
            </w:r>
          </w:p>
        </w:tc>
        <w:tc>
          <w:tcPr>
            <w:tcW w:w="8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3.7</w:t>
            </w:r>
          </w:p>
        </w:tc>
        <w:tc>
          <w:tcPr>
            <w:tcW w:w="850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0.0613</w:t>
            </w:r>
          </w:p>
        </w:tc>
        <w:tc>
          <w:tcPr>
            <w:tcW w:w="9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2.47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-0.2211</w:t>
            </w:r>
          </w:p>
        </w:tc>
        <w:tc>
          <w:tcPr>
            <w:tcW w:w="16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-0.1945</w:t>
            </w:r>
          </w:p>
        </w:tc>
      </w:tr>
      <w:tr w:rsidR="00EF0ABD">
        <w:trPr>
          <w:trHeight w:val="231"/>
          <w:jc w:val="center"/>
        </w:trPr>
        <w:tc>
          <w:tcPr>
            <w:tcW w:w="1657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DDHRR_5</w:t>
            </w:r>
          </w:p>
        </w:tc>
        <w:tc>
          <w:tcPr>
            <w:tcW w:w="1004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1.2638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0.883</w:t>
            </w:r>
          </w:p>
        </w:tc>
        <w:tc>
          <w:tcPr>
            <w:tcW w:w="8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2.5</w:t>
            </w:r>
          </w:p>
        </w:tc>
        <w:tc>
          <w:tcPr>
            <w:tcW w:w="850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0.136</w:t>
            </w:r>
          </w:p>
        </w:tc>
        <w:tc>
          <w:tcPr>
            <w:tcW w:w="9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2.46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-0.3070</w:t>
            </w:r>
          </w:p>
        </w:tc>
        <w:tc>
          <w:tcPr>
            <w:tcW w:w="16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-0.1657</w:t>
            </w:r>
          </w:p>
        </w:tc>
      </w:tr>
      <w:tr w:rsidR="00EF0ABD">
        <w:trPr>
          <w:trHeight w:val="236"/>
          <w:jc w:val="center"/>
        </w:trPr>
        <w:tc>
          <w:tcPr>
            <w:tcW w:w="1657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DDHRR_6</w:t>
            </w:r>
          </w:p>
        </w:tc>
        <w:tc>
          <w:tcPr>
            <w:tcW w:w="1004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0.3555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0.8218</w:t>
            </w:r>
          </w:p>
        </w:tc>
        <w:tc>
          <w:tcPr>
            <w:tcW w:w="8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1.7</w:t>
            </w:r>
          </w:p>
        </w:tc>
        <w:tc>
          <w:tcPr>
            <w:tcW w:w="850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0.263</w:t>
            </w:r>
          </w:p>
        </w:tc>
        <w:tc>
          <w:tcPr>
            <w:tcW w:w="9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2.46</w:t>
            </w:r>
          </w:p>
        </w:tc>
        <w:tc>
          <w:tcPr>
            <w:tcW w:w="992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-0.3005</w:t>
            </w:r>
          </w:p>
        </w:tc>
        <w:tc>
          <w:tcPr>
            <w:tcW w:w="1651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  <w:lang w:eastAsia="en-US"/>
              </w:rPr>
            </w:pPr>
            <w:r>
              <w:rPr>
                <w:rFonts w:ascii="Times New Roman" w:eastAsia="Calibri" w:hAnsi="Times New Roman" w:cs="Times New Roman" w:hint="eastAsia"/>
                <w:bCs/>
                <w:color w:val="000000"/>
                <w:shd w:val="clear" w:color="auto" w:fill="FFFFFF"/>
                <w:lang w:eastAsia="en-US"/>
              </w:rPr>
              <w:t>-0.1686</w:t>
            </w:r>
          </w:p>
        </w:tc>
      </w:tr>
    </w:tbl>
    <w:p w:rsidR="00EF0ABD" w:rsidRDefault="00EF0AB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EF0ABD" w:rsidRDefault="00EF0AB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EF0ABD" w:rsidRDefault="00D42426">
      <w:pPr>
        <w:jc w:val="center"/>
        <w:rPr>
          <w:rFonts w:ascii="Times New Roman" w:hAnsi="Times New Roman" w:cs="Times New Roman"/>
          <w:b/>
          <w:color w:val="000000"/>
          <w:sz w:val="22"/>
          <w:szCs w:val="22"/>
          <w:shd w:val="clear" w:color="auto" w:fill="FFFFFF"/>
        </w:rPr>
      </w:pPr>
      <w:proofErr w:type="gramStart"/>
      <w:r>
        <w:rPr>
          <w:rFonts w:ascii="Times New Roman" w:hAnsi="Times New Roman" w:cs="Times New Roman"/>
          <w:b/>
          <w:bCs/>
          <w:sz w:val="22"/>
          <w:szCs w:val="22"/>
        </w:rPr>
        <w:t>Table 3A.</w:t>
      </w:r>
      <w:proofErr w:type="gramEnd"/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color w:val="000000"/>
          <w:sz w:val="22"/>
          <w:szCs w:val="22"/>
          <w:shd w:val="clear" w:color="auto" w:fill="FFFFFF"/>
        </w:rPr>
        <w:t xml:space="preserve">Structure based docking score from </w:t>
      </w:r>
      <w:proofErr w:type="spellStart"/>
      <w:r>
        <w:rPr>
          <w:rFonts w:ascii="Times New Roman" w:hAnsi="Times New Roman" w:cs="Times New Roman"/>
          <w:b/>
          <w:color w:val="000000"/>
          <w:sz w:val="22"/>
          <w:szCs w:val="22"/>
          <w:shd w:val="clear" w:color="auto" w:fill="FFFFFF"/>
        </w:rPr>
        <w:t>selleckchem</w:t>
      </w:r>
      <w:proofErr w:type="spellEnd"/>
      <w:r>
        <w:rPr>
          <w:rFonts w:ascii="Times New Roman" w:hAnsi="Times New Roman" w:cs="Times New Roman"/>
          <w:b/>
          <w:color w:val="000000"/>
          <w:sz w:val="22"/>
          <w:szCs w:val="22"/>
          <w:shd w:val="clear" w:color="auto" w:fill="FFFFFF"/>
        </w:rPr>
        <w:t xml:space="preserve"> database for PRMT3</w:t>
      </w:r>
    </w:p>
    <w:p w:rsidR="00EF0ABD" w:rsidRDefault="00EF0ABD">
      <w:pPr>
        <w:rPr>
          <w:rFonts w:ascii="Times New Roman" w:hAnsi="Times New Roman" w:cs="Times New Roman"/>
          <w:b/>
          <w:color w:val="000000"/>
          <w:sz w:val="22"/>
          <w:szCs w:val="22"/>
          <w:shd w:val="clear" w:color="auto" w:fill="FFFFFF"/>
        </w:rPr>
      </w:pPr>
    </w:p>
    <w:tbl>
      <w:tblPr>
        <w:tblW w:w="9982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035"/>
        <w:gridCol w:w="2052"/>
        <w:gridCol w:w="1350"/>
        <w:gridCol w:w="1515"/>
        <w:gridCol w:w="4030"/>
      </w:tblGrid>
      <w:tr w:rsidR="00EF0ABD">
        <w:trPr>
          <w:trHeight w:val="597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S. No</w:t>
            </w: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Selleckchem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 xml:space="preserve"> compounds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Glide score</w:t>
            </w:r>
          </w:p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(Kcal/mol)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Glide energy</w:t>
            </w:r>
          </w:p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(Kcal/mol)</w:t>
            </w: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Interacting Residues</w:t>
            </w:r>
          </w:p>
        </w:tc>
      </w:tr>
      <w:tr w:rsidR="00EF0ABD">
        <w:trPr>
          <w:trHeight w:val="242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color w:val="ED7D31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color w:val="ED7D31"/>
                <w:sz w:val="22"/>
                <w:szCs w:val="22"/>
                <w:shd w:val="clear" w:color="auto" w:fill="FFFFFF"/>
              </w:rPr>
              <w:t>0</w:t>
            </w: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color w:val="ED7D31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color w:val="ED7D31"/>
                <w:sz w:val="22"/>
                <w:szCs w:val="22"/>
                <w:shd w:val="clear" w:color="auto" w:fill="FFFFFF"/>
              </w:rPr>
              <w:t>SGC707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color w:val="ED7D31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color w:val="ED7D31"/>
                <w:sz w:val="22"/>
                <w:szCs w:val="22"/>
                <w:shd w:val="clear" w:color="auto" w:fill="FFFFFF"/>
              </w:rPr>
              <w:t>-7.687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/>
                <w:color w:val="ED7D31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color w:val="ED7D31"/>
                <w:sz w:val="22"/>
                <w:szCs w:val="22"/>
                <w:shd w:val="clear" w:color="auto" w:fill="FFFFFF"/>
              </w:rPr>
              <w:t>-45.364</w:t>
            </w: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ind w:leftChars="100" w:left="200"/>
              <w:rPr>
                <w:rFonts w:ascii="Times New Roman" w:eastAsia="Calibri" w:hAnsi="Times New Roman" w:cs="Times New Roman"/>
                <w:b/>
                <w:color w:val="ED7D31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color w:val="ED7D31"/>
                <w:sz w:val="22"/>
                <w:szCs w:val="22"/>
                <w:shd w:val="clear" w:color="auto" w:fill="FFFFFF"/>
              </w:rPr>
              <w:t>Hbond</w:t>
            </w:r>
            <w:proofErr w:type="spellEnd"/>
            <w:r>
              <w:rPr>
                <w:rFonts w:ascii="Times New Roman" w:eastAsia="Calibri" w:hAnsi="Times New Roman" w:cs="Times New Roman"/>
                <w:b/>
                <w:color w:val="ED7D31"/>
                <w:sz w:val="22"/>
                <w:szCs w:val="22"/>
                <w:shd w:val="clear" w:color="auto" w:fill="FFFFFF"/>
              </w:rPr>
              <w:t>: R396, E422</w:t>
            </w:r>
          </w:p>
        </w:tc>
      </w:tr>
      <w:tr w:rsidR="00EF0ABD">
        <w:trPr>
          <w:trHeight w:val="232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Cladribine</w:t>
            </w:r>
            <w:proofErr w:type="spellEnd"/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-8.187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-47.709</w:t>
            </w: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ind w:leftChars="100" w:left="200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Hbond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: D395, E422, T466</w:t>
            </w:r>
          </w:p>
        </w:tc>
      </w:tr>
      <w:tr w:rsidR="00EF0ABD">
        <w:trPr>
          <w:trHeight w:val="236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Capecitabine</w:t>
            </w:r>
            <w:proofErr w:type="spellEnd"/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-7.032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-45.523</w:t>
            </w: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ind w:leftChars="100" w:left="20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Hbond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: D389, R396, E422, T466</w:t>
            </w:r>
          </w:p>
        </w:tc>
      </w:tr>
      <w:tr w:rsidR="00EF0ABD">
        <w:trPr>
          <w:trHeight w:val="509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3</w:t>
            </w:r>
          </w:p>
          <w:p w:rsidR="00EF0ABD" w:rsidRDefault="00EF0ABD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Gefitinib</w:t>
            </w:r>
            <w:proofErr w:type="spellEnd"/>
          </w:p>
          <w:p w:rsidR="00EF0ABD" w:rsidRDefault="00EF0ABD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-5.228</w:t>
            </w:r>
          </w:p>
          <w:p w:rsidR="00EF0ABD" w:rsidRDefault="00EF0ABD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-48.011</w:t>
            </w:r>
          </w:p>
          <w:p w:rsidR="00EF0ABD" w:rsidRDefault="00EF0ABD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ind w:leftChars="100" w:left="200"/>
              <w:contextualSpacing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Hbond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: K392, R396</w:t>
            </w:r>
          </w:p>
          <w:p w:rsidR="00EF0ABD" w:rsidRDefault="00D42426">
            <w:pPr>
              <w:ind w:leftChars="100" w:left="200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Pi-</w:t>
            </w: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cation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: K392, R396, F399</w:t>
            </w:r>
          </w:p>
        </w:tc>
      </w:tr>
      <w:tr w:rsidR="00EF0ABD">
        <w:trPr>
          <w:trHeight w:val="248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Paclitaxel</w:t>
            </w:r>
            <w:proofErr w:type="spellEnd"/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-5.058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-50.530</w:t>
            </w: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ind w:leftChars="100" w:left="200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Hbond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: D389, R396</w:t>
            </w:r>
          </w:p>
        </w:tc>
      </w:tr>
      <w:tr w:rsidR="00EF0ABD">
        <w:trPr>
          <w:trHeight w:val="255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Docetaxel</w:t>
            </w:r>
            <w:proofErr w:type="spellEnd"/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-4.780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-42.948</w:t>
            </w: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ind w:leftChars="100" w:left="200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Hbond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: D395, R396</w:t>
            </w:r>
          </w:p>
        </w:tc>
      </w:tr>
      <w:tr w:rsidR="00EF0ABD">
        <w:trPr>
          <w:trHeight w:val="380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6</w:t>
            </w: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Alvespimycin</w:t>
            </w:r>
            <w:proofErr w:type="spellEnd"/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-4.640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-36.414</w:t>
            </w: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ind w:leftChars="100" w:left="200"/>
              <w:contextualSpacing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Hbond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: D395, R396, E422</w:t>
            </w:r>
          </w:p>
          <w:p w:rsidR="00EF0ABD" w:rsidRDefault="00D42426">
            <w:pPr>
              <w:ind w:leftChars="100" w:left="200"/>
              <w:contextualSpacing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Salt bridge: D395</w:t>
            </w:r>
          </w:p>
        </w:tc>
      </w:tr>
      <w:tr w:rsidR="00EF0ABD">
        <w:trPr>
          <w:trHeight w:val="312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7</w:t>
            </w: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Rapamycin</w:t>
            </w:r>
            <w:proofErr w:type="spellEnd"/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-3.779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-37.949</w:t>
            </w: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ind w:leftChars="100" w:left="20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Hbond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: D395, R396</w:t>
            </w:r>
          </w:p>
        </w:tc>
      </w:tr>
      <w:tr w:rsidR="00EF0ABD">
        <w:trPr>
          <w:trHeight w:val="245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8</w:t>
            </w: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Etoposide</w:t>
            </w:r>
            <w:proofErr w:type="spellEnd"/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-2.457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-35.126</w:t>
            </w: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ind w:leftChars="100" w:left="200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Hbond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: E422</w:t>
            </w:r>
          </w:p>
        </w:tc>
      </w:tr>
      <w:tr w:rsidR="00EF0ABD">
        <w:trPr>
          <w:trHeight w:val="236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9</w:t>
            </w: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Celastrol</w:t>
            </w:r>
            <w:proofErr w:type="spellEnd"/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-1.368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-37.854</w:t>
            </w: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Default="00D42426">
            <w:pPr>
              <w:ind w:leftChars="100" w:left="20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Hbond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: K392</w:t>
            </w:r>
          </w:p>
        </w:tc>
      </w:tr>
      <w:tr w:rsidR="00EF0ABD">
        <w:trPr>
          <w:trHeight w:val="239"/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10</w:t>
            </w:r>
          </w:p>
        </w:tc>
        <w:tc>
          <w:tcPr>
            <w:tcW w:w="20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Topotecan</w:t>
            </w:r>
            <w:proofErr w:type="spellEnd"/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-1.226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F0ABD" w:rsidRDefault="00D42426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  <w:t>-32.115</w:t>
            </w:r>
          </w:p>
        </w:tc>
        <w:tc>
          <w:tcPr>
            <w:tcW w:w="4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F0ABD" w:rsidRDefault="00D42426">
            <w:pPr>
              <w:ind w:leftChars="100" w:left="20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Hbond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: D395</w:t>
            </w:r>
          </w:p>
        </w:tc>
      </w:tr>
    </w:tbl>
    <w:p w:rsidR="00EF0ABD" w:rsidRDefault="00EF0ABD"/>
    <w:p w:rsidR="00EF0ABD" w:rsidRDefault="00EF0ABD"/>
    <w:p w:rsidR="00EF0ABD" w:rsidRDefault="00EF0ABD">
      <w:pPr>
        <w:jc w:val="center"/>
        <w:rPr>
          <w:rFonts w:ascii="Times New Roman" w:eastAsia="Calibri" w:hAnsi="Times New Roman"/>
          <w:b/>
          <w:bCs/>
          <w:sz w:val="24"/>
          <w:szCs w:val="24"/>
        </w:rPr>
      </w:pPr>
    </w:p>
    <w:p w:rsidR="00EF0ABD" w:rsidRDefault="00EF0ABD">
      <w:pPr>
        <w:jc w:val="center"/>
        <w:rPr>
          <w:rFonts w:ascii="Times New Roman" w:eastAsia="Calibri" w:hAnsi="Times New Roman"/>
          <w:b/>
          <w:bCs/>
          <w:sz w:val="24"/>
          <w:szCs w:val="24"/>
        </w:rPr>
      </w:pPr>
    </w:p>
    <w:p w:rsidR="00EF0ABD" w:rsidRDefault="00EF0ABD">
      <w:pPr>
        <w:jc w:val="center"/>
        <w:rPr>
          <w:rFonts w:ascii="Times New Roman" w:eastAsia="Calibri" w:hAnsi="Times New Roman"/>
          <w:b/>
          <w:bCs/>
          <w:sz w:val="24"/>
          <w:szCs w:val="24"/>
        </w:rPr>
      </w:pPr>
    </w:p>
    <w:p w:rsidR="00EF0ABD" w:rsidRDefault="00EF0ABD">
      <w:pPr>
        <w:jc w:val="center"/>
        <w:rPr>
          <w:rFonts w:ascii="Times New Roman" w:eastAsia="Calibri" w:hAnsi="Times New Roman"/>
          <w:b/>
          <w:bCs/>
          <w:sz w:val="24"/>
          <w:szCs w:val="24"/>
        </w:rPr>
      </w:pPr>
    </w:p>
    <w:p w:rsidR="00645259" w:rsidRDefault="00645259">
      <w:pPr>
        <w:jc w:val="center"/>
        <w:rPr>
          <w:rFonts w:ascii="Times New Roman" w:eastAsia="Calibri" w:hAnsi="Times New Roman"/>
          <w:b/>
          <w:bCs/>
          <w:sz w:val="22"/>
          <w:szCs w:val="22"/>
        </w:rPr>
      </w:pPr>
      <w:bookmarkStart w:id="0" w:name="_GoBack"/>
      <w:bookmarkEnd w:id="0"/>
    </w:p>
    <w:p w:rsidR="00645259" w:rsidRDefault="00645259">
      <w:pPr>
        <w:jc w:val="center"/>
        <w:rPr>
          <w:rFonts w:ascii="Times New Roman" w:eastAsia="Calibri" w:hAnsi="Times New Roman"/>
          <w:b/>
          <w:bCs/>
          <w:sz w:val="22"/>
          <w:szCs w:val="22"/>
        </w:rPr>
      </w:pPr>
    </w:p>
    <w:p w:rsidR="00645259" w:rsidRDefault="00645259">
      <w:pPr>
        <w:jc w:val="center"/>
        <w:rPr>
          <w:rFonts w:ascii="Times New Roman" w:eastAsia="Calibri" w:hAnsi="Times New Roman"/>
          <w:b/>
          <w:bCs/>
          <w:sz w:val="22"/>
          <w:szCs w:val="22"/>
        </w:rPr>
      </w:pPr>
    </w:p>
    <w:p w:rsidR="00645259" w:rsidRDefault="00645259">
      <w:pPr>
        <w:jc w:val="center"/>
        <w:rPr>
          <w:rFonts w:ascii="Times New Roman" w:eastAsia="Calibri" w:hAnsi="Times New Roman"/>
          <w:b/>
          <w:bCs/>
          <w:sz w:val="22"/>
          <w:szCs w:val="22"/>
        </w:rPr>
      </w:pPr>
    </w:p>
    <w:p w:rsidR="00EF0ABD" w:rsidRPr="00645259" w:rsidRDefault="00D42426">
      <w:pPr>
        <w:jc w:val="center"/>
        <w:rPr>
          <w:rFonts w:ascii="Times New Roman" w:eastAsia="Calibri" w:hAnsi="Times New Roman"/>
          <w:b/>
          <w:bCs/>
          <w:sz w:val="22"/>
          <w:szCs w:val="22"/>
        </w:rPr>
      </w:pPr>
      <w:proofErr w:type="gramStart"/>
      <w:r w:rsidRPr="00645259">
        <w:rPr>
          <w:rFonts w:ascii="Times New Roman" w:eastAsia="Calibri" w:hAnsi="Times New Roman"/>
          <w:b/>
          <w:bCs/>
          <w:sz w:val="22"/>
          <w:szCs w:val="22"/>
        </w:rPr>
        <w:lastRenderedPageBreak/>
        <w:t xml:space="preserve">Table </w:t>
      </w:r>
      <w:r w:rsidR="00645259" w:rsidRPr="00645259">
        <w:rPr>
          <w:rFonts w:ascii="Times New Roman" w:eastAsia="Calibri" w:hAnsi="Times New Roman"/>
          <w:b/>
          <w:bCs/>
          <w:sz w:val="22"/>
          <w:szCs w:val="22"/>
        </w:rPr>
        <w:t>3</w:t>
      </w:r>
      <w:r w:rsidRPr="00645259">
        <w:rPr>
          <w:rFonts w:ascii="Times New Roman" w:eastAsia="Calibri" w:hAnsi="Times New Roman"/>
          <w:b/>
          <w:bCs/>
          <w:sz w:val="22"/>
          <w:szCs w:val="22"/>
        </w:rPr>
        <w:t>B.</w:t>
      </w:r>
      <w:proofErr w:type="gramEnd"/>
      <w:r w:rsidRPr="00645259">
        <w:rPr>
          <w:rFonts w:ascii="Times New Roman" w:eastAsia="Calibri" w:hAnsi="Times New Roman"/>
          <w:b/>
          <w:bCs/>
          <w:sz w:val="22"/>
          <w:szCs w:val="22"/>
        </w:rPr>
        <w:t xml:space="preserve"> D</w:t>
      </w:r>
      <w:r w:rsidRPr="00645259">
        <w:rPr>
          <w:rFonts w:ascii="Times New Roman" w:eastAsia="Georgia" w:hAnsi="Times New Roman"/>
          <w:b/>
          <w:bCs/>
          <w:color w:val="2E2E2E"/>
          <w:sz w:val="22"/>
          <w:szCs w:val="22"/>
        </w:rPr>
        <w:t xml:space="preserve">ocking-based virtual screening compounds </w:t>
      </w:r>
      <w:r w:rsidRPr="00645259">
        <w:rPr>
          <w:rFonts w:ascii="Times New Roman" w:eastAsia="Calibri" w:hAnsi="Times New Roman"/>
          <w:b/>
          <w:bCs/>
          <w:color w:val="000000"/>
          <w:sz w:val="22"/>
          <w:szCs w:val="22"/>
          <w:shd w:val="clear" w:color="auto" w:fill="FFFFFF"/>
        </w:rPr>
        <w:t xml:space="preserve">from </w:t>
      </w:r>
      <w:proofErr w:type="spellStart"/>
      <w:r w:rsidRPr="00645259">
        <w:rPr>
          <w:rFonts w:ascii="Times New Roman" w:eastAsia="Calibri" w:hAnsi="Times New Roman"/>
          <w:b/>
          <w:bCs/>
          <w:color w:val="000000"/>
          <w:sz w:val="22"/>
          <w:szCs w:val="22"/>
          <w:shd w:val="clear" w:color="auto" w:fill="FFFFFF"/>
        </w:rPr>
        <w:t>ChemDiv</w:t>
      </w:r>
      <w:proofErr w:type="spellEnd"/>
      <w:r w:rsidRPr="00645259">
        <w:rPr>
          <w:rFonts w:ascii="Times New Roman" w:eastAsia="Calibri" w:hAnsi="Times New Roman"/>
          <w:b/>
          <w:bCs/>
          <w:color w:val="000000"/>
          <w:sz w:val="22"/>
          <w:szCs w:val="22"/>
          <w:shd w:val="clear" w:color="auto" w:fill="FFFFFF"/>
        </w:rPr>
        <w:t xml:space="preserve"> database</w:t>
      </w:r>
    </w:p>
    <w:p w:rsidR="00EF0ABD" w:rsidRPr="00645259" w:rsidRDefault="00EF0ABD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pPr w:leftFromText="180" w:rightFromText="180" w:vertAnchor="text" w:horzAnchor="page" w:tblpX="857" w:tblpY="268"/>
        <w:tblOverlap w:val="never"/>
        <w:tblW w:w="100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92"/>
        <w:gridCol w:w="2442"/>
        <w:gridCol w:w="1701"/>
        <w:gridCol w:w="1701"/>
        <w:gridCol w:w="3544"/>
      </w:tblGrid>
      <w:tr w:rsidR="00EF0ABD" w:rsidRPr="00645259">
        <w:trPr>
          <w:trHeight w:val="454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numPr>
                <w:ilvl w:val="0"/>
                <w:numId w:val="1"/>
              </w:numPr>
              <w:jc w:val="center"/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  <w:t>No</w:t>
            </w:r>
          </w:p>
        </w:tc>
        <w:tc>
          <w:tcPr>
            <w:tcW w:w="2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 w:rsidRPr="00645259"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  <w:t>ChemDiv</w:t>
            </w:r>
            <w:proofErr w:type="spellEnd"/>
            <w:r w:rsidRPr="00645259"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  <w:t xml:space="preserve"> compounds 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  <w:t xml:space="preserve">Glide score </w:t>
            </w:r>
          </w:p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  <w:t>(kcal/ mol)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  <w:t>Glide energy</w:t>
            </w:r>
          </w:p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  <w:t>(kcal/mol)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color w:val="000000"/>
                <w:sz w:val="22"/>
                <w:szCs w:val="22"/>
                <w:shd w:val="clear" w:color="auto" w:fill="FFFFFF"/>
              </w:rPr>
              <w:t>Interacting Residues</w:t>
            </w:r>
          </w:p>
        </w:tc>
      </w:tr>
      <w:tr w:rsidR="00EF0ABD" w:rsidRPr="00645259">
        <w:trPr>
          <w:trHeight w:val="798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645259">
              <w:rPr>
                <w:rFonts w:ascii="Times New Roman" w:eastAsia="Calibri" w:hAnsi="Times New Roman"/>
                <w:sz w:val="22"/>
                <w:szCs w:val="22"/>
              </w:rPr>
              <w:t>1</w:t>
            </w:r>
          </w:p>
          <w:p w:rsidR="00EF0ABD" w:rsidRPr="00645259" w:rsidRDefault="00EF0ABD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color w:val="1E2F46"/>
                <w:sz w:val="22"/>
                <w:szCs w:val="22"/>
                <w:shd w:val="clear" w:color="auto" w:fill="FFFFFF"/>
              </w:rPr>
              <w:t>D585-0607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-5.877</w:t>
            </w:r>
          </w:p>
          <w:p w:rsidR="00EF0ABD" w:rsidRPr="00645259" w:rsidRDefault="00EF0ABD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</w:p>
          <w:p w:rsidR="00EF0ABD" w:rsidRPr="00645259" w:rsidRDefault="00EF0ABD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-33.624</w:t>
            </w:r>
          </w:p>
          <w:p w:rsidR="00EF0ABD" w:rsidRPr="00645259" w:rsidRDefault="00EF0ABD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ind w:leftChars="100" w:left="200"/>
              <w:contextualSpacing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: D395, R396, E422</w:t>
            </w:r>
          </w:p>
          <w:p w:rsidR="00EF0ABD" w:rsidRPr="00645259" w:rsidRDefault="00D42426">
            <w:pPr>
              <w:ind w:leftChars="100" w:left="200"/>
              <w:contextualSpacing/>
              <w:rPr>
                <w:rFonts w:ascii="Times New Roman" w:eastAsia="Calibri" w:hAnsi="Times New Roman"/>
                <w:sz w:val="22"/>
                <w:szCs w:val="22"/>
              </w:rPr>
            </w:pPr>
            <w:r w:rsidRPr="00645259">
              <w:rPr>
                <w:rFonts w:ascii="Times New Roman" w:eastAsia="Calibri" w:hAnsi="Times New Roman"/>
                <w:sz w:val="22"/>
                <w:szCs w:val="22"/>
              </w:rPr>
              <w:t>Salt bridge: K392, D395</w:t>
            </w:r>
          </w:p>
          <w:p w:rsidR="00EF0ABD" w:rsidRPr="00645259" w:rsidRDefault="00D42426">
            <w:pPr>
              <w:ind w:leftChars="100" w:left="200"/>
              <w:rPr>
                <w:rFonts w:ascii="Times New Roman" w:eastAsia="Calibri" w:hAnsi="Times New Roman"/>
                <w:sz w:val="22"/>
                <w:szCs w:val="22"/>
              </w:rPr>
            </w:pPr>
            <w:r w:rsidRPr="00645259">
              <w:rPr>
                <w:rFonts w:ascii="Times New Roman" w:eastAsia="Calibri" w:hAnsi="Times New Roman"/>
                <w:sz w:val="22"/>
                <w:szCs w:val="22"/>
              </w:rPr>
              <w:t>Pi-</w:t>
            </w:r>
            <w:proofErr w:type="spellStart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cation</w:t>
            </w:r>
            <w:proofErr w:type="spellEnd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: K392</w:t>
            </w:r>
          </w:p>
        </w:tc>
      </w:tr>
      <w:tr w:rsidR="00EF0ABD" w:rsidRPr="00645259">
        <w:trPr>
          <w:trHeight w:val="371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645259">
              <w:rPr>
                <w:rFonts w:ascii="Times New Roman" w:eastAsia="Calibri" w:hAnsi="Times New Roman"/>
                <w:sz w:val="22"/>
                <w:szCs w:val="22"/>
              </w:rPr>
              <w:t>2</w:t>
            </w:r>
          </w:p>
        </w:tc>
        <w:tc>
          <w:tcPr>
            <w:tcW w:w="2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645259">
              <w:rPr>
                <w:rFonts w:ascii="Times New Roman" w:eastAsia="Calibri" w:hAnsi="Times New Roman"/>
                <w:b/>
                <w:bCs/>
                <w:color w:val="1E2F46"/>
                <w:sz w:val="22"/>
                <w:szCs w:val="22"/>
                <w:shd w:val="clear" w:color="auto" w:fill="FFFFFF"/>
              </w:rPr>
              <w:t>G395-1628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-5.436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645259">
              <w:rPr>
                <w:rFonts w:ascii="Times New Roman" w:eastAsia="Calibri" w:hAnsi="Times New Roman"/>
                <w:sz w:val="22"/>
                <w:szCs w:val="22"/>
              </w:rPr>
              <w:t>-43.480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ind w:leftChars="100" w:left="200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: D395, R396</w:t>
            </w:r>
          </w:p>
        </w:tc>
      </w:tr>
      <w:tr w:rsidR="00EF0ABD" w:rsidRPr="00645259">
        <w:trPr>
          <w:trHeight w:val="660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3</w:t>
            </w:r>
          </w:p>
        </w:tc>
        <w:tc>
          <w:tcPr>
            <w:tcW w:w="2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bCs/>
                <w:color w:val="1E2F46"/>
                <w:sz w:val="22"/>
                <w:szCs w:val="22"/>
              </w:rPr>
              <w:t>J032-0278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-5.385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-40.580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ind w:leftChars="100" w:left="200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proofErr w:type="spellStart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Calibri" w:hAnsi="Times New Roman"/>
                <w:sz w:val="22"/>
                <w:szCs w:val="22"/>
              </w:rPr>
              <w:t xml:space="preserve">: </w:t>
            </w:r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E422</w:t>
            </w:r>
          </w:p>
          <w:p w:rsidR="00EF0ABD" w:rsidRPr="00645259" w:rsidRDefault="00D42426">
            <w:pPr>
              <w:ind w:leftChars="100" w:left="200"/>
              <w:rPr>
                <w:rFonts w:ascii="Times New Roman" w:eastAsia="Calibri" w:hAnsi="Times New Roman"/>
                <w:sz w:val="22"/>
                <w:szCs w:val="22"/>
              </w:rPr>
            </w:pPr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Salt bridge: E422</w:t>
            </w:r>
          </w:p>
        </w:tc>
      </w:tr>
      <w:tr w:rsidR="00EF0ABD" w:rsidRPr="00645259">
        <w:trPr>
          <w:trHeight w:val="543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2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Segoe UI" w:hAnsi="Times New Roman"/>
                <w:b/>
                <w:bCs/>
                <w:color w:val="111827"/>
                <w:sz w:val="22"/>
                <w:szCs w:val="22"/>
                <w:shd w:val="clear" w:color="auto" w:fill="FFFFFF"/>
              </w:rPr>
              <w:t>D175-0195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-5.361</w:t>
            </w:r>
          </w:p>
          <w:p w:rsidR="00EF0ABD" w:rsidRPr="00645259" w:rsidRDefault="00EF0ABD">
            <w:pPr>
              <w:jc w:val="center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-42.711</w:t>
            </w:r>
          </w:p>
          <w:p w:rsidR="00EF0ABD" w:rsidRPr="00645259" w:rsidRDefault="00EF0ABD">
            <w:pPr>
              <w:jc w:val="center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ind w:leftChars="100" w:left="200"/>
              <w:contextualSpacing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proofErr w:type="spellStart"/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Hbond</w:t>
            </w:r>
            <w:proofErr w:type="spellEnd"/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: V421, E422, K498</w:t>
            </w:r>
          </w:p>
          <w:p w:rsidR="00EF0ABD" w:rsidRPr="00645259" w:rsidRDefault="00D42426">
            <w:pPr>
              <w:ind w:leftChars="100" w:left="200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Salt bridge: E422</w:t>
            </w:r>
          </w:p>
        </w:tc>
      </w:tr>
      <w:tr w:rsidR="00EF0ABD" w:rsidRPr="00645259">
        <w:trPr>
          <w:trHeight w:val="381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2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/>
                <w:color w:val="1E2F46"/>
                <w:sz w:val="22"/>
                <w:szCs w:val="22"/>
              </w:rPr>
            </w:pPr>
            <w:r w:rsidRPr="00645259">
              <w:rPr>
                <w:rFonts w:ascii="Times New Roman" w:eastAsia="Calibri" w:hAnsi="Times New Roman"/>
                <w:b/>
                <w:bCs/>
                <w:color w:val="1E2F46"/>
                <w:sz w:val="22"/>
                <w:szCs w:val="22"/>
              </w:rPr>
              <w:t>G793-0572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-5.343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-48.871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ind w:leftChars="100" w:left="200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proofErr w:type="spellStart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Calibri" w:hAnsi="Times New Roman"/>
                <w:sz w:val="22"/>
                <w:szCs w:val="22"/>
              </w:rPr>
              <w:t xml:space="preserve">: </w:t>
            </w:r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R396, E422</w:t>
            </w:r>
          </w:p>
        </w:tc>
      </w:tr>
      <w:tr w:rsidR="00EF0ABD" w:rsidRPr="00645259">
        <w:trPr>
          <w:trHeight w:val="357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6</w:t>
            </w:r>
          </w:p>
        </w:tc>
        <w:tc>
          <w:tcPr>
            <w:tcW w:w="2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bCs/>
                <w:color w:val="1E2F46"/>
                <w:sz w:val="22"/>
                <w:szCs w:val="22"/>
                <w:shd w:val="clear" w:color="auto" w:fill="FFFFFF"/>
              </w:rPr>
              <w:t>F184-1798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-5.277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-46.089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ind w:leftChars="100" w:left="200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proofErr w:type="spellStart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Calibri" w:hAnsi="Times New Roman"/>
                <w:sz w:val="22"/>
                <w:szCs w:val="22"/>
              </w:rPr>
              <w:t xml:space="preserve">: </w:t>
            </w:r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R396, E422</w:t>
            </w:r>
          </w:p>
        </w:tc>
      </w:tr>
      <w:tr w:rsidR="00EF0ABD" w:rsidRPr="00645259">
        <w:trPr>
          <w:trHeight w:val="421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7</w:t>
            </w:r>
          </w:p>
        </w:tc>
        <w:tc>
          <w:tcPr>
            <w:tcW w:w="2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bCs/>
                <w:color w:val="1E2F46"/>
                <w:sz w:val="22"/>
                <w:szCs w:val="22"/>
              </w:rPr>
              <w:t>F184-0343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-5.268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-47.156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ind w:leftChars="100" w:left="200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proofErr w:type="spellStart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Calibri" w:hAnsi="Times New Roman"/>
                <w:sz w:val="22"/>
                <w:szCs w:val="22"/>
              </w:rPr>
              <w:t xml:space="preserve">: </w:t>
            </w:r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R396, E422</w:t>
            </w:r>
          </w:p>
        </w:tc>
      </w:tr>
      <w:tr w:rsidR="00EF0ABD" w:rsidRPr="00645259">
        <w:trPr>
          <w:trHeight w:val="527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8</w:t>
            </w:r>
          </w:p>
        </w:tc>
        <w:tc>
          <w:tcPr>
            <w:tcW w:w="2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bCs/>
                <w:color w:val="1E2F46"/>
                <w:sz w:val="22"/>
                <w:szCs w:val="22"/>
                <w:shd w:val="clear" w:color="auto" w:fill="FFFFFF"/>
              </w:rPr>
              <w:t>D175-0190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-5.191</w:t>
            </w:r>
          </w:p>
          <w:p w:rsidR="00EF0ABD" w:rsidRPr="00645259" w:rsidRDefault="00EF0ABD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-39.668</w:t>
            </w:r>
          </w:p>
          <w:p w:rsidR="00EF0ABD" w:rsidRPr="00645259" w:rsidRDefault="00EF0ABD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ind w:leftChars="100" w:left="200"/>
              <w:contextualSpacing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proofErr w:type="spellStart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Calibri" w:hAnsi="Times New Roman"/>
                <w:sz w:val="22"/>
                <w:szCs w:val="22"/>
              </w:rPr>
              <w:t xml:space="preserve">: </w:t>
            </w:r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E422</w:t>
            </w:r>
          </w:p>
          <w:p w:rsidR="00EF0ABD" w:rsidRPr="00645259" w:rsidRDefault="00D42426">
            <w:pPr>
              <w:ind w:leftChars="100" w:left="200"/>
              <w:contextualSpacing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Salt bridge: E422</w:t>
            </w:r>
          </w:p>
        </w:tc>
      </w:tr>
      <w:tr w:rsidR="00EF0ABD" w:rsidRPr="00645259">
        <w:trPr>
          <w:trHeight w:val="365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9</w:t>
            </w:r>
          </w:p>
        </w:tc>
        <w:tc>
          <w:tcPr>
            <w:tcW w:w="2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ind w:left="60"/>
              <w:jc w:val="center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bCs/>
                <w:color w:val="1E2F46"/>
                <w:sz w:val="22"/>
                <w:szCs w:val="22"/>
                <w:shd w:val="clear" w:color="auto" w:fill="FFFFFF"/>
              </w:rPr>
              <w:t>G305-1453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-5.086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-47.733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ind w:leftChars="100" w:left="200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proofErr w:type="spellStart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Calibri" w:hAnsi="Times New Roman"/>
                <w:sz w:val="22"/>
                <w:szCs w:val="22"/>
              </w:rPr>
              <w:t xml:space="preserve">: </w:t>
            </w:r>
            <w:r w:rsidRPr="00645259"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  <w:t>R396, E422,K498</w:t>
            </w:r>
          </w:p>
        </w:tc>
      </w:tr>
      <w:tr w:rsidR="00EF0ABD" w:rsidRPr="00645259">
        <w:trPr>
          <w:trHeight w:val="399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Cs/>
                <w:color w:val="000000"/>
                <w:sz w:val="22"/>
                <w:szCs w:val="22"/>
                <w:shd w:val="clear" w:color="auto" w:fill="FFFFFF"/>
              </w:rPr>
              <w:t>10</w:t>
            </w:r>
          </w:p>
        </w:tc>
        <w:tc>
          <w:tcPr>
            <w:tcW w:w="24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Segoe UI" w:hAnsi="Times New Roman"/>
                <w:color w:val="111827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 w:cs="Times New Roman"/>
                <w:b/>
                <w:bCs/>
                <w:color w:val="1E2F46"/>
                <w:sz w:val="22"/>
                <w:szCs w:val="22"/>
              </w:rPr>
              <w:t>F602-1150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645259">
              <w:rPr>
                <w:rFonts w:ascii="Times New Roman" w:eastAsia="Calibri" w:hAnsi="Times New Roman"/>
                <w:sz w:val="22"/>
                <w:szCs w:val="22"/>
              </w:rPr>
              <w:t>-5.084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645259">
              <w:rPr>
                <w:rFonts w:ascii="Times New Roman" w:eastAsia="Calibri" w:hAnsi="Times New Roman"/>
                <w:sz w:val="22"/>
                <w:szCs w:val="22"/>
              </w:rPr>
              <w:t>-40.018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0ABD" w:rsidRPr="00645259" w:rsidRDefault="00D42426">
            <w:pPr>
              <w:ind w:leftChars="100" w:left="200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Calibri" w:hAnsi="Times New Roman"/>
                <w:sz w:val="22"/>
                <w:szCs w:val="22"/>
              </w:rPr>
              <w:t>: K392, D395, R396, E422</w:t>
            </w:r>
          </w:p>
        </w:tc>
      </w:tr>
    </w:tbl>
    <w:p w:rsidR="00EF0ABD" w:rsidRPr="00645259" w:rsidRDefault="00EF0AB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EF0ABD" w:rsidRPr="00645259" w:rsidRDefault="00EF0AB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EF0ABD" w:rsidRPr="00645259" w:rsidRDefault="00645259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 3</w:t>
      </w:r>
      <w:r w:rsidR="00D42426" w:rsidRPr="00645259">
        <w:rPr>
          <w:rFonts w:ascii="Times New Roman" w:hAnsi="Times New Roman" w:cs="Times New Roman"/>
          <w:b/>
          <w:bCs/>
          <w:sz w:val="22"/>
          <w:szCs w:val="22"/>
        </w:rPr>
        <w:t>C: Virtual screening results of Natural product-like compounds library from Life chemicals database</w:t>
      </w:r>
    </w:p>
    <w:tbl>
      <w:tblPr>
        <w:tblStyle w:val="TableGrid"/>
        <w:tblpPr w:leftFromText="180" w:rightFromText="180" w:vertAnchor="text" w:horzAnchor="page" w:tblpX="1035" w:tblpY="338"/>
        <w:tblOverlap w:val="never"/>
        <w:tblW w:w="9322" w:type="dxa"/>
        <w:tblLook w:val="04A0"/>
      </w:tblPr>
      <w:tblGrid>
        <w:gridCol w:w="779"/>
        <w:gridCol w:w="2164"/>
        <w:gridCol w:w="1701"/>
        <w:gridCol w:w="1701"/>
        <w:gridCol w:w="2977"/>
      </w:tblGrid>
      <w:tr w:rsidR="00EF0ABD" w:rsidRPr="00645259"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S. No</w:t>
            </w: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shd w:val="clear" w:color="auto" w:fill="FFFFFF"/>
              </w:rPr>
            </w:pPr>
            <w:proofErr w:type="spellStart"/>
            <w:r w:rsidRPr="0064525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shd w:val="clear" w:color="auto" w:fill="FFFFFF"/>
              </w:rPr>
              <w:t>Lifechemicals</w:t>
            </w:r>
            <w:proofErr w:type="spellEnd"/>
            <w:r w:rsidRPr="0064525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shd w:val="clear" w:color="auto" w:fill="FFFFFF"/>
              </w:rPr>
              <w:t xml:space="preserve"> Compounds 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Glide score</w:t>
            </w:r>
          </w:p>
          <w:p w:rsidR="00EF0ABD" w:rsidRPr="00645259" w:rsidRDefault="00D4242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(Kcal/mol)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Glide energy</w:t>
            </w:r>
          </w:p>
          <w:p w:rsidR="00EF0ABD" w:rsidRPr="00645259" w:rsidRDefault="00D4242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(Kcal/mol)</w:t>
            </w:r>
          </w:p>
        </w:tc>
        <w:tc>
          <w:tcPr>
            <w:tcW w:w="2977" w:type="dxa"/>
          </w:tcPr>
          <w:p w:rsidR="00EF0ABD" w:rsidRPr="00645259" w:rsidRDefault="00D4242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</w:rPr>
              <w:t>Interacting Residues</w:t>
            </w:r>
          </w:p>
        </w:tc>
      </w:tr>
      <w:tr w:rsidR="00EF0ABD" w:rsidRPr="00645259">
        <w:trPr>
          <w:trHeight w:val="273"/>
        </w:trPr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/>
                <w:color w:val="ED7D31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color w:val="ED7D31"/>
                <w:sz w:val="22"/>
                <w:szCs w:val="22"/>
                <w:shd w:val="clear" w:color="auto" w:fill="FFFFFF"/>
              </w:rPr>
              <w:t>0</w:t>
            </w: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/>
                <w:color w:val="ED7D31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color w:val="ED7D31"/>
                <w:sz w:val="22"/>
                <w:szCs w:val="22"/>
                <w:shd w:val="clear" w:color="auto" w:fill="FFFFFF"/>
              </w:rPr>
              <w:t>SGC707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/>
                <w:color w:val="ED7D31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color w:val="ED7D31"/>
                <w:sz w:val="22"/>
                <w:szCs w:val="22"/>
                <w:shd w:val="clear" w:color="auto" w:fill="FFFFFF"/>
              </w:rPr>
              <w:t>-7.687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Calibri" w:hAnsi="Times New Roman"/>
                <w:b/>
                <w:color w:val="ED7D31"/>
                <w:sz w:val="22"/>
                <w:szCs w:val="22"/>
                <w:shd w:val="clear" w:color="auto" w:fill="FFFFFF"/>
              </w:rPr>
            </w:pPr>
            <w:r w:rsidRPr="00645259">
              <w:rPr>
                <w:rFonts w:ascii="Times New Roman" w:eastAsia="Calibri" w:hAnsi="Times New Roman"/>
                <w:b/>
                <w:color w:val="ED7D31"/>
                <w:sz w:val="22"/>
                <w:szCs w:val="22"/>
                <w:shd w:val="clear" w:color="auto" w:fill="FFFFFF"/>
              </w:rPr>
              <w:t>-45.364</w:t>
            </w:r>
          </w:p>
        </w:tc>
        <w:tc>
          <w:tcPr>
            <w:tcW w:w="2977" w:type="dxa"/>
          </w:tcPr>
          <w:p w:rsidR="00EF0ABD" w:rsidRPr="00645259" w:rsidRDefault="00D42426">
            <w:pPr>
              <w:rPr>
                <w:rFonts w:ascii="Times New Roman" w:eastAsia="Calibri" w:hAnsi="Times New Roman"/>
                <w:b/>
                <w:color w:val="ED7D31"/>
                <w:sz w:val="22"/>
                <w:szCs w:val="22"/>
                <w:shd w:val="clear" w:color="auto" w:fill="FFFFFF"/>
              </w:rPr>
            </w:pPr>
            <w:proofErr w:type="spellStart"/>
            <w:r w:rsidRPr="00645259">
              <w:rPr>
                <w:rFonts w:ascii="Times New Roman" w:eastAsia="Calibri" w:hAnsi="Times New Roman"/>
                <w:b/>
                <w:color w:val="ED7D31"/>
                <w:sz w:val="22"/>
                <w:szCs w:val="22"/>
                <w:shd w:val="clear" w:color="auto" w:fill="FFFFFF"/>
              </w:rPr>
              <w:t>Hbond</w:t>
            </w:r>
            <w:proofErr w:type="spellEnd"/>
            <w:r w:rsidRPr="00645259">
              <w:rPr>
                <w:rFonts w:ascii="Times New Roman" w:eastAsia="Calibri" w:hAnsi="Times New Roman"/>
                <w:b/>
                <w:color w:val="ED7D31"/>
                <w:sz w:val="22"/>
                <w:szCs w:val="22"/>
                <w:shd w:val="clear" w:color="auto" w:fill="FFFFFF"/>
              </w:rPr>
              <w:t>: R396, E422</w:t>
            </w:r>
          </w:p>
        </w:tc>
      </w:tr>
      <w:tr w:rsidR="00EF0ABD" w:rsidRPr="00645259">
        <w:trPr>
          <w:trHeight w:val="423"/>
        </w:trPr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F6127-0048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-5.930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-36.416</w:t>
            </w:r>
          </w:p>
        </w:tc>
        <w:tc>
          <w:tcPr>
            <w:tcW w:w="2977" w:type="dxa"/>
          </w:tcPr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: </w:t>
            </w:r>
            <w:r w:rsidRPr="00645259">
              <w:rPr>
                <w:rFonts w:ascii="Times New Roman" w:hAnsi="Times New Roman" w:cs="Times New Roman"/>
                <w:color w:val="202124"/>
                <w:sz w:val="22"/>
                <w:szCs w:val="22"/>
                <w:shd w:val="clear" w:color="auto" w:fill="FFFFFF"/>
              </w:rPr>
              <w:t>K</w:t>
            </w: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392, D395, R396</w:t>
            </w:r>
          </w:p>
        </w:tc>
      </w:tr>
      <w:tr w:rsidR="00EF0ABD" w:rsidRPr="00645259">
        <w:trPr>
          <w:trHeight w:val="766"/>
        </w:trPr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F2158-0362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-5.516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-24.068</w:t>
            </w:r>
          </w:p>
        </w:tc>
        <w:tc>
          <w:tcPr>
            <w:tcW w:w="2977" w:type="dxa"/>
          </w:tcPr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: D389, E422</w:t>
            </w:r>
          </w:p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Salt bridge: E422</w:t>
            </w:r>
          </w:p>
        </w:tc>
      </w:tr>
      <w:tr w:rsidR="00EF0ABD" w:rsidRPr="00645259"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F1995-0241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-5.496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-22.725</w:t>
            </w:r>
          </w:p>
        </w:tc>
        <w:tc>
          <w:tcPr>
            <w:tcW w:w="2977" w:type="dxa"/>
          </w:tcPr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: D389, R396</w:t>
            </w:r>
          </w:p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Salt bridge: K392</w:t>
            </w:r>
          </w:p>
        </w:tc>
      </w:tr>
      <w:tr w:rsidR="00EF0ABD" w:rsidRPr="00645259"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F9994-5470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-5.411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-23.596</w:t>
            </w:r>
          </w:p>
        </w:tc>
        <w:tc>
          <w:tcPr>
            <w:tcW w:w="2977" w:type="dxa"/>
          </w:tcPr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: D389</w:t>
            </w:r>
          </w:p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Salt bridge: E422</w:t>
            </w:r>
          </w:p>
        </w:tc>
      </w:tr>
      <w:tr w:rsidR="00EF0ABD" w:rsidRPr="00645259"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F2189-0818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-5.355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-24.764</w:t>
            </w:r>
          </w:p>
        </w:tc>
        <w:tc>
          <w:tcPr>
            <w:tcW w:w="2977" w:type="dxa"/>
          </w:tcPr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: E422</w:t>
            </w:r>
          </w:p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Salt bridge: E422</w:t>
            </w:r>
          </w:p>
        </w:tc>
      </w:tr>
      <w:tr w:rsidR="00EF0ABD" w:rsidRPr="00645259"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F2147-1627</w:t>
            </w:r>
          </w:p>
          <w:p w:rsidR="00EF0ABD" w:rsidRPr="00645259" w:rsidRDefault="00EF0A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-5.296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-24.610</w:t>
            </w:r>
          </w:p>
        </w:tc>
        <w:tc>
          <w:tcPr>
            <w:tcW w:w="2977" w:type="dxa"/>
          </w:tcPr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: E422</w:t>
            </w:r>
          </w:p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Salt bridge: E422</w:t>
            </w:r>
          </w:p>
        </w:tc>
      </w:tr>
      <w:tr w:rsidR="00EF0ABD" w:rsidRPr="00645259">
        <w:trPr>
          <w:trHeight w:val="413"/>
        </w:trPr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F8889-1386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-5.288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-21.938</w:t>
            </w:r>
          </w:p>
        </w:tc>
        <w:tc>
          <w:tcPr>
            <w:tcW w:w="2977" w:type="dxa"/>
          </w:tcPr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: R396</w:t>
            </w:r>
          </w:p>
        </w:tc>
      </w:tr>
      <w:tr w:rsidR="00EF0ABD" w:rsidRPr="00645259"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</w:t>
            </w:r>
          </w:p>
          <w:p w:rsidR="00EF0ABD" w:rsidRPr="00645259" w:rsidRDefault="00EF0A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F0852-0155</w:t>
            </w:r>
          </w:p>
          <w:p w:rsidR="00EF0ABD" w:rsidRPr="00645259" w:rsidRDefault="00EF0A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-5.277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-30.485</w:t>
            </w:r>
          </w:p>
        </w:tc>
        <w:tc>
          <w:tcPr>
            <w:tcW w:w="2977" w:type="dxa"/>
          </w:tcPr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: K392, R396, E422</w:t>
            </w:r>
          </w:p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Salt bridge: K392</w:t>
            </w:r>
          </w:p>
        </w:tc>
      </w:tr>
      <w:tr w:rsidR="00EF0ABD" w:rsidRPr="00645259"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</w:t>
            </w:r>
          </w:p>
          <w:p w:rsidR="00EF0ABD" w:rsidRPr="00645259" w:rsidRDefault="00EF0A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F1361-0042</w:t>
            </w:r>
          </w:p>
          <w:p w:rsidR="00EF0ABD" w:rsidRPr="00645259" w:rsidRDefault="00EF0A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-5.268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-35.408</w:t>
            </w:r>
          </w:p>
        </w:tc>
        <w:tc>
          <w:tcPr>
            <w:tcW w:w="2977" w:type="dxa"/>
          </w:tcPr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: D395, E422</w:t>
            </w:r>
          </w:p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Pi-</w:t>
            </w:r>
            <w:proofErr w:type="spellStart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cation</w:t>
            </w:r>
            <w:proofErr w:type="spellEnd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: K392 </w:t>
            </w:r>
          </w:p>
        </w:tc>
      </w:tr>
      <w:tr w:rsidR="00EF0ABD" w:rsidRPr="00645259">
        <w:trPr>
          <w:trHeight w:val="70"/>
        </w:trPr>
        <w:tc>
          <w:tcPr>
            <w:tcW w:w="779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64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F6541-0773</w:t>
            </w:r>
          </w:p>
          <w:p w:rsidR="00EF0ABD" w:rsidRPr="00645259" w:rsidRDefault="00EF0AB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-5.178</w:t>
            </w:r>
          </w:p>
        </w:tc>
        <w:tc>
          <w:tcPr>
            <w:tcW w:w="1701" w:type="dxa"/>
          </w:tcPr>
          <w:p w:rsidR="00EF0ABD" w:rsidRPr="00645259" w:rsidRDefault="00D4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-27.784</w:t>
            </w:r>
          </w:p>
        </w:tc>
        <w:tc>
          <w:tcPr>
            <w:tcW w:w="2977" w:type="dxa"/>
          </w:tcPr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Hbond</w:t>
            </w:r>
            <w:proofErr w:type="spellEnd"/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: E422</w:t>
            </w:r>
          </w:p>
          <w:p w:rsidR="00EF0ABD" w:rsidRPr="00645259" w:rsidRDefault="00D4242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6452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Salt bridge: E422</w:t>
            </w:r>
          </w:p>
        </w:tc>
      </w:tr>
    </w:tbl>
    <w:p w:rsidR="00EF0ABD" w:rsidRPr="00645259" w:rsidRDefault="00EF0ABD">
      <w:pPr>
        <w:rPr>
          <w:sz w:val="22"/>
          <w:szCs w:val="22"/>
        </w:rPr>
      </w:pPr>
    </w:p>
    <w:p w:rsidR="00EF0ABD" w:rsidRPr="00645259" w:rsidRDefault="00EF0ABD">
      <w:pPr>
        <w:rPr>
          <w:sz w:val="22"/>
          <w:szCs w:val="22"/>
        </w:rPr>
      </w:pPr>
    </w:p>
    <w:sectPr w:rsidR="00EF0ABD" w:rsidRPr="00645259" w:rsidSect="00EF0ABD">
      <w:pgSz w:w="11906" w:h="16838"/>
      <w:pgMar w:top="1440" w:right="1906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9465F0"/>
    <w:multiLevelType w:val="multilevel"/>
    <w:tmpl w:val="6B9465F0"/>
    <w:lvl w:ilvl="0">
      <w:start w:val="19"/>
      <w:numFmt w:val="upperLetter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3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</w:compat>
  <w:rsids>
    <w:rsidRoot w:val="532F13D6"/>
    <w:rsid w:val="004963E0"/>
    <w:rsid w:val="004A7971"/>
    <w:rsid w:val="005A7C4B"/>
    <w:rsid w:val="00645259"/>
    <w:rsid w:val="00A82001"/>
    <w:rsid w:val="00C5073F"/>
    <w:rsid w:val="00C52A8C"/>
    <w:rsid w:val="00CE7E02"/>
    <w:rsid w:val="00D42426"/>
    <w:rsid w:val="00EF0ABD"/>
    <w:rsid w:val="0218777D"/>
    <w:rsid w:val="043445F5"/>
    <w:rsid w:val="045C1F36"/>
    <w:rsid w:val="07313F54"/>
    <w:rsid w:val="0A316B49"/>
    <w:rsid w:val="0CA465CD"/>
    <w:rsid w:val="0D7359A1"/>
    <w:rsid w:val="0F8F3712"/>
    <w:rsid w:val="11CE1A42"/>
    <w:rsid w:val="12AE4934"/>
    <w:rsid w:val="15794A47"/>
    <w:rsid w:val="16E62A1F"/>
    <w:rsid w:val="18DA1F55"/>
    <w:rsid w:val="1A1E34E6"/>
    <w:rsid w:val="1B2C5C22"/>
    <w:rsid w:val="1DA70534"/>
    <w:rsid w:val="225108A4"/>
    <w:rsid w:val="23372454"/>
    <w:rsid w:val="24085E05"/>
    <w:rsid w:val="25924832"/>
    <w:rsid w:val="28BC0562"/>
    <w:rsid w:val="29997F50"/>
    <w:rsid w:val="29FA346D"/>
    <w:rsid w:val="2A66639F"/>
    <w:rsid w:val="2B9F73A1"/>
    <w:rsid w:val="2D642184"/>
    <w:rsid w:val="2EB92AB6"/>
    <w:rsid w:val="37242B85"/>
    <w:rsid w:val="3A1357D6"/>
    <w:rsid w:val="3B7C35D0"/>
    <w:rsid w:val="3BDC2844"/>
    <w:rsid w:val="3F565079"/>
    <w:rsid w:val="3FB41B8F"/>
    <w:rsid w:val="438602D6"/>
    <w:rsid w:val="44CC63EF"/>
    <w:rsid w:val="46685E10"/>
    <w:rsid w:val="46EA2EE6"/>
    <w:rsid w:val="471A5C34"/>
    <w:rsid w:val="474A4205"/>
    <w:rsid w:val="4A152119"/>
    <w:rsid w:val="4AC81BBD"/>
    <w:rsid w:val="4B917087"/>
    <w:rsid w:val="4C9011A8"/>
    <w:rsid w:val="4D21431B"/>
    <w:rsid w:val="4E324158"/>
    <w:rsid w:val="4F4B6E23"/>
    <w:rsid w:val="5110328B"/>
    <w:rsid w:val="518A5153"/>
    <w:rsid w:val="52AB0AAE"/>
    <w:rsid w:val="532F13D6"/>
    <w:rsid w:val="544C01DA"/>
    <w:rsid w:val="56EF07AE"/>
    <w:rsid w:val="5BFA7EF6"/>
    <w:rsid w:val="5E4445B8"/>
    <w:rsid w:val="5E716381"/>
    <w:rsid w:val="5F13398C"/>
    <w:rsid w:val="5F7239A5"/>
    <w:rsid w:val="5F933EDA"/>
    <w:rsid w:val="607D18D9"/>
    <w:rsid w:val="62AD53F1"/>
    <w:rsid w:val="63180324"/>
    <w:rsid w:val="66500DEB"/>
    <w:rsid w:val="67706CC4"/>
    <w:rsid w:val="679C300B"/>
    <w:rsid w:val="68EE7135"/>
    <w:rsid w:val="6A2B6B3C"/>
    <w:rsid w:val="6A596387"/>
    <w:rsid w:val="6B0F0434"/>
    <w:rsid w:val="6E7042BE"/>
    <w:rsid w:val="6F303077"/>
    <w:rsid w:val="70547956"/>
    <w:rsid w:val="70D624AE"/>
    <w:rsid w:val="728B087B"/>
    <w:rsid w:val="72D9097A"/>
    <w:rsid w:val="733C6330"/>
    <w:rsid w:val="752C20C8"/>
    <w:rsid w:val="75853BE6"/>
    <w:rsid w:val="794D3BA9"/>
    <w:rsid w:val="7CB72B29"/>
    <w:rsid w:val="7D5F203D"/>
    <w:rsid w:val="7E8F0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IN" w:eastAsia="en-IN" w:bidi="ta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F0ABD"/>
    <w:rPr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EF0A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uiPriority w:val="39"/>
    <w:qFormat/>
    <w:rsid w:val="00EF0ABD"/>
    <w:rPr>
      <w:rFonts w:ascii="Times New Roman" w:eastAsia="SimSu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Bharathi</cp:lastModifiedBy>
  <cp:revision>5</cp:revision>
  <dcterms:created xsi:type="dcterms:W3CDTF">2023-09-23T06:38:00Z</dcterms:created>
  <dcterms:modified xsi:type="dcterms:W3CDTF">2023-11-04T06:56:00Z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1033-12.2.0.13215</vt:lpwstr>
  </property>
  <property fmtid="{D5CDD505-2E9C-101B-9397-08002B2CF9AE}" pid="3" name="ICV">
    <vt:lpwstr>13FF8A5D66794FBE8EE9684AC09C8BAD_11</vt:lpwstr>
  </property>
</Properties>
</file>