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5A15" w14:textId="3A5F5FC7" w:rsidR="00F157FE" w:rsidRPr="00BF6E28" w:rsidRDefault="00F157FE" w:rsidP="008853AB">
      <w:pPr>
        <w:jc w:val="both"/>
        <w:rPr>
          <w:rFonts w:ascii="Times New Roman" w:hAnsi="Times New Roman" w:cs="Times New Roman"/>
          <w:sz w:val="20"/>
          <w:szCs w:val="20"/>
        </w:rPr>
      </w:pPr>
      <w:r w:rsidRPr="00BF6E28">
        <w:rPr>
          <w:rFonts w:ascii="Times New Roman" w:hAnsi="Times New Roman" w:cs="Times New Roman"/>
          <w:b/>
          <w:bCs/>
          <w:sz w:val="20"/>
          <w:szCs w:val="20"/>
        </w:rPr>
        <w:t>Table</w:t>
      </w:r>
      <w:r w:rsidR="00BF6E28" w:rsidRPr="00BF6E28">
        <w:rPr>
          <w:rFonts w:ascii="Times New Roman" w:hAnsi="Times New Roman" w:cs="Times New Roman"/>
          <w:b/>
          <w:bCs/>
          <w:sz w:val="20"/>
          <w:szCs w:val="20"/>
        </w:rPr>
        <w:t xml:space="preserve"> 5</w:t>
      </w:r>
      <w:r w:rsidR="008853AB" w:rsidRPr="00BF6E28">
        <w:rPr>
          <w:rFonts w:ascii="Times New Roman" w:hAnsi="Times New Roman" w:cs="Times New Roman"/>
          <w:sz w:val="20"/>
          <w:szCs w:val="20"/>
        </w:rPr>
        <w:t xml:space="preserve"> Binary Logistic showing factors influencing Shannon Entropy and FAHP based flood susceptibility analysis</w:t>
      </w:r>
    </w:p>
    <w:tbl>
      <w:tblPr>
        <w:tblW w:w="975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760"/>
        <w:gridCol w:w="772"/>
        <w:gridCol w:w="1370"/>
        <w:gridCol w:w="870"/>
        <w:gridCol w:w="760"/>
        <w:gridCol w:w="772"/>
        <w:gridCol w:w="873"/>
        <w:gridCol w:w="865"/>
      </w:tblGrid>
      <w:tr w:rsidR="00F157FE" w:rsidRPr="00BF6E28" w14:paraId="3794462F" w14:textId="77777777" w:rsidTr="00F157FE">
        <w:trPr>
          <w:trHeight w:val="226"/>
        </w:trPr>
        <w:tc>
          <w:tcPr>
            <w:tcW w:w="271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5C14414" w14:textId="627BCBFC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Variables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C23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Shannon Entropy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4F62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FAHP</w:t>
            </w:r>
          </w:p>
        </w:tc>
      </w:tr>
      <w:tr w:rsidR="00F157FE" w:rsidRPr="00BF6E28" w14:paraId="06B9D15D" w14:textId="77777777" w:rsidTr="00F157FE">
        <w:trPr>
          <w:trHeight w:val="226"/>
        </w:trPr>
        <w:tc>
          <w:tcPr>
            <w:tcW w:w="271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E553BE9" w14:textId="77777777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E83462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 value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2E6C2C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Odds Ratio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F87BEB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95% CI. for EXP(B)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B6DF75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 value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A7535B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Odds Ratio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35D1AE" w14:textId="76A66865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95% CI. for EXP(B)</w:t>
            </w:r>
          </w:p>
        </w:tc>
      </w:tr>
      <w:tr w:rsidR="00F157FE" w:rsidRPr="00BF6E28" w14:paraId="00ED434F" w14:textId="77777777" w:rsidTr="00F157FE">
        <w:trPr>
          <w:trHeight w:val="58"/>
        </w:trPr>
        <w:tc>
          <w:tcPr>
            <w:tcW w:w="27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A18566" w14:textId="77777777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875EC3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4B4E56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08F781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Lower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0C0DE5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Upper</w:t>
            </w:r>
          </w:p>
        </w:tc>
        <w:tc>
          <w:tcPr>
            <w:tcW w:w="7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7DDFFC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069F8F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242910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Lower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4804CE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Upper</w:t>
            </w:r>
          </w:p>
        </w:tc>
      </w:tr>
      <w:tr w:rsidR="00F157FE" w:rsidRPr="00BF6E28" w14:paraId="1774A755" w14:textId="77777777" w:rsidTr="00F157FE">
        <w:trPr>
          <w:trHeight w:val="245"/>
        </w:trPr>
        <w:tc>
          <w:tcPr>
            <w:tcW w:w="27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3BD377" w14:textId="77777777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Drainage density 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44AF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.000</w:t>
            </w: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n-IN"/>
                <w14:ligatures w14:val="none"/>
              </w:rPr>
              <w:t>*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EBB6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1.204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B08F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2.996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3923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4.842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D0CCFBA" w14:textId="4604407E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</w:t>
            </w: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N"/>
              </w:rPr>
              <w:t>*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EE81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4.99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C632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2.138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4541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1.164</w:t>
            </w:r>
          </w:p>
        </w:tc>
      </w:tr>
      <w:tr w:rsidR="00F157FE" w:rsidRPr="00BF6E28" w14:paraId="79007889" w14:textId="77777777" w:rsidTr="00F157FE">
        <w:trPr>
          <w:trHeight w:val="68"/>
        </w:trPr>
        <w:tc>
          <w:tcPr>
            <w:tcW w:w="2710" w:type="dxa"/>
            <w:shd w:val="clear" w:color="auto" w:fill="auto"/>
            <w:vAlign w:val="center"/>
            <w:hideMark/>
          </w:tcPr>
          <w:p w14:paraId="71441DC0" w14:textId="7FFE145D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Elevation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D363F97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.018</w:t>
            </w: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n-IN"/>
                <w14:ligatures w14:val="none"/>
              </w:rPr>
              <w:t>*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053272FA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1.026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B71A29B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1.005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51780094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1.049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3BB19BE" w14:textId="517F79B0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.001</w:t>
            </w: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N"/>
              </w:rPr>
              <w:t>*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BD737AF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1.054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A800E1D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1.021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AA4AB3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1.088</w:t>
            </w:r>
          </w:p>
        </w:tc>
      </w:tr>
      <w:tr w:rsidR="00F157FE" w:rsidRPr="00BF6E28" w14:paraId="31F104B6" w14:textId="77777777" w:rsidTr="00F157FE">
        <w:trPr>
          <w:trHeight w:val="245"/>
        </w:trPr>
        <w:tc>
          <w:tcPr>
            <w:tcW w:w="2710" w:type="dxa"/>
            <w:shd w:val="clear" w:color="auto" w:fill="auto"/>
            <w:vAlign w:val="center"/>
            <w:hideMark/>
          </w:tcPr>
          <w:p w14:paraId="221D12DD" w14:textId="7304DF3D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LULC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0695BC3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.039</w:t>
            </w: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n-IN"/>
                <w14:ligatures w14:val="none"/>
              </w:rPr>
              <w:t>*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74F21982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1.411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6C98FFC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1.018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7DA55E7B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1.957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C268DC4" w14:textId="56CE4904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.177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7E19866B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1.247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446BE7E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0.905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06B8EC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1.717</w:t>
            </w:r>
          </w:p>
        </w:tc>
      </w:tr>
      <w:tr w:rsidR="00F157FE" w:rsidRPr="00BF6E28" w14:paraId="4990BCF1" w14:textId="77777777" w:rsidTr="00F157FE">
        <w:trPr>
          <w:trHeight w:val="226"/>
        </w:trPr>
        <w:tc>
          <w:tcPr>
            <w:tcW w:w="2710" w:type="dxa"/>
            <w:shd w:val="clear" w:color="auto" w:fill="auto"/>
            <w:vAlign w:val="center"/>
            <w:hideMark/>
          </w:tcPr>
          <w:p w14:paraId="064E7ED5" w14:textId="00CC30F4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NDBI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C645426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0.156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7FFCF411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62C2E35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07F56ED0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29.503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DA8E6F2" w14:textId="2B6DD86A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.016</w:t>
            </w: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N"/>
              </w:rPr>
              <w:t>*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03B0B366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CDF0FAC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68F522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0.049</w:t>
            </w:r>
          </w:p>
        </w:tc>
      </w:tr>
      <w:tr w:rsidR="00F157FE" w:rsidRPr="00BF6E28" w14:paraId="657B8148" w14:textId="77777777" w:rsidTr="00F157FE">
        <w:trPr>
          <w:trHeight w:val="226"/>
        </w:trPr>
        <w:tc>
          <w:tcPr>
            <w:tcW w:w="2710" w:type="dxa"/>
            <w:shd w:val="clear" w:color="auto" w:fill="auto"/>
            <w:vAlign w:val="center"/>
            <w:hideMark/>
          </w:tcPr>
          <w:p w14:paraId="50AD4E1B" w14:textId="2A2B2C51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NDVI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39A3282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0.718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6D9070C0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8.385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942798C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663DDD2E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8.636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E5B0812" w14:textId="1D56AF8E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.685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5519CFD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70078E5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2A9AA6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2.198</w:t>
            </w:r>
          </w:p>
        </w:tc>
      </w:tr>
      <w:tr w:rsidR="00F157FE" w:rsidRPr="00BF6E28" w14:paraId="5CCFA804" w14:textId="77777777" w:rsidTr="00F157FE">
        <w:trPr>
          <w:trHeight w:val="226"/>
        </w:trPr>
        <w:tc>
          <w:tcPr>
            <w:tcW w:w="2710" w:type="dxa"/>
            <w:shd w:val="clear" w:color="auto" w:fill="auto"/>
            <w:vAlign w:val="center"/>
            <w:hideMark/>
          </w:tcPr>
          <w:p w14:paraId="4E1BA316" w14:textId="07D8F0D2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Population density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54C6D78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0.173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0104C57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C4D84D6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44EE00C6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1.001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9A08FA8" w14:textId="1F60FA25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.572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1FB4172B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AE99F44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8FDAF4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1.001</w:t>
            </w:r>
          </w:p>
        </w:tc>
      </w:tr>
      <w:tr w:rsidR="00F157FE" w:rsidRPr="00BF6E28" w14:paraId="606845B0" w14:textId="77777777" w:rsidTr="00F157FE">
        <w:trPr>
          <w:trHeight w:val="245"/>
        </w:trPr>
        <w:tc>
          <w:tcPr>
            <w:tcW w:w="2710" w:type="dxa"/>
            <w:shd w:val="clear" w:color="auto" w:fill="auto"/>
            <w:vAlign w:val="center"/>
            <w:hideMark/>
          </w:tcPr>
          <w:p w14:paraId="256D9871" w14:textId="4F1E1E96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Rainfall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87DEB9B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.000</w:t>
            </w: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n-IN"/>
                <w14:ligatures w14:val="none"/>
              </w:rPr>
              <w:t>*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11C4A13B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1.015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F6A1B17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1.011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649E2635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22CABD4" w14:textId="38A2B0EF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</w:t>
            </w: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N"/>
              </w:rPr>
              <w:t>*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26C89F10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1.011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98AE161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1.008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F54BC2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1.015</w:t>
            </w:r>
          </w:p>
        </w:tc>
      </w:tr>
      <w:tr w:rsidR="00F157FE" w:rsidRPr="00BF6E28" w14:paraId="519FCC84" w14:textId="77777777" w:rsidTr="00F157FE">
        <w:trPr>
          <w:trHeight w:val="245"/>
        </w:trPr>
        <w:tc>
          <w:tcPr>
            <w:tcW w:w="2710" w:type="dxa"/>
            <w:shd w:val="clear" w:color="auto" w:fill="auto"/>
            <w:vAlign w:val="center"/>
            <w:hideMark/>
          </w:tcPr>
          <w:p w14:paraId="1B466694" w14:textId="5A85FEB8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Distance to rivers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6D9F5FB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.000</w:t>
            </w: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n-IN"/>
                <w14:ligatures w14:val="none"/>
              </w:rPr>
              <w:t>*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22BEA38F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1.001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69564B8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2C458A10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1.001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2CE4987" w14:textId="57BB33B4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.002</w:t>
            </w: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N"/>
              </w:rPr>
              <w:t>*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EE77EFC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1FF5334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27D193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1.001</w:t>
            </w:r>
          </w:p>
        </w:tc>
      </w:tr>
      <w:tr w:rsidR="00F157FE" w:rsidRPr="00BF6E28" w14:paraId="62B88F44" w14:textId="77777777" w:rsidTr="00F157FE">
        <w:trPr>
          <w:trHeight w:val="191"/>
        </w:trPr>
        <w:tc>
          <w:tcPr>
            <w:tcW w:w="2710" w:type="dxa"/>
            <w:shd w:val="clear" w:color="auto" w:fill="auto"/>
            <w:vAlign w:val="center"/>
            <w:hideMark/>
          </w:tcPr>
          <w:p w14:paraId="7A75D52B" w14:textId="07D59221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Slope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57FBE12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0.89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60AB7E4C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1.034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E190792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0.639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1443D57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1.674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1F1E928" w14:textId="7DAEEF30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.299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88A6000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0.803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F91A9E2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2F1155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1.215</w:t>
            </w:r>
          </w:p>
        </w:tc>
      </w:tr>
      <w:tr w:rsidR="00F157FE" w:rsidRPr="00BF6E28" w14:paraId="00736CF2" w14:textId="77777777" w:rsidTr="00F157FE">
        <w:trPr>
          <w:trHeight w:val="226"/>
        </w:trPr>
        <w:tc>
          <w:tcPr>
            <w:tcW w:w="2710" w:type="dxa"/>
            <w:shd w:val="clear" w:color="auto" w:fill="auto"/>
            <w:vAlign w:val="center"/>
            <w:hideMark/>
          </w:tcPr>
          <w:p w14:paraId="5D5D160B" w14:textId="4F1AC9F0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SPI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239BE1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0.304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0C1FF88F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0.885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18F360E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0.701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2E198217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1.117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3A07F61" w14:textId="14FE4B3B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.598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5F43699A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1.059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8373015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0.855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3C6820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1.311</w:t>
            </w:r>
          </w:p>
        </w:tc>
      </w:tr>
      <w:tr w:rsidR="00F157FE" w:rsidRPr="00BF6E28" w14:paraId="76820FD5" w14:textId="77777777" w:rsidTr="00F157FE">
        <w:trPr>
          <w:trHeight w:val="226"/>
        </w:trPr>
        <w:tc>
          <w:tcPr>
            <w:tcW w:w="2710" w:type="dxa"/>
            <w:shd w:val="clear" w:color="auto" w:fill="auto"/>
            <w:vAlign w:val="center"/>
            <w:hideMark/>
          </w:tcPr>
          <w:p w14:paraId="672720CE" w14:textId="1602C7C9" w:rsidR="00F157FE" w:rsidRPr="00BF6E28" w:rsidRDefault="00F157FE" w:rsidP="00F1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TWI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3227512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BF230F8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1.105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54D767B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0.802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7C7251A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1.523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DE716CF" w14:textId="5210E69E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.930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562DE2A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1.014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CF1B85E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0.743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3AB016" w14:textId="77777777" w:rsidR="00F157FE" w:rsidRPr="00BF6E28" w:rsidRDefault="00F157FE" w:rsidP="00F1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F6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1.384</w:t>
            </w:r>
          </w:p>
        </w:tc>
      </w:tr>
    </w:tbl>
    <w:p w14:paraId="3ABD20B7" w14:textId="749C1202" w:rsidR="00F157FE" w:rsidRPr="00BF6E28" w:rsidRDefault="00F157FE">
      <w:pPr>
        <w:rPr>
          <w:rFonts w:ascii="Times New Roman" w:hAnsi="Times New Roman" w:cs="Times New Roman"/>
          <w:sz w:val="20"/>
          <w:szCs w:val="20"/>
        </w:rPr>
      </w:pPr>
      <w:r w:rsidRPr="00BF6E2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F6E28">
        <w:rPr>
          <w:rFonts w:ascii="Times New Roman" w:hAnsi="Times New Roman" w:cs="Times New Roman"/>
          <w:sz w:val="20"/>
          <w:szCs w:val="20"/>
        </w:rPr>
        <w:t>=0.05 (95%) level of significance</w:t>
      </w:r>
    </w:p>
    <w:sectPr w:rsidR="00F157FE" w:rsidRPr="00BF6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FE"/>
    <w:rsid w:val="008853AB"/>
    <w:rsid w:val="00BF6E28"/>
    <w:rsid w:val="00F1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A944"/>
  <w15:chartTrackingRefBased/>
  <w15:docId w15:val="{48190A47-50A6-46B6-B905-5CE4A4A4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Sufia Rehman</dc:creator>
  <cp:keywords/>
  <dc:description/>
  <cp:lastModifiedBy>Sufia Rehman</cp:lastModifiedBy>
  <cp:revision>3</cp:revision>
  <dcterms:created xsi:type="dcterms:W3CDTF">2023-07-09T18:28:00Z</dcterms:created>
  <dcterms:modified xsi:type="dcterms:W3CDTF">2023-11-03T10:54:00Z</dcterms:modified>
</cp:coreProperties>
</file>