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Table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Expression pattern of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miR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NA in three different varieties of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 w:eastAsia="zh-CN"/>
        </w:rPr>
        <w:t>R. simsii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2"/>
        <w:tblW w:w="8818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752"/>
        <w:gridCol w:w="1639"/>
        <w:gridCol w:w="1370"/>
        <w:gridCol w:w="1384"/>
        <w:gridCol w:w="16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175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sRNA id</w:t>
            </w:r>
          </w:p>
        </w:tc>
        <w:tc>
          <w:tcPr>
            <w:tcW w:w="163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37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Red Variety</w:t>
            </w:r>
          </w:p>
        </w:tc>
        <w:tc>
          <w:tcPr>
            <w:tcW w:w="138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Pink Variety</w:t>
            </w:r>
          </w:p>
        </w:tc>
        <w:tc>
          <w:tcPr>
            <w:tcW w:w="1653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Crimson Variety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156c-5p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156d-3p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156d-5p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156f-3p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157c-3p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160c-3p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160c-5p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164c-3p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164c-5p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166e-3p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166e-5p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167c-3p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171c-3p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171c-5p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172d-3p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172e-3p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2111a-5p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398c-3p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399c-3p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870-3p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156f-5p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157c-5p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156c-3p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167c-5p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2111b-3p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2111b-5p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158a-3p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158a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2111a-3p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157b-5p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157b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169n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169n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157a-5p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157a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3932b-3p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398c-5p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5635c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5635c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ath-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bottom"/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汉仪细圆B5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细圆B5">
    <w:panose1 w:val="02010600000101010101"/>
    <w:charset w:val="88"/>
    <w:family w:val="auto"/>
    <w:pitch w:val="default"/>
    <w:sig w:usb0="00000001" w:usb1="080E0800" w:usb2="00000002" w:usb3="00000000" w:csb0="001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3YzUzYjI1MmJhOTBlMTMxNDZjYzEzNjkwMjg5NTkifQ=="/>
  </w:docVars>
  <w:rsids>
    <w:rsidRoot w:val="00000000"/>
    <w:rsid w:val="4FFE37DA"/>
    <w:rsid w:val="6B7F0F0D"/>
    <w:rsid w:val="F95FBFE6"/>
    <w:rsid w:val="FFDFB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843</Words>
  <Characters>3655</Characters>
  <Lines>0</Lines>
  <Paragraphs>0</Paragraphs>
  <TotalTime>1</TotalTime>
  <ScaleCrop>false</ScaleCrop>
  <LinksUpToDate>false</LinksUpToDate>
  <CharactersWithSpaces>3659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2023-07-04T06:47:00Z</dcterms:created>
  <dc:creator>86188</dc:creator>
  <cp:lastModifiedBy>guest</cp:lastModifiedBy>
  <cp:lastPrinted>2023-07-04T19:14:00Z</cp:lastPrinted>
  <dcterms:modified xsi:type="dcterms:W3CDTF">2023-07-26T14:19:13Z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5EDFB1E43D974FAEB8E916C6AB1CB507</vt:lpwstr>
  </property>
</Properties>
</file>