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B996" w14:textId="76634200" w:rsidR="00222215" w:rsidRPr="00A81304" w:rsidRDefault="00222215" w:rsidP="0099365F">
      <w:pPr>
        <w:jc w:val="center"/>
        <w:rPr>
          <w:rFonts w:ascii="Times New Roman" w:eastAsia="宋体" w:hAnsi="Times New Roman"/>
          <w:sz w:val="28"/>
          <w:szCs w:val="32"/>
        </w:rPr>
      </w:pPr>
      <w:bookmarkStart w:id="0" w:name="_Hlk149831449"/>
      <w:bookmarkEnd w:id="0"/>
      <w:r w:rsidRPr="00A81304">
        <w:rPr>
          <w:rFonts w:ascii="Times New Roman" w:eastAsia="宋体" w:hAnsi="Times New Roman"/>
          <w:sz w:val="28"/>
          <w:szCs w:val="32"/>
        </w:rPr>
        <w:t>Support</w:t>
      </w:r>
      <w:r w:rsidR="00A81304" w:rsidRPr="00A81304">
        <w:rPr>
          <w:rFonts w:ascii="Times New Roman" w:eastAsia="宋体" w:hAnsi="Times New Roman"/>
          <w:sz w:val="28"/>
          <w:szCs w:val="32"/>
        </w:rPr>
        <w:t>ing</w:t>
      </w:r>
      <w:r w:rsidRPr="00A81304">
        <w:rPr>
          <w:rFonts w:ascii="Times New Roman" w:eastAsia="宋体" w:hAnsi="Times New Roman"/>
          <w:sz w:val="28"/>
          <w:szCs w:val="32"/>
        </w:rPr>
        <w:t xml:space="preserve"> Information</w:t>
      </w:r>
    </w:p>
    <w:p w14:paraId="2813B1EE" w14:textId="2ABFA5A3" w:rsidR="008335BD" w:rsidRDefault="00F75120" w:rsidP="0099365F">
      <w:pPr>
        <w:jc w:val="center"/>
        <w:rPr>
          <w:rFonts w:ascii="Times New Roman" w:eastAsia="宋体" w:hAnsi="Times New Roman"/>
          <w:b/>
          <w:bCs/>
          <w:sz w:val="28"/>
          <w:szCs w:val="32"/>
        </w:rPr>
      </w:pPr>
      <w:r w:rsidRPr="00F75120">
        <w:rPr>
          <w:rFonts w:ascii="Times New Roman" w:eastAsia="宋体" w:hAnsi="Times New Roman"/>
          <w:b/>
          <w:bCs/>
          <w:sz w:val="28"/>
          <w:szCs w:val="32"/>
        </w:rPr>
        <w:t>Cu-MOF-derived Cu</w:t>
      </w:r>
      <w:r w:rsidRPr="00F75120">
        <w:rPr>
          <w:rFonts w:ascii="Times New Roman" w:eastAsia="宋体" w:hAnsi="Times New Roman"/>
          <w:b/>
          <w:bCs/>
          <w:sz w:val="28"/>
          <w:szCs w:val="32"/>
          <w:vertAlign w:val="subscript"/>
        </w:rPr>
        <w:t>2</w:t>
      </w:r>
      <w:r w:rsidRPr="00F75120">
        <w:rPr>
          <w:rFonts w:ascii="Times New Roman" w:eastAsia="宋体" w:hAnsi="Times New Roman"/>
          <w:b/>
          <w:bCs/>
          <w:sz w:val="28"/>
          <w:szCs w:val="32"/>
        </w:rPr>
        <w:t>V</w:t>
      </w:r>
      <w:r w:rsidRPr="00F75120">
        <w:rPr>
          <w:rFonts w:ascii="Times New Roman" w:eastAsia="宋体" w:hAnsi="Times New Roman"/>
          <w:b/>
          <w:bCs/>
          <w:sz w:val="28"/>
          <w:szCs w:val="32"/>
          <w:vertAlign w:val="subscript"/>
        </w:rPr>
        <w:t>2</w:t>
      </w:r>
      <w:r w:rsidRPr="00F75120">
        <w:rPr>
          <w:rFonts w:ascii="Times New Roman" w:eastAsia="宋体" w:hAnsi="Times New Roman"/>
          <w:b/>
          <w:bCs/>
          <w:sz w:val="28"/>
          <w:szCs w:val="32"/>
        </w:rPr>
        <w:t>O</w:t>
      </w:r>
      <w:r w:rsidRPr="00F75120">
        <w:rPr>
          <w:rFonts w:ascii="Times New Roman" w:eastAsia="宋体" w:hAnsi="Times New Roman"/>
          <w:b/>
          <w:bCs/>
          <w:sz w:val="28"/>
          <w:szCs w:val="32"/>
          <w:vertAlign w:val="subscript"/>
        </w:rPr>
        <w:t>7</w:t>
      </w:r>
      <w:r w:rsidRPr="00F75120">
        <w:rPr>
          <w:rFonts w:ascii="Times New Roman" w:eastAsia="宋体" w:hAnsi="Times New Roman"/>
          <w:b/>
          <w:bCs/>
          <w:sz w:val="28"/>
          <w:szCs w:val="32"/>
        </w:rPr>
        <w:t xml:space="preserve">@C nanofilm for </w:t>
      </w:r>
      <w:r w:rsidR="005A5A3C">
        <w:rPr>
          <w:rFonts w:ascii="Times New Roman" w:eastAsia="宋体" w:hAnsi="Times New Roman"/>
          <w:b/>
          <w:bCs/>
          <w:sz w:val="28"/>
          <w:szCs w:val="32"/>
        </w:rPr>
        <w:t>e</w:t>
      </w:r>
      <w:r w:rsidRPr="00F75120">
        <w:rPr>
          <w:rFonts w:ascii="Times New Roman" w:eastAsia="宋体" w:hAnsi="Times New Roman"/>
          <w:b/>
          <w:bCs/>
          <w:sz w:val="28"/>
          <w:szCs w:val="32"/>
        </w:rPr>
        <w:t>lectrochromic propertie</w:t>
      </w:r>
      <w:r w:rsidR="00222215" w:rsidRPr="00A81304">
        <w:rPr>
          <w:rFonts w:ascii="Times New Roman" w:eastAsia="宋体" w:hAnsi="Times New Roman"/>
          <w:b/>
          <w:bCs/>
          <w:sz w:val="28"/>
          <w:szCs w:val="32"/>
        </w:rPr>
        <w:t>s</w:t>
      </w:r>
    </w:p>
    <w:p w14:paraId="2E4D0AD2" w14:textId="75D9F441" w:rsidR="00A81304" w:rsidRPr="0062333C" w:rsidRDefault="00A81304" w:rsidP="0099365F">
      <w:pPr>
        <w:rPr>
          <w:rFonts w:ascii="Times New Roman" w:eastAsia="宋体" w:hAnsi="Times New Roman"/>
          <w:sz w:val="22"/>
        </w:rPr>
      </w:pPr>
      <w:proofErr w:type="spellStart"/>
      <w:r w:rsidRPr="0062333C">
        <w:rPr>
          <w:rFonts w:ascii="Times New Roman" w:eastAsia="宋体" w:hAnsi="Times New Roman" w:hint="eastAsia"/>
          <w:sz w:val="22"/>
        </w:rPr>
        <w:t>J</w:t>
      </w:r>
      <w:r w:rsidRPr="0062333C">
        <w:rPr>
          <w:rFonts w:ascii="Times New Roman" w:eastAsia="宋体" w:hAnsi="Times New Roman"/>
          <w:sz w:val="22"/>
        </w:rPr>
        <w:t>inxiu</w:t>
      </w:r>
      <w:proofErr w:type="spellEnd"/>
      <w:r w:rsidRPr="0062333C">
        <w:rPr>
          <w:rFonts w:ascii="Times New Roman" w:eastAsia="宋体" w:hAnsi="Times New Roman"/>
          <w:sz w:val="22"/>
        </w:rPr>
        <w:t xml:space="preserve"> Dong, </w:t>
      </w:r>
      <w:r>
        <w:rPr>
          <w:rFonts w:ascii="Times New Roman" w:eastAsia="宋体" w:hAnsi="Times New Roman"/>
          <w:sz w:val="22"/>
          <w:vertAlign w:val="superscript"/>
        </w:rPr>
        <w:t>a</w:t>
      </w:r>
      <w:r w:rsidRPr="0062333C">
        <w:rPr>
          <w:rFonts w:ascii="Times New Roman" w:eastAsia="宋体" w:hAnsi="Times New Roman"/>
          <w:sz w:val="22"/>
        </w:rPr>
        <w:t xml:space="preserve"> </w:t>
      </w:r>
      <w:proofErr w:type="spellStart"/>
      <w:r w:rsidRPr="0062333C">
        <w:rPr>
          <w:rFonts w:ascii="Times New Roman" w:eastAsia="宋体" w:hAnsi="Times New Roman"/>
          <w:sz w:val="22"/>
        </w:rPr>
        <w:t>Shuokun</w:t>
      </w:r>
      <w:proofErr w:type="spellEnd"/>
      <w:r w:rsidRPr="0062333C">
        <w:rPr>
          <w:rFonts w:ascii="Times New Roman" w:eastAsia="宋体" w:hAnsi="Times New Roman"/>
          <w:sz w:val="22"/>
        </w:rPr>
        <w:t xml:space="preserve"> Sun,</w:t>
      </w:r>
      <w:r>
        <w:rPr>
          <w:rFonts w:ascii="Times New Roman" w:eastAsia="宋体" w:hAnsi="Times New Roman"/>
          <w:sz w:val="22"/>
        </w:rPr>
        <w:t xml:space="preserve"> </w:t>
      </w:r>
      <w:r w:rsidRPr="0062333C">
        <w:rPr>
          <w:rFonts w:ascii="Times New Roman" w:eastAsia="宋体" w:hAnsi="Times New Roman"/>
          <w:sz w:val="22"/>
          <w:vertAlign w:val="superscript"/>
        </w:rPr>
        <w:t>a</w:t>
      </w:r>
      <w:r w:rsidRPr="0062333C">
        <w:rPr>
          <w:rFonts w:ascii="Times New Roman" w:eastAsia="宋体" w:hAnsi="Times New Roman"/>
          <w:sz w:val="22"/>
        </w:rPr>
        <w:t xml:space="preserve"> </w:t>
      </w:r>
      <w:proofErr w:type="spellStart"/>
      <w:r w:rsidRPr="0062333C">
        <w:rPr>
          <w:rFonts w:ascii="Times New Roman" w:eastAsia="宋体" w:hAnsi="Times New Roman"/>
          <w:sz w:val="22"/>
        </w:rPr>
        <w:t>Shichuang</w:t>
      </w:r>
      <w:proofErr w:type="spellEnd"/>
      <w:r w:rsidRPr="0062333C">
        <w:rPr>
          <w:rFonts w:ascii="Times New Roman" w:eastAsia="宋体" w:hAnsi="Times New Roman"/>
          <w:sz w:val="22"/>
        </w:rPr>
        <w:t xml:space="preserve"> Cui,</w:t>
      </w:r>
      <w:r>
        <w:rPr>
          <w:rFonts w:ascii="Times New Roman" w:eastAsia="宋体" w:hAnsi="Times New Roman"/>
          <w:sz w:val="22"/>
        </w:rPr>
        <w:t xml:space="preserve"> </w:t>
      </w:r>
      <w:r w:rsidRPr="00511C9B">
        <w:rPr>
          <w:rFonts w:ascii="Times New Roman" w:eastAsia="宋体" w:hAnsi="Times New Roman"/>
          <w:sz w:val="22"/>
          <w:vertAlign w:val="superscript"/>
        </w:rPr>
        <w:t>ab</w:t>
      </w:r>
      <w:r w:rsidRPr="0062333C">
        <w:rPr>
          <w:rFonts w:ascii="Times New Roman" w:eastAsia="宋体" w:hAnsi="Times New Roman"/>
          <w:sz w:val="22"/>
        </w:rPr>
        <w:t xml:space="preserve"> Fei Wang,</w:t>
      </w:r>
      <w:r>
        <w:rPr>
          <w:rFonts w:ascii="Times New Roman" w:eastAsia="宋体" w:hAnsi="Times New Roman"/>
          <w:sz w:val="22"/>
        </w:rPr>
        <w:t xml:space="preserve"> </w:t>
      </w:r>
      <w:r w:rsidRPr="00511C9B">
        <w:rPr>
          <w:rFonts w:ascii="Times New Roman" w:eastAsia="宋体" w:hAnsi="Times New Roman"/>
          <w:sz w:val="22"/>
          <w:vertAlign w:val="superscript"/>
        </w:rPr>
        <w:t>a</w:t>
      </w:r>
      <w:r w:rsidRPr="0062333C">
        <w:rPr>
          <w:rFonts w:ascii="Times New Roman" w:eastAsia="宋体" w:hAnsi="Times New Roman"/>
          <w:sz w:val="22"/>
        </w:rPr>
        <w:t xml:space="preserve"> </w:t>
      </w:r>
      <w:proofErr w:type="spellStart"/>
      <w:r w:rsidRPr="0062333C">
        <w:rPr>
          <w:rFonts w:ascii="Times New Roman" w:eastAsia="宋体" w:hAnsi="Times New Roman"/>
          <w:sz w:val="22"/>
        </w:rPr>
        <w:t>Mingrui</w:t>
      </w:r>
      <w:proofErr w:type="spellEnd"/>
      <w:r w:rsidRPr="0062333C">
        <w:rPr>
          <w:rFonts w:ascii="Times New Roman" w:eastAsia="宋体" w:hAnsi="Times New Roman"/>
          <w:sz w:val="22"/>
        </w:rPr>
        <w:t xml:space="preserve"> Gao,</w:t>
      </w:r>
      <w:r>
        <w:rPr>
          <w:rFonts w:ascii="Times New Roman" w:eastAsia="宋体" w:hAnsi="Times New Roman"/>
          <w:sz w:val="22"/>
        </w:rPr>
        <w:t xml:space="preserve"> </w:t>
      </w:r>
      <w:r w:rsidRPr="00511C9B">
        <w:rPr>
          <w:rFonts w:ascii="Times New Roman" w:eastAsia="宋体" w:hAnsi="Times New Roman"/>
          <w:sz w:val="22"/>
          <w:vertAlign w:val="superscript"/>
        </w:rPr>
        <w:t>a</w:t>
      </w:r>
      <w:r w:rsidRPr="0062333C">
        <w:rPr>
          <w:rFonts w:ascii="Times New Roman" w:eastAsia="宋体" w:hAnsi="Times New Roman"/>
          <w:sz w:val="22"/>
        </w:rPr>
        <w:t xml:space="preserve"> </w:t>
      </w:r>
      <w:r w:rsidR="00F91498" w:rsidRPr="0062333C">
        <w:rPr>
          <w:rFonts w:ascii="Times New Roman" w:eastAsia="宋体" w:hAnsi="Times New Roman"/>
          <w:sz w:val="22"/>
        </w:rPr>
        <w:t xml:space="preserve">Wei </w:t>
      </w:r>
      <w:proofErr w:type="spellStart"/>
      <w:r w:rsidR="00F91498" w:rsidRPr="0062333C">
        <w:rPr>
          <w:rFonts w:ascii="Times New Roman" w:eastAsia="宋体" w:hAnsi="Times New Roman"/>
          <w:sz w:val="22"/>
        </w:rPr>
        <w:t>Wei</w:t>
      </w:r>
      <w:proofErr w:type="spellEnd"/>
      <w:r w:rsidR="00F91498" w:rsidRPr="0062333C">
        <w:rPr>
          <w:rFonts w:ascii="Times New Roman" w:eastAsia="宋体" w:hAnsi="Times New Roman"/>
          <w:sz w:val="22"/>
        </w:rPr>
        <w:t>,</w:t>
      </w:r>
      <w:r w:rsidR="00F91498">
        <w:rPr>
          <w:rFonts w:ascii="Times New Roman" w:eastAsia="宋体" w:hAnsi="Times New Roman"/>
          <w:sz w:val="22"/>
        </w:rPr>
        <w:t xml:space="preserve"> </w:t>
      </w:r>
      <w:r w:rsidR="00F91498" w:rsidRPr="00511C9B">
        <w:rPr>
          <w:rFonts w:ascii="Times New Roman" w:eastAsia="宋体" w:hAnsi="Times New Roman"/>
          <w:sz w:val="22"/>
          <w:vertAlign w:val="superscript"/>
        </w:rPr>
        <w:t>ac</w:t>
      </w:r>
      <w:r w:rsidR="00F91498" w:rsidRPr="0062333C">
        <w:rPr>
          <w:rFonts w:ascii="Times New Roman" w:eastAsia="宋体" w:hAnsi="Times New Roman"/>
          <w:sz w:val="22"/>
        </w:rPr>
        <w:t xml:space="preserve"> </w:t>
      </w:r>
      <w:proofErr w:type="spellStart"/>
      <w:r w:rsidRPr="0062333C">
        <w:rPr>
          <w:rFonts w:ascii="Times New Roman" w:eastAsia="宋体" w:hAnsi="Times New Roman"/>
          <w:sz w:val="22"/>
        </w:rPr>
        <w:t>Ziluo</w:t>
      </w:r>
      <w:proofErr w:type="spellEnd"/>
      <w:r w:rsidRPr="0062333C">
        <w:rPr>
          <w:rFonts w:ascii="Times New Roman" w:eastAsia="宋体" w:hAnsi="Times New Roman"/>
          <w:sz w:val="22"/>
        </w:rPr>
        <w:t xml:space="preserve"> Yin,</w:t>
      </w:r>
      <w:r>
        <w:rPr>
          <w:rFonts w:ascii="Times New Roman" w:eastAsia="宋体" w:hAnsi="Times New Roman"/>
          <w:sz w:val="22"/>
        </w:rPr>
        <w:t xml:space="preserve"> </w:t>
      </w:r>
      <w:r w:rsidRPr="00511C9B">
        <w:rPr>
          <w:rFonts w:ascii="Times New Roman" w:eastAsia="宋体" w:hAnsi="Times New Roman"/>
          <w:sz w:val="22"/>
          <w:vertAlign w:val="superscript"/>
        </w:rPr>
        <w:t>a</w:t>
      </w:r>
      <w:r w:rsidRPr="0062333C">
        <w:rPr>
          <w:rFonts w:ascii="Times New Roman" w:eastAsia="宋体" w:hAnsi="Times New Roman"/>
          <w:sz w:val="22"/>
        </w:rPr>
        <w:t xml:space="preserve"> Yuqing Zhang,</w:t>
      </w:r>
      <w:r>
        <w:rPr>
          <w:rFonts w:ascii="Times New Roman" w:eastAsia="宋体" w:hAnsi="Times New Roman"/>
          <w:sz w:val="22"/>
        </w:rPr>
        <w:t xml:space="preserve"> </w:t>
      </w:r>
      <w:r w:rsidRPr="00511C9B">
        <w:rPr>
          <w:rFonts w:ascii="Times New Roman" w:eastAsia="宋体" w:hAnsi="Times New Roman"/>
          <w:sz w:val="22"/>
          <w:vertAlign w:val="superscript"/>
        </w:rPr>
        <w:t>a</w:t>
      </w:r>
      <w:r w:rsidRPr="0062333C">
        <w:rPr>
          <w:rFonts w:ascii="Times New Roman" w:eastAsia="宋体" w:hAnsi="Times New Roman"/>
          <w:sz w:val="22"/>
        </w:rPr>
        <w:t xml:space="preserve"> </w:t>
      </w:r>
      <w:proofErr w:type="spellStart"/>
      <w:r w:rsidRPr="0062333C">
        <w:rPr>
          <w:rFonts w:ascii="Times New Roman" w:eastAsia="宋体" w:hAnsi="Times New Roman"/>
          <w:sz w:val="22"/>
        </w:rPr>
        <w:t>Quanyao</w:t>
      </w:r>
      <w:proofErr w:type="spellEnd"/>
      <w:r w:rsidRPr="0062333C">
        <w:rPr>
          <w:rFonts w:ascii="Times New Roman" w:eastAsia="宋体" w:hAnsi="Times New Roman"/>
          <w:sz w:val="22"/>
        </w:rPr>
        <w:t xml:space="preserve"> Zhu.</w:t>
      </w:r>
      <w:r>
        <w:rPr>
          <w:rFonts w:ascii="Times New Roman" w:eastAsia="宋体" w:hAnsi="Times New Roman"/>
          <w:sz w:val="22"/>
        </w:rPr>
        <w:t xml:space="preserve"> </w:t>
      </w:r>
      <w:r w:rsidRPr="00511C9B">
        <w:rPr>
          <w:rFonts w:ascii="Times New Roman" w:eastAsia="宋体" w:hAnsi="Times New Roman"/>
          <w:sz w:val="22"/>
        </w:rPr>
        <w:t>*</w:t>
      </w:r>
      <w:r w:rsidRPr="00511C9B">
        <w:rPr>
          <w:rFonts w:ascii="Times New Roman" w:eastAsia="宋体" w:hAnsi="Times New Roman"/>
          <w:sz w:val="22"/>
          <w:vertAlign w:val="superscript"/>
        </w:rPr>
        <w:t>a</w:t>
      </w:r>
    </w:p>
    <w:p w14:paraId="5CA4EE35" w14:textId="77777777" w:rsidR="00A81304" w:rsidRPr="0062333C" w:rsidRDefault="00A81304" w:rsidP="0099365F">
      <w:pPr>
        <w:rPr>
          <w:rFonts w:ascii="Times New Roman" w:eastAsia="宋体" w:hAnsi="Times New Roman"/>
          <w:sz w:val="22"/>
        </w:rPr>
      </w:pPr>
      <w:r w:rsidRPr="0062333C">
        <w:rPr>
          <w:rFonts w:ascii="Times New Roman" w:eastAsia="宋体" w:hAnsi="Times New Roman"/>
          <w:sz w:val="22"/>
          <w:vertAlign w:val="superscript"/>
        </w:rPr>
        <w:t>a</w:t>
      </w:r>
      <w:r w:rsidRPr="0062333C">
        <w:rPr>
          <w:rFonts w:ascii="Times New Roman" w:eastAsia="宋体" w:hAnsi="Times New Roman"/>
          <w:sz w:val="22"/>
        </w:rPr>
        <w:t xml:space="preserve"> School of Materials Science and Engineering, Wuhan University of Technology, Wuhan </w:t>
      </w:r>
    </w:p>
    <w:p w14:paraId="3E5351E1" w14:textId="77777777" w:rsidR="00A81304" w:rsidRPr="00A81304" w:rsidRDefault="00A81304" w:rsidP="0099365F">
      <w:pPr>
        <w:rPr>
          <w:rFonts w:ascii="Times New Roman" w:eastAsia="宋体" w:hAnsi="Times New Roman"/>
          <w:color w:val="4472C4"/>
          <w:sz w:val="22"/>
          <w:u w:val="single"/>
        </w:rPr>
      </w:pPr>
      <w:r w:rsidRPr="0062333C">
        <w:rPr>
          <w:rFonts w:ascii="Times New Roman" w:eastAsia="宋体" w:hAnsi="Times New Roman"/>
          <w:sz w:val="22"/>
        </w:rPr>
        <w:t xml:space="preserve">430070, Hubei, China. E-mail: </w:t>
      </w:r>
      <w:hyperlink r:id="rId7" w:history="1">
        <w:r w:rsidRPr="00BA5E13">
          <w:rPr>
            <w:rStyle w:val="a7"/>
            <w:rFonts w:ascii="Times New Roman" w:eastAsia="宋体" w:hAnsi="Times New Roman"/>
            <w:sz w:val="22"/>
          </w:rPr>
          <w:t>cglamri@whut.edu.cn</w:t>
        </w:r>
      </w:hyperlink>
    </w:p>
    <w:p w14:paraId="1D78EA6D" w14:textId="77777777" w:rsidR="00A81304" w:rsidRDefault="00A81304" w:rsidP="0099365F">
      <w:pPr>
        <w:rPr>
          <w:rFonts w:ascii="Times New Roman" w:eastAsia="宋体" w:hAnsi="Times New Roman"/>
          <w:sz w:val="22"/>
        </w:rPr>
      </w:pPr>
      <w:r w:rsidRPr="0062333C">
        <w:rPr>
          <w:rFonts w:ascii="Times New Roman" w:eastAsia="宋体" w:hAnsi="Times New Roman"/>
          <w:sz w:val="22"/>
          <w:vertAlign w:val="superscript"/>
        </w:rPr>
        <w:t>b</w:t>
      </w:r>
      <w:r>
        <w:rPr>
          <w:rFonts w:ascii="Times New Roman" w:eastAsia="宋体" w:hAnsi="Times New Roman"/>
          <w:sz w:val="22"/>
        </w:rPr>
        <w:t xml:space="preserve"> </w:t>
      </w:r>
      <w:r w:rsidRPr="0062333C">
        <w:rPr>
          <w:rFonts w:ascii="Times New Roman" w:eastAsia="宋体" w:hAnsi="Times New Roman"/>
          <w:sz w:val="22"/>
        </w:rPr>
        <w:t xml:space="preserve">State Key Laboratory of Advanced Technology </w:t>
      </w:r>
      <w:proofErr w:type="gramStart"/>
      <w:r w:rsidRPr="0062333C">
        <w:rPr>
          <w:rFonts w:ascii="Times New Roman" w:eastAsia="宋体" w:hAnsi="Times New Roman"/>
          <w:sz w:val="22"/>
        </w:rPr>
        <w:t>For</w:t>
      </w:r>
      <w:proofErr w:type="gramEnd"/>
      <w:r w:rsidRPr="0062333C">
        <w:rPr>
          <w:rFonts w:ascii="Times New Roman" w:eastAsia="宋体" w:hAnsi="Times New Roman"/>
          <w:sz w:val="22"/>
        </w:rPr>
        <w:t xml:space="preserve"> Materials Synthesis and Processing, Wuhan 430070, Hubei, China</w:t>
      </w:r>
    </w:p>
    <w:p w14:paraId="7AB74A6A" w14:textId="39F4073B" w:rsidR="00A81304" w:rsidRDefault="00A81304" w:rsidP="0099365F">
      <w:pPr>
        <w:rPr>
          <w:rFonts w:ascii="Times New Roman" w:eastAsia="宋体" w:hAnsi="Times New Roman"/>
          <w:sz w:val="22"/>
        </w:rPr>
      </w:pPr>
      <w:r w:rsidRPr="0062333C">
        <w:rPr>
          <w:rFonts w:ascii="Times New Roman" w:eastAsia="宋体" w:hAnsi="Times New Roman" w:hint="eastAsia"/>
          <w:sz w:val="22"/>
          <w:vertAlign w:val="superscript"/>
        </w:rPr>
        <w:t>c</w:t>
      </w:r>
      <w:r>
        <w:rPr>
          <w:rFonts w:ascii="Times New Roman" w:eastAsia="宋体" w:hAnsi="Times New Roman"/>
          <w:sz w:val="22"/>
        </w:rPr>
        <w:t xml:space="preserve"> </w:t>
      </w:r>
      <w:r w:rsidRPr="0062333C">
        <w:rPr>
          <w:rFonts w:ascii="Times New Roman" w:eastAsia="宋体" w:hAnsi="Times New Roman"/>
          <w:sz w:val="22"/>
        </w:rPr>
        <w:t xml:space="preserve">Department of Physics, </w:t>
      </w:r>
      <w:proofErr w:type="spellStart"/>
      <w:r w:rsidRPr="0062333C">
        <w:rPr>
          <w:rFonts w:ascii="Times New Roman" w:eastAsia="宋体" w:hAnsi="Times New Roman"/>
          <w:sz w:val="22"/>
        </w:rPr>
        <w:t>Changji</w:t>
      </w:r>
      <w:proofErr w:type="spellEnd"/>
      <w:r w:rsidRPr="0062333C">
        <w:rPr>
          <w:rFonts w:ascii="Times New Roman" w:eastAsia="宋体" w:hAnsi="Times New Roman"/>
          <w:sz w:val="22"/>
        </w:rPr>
        <w:t xml:space="preserve"> University, </w:t>
      </w:r>
      <w:proofErr w:type="spellStart"/>
      <w:r w:rsidRPr="0062333C">
        <w:rPr>
          <w:rFonts w:ascii="Times New Roman" w:eastAsia="宋体" w:hAnsi="Times New Roman"/>
          <w:sz w:val="22"/>
        </w:rPr>
        <w:t>Changji</w:t>
      </w:r>
      <w:proofErr w:type="spellEnd"/>
      <w:r w:rsidRPr="0062333C">
        <w:rPr>
          <w:rFonts w:ascii="Times New Roman" w:eastAsia="宋体" w:hAnsi="Times New Roman"/>
          <w:sz w:val="22"/>
        </w:rPr>
        <w:t xml:space="preserve"> 831100, Xinjiang, China</w:t>
      </w:r>
    </w:p>
    <w:p w14:paraId="169DC9F6" w14:textId="6D41DED8" w:rsidR="00CA5354" w:rsidRPr="00A81304" w:rsidRDefault="00A81304" w:rsidP="00A81304">
      <w:pPr>
        <w:spacing w:line="480" w:lineRule="auto"/>
        <w:jc w:val="center"/>
        <w:rPr>
          <w:rFonts w:ascii="Times New Roman" w:eastAsia="宋体" w:hAnsi="Times New Roman"/>
          <w:sz w:val="22"/>
        </w:rPr>
      </w:pPr>
      <w:r>
        <w:rPr>
          <w:rFonts w:ascii="Times New Roman" w:eastAsia="宋体" w:hAnsi="Times New Roman"/>
          <w:sz w:val="22"/>
        </w:rPr>
        <w:br w:type="page"/>
      </w:r>
      <w:r w:rsidR="000936CB">
        <w:rPr>
          <w:rFonts w:ascii="Times New Roman" w:eastAsia="宋体" w:hAnsi="Times New Roman"/>
          <w:noProof/>
          <w:sz w:val="22"/>
        </w:rPr>
        <w:lastRenderedPageBreak/>
        <w:drawing>
          <wp:inline distT="0" distB="0" distL="0" distR="0" wp14:anchorId="130F07AC" wp14:editId="46234CA4">
            <wp:extent cx="2880000" cy="2205960"/>
            <wp:effectExtent l="0" t="0" r="0" b="4445"/>
            <wp:docPr id="11104063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06362" name="图片 11104063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FB767" w14:textId="1EF09764" w:rsidR="00A81304" w:rsidRDefault="00222215" w:rsidP="00A81304">
      <w:pPr>
        <w:jc w:val="center"/>
        <w:rPr>
          <w:rFonts w:ascii="Times New Roman" w:eastAsia="宋体" w:hAnsi="Times New Roman"/>
          <w:sz w:val="22"/>
          <w:szCs w:val="24"/>
        </w:rPr>
      </w:pPr>
      <w:r w:rsidRPr="00A81304">
        <w:rPr>
          <w:rFonts w:ascii="Times New Roman" w:eastAsia="宋体" w:hAnsi="Times New Roman" w:hint="eastAsia"/>
          <w:b/>
          <w:bCs/>
          <w:sz w:val="22"/>
          <w:szCs w:val="24"/>
        </w:rPr>
        <w:t>F</w:t>
      </w:r>
      <w:r w:rsidRPr="00A81304">
        <w:rPr>
          <w:rFonts w:ascii="Times New Roman" w:eastAsia="宋体" w:hAnsi="Times New Roman"/>
          <w:b/>
          <w:bCs/>
          <w:sz w:val="22"/>
          <w:szCs w:val="24"/>
        </w:rPr>
        <w:t xml:space="preserve">igure </w:t>
      </w:r>
      <w:r w:rsidR="00CA5354" w:rsidRPr="00A81304">
        <w:rPr>
          <w:rFonts w:ascii="Times New Roman" w:eastAsia="宋体" w:hAnsi="Times New Roman" w:hint="eastAsia"/>
          <w:b/>
          <w:bCs/>
          <w:sz w:val="22"/>
          <w:szCs w:val="24"/>
        </w:rPr>
        <w:t>S</w:t>
      </w:r>
      <w:r w:rsidR="00CA5354" w:rsidRPr="00A81304">
        <w:rPr>
          <w:rFonts w:ascii="Times New Roman" w:eastAsia="宋体" w:hAnsi="Times New Roman"/>
          <w:b/>
          <w:bCs/>
          <w:sz w:val="22"/>
          <w:szCs w:val="24"/>
        </w:rPr>
        <w:t>1</w:t>
      </w:r>
      <w:r w:rsidR="00A81304">
        <w:rPr>
          <w:rFonts w:ascii="Times New Roman" w:eastAsia="宋体" w:hAnsi="Times New Roman"/>
          <w:b/>
          <w:bCs/>
          <w:sz w:val="22"/>
          <w:szCs w:val="24"/>
        </w:rPr>
        <w:t>.</w:t>
      </w:r>
      <w:r w:rsidR="00CA5354" w:rsidRPr="00A81304">
        <w:rPr>
          <w:rFonts w:ascii="Times New Roman" w:eastAsia="宋体" w:hAnsi="Times New Roman"/>
          <w:sz w:val="22"/>
          <w:szCs w:val="24"/>
        </w:rPr>
        <w:t xml:space="preserve"> </w:t>
      </w:r>
      <w:r w:rsidRPr="00A81304">
        <w:rPr>
          <w:rFonts w:ascii="Times New Roman" w:eastAsia="宋体" w:hAnsi="Times New Roman"/>
          <w:sz w:val="22"/>
          <w:szCs w:val="24"/>
        </w:rPr>
        <w:t xml:space="preserve">XRD pattern of </w:t>
      </w:r>
      <w:bookmarkStart w:id="1" w:name="_Hlk139397999"/>
      <w:r w:rsidRPr="00A81304">
        <w:rPr>
          <w:rFonts w:ascii="Times New Roman" w:eastAsia="宋体" w:hAnsi="Times New Roman"/>
          <w:sz w:val="22"/>
          <w:szCs w:val="24"/>
        </w:rPr>
        <w:t>V</w:t>
      </w:r>
      <w:r w:rsidRPr="00A81304">
        <w:rPr>
          <w:rFonts w:ascii="Times New Roman" w:eastAsia="宋体" w:hAnsi="Times New Roman"/>
          <w:sz w:val="22"/>
          <w:szCs w:val="24"/>
          <w:vertAlign w:val="subscript"/>
        </w:rPr>
        <w:t>2</w:t>
      </w:r>
      <w:r w:rsidRPr="00A81304">
        <w:rPr>
          <w:rFonts w:ascii="Times New Roman" w:eastAsia="宋体" w:hAnsi="Times New Roman"/>
          <w:sz w:val="22"/>
          <w:szCs w:val="24"/>
        </w:rPr>
        <w:t>O</w:t>
      </w:r>
      <w:r w:rsidRPr="00A81304">
        <w:rPr>
          <w:rFonts w:ascii="Times New Roman" w:eastAsia="宋体" w:hAnsi="Times New Roman"/>
          <w:sz w:val="22"/>
          <w:szCs w:val="24"/>
          <w:vertAlign w:val="subscript"/>
        </w:rPr>
        <w:t>5</w:t>
      </w:r>
      <w:r w:rsidRPr="00A81304">
        <w:rPr>
          <w:rFonts w:ascii="Times New Roman" w:eastAsia="宋体" w:hAnsi="Times New Roman"/>
          <w:sz w:val="22"/>
          <w:szCs w:val="24"/>
        </w:rPr>
        <w:t>·1.6H</w:t>
      </w:r>
      <w:r w:rsidRPr="00A81304">
        <w:rPr>
          <w:rFonts w:ascii="Times New Roman" w:eastAsia="宋体" w:hAnsi="Times New Roman"/>
          <w:sz w:val="22"/>
          <w:szCs w:val="24"/>
          <w:vertAlign w:val="subscript"/>
        </w:rPr>
        <w:t>2</w:t>
      </w:r>
      <w:r w:rsidRPr="00A81304">
        <w:rPr>
          <w:rFonts w:ascii="Times New Roman" w:eastAsia="宋体" w:hAnsi="Times New Roman"/>
          <w:sz w:val="22"/>
          <w:szCs w:val="24"/>
        </w:rPr>
        <w:t>O</w:t>
      </w:r>
      <w:bookmarkEnd w:id="1"/>
      <w:r w:rsidRPr="00A81304">
        <w:rPr>
          <w:rFonts w:ascii="Times New Roman" w:eastAsia="宋体" w:hAnsi="Times New Roman"/>
          <w:sz w:val="22"/>
          <w:szCs w:val="24"/>
        </w:rPr>
        <w:t xml:space="preserve"> dry gel film</w:t>
      </w:r>
      <w:r w:rsidR="00A81304">
        <w:rPr>
          <w:rFonts w:ascii="Times New Roman" w:eastAsia="宋体" w:hAnsi="Times New Roman"/>
          <w:sz w:val="22"/>
          <w:szCs w:val="24"/>
        </w:rPr>
        <w:t>.</w:t>
      </w:r>
    </w:p>
    <w:p w14:paraId="4B5BA888" w14:textId="2770B8CC" w:rsidR="00CA5354" w:rsidRPr="00A81304" w:rsidRDefault="00A81304" w:rsidP="00A81304">
      <w:pPr>
        <w:jc w:val="center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/>
          <w:sz w:val="22"/>
          <w:szCs w:val="24"/>
        </w:rPr>
        <w:br w:type="page"/>
      </w:r>
      <w:r w:rsidR="000936CB">
        <w:rPr>
          <w:rFonts w:ascii="Times New Roman" w:eastAsia="宋体" w:hAnsi="Times New Roman"/>
          <w:noProof/>
          <w:sz w:val="22"/>
          <w:szCs w:val="24"/>
        </w:rPr>
        <w:lastRenderedPageBreak/>
        <w:drawing>
          <wp:inline distT="0" distB="0" distL="0" distR="0" wp14:anchorId="2A6E40CE" wp14:editId="046F8A8F">
            <wp:extent cx="2880000" cy="2434443"/>
            <wp:effectExtent l="0" t="0" r="0" b="4445"/>
            <wp:docPr id="10074811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81192" name="图片 10074811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3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ED00D" w14:textId="559C6FB7" w:rsidR="00A81304" w:rsidRDefault="00222215" w:rsidP="00A81304">
      <w:pPr>
        <w:jc w:val="center"/>
        <w:rPr>
          <w:rFonts w:ascii="Times New Roman" w:eastAsia="宋体" w:hAnsi="Times New Roman"/>
          <w:sz w:val="22"/>
          <w:szCs w:val="24"/>
        </w:rPr>
      </w:pPr>
      <w:r w:rsidRPr="00A81304">
        <w:rPr>
          <w:rFonts w:ascii="Times New Roman" w:eastAsia="宋体" w:hAnsi="Times New Roman" w:hint="eastAsia"/>
          <w:b/>
          <w:bCs/>
          <w:sz w:val="22"/>
          <w:szCs w:val="24"/>
        </w:rPr>
        <w:t>F</w:t>
      </w:r>
      <w:r w:rsidRPr="00A81304">
        <w:rPr>
          <w:rFonts w:ascii="Times New Roman" w:eastAsia="宋体" w:hAnsi="Times New Roman"/>
          <w:b/>
          <w:bCs/>
          <w:sz w:val="22"/>
          <w:szCs w:val="24"/>
        </w:rPr>
        <w:t xml:space="preserve">igure </w:t>
      </w:r>
      <w:r w:rsidR="00CA5354" w:rsidRPr="00A81304">
        <w:rPr>
          <w:rFonts w:ascii="Times New Roman" w:eastAsia="宋体" w:hAnsi="Times New Roman" w:hint="eastAsia"/>
          <w:b/>
          <w:bCs/>
          <w:sz w:val="22"/>
          <w:szCs w:val="24"/>
        </w:rPr>
        <w:t>S</w:t>
      </w:r>
      <w:r w:rsidR="00CA5354" w:rsidRPr="00A81304">
        <w:rPr>
          <w:rFonts w:ascii="Times New Roman" w:eastAsia="宋体" w:hAnsi="Times New Roman"/>
          <w:b/>
          <w:bCs/>
          <w:sz w:val="22"/>
          <w:szCs w:val="24"/>
        </w:rPr>
        <w:t>2</w:t>
      </w:r>
      <w:r w:rsidR="00A81304" w:rsidRPr="00A81304">
        <w:rPr>
          <w:rFonts w:ascii="Times New Roman" w:eastAsia="宋体" w:hAnsi="Times New Roman"/>
          <w:b/>
          <w:bCs/>
          <w:sz w:val="22"/>
          <w:szCs w:val="24"/>
        </w:rPr>
        <w:t>.</w:t>
      </w:r>
      <w:r w:rsidR="00CA5354" w:rsidRPr="00A81304">
        <w:rPr>
          <w:rFonts w:ascii="Times New Roman" w:eastAsia="宋体" w:hAnsi="Times New Roman"/>
          <w:sz w:val="22"/>
          <w:szCs w:val="24"/>
        </w:rPr>
        <w:t xml:space="preserve"> </w:t>
      </w:r>
      <w:r w:rsidRPr="00A81304">
        <w:rPr>
          <w:rFonts w:ascii="Times New Roman" w:eastAsia="宋体" w:hAnsi="Times New Roman"/>
          <w:sz w:val="22"/>
          <w:szCs w:val="24"/>
        </w:rPr>
        <w:t xml:space="preserve">XRD </w:t>
      </w:r>
      <w:r w:rsidR="00A81304" w:rsidRPr="00A81304">
        <w:rPr>
          <w:rFonts w:ascii="Times New Roman" w:eastAsia="宋体" w:hAnsi="Times New Roman"/>
          <w:sz w:val="22"/>
          <w:szCs w:val="24"/>
        </w:rPr>
        <w:t>pattern</w:t>
      </w:r>
      <w:r w:rsidRPr="00A81304">
        <w:rPr>
          <w:rFonts w:ascii="Times New Roman" w:eastAsia="宋体" w:hAnsi="Times New Roman"/>
          <w:sz w:val="22"/>
          <w:szCs w:val="24"/>
        </w:rPr>
        <w:t xml:space="preserve"> of V</w:t>
      </w:r>
      <w:r w:rsidRPr="00A81304">
        <w:rPr>
          <w:rFonts w:ascii="Times New Roman" w:eastAsia="宋体" w:hAnsi="Times New Roman"/>
          <w:sz w:val="22"/>
          <w:szCs w:val="24"/>
          <w:vertAlign w:val="subscript"/>
        </w:rPr>
        <w:t>2</w:t>
      </w:r>
      <w:r w:rsidRPr="00A81304">
        <w:rPr>
          <w:rFonts w:ascii="Times New Roman" w:eastAsia="宋体" w:hAnsi="Times New Roman"/>
          <w:sz w:val="22"/>
          <w:szCs w:val="24"/>
        </w:rPr>
        <w:t>O</w:t>
      </w:r>
      <w:r w:rsidRPr="00A81304">
        <w:rPr>
          <w:rFonts w:ascii="Times New Roman" w:eastAsia="宋体" w:hAnsi="Times New Roman"/>
          <w:sz w:val="22"/>
          <w:szCs w:val="24"/>
          <w:vertAlign w:val="subscript"/>
        </w:rPr>
        <w:t>5</w:t>
      </w:r>
      <w:r w:rsidR="00A81304" w:rsidRPr="00A81304">
        <w:rPr>
          <w:rFonts w:ascii="Times New Roman" w:eastAsia="宋体" w:hAnsi="Times New Roman"/>
          <w:sz w:val="22"/>
          <w:szCs w:val="24"/>
        </w:rPr>
        <w:t>.</w:t>
      </w:r>
    </w:p>
    <w:p w14:paraId="08806ABA" w14:textId="2C444D0B" w:rsidR="00277CA8" w:rsidRPr="006A09C3" w:rsidRDefault="00A81304" w:rsidP="006A09C3">
      <w:pPr>
        <w:jc w:val="center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/>
          <w:sz w:val="22"/>
          <w:szCs w:val="24"/>
        </w:rPr>
        <w:br w:type="page"/>
      </w:r>
      <w:r w:rsidR="007D2C1D">
        <w:rPr>
          <w:rFonts w:ascii="Times New Roman" w:eastAsia="宋体" w:hAnsi="Times New Roman"/>
          <w:noProof/>
          <w:sz w:val="22"/>
          <w:szCs w:val="24"/>
        </w:rPr>
        <w:lastRenderedPageBreak/>
        <w:drawing>
          <wp:inline distT="0" distB="0" distL="0" distR="0" wp14:anchorId="534C6CD9" wp14:editId="11DA72B7">
            <wp:extent cx="3600000" cy="1351413"/>
            <wp:effectExtent l="0" t="0" r="635" b="1270"/>
            <wp:docPr id="906573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73123" name="图片 9065731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35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CD0FF" w14:textId="5D8D5F3F" w:rsidR="006A09C3" w:rsidRDefault="00222215" w:rsidP="006A09C3">
      <w:pPr>
        <w:jc w:val="center"/>
        <w:rPr>
          <w:rFonts w:ascii="Times New Roman" w:eastAsia="宋体" w:hAnsi="Times New Roman"/>
          <w:sz w:val="22"/>
          <w:szCs w:val="24"/>
        </w:rPr>
      </w:pPr>
      <w:r w:rsidRPr="006A09C3">
        <w:rPr>
          <w:rFonts w:ascii="Times New Roman" w:eastAsia="宋体" w:hAnsi="Times New Roman" w:hint="eastAsia"/>
          <w:b/>
          <w:bCs/>
          <w:sz w:val="22"/>
          <w:szCs w:val="24"/>
        </w:rPr>
        <w:t>F</w:t>
      </w:r>
      <w:r w:rsidRPr="006A09C3">
        <w:rPr>
          <w:rFonts w:ascii="Times New Roman" w:eastAsia="宋体" w:hAnsi="Times New Roman"/>
          <w:b/>
          <w:bCs/>
          <w:sz w:val="22"/>
          <w:szCs w:val="24"/>
        </w:rPr>
        <w:t xml:space="preserve">igure </w:t>
      </w:r>
      <w:r w:rsidR="00277CA8" w:rsidRPr="006A09C3">
        <w:rPr>
          <w:rFonts w:ascii="Times New Roman" w:eastAsia="宋体" w:hAnsi="Times New Roman" w:hint="eastAsia"/>
          <w:b/>
          <w:bCs/>
          <w:sz w:val="22"/>
          <w:szCs w:val="24"/>
        </w:rPr>
        <w:t>S</w:t>
      </w:r>
      <w:r w:rsidR="00277CA8" w:rsidRPr="006A09C3">
        <w:rPr>
          <w:rFonts w:ascii="Times New Roman" w:eastAsia="宋体" w:hAnsi="Times New Roman"/>
          <w:b/>
          <w:bCs/>
          <w:sz w:val="22"/>
          <w:szCs w:val="24"/>
        </w:rPr>
        <w:t>3</w:t>
      </w:r>
      <w:r w:rsidR="006A09C3" w:rsidRPr="006A09C3">
        <w:rPr>
          <w:rFonts w:ascii="Times New Roman" w:eastAsia="宋体" w:hAnsi="Times New Roman"/>
          <w:b/>
          <w:bCs/>
          <w:sz w:val="22"/>
          <w:szCs w:val="24"/>
        </w:rPr>
        <w:t>.</w:t>
      </w:r>
      <w:r w:rsidR="00277CA8" w:rsidRPr="006A09C3">
        <w:rPr>
          <w:rFonts w:ascii="Times New Roman" w:eastAsia="宋体" w:hAnsi="Times New Roman"/>
          <w:sz w:val="22"/>
          <w:szCs w:val="24"/>
        </w:rPr>
        <w:t xml:space="preserve"> </w:t>
      </w:r>
      <w:bookmarkStart w:id="2" w:name="_Hlk149331919"/>
      <w:r w:rsidR="007D2C1D">
        <w:rPr>
          <w:rFonts w:ascii="Times New Roman" w:eastAsia="宋体" w:hAnsi="Times New Roman"/>
          <w:sz w:val="22"/>
          <w:szCs w:val="24"/>
        </w:rPr>
        <w:t>L</w:t>
      </w:r>
      <w:r w:rsidR="007D2C1D" w:rsidRPr="007D2C1D">
        <w:rPr>
          <w:rFonts w:ascii="Times New Roman" w:eastAsia="宋体" w:hAnsi="Times New Roman"/>
          <w:sz w:val="22"/>
          <w:szCs w:val="24"/>
        </w:rPr>
        <w:t>eft image</w:t>
      </w:r>
      <w:r w:rsidR="007D2C1D">
        <w:rPr>
          <w:rFonts w:ascii="Times New Roman" w:eastAsia="宋体" w:hAnsi="Times New Roman"/>
          <w:sz w:val="22"/>
          <w:szCs w:val="24"/>
        </w:rPr>
        <w:t xml:space="preserve">: </w:t>
      </w:r>
      <w:r w:rsidRPr="006A09C3">
        <w:rPr>
          <w:rFonts w:ascii="Times New Roman" w:eastAsia="宋体" w:hAnsi="Times New Roman"/>
          <w:sz w:val="22"/>
          <w:szCs w:val="24"/>
        </w:rPr>
        <w:t>FESEM image of V</w:t>
      </w:r>
      <w:r w:rsidRPr="006A09C3">
        <w:rPr>
          <w:rFonts w:ascii="Times New Roman" w:eastAsia="宋体" w:hAnsi="Times New Roman"/>
          <w:sz w:val="22"/>
          <w:szCs w:val="24"/>
          <w:vertAlign w:val="subscript"/>
        </w:rPr>
        <w:t>2</w:t>
      </w:r>
      <w:r w:rsidRPr="006A09C3">
        <w:rPr>
          <w:rFonts w:ascii="Times New Roman" w:eastAsia="宋体" w:hAnsi="Times New Roman"/>
          <w:sz w:val="22"/>
          <w:szCs w:val="24"/>
        </w:rPr>
        <w:t>O</w:t>
      </w:r>
      <w:r w:rsidRPr="006A09C3">
        <w:rPr>
          <w:rFonts w:ascii="Times New Roman" w:eastAsia="宋体" w:hAnsi="Times New Roman"/>
          <w:sz w:val="22"/>
          <w:szCs w:val="24"/>
          <w:vertAlign w:val="subscript"/>
        </w:rPr>
        <w:t>5</w:t>
      </w:r>
      <w:r w:rsidRPr="006A09C3">
        <w:rPr>
          <w:rFonts w:ascii="Times New Roman" w:eastAsia="宋体" w:hAnsi="Times New Roman"/>
          <w:sz w:val="22"/>
          <w:szCs w:val="24"/>
        </w:rPr>
        <w:t>·1.6H</w:t>
      </w:r>
      <w:r w:rsidRPr="006A09C3">
        <w:rPr>
          <w:rFonts w:ascii="Times New Roman" w:eastAsia="宋体" w:hAnsi="Times New Roman"/>
          <w:sz w:val="22"/>
          <w:szCs w:val="24"/>
          <w:vertAlign w:val="subscript"/>
        </w:rPr>
        <w:t>2</w:t>
      </w:r>
      <w:r w:rsidRPr="006A09C3">
        <w:rPr>
          <w:rFonts w:ascii="Times New Roman" w:eastAsia="宋体" w:hAnsi="Times New Roman"/>
          <w:sz w:val="22"/>
          <w:szCs w:val="24"/>
        </w:rPr>
        <w:t>O dry gel film cross section</w:t>
      </w:r>
      <w:r w:rsidR="006A09C3" w:rsidRPr="006A09C3">
        <w:rPr>
          <w:rFonts w:ascii="Times New Roman" w:eastAsia="宋体" w:hAnsi="Times New Roman"/>
          <w:sz w:val="22"/>
          <w:szCs w:val="24"/>
        </w:rPr>
        <w:t>.</w:t>
      </w:r>
      <w:r w:rsidR="007D2C1D">
        <w:rPr>
          <w:rFonts w:ascii="Times New Roman" w:eastAsia="宋体" w:hAnsi="Times New Roman"/>
          <w:sz w:val="22"/>
          <w:szCs w:val="24"/>
        </w:rPr>
        <w:t xml:space="preserve"> R</w:t>
      </w:r>
      <w:r w:rsidR="007D2C1D" w:rsidRPr="007D2C1D">
        <w:rPr>
          <w:rFonts w:ascii="Times New Roman" w:eastAsia="宋体" w:hAnsi="Times New Roman"/>
          <w:sz w:val="22"/>
          <w:szCs w:val="24"/>
        </w:rPr>
        <w:t xml:space="preserve">ight </w:t>
      </w:r>
      <w:r w:rsidR="00D15F21">
        <w:rPr>
          <w:rFonts w:ascii="Times New Roman" w:eastAsia="宋体" w:hAnsi="Times New Roman"/>
          <w:sz w:val="22"/>
          <w:szCs w:val="24"/>
        </w:rPr>
        <w:t>image</w:t>
      </w:r>
      <w:r w:rsidR="007D2C1D">
        <w:rPr>
          <w:rFonts w:ascii="Times New Roman" w:eastAsia="宋体" w:hAnsi="Times New Roman"/>
          <w:sz w:val="22"/>
          <w:szCs w:val="24"/>
        </w:rPr>
        <w:t xml:space="preserve">: </w:t>
      </w:r>
      <w:r w:rsidR="007D2C1D" w:rsidRPr="006A09C3">
        <w:rPr>
          <w:rFonts w:ascii="Times New Roman" w:eastAsia="宋体" w:hAnsi="Times New Roman"/>
          <w:sz w:val="22"/>
          <w:szCs w:val="24"/>
        </w:rPr>
        <w:t xml:space="preserve">FESEM image of </w:t>
      </w:r>
      <w:r w:rsidR="007D2C1D">
        <w:rPr>
          <w:rFonts w:ascii="Times New Roman" w:eastAsia="宋体" w:hAnsi="Times New Roman"/>
          <w:sz w:val="22"/>
          <w:szCs w:val="24"/>
        </w:rPr>
        <w:t>VCB</w:t>
      </w:r>
      <w:r w:rsidR="007D2C1D" w:rsidRPr="006A09C3">
        <w:rPr>
          <w:rFonts w:ascii="Times New Roman" w:eastAsia="宋体" w:hAnsi="Times New Roman"/>
          <w:sz w:val="22"/>
          <w:szCs w:val="24"/>
        </w:rPr>
        <w:t xml:space="preserve"> film cross section.</w:t>
      </w:r>
      <w:bookmarkEnd w:id="2"/>
    </w:p>
    <w:p w14:paraId="6D8ACBA2" w14:textId="70688438" w:rsidR="00277CA8" w:rsidRPr="006A09C3" w:rsidRDefault="006A09C3" w:rsidP="006A09C3">
      <w:pPr>
        <w:jc w:val="center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/>
          <w:sz w:val="22"/>
          <w:szCs w:val="24"/>
        </w:rPr>
        <w:br w:type="page"/>
      </w:r>
      <w:r w:rsidR="000936CB">
        <w:rPr>
          <w:rFonts w:ascii="Times New Roman" w:eastAsia="宋体" w:hAnsi="Times New Roman"/>
          <w:noProof/>
          <w:sz w:val="22"/>
          <w:szCs w:val="24"/>
        </w:rPr>
        <w:lastRenderedPageBreak/>
        <w:drawing>
          <wp:inline distT="0" distB="0" distL="0" distR="0" wp14:anchorId="74A544C3" wp14:editId="6AE5EDA3">
            <wp:extent cx="2880000" cy="2148040"/>
            <wp:effectExtent l="0" t="0" r="0" b="5080"/>
            <wp:docPr id="20946964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696433" name="图片 20946964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4A372" w14:textId="4947888C" w:rsidR="00D16CBA" w:rsidRDefault="00222215" w:rsidP="00D16CBA">
      <w:pPr>
        <w:jc w:val="center"/>
        <w:rPr>
          <w:rFonts w:ascii="Times New Roman" w:eastAsia="宋体" w:hAnsi="Times New Roman"/>
          <w:sz w:val="22"/>
          <w:szCs w:val="24"/>
        </w:rPr>
      </w:pPr>
      <w:r w:rsidRPr="006A09C3">
        <w:rPr>
          <w:rFonts w:ascii="Times New Roman" w:eastAsia="宋体" w:hAnsi="Times New Roman" w:hint="eastAsia"/>
          <w:b/>
          <w:bCs/>
          <w:sz w:val="22"/>
          <w:szCs w:val="24"/>
        </w:rPr>
        <w:t>F</w:t>
      </w:r>
      <w:r w:rsidRPr="006A09C3">
        <w:rPr>
          <w:rFonts w:ascii="Times New Roman" w:eastAsia="宋体" w:hAnsi="Times New Roman"/>
          <w:b/>
          <w:bCs/>
          <w:sz w:val="22"/>
          <w:szCs w:val="24"/>
        </w:rPr>
        <w:t xml:space="preserve">igure </w:t>
      </w:r>
      <w:r w:rsidR="00277CA8" w:rsidRPr="006A09C3">
        <w:rPr>
          <w:rFonts w:ascii="Times New Roman" w:eastAsia="宋体" w:hAnsi="Times New Roman" w:hint="eastAsia"/>
          <w:b/>
          <w:bCs/>
          <w:sz w:val="22"/>
          <w:szCs w:val="24"/>
        </w:rPr>
        <w:t>S</w:t>
      </w:r>
      <w:r w:rsidR="00277CA8" w:rsidRPr="006A09C3">
        <w:rPr>
          <w:rFonts w:ascii="Times New Roman" w:eastAsia="宋体" w:hAnsi="Times New Roman"/>
          <w:b/>
          <w:bCs/>
          <w:sz w:val="22"/>
          <w:szCs w:val="24"/>
        </w:rPr>
        <w:t>4</w:t>
      </w:r>
      <w:r w:rsidR="006A09C3" w:rsidRPr="006A09C3">
        <w:rPr>
          <w:rFonts w:ascii="Times New Roman" w:eastAsia="宋体" w:hAnsi="Times New Roman"/>
          <w:b/>
          <w:bCs/>
          <w:sz w:val="22"/>
          <w:szCs w:val="24"/>
        </w:rPr>
        <w:t>.</w:t>
      </w:r>
      <w:r w:rsidR="00277CA8" w:rsidRPr="006A09C3">
        <w:rPr>
          <w:rFonts w:ascii="Times New Roman" w:eastAsia="宋体" w:hAnsi="Times New Roman"/>
          <w:sz w:val="22"/>
          <w:szCs w:val="24"/>
        </w:rPr>
        <w:t xml:space="preserve"> </w:t>
      </w:r>
      <w:r w:rsidRPr="006A09C3">
        <w:rPr>
          <w:rFonts w:ascii="Times New Roman" w:eastAsia="宋体" w:hAnsi="Times New Roman"/>
          <w:sz w:val="22"/>
          <w:szCs w:val="24"/>
        </w:rPr>
        <w:t>SEM and EDS images of V</w:t>
      </w:r>
      <w:r w:rsidRPr="006A09C3">
        <w:rPr>
          <w:rFonts w:ascii="Times New Roman" w:eastAsia="宋体" w:hAnsi="Times New Roman"/>
          <w:sz w:val="22"/>
          <w:szCs w:val="24"/>
          <w:vertAlign w:val="subscript"/>
        </w:rPr>
        <w:t>2</w:t>
      </w:r>
      <w:r w:rsidRPr="006A09C3">
        <w:rPr>
          <w:rFonts w:ascii="Times New Roman" w:eastAsia="宋体" w:hAnsi="Times New Roman"/>
          <w:sz w:val="22"/>
          <w:szCs w:val="24"/>
        </w:rPr>
        <w:t>O</w:t>
      </w:r>
      <w:r w:rsidRPr="006A09C3">
        <w:rPr>
          <w:rFonts w:ascii="Times New Roman" w:eastAsia="宋体" w:hAnsi="Times New Roman"/>
          <w:sz w:val="22"/>
          <w:szCs w:val="24"/>
          <w:vertAlign w:val="subscript"/>
        </w:rPr>
        <w:t>5</w:t>
      </w:r>
      <w:r w:rsidRPr="006A09C3">
        <w:rPr>
          <w:rFonts w:ascii="Times New Roman" w:eastAsia="宋体" w:hAnsi="Times New Roman"/>
          <w:sz w:val="22"/>
          <w:szCs w:val="24"/>
        </w:rPr>
        <w:t>·1.6H</w:t>
      </w:r>
      <w:r w:rsidRPr="006A09C3">
        <w:rPr>
          <w:rFonts w:ascii="Times New Roman" w:eastAsia="宋体" w:hAnsi="Times New Roman"/>
          <w:sz w:val="22"/>
          <w:szCs w:val="24"/>
          <w:vertAlign w:val="subscript"/>
        </w:rPr>
        <w:t>2</w:t>
      </w:r>
      <w:r w:rsidRPr="006A09C3">
        <w:rPr>
          <w:rFonts w:ascii="Times New Roman" w:eastAsia="宋体" w:hAnsi="Times New Roman"/>
          <w:sz w:val="22"/>
          <w:szCs w:val="24"/>
        </w:rPr>
        <w:t>O dry gel films</w:t>
      </w:r>
      <w:r w:rsidR="006A09C3" w:rsidRPr="006A09C3">
        <w:rPr>
          <w:rFonts w:ascii="Times New Roman" w:eastAsia="宋体" w:hAnsi="Times New Roman"/>
          <w:sz w:val="22"/>
          <w:szCs w:val="24"/>
        </w:rPr>
        <w:t>.</w:t>
      </w:r>
    </w:p>
    <w:p w14:paraId="584E3F19" w14:textId="77777777" w:rsidR="00D16CBA" w:rsidRDefault="00D16CBA">
      <w:pPr>
        <w:widowControl/>
        <w:jc w:val="left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/>
          <w:sz w:val="22"/>
          <w:szCs w:val="24"/>
        </w:rPr>
        <w:br w:type="page"/>
      </w:r>
    </w:p>
    <w:p w14:paraId="012A27DA" w14:textId="01246523" w:rsidR="00D16CBA" w:rsidRDefault="00D16CBA" w:rsidP="00D16CBA">
      <w:pPr>
        <w:jc w:val="center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 w:hint="eastAsia"/>
          <w:noProof/>
          <w:sz w:val="22"/>
          <w:szCs w:val="24"/>
        </w:rPr>
        <w:lastRenderedPageBreak/>
        <w:drawing>
          <wp:inline distT="0" distB="0" distL="0" distR="0" wp14:anchorId="6C4892DB" wp14:editId="6C2AD364">
            <wp:extent cx="2880000" cy="2204556"/>
            <wp:effectExtent l="0" t="0" r="0" b="5715"/>
            <wp:docPr id="10378027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02745" name="图片 10378027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0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DB52F" w14:textId="1F78B28E" w:rsidR="00D16CBA" w:rsidRDefault="00D16CBA" w:rsidP="00D16CBA">
      <w:pPr>
        <w:jc w:val="center"/>
        <w:rPr>
          <w:rFonts w:ascii="Times New Roman" w:eastAsia="宋体" w:hAnsi="Times New Roman"/>
          <w:sz w:val="22"/>
          <w:szCs w:val="24"/>
        </w:rPr>
      </w:pPr>
      <w:r w:rsidRPr="006A09C3">
        <w:rPr>
          <w:rFonts w:ascii="Times New Roman" w:eastAsia="宋体" w:hAnsi="Times New Roman" w:hint="eastAsia"/>
          <w:b/>
          <w:bCs/>
          <w:sz w:val="22"/>
          <w:szCs w:val="24"/>
        </w:rPr>
        <w:t>F</w:t>
      </w:r>
      <w:r w:rsidRPr="006A09C3">
        <w:rPr>
          <w:rFonts w:ascii="Times New Roman" w:eastAsia="宋体" w:hAnsi="Times New Roman"/>
          <w:b/>
          <w:bCs/>
          <w:sz w:val="22"/>
          <w:szCs w:val="24"/>
        </w:rPr>
        <w:t xml:space="preserve">igure </w:t>
      </w:r>
      <w:r w:rsidRPr="006A09C3">
        <w:rPr>
          <w:rFonts w:ascii="Times New Roman" w:eastAsia="宋体" w:hAnsi="Times New Roman" w:hint="eastAsia"/>
          <w:b/>
          <w:bCs/>
          <w:sz w:val="22"/>
          <w:szCs w:val="24"/>
        </w:rPr>
        <w:t>S</w:t>
      </w:r>
      <w:r>
        <w:rPr>
          <w:rFonts w:ascii="Times New Roman" w:eastAsia="宋体" w:hAnsi="Times New Roman"/>
          <w:b/>
          <w:bCs/>
          <w:sz w:val="22"/>
          <w:szCs w:val="24"/>
        </w:rPr>
        <w:t>5</w:t>
      </w:r>
      <w:r w:rsidRPr="006A09C3">
        <w:rPr>
          <w:rFonts w:ascii="Times New Roman" w:eastAsia="宋体" w:hAnsi="Times New Roman"/>
          <w:b/>
          <w:bCs/>
          <w:sz w:val="22"/>
          <w:szCs w:val="24"/>
        </w:rPr>
        <w:t>.</w:t>
      </w:r>
      <w:r w:rsidRPr="006A09C3">
        <w:rPr>
          <w:rFonts w:ascii="Times New Roman" w:eastAsia="宋体" w:hAnsi="Times New Roman"/>
          <w:sz w:val="22"/>
          <w:szCs w:val="24"/>
        </w:rPr>
        <w:t xml:space="preserve"> </w:t>
      </w:r>
      <w:bookmarkStart w:id="3" w:name="_Hlk149335811"/>
      <w:r w:rsidRPr="00D16CBA">
        <w:rPr>
          <w:rFonts w:ascii="Times New Roman" w:eastAsia="宋体" w:hAnsi="Times New Roman"/>
          <w:sz w:val="22"/>
          <w:szCs w:val="24"/>
        </w:rPr>
        <w:t>XPS full spectrum image of VCB film</w:t>
      </w:r>
      <w:bookmarkEnd w:id="3"/>
      <w:r>
        <w:rPr>
          <w:rFonts w:ascii="Times New Roman" w:eastAsia="宋体" w:hAnsi="Times New Roman"/>
          <w:sz w:val="22"/>
          <w:szCs w:val="24"/>
        </w:rPr>
        <w:t>.</w:t>
      </w:r>
    </w:p>
    <w:p w14:paraId="13367BB8" w14:textId="04EFBAAF" w:rsidR="00277CA8" w:rsidRPr="006A09C3" w:rsidRDefault="006A09C3" w:rsidP="006A09C3">
      <w:pPr>
        <w:jc w:val="center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/>
          <w:sz w:val="22"/>
          <w:szCs w:val="24"/>
        </w:rPr>
        <w:br w:type="page"/>
      </w:r>
      <w:r w:rsidR="007B1490">
        <w:rPr>
          <w:rFonts w:ascii="Times New Roman" w:eastAsia="宋体" w:hAnsi="Times New Roman"/>
          <w:noProof/>
          <w:sz w:val="22"/>
          <w:szCs w:val="24"/>
        </w:rPr>
        <w:lastRenderedPageBreak/>
        <w:drawing>
          <wp:inline distT="0" distB="0" distL="0" distR="0" wp14:anchorId="7BD97AA0" wp14:editId="07C9FC6F">
            <wp:extent cx="2880000" cy="2358727"/>
            <wp:effectExtent l="0" t="0" r="0" b="3810"/>
            <wp:docPr id="149550036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500362" name="图片 149550036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9409" r="11155" b="5366"/>
                    <a:stretch/>
                  </pic:blipFill>
                  <pic:spPr bwMode="auto">
                    <a:xfrm>
                      <a:off x="0" y="0"/>
                      <a:ext cx="2880000" cy="2358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4FAB7" w14:textId="5034F66E" w:rsidR="00277CA8" w:rsidRPr="006A09C3" w:rsidRDefault="00222215" w:rsidP="00CA5354">
      <w:pPr>
        <w:jc w:val="center"/>
        <w:rPr>
          <w:rFonts w:ascii="Times New Roman" w:eastAsia="宋体" w:hAnsi="Times New Roman"/>
          <w:sz w:val="22"/>
          <w:szCs w:val="24"/>
        </w:rPr>
      </w:pPr>
      <w:r w:rsidRPr="006A09C3">
        <w:rPr>
          <w:rFonts w:ascii="Times New Roman" w:eastAsia="宋体" w:hAnsi="Times New Roman" w:hint="eastAsia"/>
          <w:b/>
          <w:bCs/>
          <w:sz w:val="22"/>
          <w:szCs w:val="24"/>
        </w:rPr>
        <w:t>F</w:t>
      </w:r>
      <w:r w:rsidRPr="006A09C3">
        <w:rPr>
          <w:rFonts w:ascii="Times New Roman" w:eastAsia="宋体" w:hAnsi="Times New Roman"/>
          <w:b/>
          <w:bCs/>
          <w:sz w:val="22"/>
          <w:szCs w:val="24"/>
        </w:rPr>
        <w:t xml:space="preserve">igure </w:t>
      </w:r>
      <w:r w:rsidR="00277CA8" w:rsidRPr="006A09C3">
        <w:rPr>
          <w:rFonts w:ascii="Times New Roman" w:eastAsia="宋体" w:hAnsi="Times New Roman" w:hint="eastAsia"/>
          <w:b/>
          <w:bCs/>
          <w:sz w:val="22"/>
          <w:szCs w:val="24"/>
        </w:rPr>
        <w:t>S</w:t>
      </w:r>
      <w:r w:rsidR="00D16CBA">
        <w:rPr>
          <w:rFonts w:ascii="Times New Roman" w:eastAsia="宋体" w:hAnsi="Times New Roman"/>
          <w:b/>
          <w:bCs/>
          <w:sz w:val="22"/>
          <w:szCs w:val="24"/>
        </w:rPr>
        <w:t>6</w:t>
      </w:r>
      <w:r w:rsidR="006A09C3" w:rsidRPr="006A09C3">
        <w:rPr>
          <w:rFonts w:ascii="Times New Roman" w:eastAsia="宋体" w:hAnsi="Times New Roman"/>
          <w:b/>
          <w:bCs/>
          <w:sz w:val="22"/>
          <w:szCs w:val="24"/>
        </w:rPr>
        <w:t>.</w:t>
      </w:r>
      <w:r w:rsidR="00277CA8" w:rsidRPr="006A09C3">
        <w:rPr>
          <w:rFonts w:ascii="Times New Roman" w:eastAsia="宋体" w:hAnsi="Times New Roman"/>
          <w:sz w:val="22"/>
          <w:szCs w:val="24"/>
        </w:rPr>
        <w:t xml:space="preserve"> </w:t>
      </w:r>
      <w:r w:rsidRPr="006A09C3">
        <w:rPr>
          <w:rFonts w:ascii="Times New Roman" w:eastAsia="宋体" w:hAnsi="Times New Roman"/>
          <w:sz w:val="22"/>
          <w:szCs w:val="24"/>
        </w:rPr>
        <w:t>CV curves of VCB films under different electrolytes</w:t>
      </w:r>
      <w:r w:rsidR="006A09C3" w:rsidRPr="006A09C3">
        <w:rPr>
          <w:rFonts w:ascii="Times New Roman" w:eastAsia="宋体" w:hAnsi="Times New Roman"/>
          <w:sz w:val="22"/>
          <w:szCs w:val="24"/>
        </w:rPr>
        <w:t>.</w:t>
      </w:r>
    </w:p>
    <w:p w14:paraId="0E2FBD44" w14:textId="6C32F54E" w:rsidR="004B2F7F" w:rsidRDefault="00487677" w:rsidP="00BC66B8">
      <w:pPr>
        <w:spacing w:line="360" w:lineRule="auto"/>
        <w:ind w:firstLineChars="200" w:firstLine="440"/>
        <w:rPr>
          <w:rFonts w:ascii="Times New Roman" w:eastAsia="宋体" w:hAnsi="Times New Roman"/>
          <w:color w:val="000000"/>
          <w:sz w:val="22"/>
          <w:szCs w:val="24"/>
        </w:rPr>
      </w:pP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The CV characteristics of the VCB films were tested in 1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M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LiClO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  <w:vertAlign w:val="subscript"/>
        </w:rPr>
        <w:t>4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, 1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M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LiCl, 1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M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NaCl, 1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M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ZnCl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  <w:vertAlign w:val="subscript"/>
        </w:rPr>
        <w:t>2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, and 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1 M 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ZnSO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  <w:vertAlign w:val="subscript"/>
        </w:rPr>
        <w:t>4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as shown in Figure S</w:t>
      </w:r>
      <w:r w:rsidR="00D16CBA">
        <w:rPr>
          <w:rFonts w:ascii="Times New Roman" w:eastAsia="宋体" w:hAnsi="Times New Roman"/>
          <w:color w:val="000000" w:themeColor="text1"/>
          <w:sz w:val="22"/>
          <w:szCs w:val="24"/>
        </w:rPr>
        <w:t>6</w:t>
      </w:r>
      <w:r w:rsidRPr="00487677">
        <w:rPr>
          <w:rFonts w:ascii="Times New Roman" w:eastAsia="宋体" w:hAnsi="Times New Roman"/>
          <w:color w:val="000000" w:themeColor="text1"/>
          <w:sz w:val="22"/>
          <w:szCs w:val="24"/>
        </w:rPr>
        <w:t>.</w:t>
      </w:r>
      <w:r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The results show that the VCB films have high electrochemical activity and large charge/discharge capacity in 1</w:t>
      </w:r>
      <w:r>
        <w:rPr>
          <w:rFonts w:ascii="Times New Roman" w:eastAsia="宋体" w:hAnsi="Times New Roman"/>
          <w:color w:val="000000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M</w:t>
      </w:r>
      <w:r>
        <w:rPr>
          <w:rFonts w:ascii="Times New Roman" w:eastAsia="宋体" w:hAnsi="Times New Roman"/>
          <w:color w:val="000000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LiClO</w:t>
      </w:r>
      <w:r w:rsidRPr="00487677">
        <w:rPr>
          <w:rFonts w:ascii="Times New Roman" w:eastAsia="宋体" w:hAnsi="Times New Roman"/>
          <w:color w:val="000000"/>
          <w:sz w:val="22"/>
          <w:szCs w:val="24"/>
          <w:vertAlign w:val="subscript"/>
        </w:rPr>
        <w:t>4</w:t>
      </w:r>
      <w:r>
        <w:rPr>
          <w:rFonts w:ascii="Times New Roman" w:eastAsia="宋体" w:hAnsi="Times New Roman"/>
          <w:color w:val="000000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/</w:t>
      </w:r>
      <w:r>
        <w:rPr>
          <w:rFonts w:ascii="Times New Roman" w:eastAsia="宋体" w:hAnsi="Times New Roman"/>
          <w:color w:val="000000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PC electrolyte.</w:t>
      </w:r>
      <w:r>
        <w:rPr>
          <w:rFonts w:ascii="Times New Roman" w:eastAsia="宋体" w:hAnsi="Times New Roman"/>
          <w:color w:val="000000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This is because the LiClO</w:t>
      </w:r>
      <w:r w:rsidRPr="00487677">
        <w:rPr>
          <w:rFonts w:ascii="Times New Roman" w:eastAsia="宋体" w:hAnsi="Times New Roman"/>
          <w:color w:val="000000"/>
          <w:sz w:val="22"/>
          <w:szCs w:val="24"/>
          <w:vertAlign w:val="subscript"/>
        </w:rPr>
        <w:t>4</w:t>
      </w:r>
      <w:r>
        <w:rPr>
          <w:rFonts w:ascii="Times New Roman" w:eastAsia="宋体" w:hAnsi="Times New Roman"/>
          <w:color w:val="000000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/</w:t>
      </w:r>
      <w:r>
        <w:rPr>
          <w:rFonts w:ascii="Times New Roman" w:eastAsia="宋体" w:hAnsi="Times New Roman"/>
          <w:color w:val="000000"/>
          <w:sz w:val="22"/>
          <w:szCs w:val="24"/>
        </w:rPr>
        <w:t xml:space="preserve"> </w:t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PC electrolyte has a lower charge intercalation/deintercalation resistance and a smaller ionic radius</w:t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fldChar w:fldCharType="begin"/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instrText xml:space="preserve"> REF _Ref139394052 \r \h  \* MERGEFORMAT </w:instrText>
      </w:r>
      <w:r w:rsidR="004B2F7F">
        <w:rPr>
          <w:rFonts w:ascii="Times New Roman" w:eastAsia="宋体" w:hAnsi="Times New Roman"/>
          <w:color w:val="000000"/>
          <w:sz w:val="22"/>
          <w:szCs w:val="24"/>
        </w:rPr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fldChar w:fldCharType="separate"/>
      </w:r>
      <w:r w:rsidR="009B0388">
        <w:rPr>
          <w:rFonts w:ascii="Times New Roman" w:eastAsia="宋体" w:hAnsi="Times New Roman"/>
          <w:color w:val="000000"/>
          <w:sz w:val="22"/>
          <w:szCs w:val="24"/>
        </w:rPr>
        <w:t>[1</w:t>
      </w:r>
      <w:r w:rsidR="009B0388" w:rsidRPr="009B0388">
        <w:rPr>
          <w:rFonts w:ascii="Times New Roman" w:eastAsia="宋体" w:hAnsi="Times New Roman"/>
          <w:vanish/>
          <w:color w:val="000000"/>
          <w:sz w:val="22"/>
          <w:szCs w:val="24"/>
        </w:rPr>
        <w:t>]</w:t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fldChar w:fldCharType="end"/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t>-</w:t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  <w:fldChar w:fldCharType="begin"/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  <w:instrText xml:space="preserve"> REF _Ref139394053 \r \h </w:instrText>
      </w:r>
      <w:r w:rsidR="004B2F7F">
        <w:rPr>
          <w:rFonts w:ascii="Times New Roman" w:eastAsia="宋体" w:hAnsi="Times New Roman"/>
          <w:vanish/>
          <w:color w:val="000000"/>
          <w:sz w:val="22"/>
          <w:szCs w:val="24"/>
        </w:rPr>
        <w:instrText xml:space="preserve"> \* MERGEFORMAT </w:instrText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  <w:fldChar w:fldCharType="separate"/>
      </w:r>
      <w:r w:rsidR="009B0388">
        <w:rPr>
          <w:rFonts w:ascii="Times New Roman" w:eastAsia="宋体" w:hAnsi="Times New Roman"/>
          <w:vanish/>
          <w:color w:val="000000"/>
          <w:sz w:val="22"/>
          <w:szCs w:val="24"/>
        </w:rPr>
        <w:t>[2]</w:t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  <w:fldChar w:fldCharType="end"/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  <w:fldChar w:fldCharType="begin"/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  <w:instrText xml:space="preserve"> REF _Ref139394055 \r \h </w:instrText>
      </w:r>
      <w:r w:rsidR="004B2F7F">
        <w:rPr>
          <w:rFonts w:ascii="Times New Roman" w:eastAsia="宋体" w:hAnsi="Times New Roman"/>
          <w:vanish/>
          <w:color w:val="000000"/>
          <w:sz w:val="22"/>
          <w:szCs w:val="24"/>
        </w:rPr>
        <w:instrText xml:space="preserve"> \* MERGEFORMAT </w:instrText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  <w:fldChar w:fldCharType="separate"/>
      </w:r>
      <w:r w:rsidR="009B0388">
        <w:rPr>
          <w:rFonts w:ascii="Times New Roman" w:eastAsia="宋体" w:hAnsi="Times New Roman"/>
          <w:vanish/>
          <w:color w:val="000000"/>
          <w:sz w:val="22"/>
          <w:szCs w:val="24"/>
        </w:rPr>
        <w:t>[3]</w:t>
      </w:r>
      <w:r w:rsidR="004B2F7F" w:rsidRPr="004B2F7F">
        <w:rPr>
          <w:rFonts w:ascii="Times New Roman" w:eastAsia="宋体" w:hAnsi="Times New Roman"/>
          <w:vanish/>
          <w:color w:val="000000"/>
          <w:sz w:val="22"/>
          <w:szCs w:val="24"/>
        </w:rPr>
        <w:fldChar w:fldCharType="end"/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fldChar w:fldCharType="begin"/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instrText xml:space="preserve"> REF _Ref139394056 \r \h  \* MERGEFORMAT </w:instrText>
      </w:r>
      <w:r w:rsidR="004B2F7F">
        <w:rPr>
          <w:rFonts w:ascii="Times New Roman" w:eastAsia="宋体" w:hAnsi="Times New Roman"/>
          <w:color w:val="000000"/>
          <w:sz w:val="22"/>
          <w:szCs w:val="24"/>
        </w:rPr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fldChar w:fldCharType="separate"/>
      </w:r>
      <w:r w:rsidR="009B0388" w:rsidRPr="009B0388">
        <w:rPr>
          <w:rFonts w:ascii="Times New Roman" w:eastAsia="宋体" w:hAnsi="Times New Roman"/>
          <w:vanish/>
          <w:color w:val="000000"/>
          <w:sz w:val="22"/>
          <w:szCs w:val="24"/>
        </w:rPr>
        <w:t>[</w:t>
      </w:r>
      <w:r w:rsidR="009B0388">
        <w:rPr>
          <w:rFonts w:ascii="Times New Roman" w:eastAsia="宋体" w:hAnsi="Times New Roman"/>
          <w:color w:val="000000"/>
          <w:sz w:val="22"/>
          <w:szCs w:val="24"/>
        </w:rPr>
        <w:t>4]</w:t>
      </w:r>
      <w:r w:rsidR="004B2F7F">
        <w:rPr>
          <w:rFonts w:ascii="Times New Roman" w:eastAsia="宋体" w:hAnsi="Times New Roman"/>
          <w:color w:val="000000"/>
          <w:sz w:val="22"/>
          <w:szCs w:val="24"/>
        </w:rPr>
        <w:fldChar w:fldCharType="end"/>
      </w:r>
      <w:r w:rsidRPr="00487677">
        <w:rPr>
          <w:rFonts w:ascii="Times New Roman" w:eastAsia="宋体" w:hAnsi="Times New Roman"/>
          <w:color w:val="000000"/>
          <w:sz w:val="22"/>
          <w:szCs w:val="24"/>
        </w:rPr>
        <w:t>.</w:t>
      </w:r>
    </w:p>
    <w:p w14:paraId="128CD06E" w14:textId="77777777" w:rsidR="004B2F7F" w:rsidRDefault="004B2F7F">
      <w:pPr>
        <w:widowControl/>
        <w:jc w:val="left"/>
        <w:rPr>
          <w:rFonts w:ascii="Times New Roman" w:eastAsia="宋体" w:hAnsi="Times New Roman"/>
          <w:color w:val="000000"/>
          <w:sz w:val="22"/>
          <w:szCs w:val="24"/>
        </w:rPr>
      </w:pPr>
      <w:r>
        <w:rPr>
          <w:rFonts w:ascii="Times New Roman" w:eastAsia="宋体" w:hAnsi="Times New Roman"/>
          <w:color w:val="000000"/>
          <w:sz w:val="22"/>
          <w:szCs w:val="24"/>
        </w:rPr>
        <w:br w:type="page"/>
      </w:r>
    </w:p>
    <w:p w14:paraId="3C2A1BEE" w14:textId="7577898A" w:rsidR="00487677" w:rsidRPr="0096471A" w:rsidRDefault="0096471A" w:rsidP="00BC66B8">
      <w:pPr>
        <w:spacing w:line="360" w:lineRule="auto"/>
        <w:rPr>
          <w:rFonts w:ascii="Times New Roman" w:eastAsia="宋体" w:hAnsi="Times New Roman"/>
          <w:b/>
          <w:bCs/>
          <w:color w:val="000000"/>
          <w:sz w:val="24"/>
          <w:szCs w:val="28"/>
        </w:rPr>
      </w:pPr>
      <w:r w:rsidRPr="0096471A">
        <w:rPr>
          <w:rFonts w:ascii="Times New Roman" w:eastAsia="宋体" w:hAnsi="Times New Roman"/>
          <w:b/>
          <w:bCs/>
          <w:color w:val="000000"/>
          <w:sz w:val="24"/>
          <w:szCs w:val="28"/>
        </w:rPr>
        <w:lastRenderedPageBreak/>
        <w:t>Charge capacity calculation</w:t>
      </w:r>
    </w:p>
    <w:p w14:paraId="29125171" w14:textId="347009B3" w:rsidR="0096471A" w:rsidRDefault="0096471A" w:rsidP="00BC66B8">
      <w:pPr>
        <w:spacing w:line="360" w:lineRule="auto"/>
        <w:ind w:firstLineChars="200" w:firstLine="440"/>
        <w:rPr>
          <w:rFonts w:ascii="Times New Roman" w:eastAsia="宋体" w:hAnsi="Times New Roman"/>
          <w:color w:val="000000"/>
          <w:sz w:val="22"/>
          <w:szCs w:val="24"/>
        </w:rPr>
      </w:pPr>
      <w:r w:rsidRPr="0096471A">
        <w:rPr>
          <w:rFonts w:ascii="Times New Roman" w:eastAsia="宋体" w:hAnsi="Times New Roman"/>
          <w:color w:val="000000"/>
          <w:sz w:val="22"/>
          <w:szCs w:val="24"/>
        </w:rPr>
        <w:t xml:space="preserve">According to the tested CV curves, the estimated baseline was removed by </w:t>
      </w:r>
      <w:proofErr w:type="spellStart"/>
      <w:r w:rsidRPr="0096471A">
        <w:rPr>
          <w:rFonts w:ascii="Times New Roman" w:eastAsia="宋体" w:hAnsi="Times New Roman"/>
          <w:color w:val="000000"/>
          <w:sz w:val="22"/>
          <w:szCs w:val="24"/>
        </w:rPr>
        <w:t>Iviumsoft</w:t>
      </w:r>
      <w:proofErr w:type="spellEnd"/>
      <w:r w:rsidRPr="0096471A">
        <w:rPr>
          <w:rFonts w:ascii="Times New Roman" w:eastAsia="宋体" w:hAnsi="Times New Roman"/>
          <w:color w:val="000000"/>
          <w:sz w:val="22"/>
          <w:szCs w:val="24"/>
        </w:rPr>
        <w:t xml:space="preserve"> to avoid the effect of the pseudo</w:t>
      </w:r>
      <w:r>
        <w:rPr>
          <w:rFonts w:ascii="Times New Roman" w:eastAsia="宋体" w:hAnsi="Times New Roman"/>
          <w:color w:val="000000"/>
          <w:sz w:val="22"/>
          <w:szCs w:val="24"/>
        </w:rPr>
        <w:t xml:space="preserve"> </w:t>
      </w:r>
      <w:r w:rsidRPr="0096471A">
        <w:rPr>
          <w:rFonts w:ascii="Times New Roman" w:eastAsia="宋体" w:hAnsi="Times New Roman"/>
          <w:color w:val="000000"/>
          <w:sz w:val="22"/>
          <w:szCs w:val="24"/>
        </w:rPr>
        <w:t>capacitance, and the charge capacity Q was subsequently calculated by the following equation</w:t>
      </w:r>
      <w:r w:rsidR="00F34234">
        <w:rPr>
          <w:rFonts w:ascii="Times New Roman" w:eastAsia="宋体" w:hAnsi="Times New Roman"/>
          <w:color w:val="000000"/>
          <w:sz w:val="22"/>
          <w:szCs w:val="24"/>
        </w:rPr>
        <w:fldChar w:fldCharType="begin"/>
      </w:r>
      <w:r w:rsidR="00F34234">
        <w:rPr>
          <w:rFonts w:ascii="Times New Roman" w:eastAsia="宋体" w:hAnsi="Times New Roman"/>
          <w:color w:val="000000"/>
          <w:sz w:val="22"/>
          <w:szCs w:val="24"/>
        </w:rPr>
        <w:instrText xml:space="preserve"> REF _Ref139394798 \r \h </w:instrText>
      </w:r>
      <w:r w:rsidR="00F34234">
        <w:rPr>
          <w:rFonts w:ascii="Times New Roman" w:eastAsia="宋体" w:hAnsi="Times New Roman"/>
          <w:color w:val="000000"/>
          <w:sz w:val="22"/>
          <w:szCs w:val="24"/>
        </w:rPr>
      </w:r>
      <w:r w:rsidR="00F34234">
        <w:rPr>
          <w:rFonts w:ascii="Times New Roman" w:eastAsia="宋体" w:hAnsi="Times New Roman"/>
          <w:color w:val="000000"/>
          <w:sz w:val="22"/>
          <w:szCs w:val="24"/>
        </w:rPr>
        <w:fldChar w:fldCharType="separate"/>
      </w:r>
      <w:r w:rsidR="009B0388">
        <w:rPr>
          <w:rFonts w:ascii="Times New Roman" w:eastAsia="宋体" w:hAnsi="Times New Roman"/>
          <w:color w:val="000000"/>
          <w:sz w:val="22"/>
          <w:szCs w:val="24"/>
        </w:rPr>
        <w:t>[5]</w:t>
      </w:r>
      <w:r w:rsidR="00F34234">
        <w:rPr>
          <w:rFonts w:ascii="Times New Roman" w:eastAsia="宋体" w:hAnsi="Times New Roman"/>
          <w:color w:val="000000"/>
          <w:sz w:val="22"/>
          <w:szCs w:val="24"/>
        </w:rPr>
        <w:fldChar w:fldCharType="end"/>
      </w:r>
      <w:r>
        <w:rPr>
          <w:rFonts w:ascii="Times New Roman" w:eastAsia="宋体" w:hAnsi="Times New Roman"/>
          <w:color w:val="000000"/>
          <w:sz w:val="22"/>
          <w:szCs w:val="24"/>
        </w:rPr>
        <w:t>:</w:t>
      </w:r>
    </w:p>
    <w:p w14:paraId="0143CCAE" w14:textId="5C17A970" w:rsidR="004B2F7F" w:rsidRPr="00BC66B8" w:rsidRDefault="00000000" w:rsidP="00487677">
      <w:pPr>
        <w:spacing w:line="480" w:lineRule="auto"/>
        <w:rPr>
          <w:rFonts w:ascii="Times New Roman" w:eastAsia="宋体" w:hAnsi="Times New Roman"/>
          <w:i/>
          <w:color w:val="000000" w:themeColor="text1"/>
          <w:sz w:val="22"/>
          <w:szCs w:val="24"/>
        </w:rPr>
      </w:pPr>
      <m:oMathPara>
        <m:oMathParaPr>
          <m:jc m:val="center"/>
        </m:oMathParaPr>
        <m:oMath>
          <m:eqArr>
            <m:eqArrPr>
              <m:maxDist m:val="1"/>
              <m:ctrlPr>
                <w:rPr>
                  <w:rFonts w:ascii="Cambria Math" w:eastAsia="宋体" w:hAnsi="Cambria Math"/>
                  <w:i/>
                  <w:color w:val="000000" w:themeColor="text1"/>
                  <w:sz w:val="22"/>
                  <w:szCs w:val="24"/>
                </w:rPr>
              </m:ctrlPr>
            </m:eqArrPr>
            <m:e>
              <m:r>
                <w:rPr>
                  <w:rFonts w:ascii="Cambria Math" w:eastAsia="宋体" w:hAnsi="Cambria Math"/>
                  <w:color w:val="000000" w:themeColor="text1"/>
                  <w:sz w:val="22"/>
                  <w:szCs w:val="24"/>
                </w:rPr>
                <m:t xml:space="preserve">Q = </m:t>
              </m:r>
              <m:f>
                <m:fPr>
                  <m:ctrlPr>
                    <w:rPr>
                      <w:rFonts w:ascii="Cambria Math" w:eastAsia="宋体" w:hAnsi="Cambria Math"/>
                      <w:color w:val="000000" w:themeColor="text1"/>
                      <w:sz w:val="22"/>
                      <w:szCs w:val="24"/>
                    </w:rPr>
                  </m:ctrlPr>
                </m:fPr>
                <m:num>
                  <m:r>
                    <w:rPr>
                      <w:rFonts w:ascii="Cambria Math" w:eastAsia="宋体" w:hAnsi="Cambria Math"/>
                      <w:color w:val="000000" w:themeColor="text1"/>
                      <w:sz w:val="22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/>
                      <w:color w:val="000000" w:themeColor="text1"/>
                      <w:sz w:val="22"/>
                      <w:szCs w:val="24"/>
                    </w:rPr>
                    <m:t>ϑ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eastAsia="宋体" w:hAnsi="Cambria Math"/>
                      <w:color w:val="000000" w:themeColor="text1"/>
                      <w:sz w:val="22"/>
                      <w:szCs w:val="24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="宋体" w:hAnsi="Cambria Math"/>
                          <w:color w:val="000000" w:themeColor="text1"/>
                          <w:sz w:val="22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  <w:color w:val="000000" w:themeColor="text1"/>
                          <w:sz w:val="22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宋体" w:hAnsi="Cambria Math"/>
                          <w:color w:val="000000" w:themeColor="text1"/>
                          <w:sz w:val="22"/>
                          <w:szCs w:val="24"/>
                        </w:rPr>
                        <m:t>i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eastAsia="宋体" w:hAnsi="Cambria Math"/>
                          <w:color w:val="000000" w:themeColor="text1"/>
                          <w:sz w:val="22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/>
                          <w:color w:val="000000" w:themeColor="text1"/>
                          <w:sz w:val="22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宋体" w:hAnsi="Cambria Math"/>
                          <w:color w:val="000000" w:themeColor="text1"/>
                          <w:sz w:val="22"/>
                          <w:szCs w:val="24"/>
                        </w:rPr>
                        <m:t>f</m:t>
                      </m:r>
                    </m:sub>
                  </m:sSub>
                </m:sup>
                <m:e>
                  <m:r>
                    <w:rPr>
                      <w:rFonts w:ascii="Cambria Math" w:eastAsia="宋体" w:hAnsi="Cambria Math"/>
                      <w:color w:val="000000" w:themeColor="text1"/>
                      <w:sz w:val="22"/>
                      <w:szCs w:val="24"/>
                    </w:rPr>
                    <m:t>I(V)dV</m:t>
                  </m:r>
                </m:e>
              </m:nary>
              <m:r>
                <w:rPr>
                  <w:rFonts w:ascii="Cambria Math" w:eastAsia="宋体" w:hAnsi="Cambria Math"/>
                  <w:color w:val="000000" w:themeColor="text1"/>
                  <w:sz w:val="22"/>
                  <w:szCs w:val="24"/>
                </w:rPr>
                <m:t>#(S1)</m:t>
              </m:r>
            </m:e>
          </m:eqArr>
        </m:oMath>
      </m:oMathPara>
    </w:p>
    <w:p w14:paraId="424038F5" w14:textId="3595DC60" w:rsidR="00F34234" w:rsidRDefault="00F34234" w:rsidP="00BC66B8">
      <w:pPr>
        <w:spacing w:line="360" w:lineRule="auto"/>
        <w:rPr>
          <w:rFonts w:ascii="Times New Roman" w:eastAsia="宋体" w:hAnsi="Times New Roman"/>
          <w:color w:val="000000" w:themeColor="text1"/>
          <w:sz w:val="22"/>
          <w:szCs w:val="24"/>
        </w:rPr>
      </w:pPr>
      <w:r w:rsidRPr="00F34234"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where ϑ is the scan rate, </w:t>
      </w:r>
      <w:proofErr w:type="gramStart"/>
      <w:r>
        <w:rPr>
          <w:rFonts w:ascii="Times New Roman" w:eastAsia="宋体" w:hAnsi="Times New Roman"/>
          <w:color w:val="000000" w:themeColor="text1"/>
          <w:sz w:val="22"/>
          <w:szCs w:val="24"/>
        </w:rPr>
        <w:t>V</w:t>
      </w:r>
      <w:r w:rsidRPr="00F34234">
        <w:rPr>
          <w:rFonts w:ascii="Times New Roman" w:eastAsia="宋体" w:hAnsi="Times New Roman"/>
          <w:color w:val="000000" w:themeColor="text1"/>
          <w:sz w:val="22"/>
          <w:szCs w:val="24"/>
          <w:vertAlign w:val="subscript"/>
        </w:rPr>
        <w:t>i</w:t>
      </w:r>
      <w:proofErr w:type="gramEnd"/>
      <w:r w:rsidRPr="00F34234"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is the initial scan voltage, </w:t>
      </w:r>
      <w:proofErr w:type="spellStart"/>
      <w:r>
        <w:rPr>
          <w:rFonts w:ascii="Times New Roman" w:eastAsia="宋体" w:hAnsi="Times New Roman"/>
          <w:color w:val="000000" w:themeColor="text1"/>
          <w:sz w:val="22"/>
          <w:szCs w:val="24"/>
        </w:rPr>
        <w:t>V</w:t>
      </w:r>
      <w:r w:rsidRPr="00F34234">
        <w:rPr>
          <w:rFonts w:ascii="Times New Roman" w:eastAsia="宋体" w:hAnsi="Times New Roman"/>
          <w:color w:val="000000" w:themeColor="text1"/>
          <w:sz w:val="22"/>
          <w:szCs w:val="24"/>
          <w:vertAlign w:val="subscript"/>
        </w:rPr>
        <w:t>f</w:t>
      </w:r>
      <w:proofErr w:type="spellEnd"/>
      <w:r w:rsidRPr="00F34234">
        <w:rPr>
          <w:rFonts w:ascii="Times New Roman" w:eastAsia="宋体" w:hAnsi="Times New Roman"/>
          <w:color w:val="000000" w:themeColor="text1"/>
          <w:sz w:val="22"/>
          <w:szCs w:val="24"/>
        </w:rPr>
        <w:t xml:space="preserve"> is the final scan voltage, and I is the current.</w:t>
      </w:r>
    </w:p>
    <w:p w14:paraId="513430CE" w14:textId="77777777" w:rsidR="00F34234" w:rsidRDefault="00F34234">
      <w:pPr>
        <w:widowControl/>
        <w:jc w:val="left"/>
        <w:rPr>
          <w:rFonts w:ascii="Times New Roman" w:eastAsia="宋体" w:hAnsi="Times New Roman"/>
          <w:color w:val="000000" w:themeColor="text1"/>
          <w:sz w:val="22"/>
          <w:szCs w:val="24"/>
        </w:rPr>
      </w:pPr>
      <w:r>
        <w:rPr>
          <w:rFonts w:ascii="Times New Roman" w:eastAsia="宋体" w:hAnsi="Times New Roman"/>
          <w:color w:val="000000" w:themeColor="text1"/>
          <w:sz w:val="22"/>
          <w:szCs w:val="24"/>
        </w:rPr>
        <w:br w:type="page"/>
      </w:r>
    </w:p>
    <w:p w14:paraId="1B0A1B2F" w14:textId="46435262" w:rsidR="00277CA8" w:rsidRDefault="000936CB" w:rsidP="00F34234">
      <w:pPr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/>
          <w:noProof/>
          <w:sz w:val="24"/>
          <w:szCs w:val="28"/>
        </w:rPr>
        <w:lastRenderedPageBreak/>
        <w:drawing>
          <wp:inline distT="0" distB="0" distL="0" distR="0" wp14:anchorId="1FBC4A60" wp14:editId="52BE5E0C">
            <wp:extent cx="2880000" cy="2412496"/>
            <wp:effectExtent l="0" t="0" r="0" b="6985"/>
            <wp:docPr id="6687306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30633" name="图片 66873063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3" t="9124" r="11510" b="4829"/>
                    <a:stretch/>
                  </pic:blipFill>
                  <pic:spPr bwMode="auto">
                    <a:xfrm>
                      <a:off x="0" y="0"/>
                      <a:ext cx="2880000" cy="2412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1A85F" w14:textId="01AF32B9" w:rsidR="00277CA8" w:rsidRDefault="00222215" w:rsidP="00CA5354">
      <w:pPr>
        <w:jc w:val="center"/>
        <w:rPr>
          <w:rFonts w:ascii="Times New Roman" w:eastAsia="宋体" w:hAnsi="Times New Roman"/>
          <w:sz w:val="24"/>
          <w:szCs w:val="28"/>
        </w:rPr>
      </w:pPr>
      <w:r w:rsidRPr="00900525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Pr="00900525">
        <w:rPr>
          <w:rFonts w:ascii="Times New Roman" w:eastAsia="宋体" w:hAnsi="Times New Roman"/>
          <w:b/>
          <w:bCs/>
          <w:sz w:val="24"/>
          <w:szCs w:val="28"/>
        </w:rPr>
        <w:t xml:space="preserve">igure </w:t>
      </w:r>
      <w:r w:rsidR="00277CA8" w:rsidRPr="00900525">
        <w:rPr>
          <w:rFonts w:ascii="Times New Roman" w:eastAsia="宋体" w:hAnsi="Times New Roman" w:hint="eastAsia"/>
          <w:b/>
          <w:bCs/>
          <w:sz w:val="24"/>
          <w:szCs w:val="28"/>
        </w:rPr>
        <w:t>S</w:t>
      </w:r>
      <w:r w:rsidR="00D16CBA">
        <w:rPr>
          <w:rFonts w:ascii="Times New Roman" w:eastAsia="宋体" w:hAnsi="Times New Roman"/>
          <w:b/>
          <w:bCs/>
          <w:sz w:val="24"/>
          <w:szCs w:val="28"/>
        </w:rPr>
        <w:t>7</w:t>
      </w:r>
      <w:r w:rsidR="0029711E">
        <w:rPr>
          <w:rFonts w:ascii="Times New Roman" w:eastAsia="宋体" w:hAnsi="Times New Roman"/>
          <w:b/>
          <w:bCs/>
          <w:sz w:val="24"/>
          <w:szCs w:val="28"/>
        </w:rPr>
        <w:t>.</w:t>
      </w:r>
      <w:r w:rsidR="00277CA8">
        <w:rPr>
          <w:rFonts w:ascii="Times New Roman" w:eastAsia="宋体" w:hAnsi="Times New Roman"/>
          <w:sz w:val="24"/>
          <w:szCs w:val="28"/>
        </w:rPr>
        <w:t xml:space="preserve"> </w:t>
      </w:r>
      <w:r w:rsidR="00900525" w:rsidRPr="00900525">
        <w:rPr>
          <w:rFonts w:ascii="Times New Roman" w:eastAsia="宋体" w:hAnsi="Times New Roman"/>
          <w:sz w:val="24"/>
          <w:szCs w:val="28"/>
        </w:rPr>
        <w:t>CV curve of V</w:t>
      </w:r>
      <w:r w:rsidR="00900525" w:rsidRPr="00900525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="00900525" w:rsidRPr="00900525">
        <w:rPr>
          <w:rFonts w:ascii="Times New Roman" w:eastAsia="宋体" w:hAnsi="Times New Roman"/>
          <w:sz w:val="24"/>
          <w:szCs w:val="28"/>
        </w:rPr>
        <w:t>O</w:t>
      </w:r>
      <w:r w:rsidR="00900525" w:rsidRPr="00900525">
        <w:rPr>
          <w:rFonts w:ascii="Times New Roman" w:eastAsia="宋体" w:hAnsi="Times New Roman"/>
          <w:sz w:val="24"/>
          <w:szCs w:val="28"/>
          <w:vertAlign w:val="subscript"/>
        </w:rPr>
        <w:t>5</w:t>
      </w:r>
      <w:r w:rsidR="00900525" w:rsidRPr="00900525">
        <w:rPr>
          <w:rFonts w:ascii="Times New Roman" w:eastAsia="宋体" w:hAnsi="Times New Roman"/>
          <w:sz w:val="24"/>
          <w:szCs w:val="28"/>
        </w:rPr>
        <w:t xml:space="preserve"> film at 2000 cycles, inset shows CV curve at 500 cycles interval</w:t>
      </w:r>
      <w:r w:rsidR="00BD6BB0">
        <w:rPr>
          <w:rFonts w:ascii="Times New Roman" w:eastAsia="宋体" w:hAnsi="Times New Roman"/>
          <w:sz w:val="24"/>
          <w:szCs w:val="28"/>
        </w:rPr>
        <w:t>.</w:t>
      </w:r>
    </w:p>
    <w:p w14:paraId="157A4FF3" w14:textId="0C5BC94A" w:rsidR="005D5BC4" w:rsidRDefault="005D5BC4" w:rsidP="00BC66B8">
      <w:pPr>
        <w:spacing w:line="360" w:lineRule="auto"/>
        <w:ind w:firstLineChars="200" w:firstLine="440"/>
        <w:rPr>
          <w:rFonts w:ascii="Times New Roman" w:eastAsia="宋体" w:hAnsi="Times New Roman"/>
          <w:sz w:val="22"/>
          <w:szCs w:val="24"/>
        </w:rPr>
      </w:pPr>
      <w:r w:rsidRPr="005D5BC4">
        <w:rPr>
          <w:rFonts w:ascii="Times New Roman" w:eastAsia="宋体" w:hAnsi="Times New Roman"/>
          <w:sz w:val="22"/>
          <w:szCs w:val="24"/>
        </w:rPr>
        <w:t>The CV curve of the V</w:t>
      </w:r>
      <w:r w:rsidRPr="00F14024">
        <w:rPr>
          <w:rFonts w:ascii="Times New Roman" w:eastAsia="宋体" w:hAnsi="Times New Roman"/>
          <w:sz w:val="22"/>
          <w:szCs w:val="24"/>
          <w:vertAlign w:val="subscript"/>
        </w:rPr>
        <w:t>2</w:t>
      </w:r>
      <w:r w:rsidRPr="005D5BC4">
        <w:rPr>
          <w:rFonts w:ascii="Times New Roman" w:eastAsia="宋体" w:hAnsi="Times New Roman"/>
          <w:sz w:val="22"/>
          <w:szCs w:val="24"/>
        </w:rPr>
        <w:t>O</w:t>
      </w:r>
      <w:r w:rsidRPr="00F14024">
        <w:rPr>
          <w:rFonts w:ascii="Times New Roman" w:eastAsia="宋体" w:hAnsi="Times New Roman"/>
          <w:sz w:val="22"/>
          <w:szCs w:val="24"/>
          <w:vertAlign w:val="subscript"/>
        </w:rPr>
        <w:t>5</w:t>
      </w:r>
      <w:r w:rsidRPr="005D5BC4">
        <w:rPr>
          <w:rFonts w:ascii="Times New Roman" w:eastAsia="宋体" w:hAnsi="Times New Roman"/>
          <w:sz w:val="22"/>
          <w:szCs w:val="24"/>
        </w:rPr>
        <w:t xml:space="preserve"> film decreases very significantly for the first 1000 cycles, and is barely visible by 2000 turns.</w:t>
      </w:r>
    </w:p>
    <w:p w14:paraId="3845CBEA" w14:textId="77777777" w:rsidR="005D5BC4" w:rsidRDefault="005D5BC4">
      <w:pPr>
        <w:widowControl/>
        <w:jc w:val="left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/>
          <w:sz w:val="22"/>
          <w:szCs w:val="24"/>
        </w:rPr>
        <w:br w:type="page"/>
      </w:r>
    </w:p>
    <w:p w14:paraId="61A6EC72" w14:textId="630B03EA" w:rsidR="008F2E0C" w:rsidRDefault="0089061B" w:rsidP="0089061B">
      <w:pPr>
        <w:widowControl/>
        <w:jc w:val="center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/>
          <w:noProof/>
          <w:sz w:val="22"/>
          <w:szCs w:val="24"/>
        </w:rPr>
        <w:lastRenderedPageBreak/>
        <w:drawing>
          <wp:inline distT="0" distB="0" distL="0" distR="0" wp14:anchorId="38A20AD7" wp14:editId="4618369A">
            <wp:extent cx="2880000" cy="2203169"/>
            <wp:effectExtent l="0" t="0" r="0" b="0"/>
            <wp:docPr id="8171228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22812" name="图片 8171228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0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E767" w14:textId="4EE00C91" w:rsidR="0089061B" w:rsidRDefault="0089061B" w:rsidP="0089061B">
      <w:pPr>
        <w:jc w:val="center"/>
        <w:rPr>
          <w:rFonts w:ascii="Times New Roman" w:eastAsia="宋体" w:hAnsi="Times New Roman"/>
          <w:sz w:val="24"/>
          <w:szCs w:val="28"/>
        </w:rPr>
      </w:pPr>
      <w:r w:rsidRPr="00900525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Pr="00900525">
        <w:rPr>
          <w:rFonts w:ascii="Times New Roman" w:eastAsia="宋体" w:hAnsi="Times New Roman"/>
          <w:b/>
          <w:bCs/>
          <w:sz w:val="24"/>
          <w:szCs w:val="28"/>
        </w:rPr>
        <w:t xml:space="preserve">igure </w:t>
      </w:r>
      <w:r w:rsidRPr="00900525">
        <w:rPr>
          <w:rFonts w:ascii="Times New Roman" w:eastAsia="宋体" w:hAnsi="Times New Roman" w:hint="eastAsia"/>
          <w:b/>
          <w:bCs/>
          <w:sz w:val="24"/>
          <w:szCs w:val="28"/>
        </w:rPr>
        <w:t>S</w:t>
      </w:r>
      <w:r>
        <w:rPr>
          <w:rFonts w:ascii="Times New Roman" w:eastAsia="宋体" w:hAnsi="Times New Roman"/>
          <w:b/>
          <w:bCs/>
          <w:sz w:val="24"/>
          <w:szCs w:val="28"/>
        </w:rPr>
        <w:t>8.</w:t>
      </w:r>
      <w:r>
        <w:rPr>
          <w:rFonts w:ascii="Times New Roman" w:eastAsia="宋体" w:hAnsi="Times New Roman"/>
          <w:sz w:val="24"/>
          <w:szCs w:val="28"/>
        </w:rPr>
        <w:t xml:space="preserve"> </w:t>
      </w:r>
      <w:bookmarkStart w:id="4" w:name="_Hlk149835826"/>
      <w:r w:rsidRPr="0089061B">
        <w:rPr>
          <w:rFonts w:ascii="Times New Roman" w:eastAsia="宋体" w:hAnsi="Times New Roman"/>
          <w:sz w:val="24"/>
          <w:szCs w:val="28"/>
        </w:rPr>
        <w:t>Peak current versus scan rate of VCB film.</w:t>
      </w:r>
      <w:bookmarkEnd w:id="4"/>
    </w:p>
    <w:p w14:paraId="13C0C106" w14:textId="64B9BAED" w:rsidR="0089061B" w:rsidRPr="0089061B" w:rsidRDefault="0089061B">
      <w:pPr>
        <w:widowControl/>
        <w:jc w:val="left"/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/>
          <w:sz w:val="22"/>
          <w:szCs w:val="24"/>
        </w:rPr>
        <w:br w:type="page"/>
      </w:r>
    </w:p>
    <w:p w14:paraId="1059C811" w14:textId="7BF33DE5" w:rsidR="00277CA8" w:rsidRDefault="007B1490" w:rsidP="005D5BC4">
      <w:pPr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/>
          <w:noProof/>
          <w:sz w:val="24"/>
          <w:szCs w:val="28"/>
        </w:rPr>
        <w:lastRenderedPageBreak/>
        <w:drawing>
          <wp:inline distT="0" distB="0" distL="0" distR="0" wp14:anchorId="3D9A7719" wp14:editId="73064628">
            <wp:extent cx="2880000" cy="2362740"/>
            <wp:effectExtent l="0" t="0" r="0" b="0"/>
            <wp:docPr id="779720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2037" name="图片 7797203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7" t="9281" r="12713" b="5930"/>
                    <a:stretch/>
                  </pic:blipFill>
                  <pic:spPr bwMode="auto">
                    <a:xfrm>
                      <a:off x="0" y="0"/>
                      <a:ext cx="2880000" cy="236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CDCC9" w14:textId="60DBFC89" w:rsidR="00277CA8" w:rsidRDefault="00900525" w:rsidP="00CA5354">
      <w:pPr>
        <w:jc w:val="center"/>
        <w:rPr>
          <w:rFonts w:ascii="Times New Roman" w:eastAsia="宋体" w:hAnsi="Times New Roman"/>
          <w:sz w:val="24"/>
          <w:szCs w:val="28"/>
        </w:rPr>
      </w:pPr>
      <w:bookmarkStart w:id="5" w:name="_Hlk149388128"/>
      <w:r w:rsidRPr="00900525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Pr="00900525">
        <w:rPr>
          <w:rFonts w:ascii="Times New Roman" w:eastAsia="宋体" w:hAnsi="Times New Roman"/>
          <w:b/>
          <w:bCs/>
          <w:sz w:val="24"/>
          <w:szCs w:val="28"/>
        </w:rPr>
        <w:t xml:space="preserve">igure </w:t>
      </w:r>
      <w:r w:rsidR="00277CA8" w:rsidRPr="00900525">
        <w:rPr>
          <w:rFonts w:ascii="Times New Roman" w:eastAsia="宋体" w:hAnsi="Times New Roman" w:hint="eastAsia"/>
          <w:b/>
          <w:bCs/>
          <w:sz w:val="24"/>
          <w:szCs w:val="28"/>
        </w:rPr>
        <w:t>S</w:t>
      </w:r>
      <w:r w:rsidR="0089061B">
        <w:rPr>
          <w:rFonts w:ascii="Times New Roman" w:eastAsia="宋体" w:hAnsi="Times New Roman"/>
          <w:b/>
          <w:bCs/>
          <w:sz w:val="24"/>
          <w:szCs w:val="28"/>
        </w:rPr>
        <w:t>9</w:t>
      </w:r>
      <w:r w:rsidR="0029711E">
        <w:rPr>
          <w:rFonts w:ascii="Times New Roman" w:eastAsia="宋体" w:hAnsi="Times New Roman"/>
          <w:b/>
          <w:bCs/>
          <w:sz w:val="24"/>
          <w:szCs w:val="28"/>
        </w:rPr>
        <w:t>.</w:t>
      </w:r>
      <w:r w:rsidR="00277CA8">
        <w:rPr>
          <w:rFonts w:ascii="Times New Roman" w:eastAsia="宋体" w:hAnsi="Times New Roman"/>
          <w:sz w:val="24"/>
          <w:szCs w:val="28"/>
        </w:rPr>
        <w:t xml:space="preserve"> </w:t>
      </w:r>
      <w:r w:rsidRPr="00900525">
        <w:rPr>
          <w:rFonts w:ascii="Times New Roman" w:eastAsia="宋体" w:hAnsi="Times New Roman"/>
          <w:sz w:val="24"/>
          <w:szCs w:val="28"/>
        </w:rPr>
        <w:t>CA curve of V</w:t>
      </w:r>
      <w:r w:rsidRPr="00900525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Pr="00900525">
        <w:rPr>
          <w:rFonts w:ascii="Times New Roman" w:eastAsia="宋体" w:hAnsi="Times New Roman"/>
          <w:sz w:val="24"/>
          <w:szCs w:val="28"/>
        </w:rPr>
        <w:t>O</w:t>
      </w:r>
      <w:r w:rsidRPr="00900525">
        <w:rPr>
          <w:rFonts w:ascii="Times New Roman" w:eastAsia="宋体" w:hAnsi="Times New Roman"/>
          <w:sz w:val="24"/>
          <w:szCs w:val="28"/>
          <w:vertAlign w:val="subscript"/>
        </w:rPr>
        <w:t>5</w:t>
      </w:r>
      <w:r w:rsidRPr="00900525">
        <w:rPr>
          <w:rFonts w:ascii="Times New Roman" w:eastAsia="宋体" w:hAnsi="Times New Roman"/>
          <w:sz w:val="24"/>
          <w:szCs w:val="28"/>
        </w:rPr>
        <w:t xml:space="preserve"> film</w:t>
      </w:r>
      <w:r w:rsidR="0089061B">
        <w:rPr>
          <w:rFonts w:ascii="Times New Roman" w:eastAsia="宋体" w:hAnsi="Times New Roman"/>
          <w:sz w:val="24"/>
          <w:szCs w:val="28"/>
        </w:rPr>
        <w:t>.</w:t>
      </w:r>
    </w:p>
    <w:bookmarkEnd w:id="5"/>
    <w:p w14:paraId="2C63CC76" w14:textId="49241DF5" w:rsidR="005D5BC4" w:rsidRDefault="005D5BC4" w:rsidP="00BC66B8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8"/>
        </w:rPr>
      </w:pPr>
      <w:r w:rsidRPr="005D5BC4">
        <w:rPr>
          <w:rFonts w:ascii="Times New Roman" w:eastAsia="宋体" w:hAnsi="Times New Roman"/>
          <w:sz w:val="24"/>
          <w:szCs w:val="28"/>
        </w:rPr>
        <w:t>The coloring time of V</w:t>
      </w:r>
      <w:r w:rsidRPr="005D5BC4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Pr="005D5BC4">
        <w:rPr>
          <w:rFonts w:ascii="Times New Roman" w:eastAsia="宋体" w:hAnsi="Times New Roman"/>
          <w:sz w:val="24"/>
          <w:szCs w:val="28"/>
        </w:rPr>
        <w:t>O</w:t>
      </w:r>
      <w:r w:rsidRPr="005D5BC4">
        <w:rPr>
          <w:rFonts w:ascii="Times New Roman" w:eastAsia="宋体" w:hAnsi="Times New Roman"/>
          <w:sz w:val="24"/>
          <w:szCs w:val="28"/>
          <w:vertAlign w:val="subscript"/>
        </w:rPr>
        <w:t>5</w:t>
      </w:r>
      <w:r w:rsidRPr="005D5BC4">
        <w:rPr>
          <w:rFonts w:ascii="Times New Roman" w:eastAsia="宋体" w:hAnsi="Times New Roman"/>
          <w:sz w:val="24"/>
          <w:szCs w:val="28"/>
        </w:rPr>
        <w:t xml:space="preserve"> film was 9.2 s, and the bleaching time was 5.2 s.</w:t>
      </w:r>
    </w:p>
    <w:p w14:paraId="099E0BFC" w14:textId="77777777" w:rsidR="005D5BC4" w:rsidRDefault="005D5BC4">
      <w:pPr>
        <w:widowControl/>
        <w:jc w:val="left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/>
          <w:sz w:val="24"/>
          <w:szCs w:val="28"/>
        </w:rPr>
        <w:br w:type="page"/>
      </w:r>
    </w:p>
    <w:p w14:paraId="0BA7A29D" w14:textId="76F17A5E" w:rsidR="00277CA8" w:rsidRDefault="003240C3" w:rsidP="005D5BC4">
      <w:pPr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/>
          <w:noProof/>
          <w:sz w:val="24"/>
          <w:szCs w:val="28"/>
        </w:rPr>
        <w:lastRenderedPageBreak/>
        <w:drawing>
          <wp:inline distT="0" distB="0" distL="0" distR="0" wp14:anchorId="28F05073" wp14:editId="0FFCE7C4">
            <wp:extent cx="2880000" cy="2565856"/>
            <wp:effectExtent l="0" t="0" r="0" b="0"/>
            <wp:docPr id="880002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02107" name="图片 8800021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6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F0B23" w14:textId="3231A6AC" w:rsidR="005D5BC4" w:rsidRDefault="00900525" w:rsidP="005D5BC4">
      <w:pPr>
        <w:jc w:val="center"/>
        <w:rPr>
          <w:rFonts w:ascii="Times New Roman" w:eastAsia="宋体" w:hAnsi="Times New Roman"/>
          <w:sz w:val="24"/>
          <w:szCs w:val="28"/>
        </w:rPr>
      </w:pPr>
      <w:r w:rsidRPr="00D32749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Pr="00D32749">
        <w:rPr>
          <w:rFonts w:ascii="Times New Roman" w:eastAsia="宋体" w:hAnsi="Times New Roman"/>
          <w:b/>
          <w:bCs/>
          <w:sz w:val="24"/>
          <w:szCs w:val="28"/>
        </w:rPr>
        <w:t xml:space="preserve">igure </w:t>
      </w:r>
      <w:r w:rsidR="00277CA8" w:rsidRPr="00D32749">
        <w:rPr>
          <w:rFonts w:ascii="Times New Roman" w:eastAsia="宋体" w:hAnsi="Times New Roman" w:hint="eastAsia"/>
          <w:b/>
          <w:bCs/>
          <w:sz w:val="24"/>
          <w:szCs w:val="28"/>
        </w:rPr>
        <w:t>S</w:t>
      </w:r>
      <w:r w:rsidR="0089061B">
        <w:rPr>
          <w:rFonts w:ascii="Times New Roman" w:eastAsia="宋体" w:hAnsi="Times New Roman"/>
          <w:b/>
          <w:bCs/>
          <w:sz w:val="24"/>
          <w:szCs w:val="28"/>
        </w:rPr>
        <w:t>10</w:t>
      </w:r>
      <w:r w:rsidR="0029711E">
        <w:rPr>
          <w:rFonts w:ascii="Times New Roman" w:eastAsia="宋体" w:hAnsi="Times New Roman"/>
          <w:b/>
          <w:bCs/>
          <w:sz w:val="24"/>
          <w:szCs w:val="28"/>
        </w:rPr>
        <w:t>.</w:t>
      </w:r>
      <w:r w:rsidR="00277CA8">
        <w:rPr>
          <w:rFonts w:ascii="Times New Roman" w:eastAsia="宋体" w:hAnsi="Times New Roman"/>
          <w:sz w:val="24"/>
          <w:szCs w:val="28"/>
        </w:rPr>
        <w:t xml:space="preserve"> </w:t>
      </w:r>
      <w:r w:rsidR="00D32749" w:rsidRPr="00D32749">
        <w:rPr>
          <w:rFonts w:ascii="Times New Roman" w:eastAsia="宋体" w:hAnsi="Times New Roman"/>
          <w:sz w:val="24"/>
          <w:szCs w:val="28"/>
        </w:rPr>
        <w:t>Physical diagram of V</w:t>
      </w:r>
      <w:r w:rsidR="00D32749" w:rsidRPr="00D32749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="00D32749" w:rsidRPr="00D32749">
        <w:rPr>
          <w:rFonts w:ascii="Times New Roman" w:eastAsia="宋体" w:hAnsi="Times New Roman"/>
          <w:sz w:val="24"/>
          <w:szCs w:val="28"/>
        </w:rPr>
        <w:t>O</w:t>
      </w:r>
      <w:r w:rsidR="00D32749" w:rsidRPr="00D32749">
        <w:rPr>
          <w:rFonts w:ascii="Times New Roman" w:eastAsia="宋体" w:hAnsi="Times New Roman"/>
          <w:sz w:val="24"/>
          <w:szCs w:val="28"/>
          <w:vertAlign w:val="subscript"/>
        </w:rPr>
        <w:t>5</w:t>
      </w:r>
      <w:r w:rsidR="00D32749" w:rsidRPr="00D32749">
        <w:rPr>
          <w:rFonts w:ascii="Times New Roman" w:eastAsia="宋体" w:hAnsi="Times New Roman"/>
          <w:sz w:val="24"/>
          <w:szCs w:val="28"/>
        </w:rPr>
        <w:t xml:space="preserve"> film with different colors at different voltages</w:t>
      </w:r>
      <w:r w:rsidR="00BD6BB0">
        <w:rPr>
          <w:rFonts w:ascii="Times New Roman" w:eastAsia="宋体" w:hAnsi="Times New Roman"/>
          <w:sz w:val="24"/>
          <w:szCs w:val="28"/>
        </w:rPr>
        <w:t>.</w:t>
      </w:r>
    </w:p>
    <w:p w14:paraId="76A10826" w14:textId="77777777" w:rsidR="005D5BC4" w:rsidRDefault="005D5BC4">
      <w:pPr>
        <w:widowControl/>
        <w:jc w:val="left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/>
          <w:sz w:val="24"/>
          <w:szCs w:val="28"/>
        </w:rPr>
        <w:br w:type="page"/>
      </w:r>
    </w:p>
    <w:p w14:paraId="415B0B31" w14:textId="293806B1" w:rsidR="00277CA8" w:rsidRDefault="007B1490" w:rsidP="005D5BC4">
      <w:pPr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/>
          <w:noProof/>
          <w:sz w:val="24"/>
          <w:szCs w:val="28"/>
        </w:rPr>
        <w:lastRenderedPageBreak/>
        <w:drawing>
          <wp:inline distT="0" distB="0" distL="0" distR="0" wp14:anchorId="6565897E" wp14:editId="4BC83791">
            <wp:extent cx="2880000" cy="2337855"/>
            <wp:effectExtent l="0" t="0" r="0" b="5715"/>
            <wp:docPr id="6510364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36427" name="图片 65103642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5" t="8887" r="10624" b="5372"/>
                    <a:stretch/>
                  </pic:blipFill>
                  <pic:spPr bwMode="auto">
                    <a:xfrm>
                      <a:off x="0" y="0"/>
                      <a:ext cx="2880000" cy="233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92998" w14:textId="1BF53426" w:rsidR="00E152B3" w:rsidRDefault="00D32749" w:rsidP="00CA5354">
      <w:pPr>
        <w:jc w:val="center"/>
        <w:rPr>
          <w:rFonts w:ascii="Times New Roman" w:eastAsia="宋体" w:hAnsi="Times New Roman"/>
          <w:sz w:val="24"/>
          <w:szCs w:val="28"/>
        </w:rPr>
      </w:pPr>
      <w:r w:rsidRPr="00D32749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Pr="00D32749">
        <w:rPr>
          <w:rFonts w:ascii="Times New Roman" w:eastAsia="宋体" w:hAnsi="Times New Roman"/>
          <w:b/>
          <w:bCs/>
          <w:sz w:val="24"/>
          <w:szCs w:val="28"/>
        </w:rPr>
        <w:t xml:space="preserve">igure </w:t>
      </w:r>
      <w:r w:rsidR="00E152B3" w:rsidRPr="00D32749">
        <w:rPr>
          <w:rFonts w:ascii="Times New Roman" w:eastAsia="宋体" w:hAnsi="Times New Roman" w:hint="eastAsia"/>
          <w:b/>
          <w:bCs/>
          <w:sz w:val="24"/>
          <w:szCs w:val="28"/>
        </w:rPr>
        <w:t>S</w:t>
      </w:r>
      <w:r w:rsidR="00D16CBA">
        <w:rPr>
          <w:rFonts w:ascii="Times New Roman" w:eastAsia="宋体" w:hAnsi="Times New Roman"/>
          <w:b/>
          <w:bCs/>
          <w:sz w:val="24"/>
          <w:szCs w:val="28"/>
        </w:rPr>
        <w:t>1</w:t>
      </w:r>
      <w:r w:rsidR="0089061B">
        <w:rPr>
          <w:rFonts w:ascii="Times New Roman" w:eastAsia="宋体" w:hAnsi="Times New Roman"/>
          <w:b/>
          <w:bCs/>
          <w:sz w:val="24"/>
          <w:szCs w:val="28"/>
        </w:rPr>
        <w:t>1</w:t>
      </w:r>
      <w:r w:rsidR="0029711E">
        <w:rPr>
          <w:rFonts w:ascii="Times New Roman" w:eastAsia="宋体" w:hAnsi="Times New Roman"/>
          <w:b/>
          <w:bCs/>
          <w:sz w:val="24"/>
          <w:szCs w:val="28"/>
        </w:rPr>
        <w:t>.</w:t>
      </w:r>
      <w:r w:rsidR="00E152B3">
        <w:rPr>
          <w:rFonts w:ascii="Times New Roman" w:eastAsia="宋体" w:hAnsi="Times New Roman"/>
          <w:sz w:val="24"/>
          <w:szCs w:val="28"/>
        </w:rPr>
        <w:t xml:space="preserve"> </w:t>
      </w:r>
      <w:bookmarkStart w:id="6" w:name="OLE_LINK2"/>
      <w:r w:rsidRPr="00D32749">
        <w:rPr>
          <w:rFonts w:ascii="Times New Roman" w:eastAsia="宋体" w:hAnsi="Times New Roman"/>
          <w:sz w:val="24"/>
          <w:szCs w:val="28"/>
        </w:rPr>
        <w:t>Visible-NIR transmission spectra of V</w:t>
      </w:r>
      <w:r w:rsidRPr="00D32749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Pr="00D32749">
        <w:rPr>
          <w:rFonts w:ascii="Times New Roman" w:eastAsia="宋体" w:hAnsi="Times New Roman"/>
          <w:sz w:val="24"/>
          <w:szCs w:val="28"/>
        </w:rPr>
        <w:t>O</w:t>
      </w:r>
      <w:r w:rsidRPr="00D32749">
        <w:rPr>
          <w:rFonts w:ascii="Times New Roman" w:eastAsia="宋体" w:hAnsi="Times New Roman"/>
          <w:sz w:val="24"/>
          <w:szCs w:val="28"/>
          <w:vertAlign w:val="subscript"/>
        </w:rPr>
        <w:t>5</w:t>
      </w:r>
      <w:r w:rsidRPr="00D32749">
        <w:rPr>
          <w:rFonts w:ascii="Times New Roman" w:eastAsia="宋体" w:hAnsi="Times New Roman"/>
          <w:sz w:val="24"/>
          <w:szCs w:val="28"/>
        </w:rPr>
        <w:t xml:space="preserve"> films in the yellow (1 V), pristine (0 V) and blue (-1 V) states</w:t>
      </w:r>
      <w:bookmarkEnd w:id="6"/>
      <w:r w:rsidR="00BD6BB0">
        <w:rPr>
          <w:rFonts w:ascii="Times New Roman" w:eastAsia="宋体" w:hAnsi="Times New Roman"/>
          <w:sz w:val="24"/>
          <w:szCs w:val="28"/>
        </w:rPr>
        <w:t>.</w:t>
      </w:r>
    </w:p>
    <w:p w14:paraId="52B35DBF" w14:textId="1138A724" w:rsidR="00C7131C" w:rsidRDefault="00C7131C" w:rsidP="00797B05">
      <w:pPr>
        <w:spacing w:line="360" w:lineRule="auto"/>
        <w:ind w:firstLineChars="200" w:firstLine="480"/>
        <w:rPr>
          <w:rFonts w:ascii="Times New Roman" w:eastAsia="宋体" w:hAnsi="Times New Roman"/>
          <w:sz w:val="24"/>
          <w:szCs w:val="28"/>
        </w:rPr>
      </w:pPr>
      <w:r w:rsidRPr="00C7131C">
        <w:rPr>
          <w:rFonts w:ascii="Times New Roman" w:eastAsia="宋体" w:hAnsi="Times New Roman"/>
          <w:sz w:val="24"/>
          <w:szCs w:val="28"/>
        </w:rPr>
        <w:t>Figure S</w:t>
      </w:r>
      <w:r w:rsidR="00F14024">
        <w:rPr>
          <w:rFonts w:ascii="Times New Roman" w:eastAsia="宋体" w:hAnsi="Times New Roman"/>
          <w:sz w:val="24"/>
          <w:szCs w:val="28"/>
        </w:rPr>
        <w:t>11</w:t>
      </w:r>
      <w:r w:rsidRPr="00C7131C">
        <w:rPr>
          <w:rFonts w:ascii="Times New Roman" w:eastAsia="宋体" w:hAnsi="Times New Roman"/>
          <w:sz w:val="24"/>
          <w:szCs w:val="28"/>
        </w:rPr>
        <w:t xml:space="preserve"> shows the optical transmittance variation of the V</w:t>
      </w:r>
      <w:r w:rsidRPr="00C7131C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Pr="00C7131C">
        <w:rPr>
          <w:rFonts w:ascii="Times New Roman" w:eastAsia="宋体" w:hAnsi="Times New Roman"/>
          <w:sz w:val="24"/>
          <w:szCs w:val="28"/>
        </w:rPr>
        <w:t>O</w:t>
      </w:r>
      <w:r w:rsidRPr="00C7131C">
        <w:rPr>
          <w:rFonts w:ascii="Times New Roman" w:eastAsia="宋体" w:hAnsi="Times New Roman"/>
          <w:sz w:val="24"/>
          <w:szCs w:val="28"/>
          <w:vertAlign w:val="subscript"/>
        </w:rPr>
        <w:t>5</w:t>
      </w:r>
      <w:r w:rsidRPr="00C7131C">
        <w:rPr>
          <w:rFonts w:ascii="Times New Roman" w:eastAsia="宋体" w:hAnsi="Times New Roman"/>
          <w:sz w:val="24"/>
          <w:szCs w:val="28"/>
        </w:rPr>
        <w:t xml:space="preserve"> film in the three main states, with the film switching reversibly between blue-green-yellow, and the optical transmittance difference </w:t>
      </w:r>
      <w:proofErr w:type="spellStart"/>
      <w:r w:rsidRPr="00C7131C">
        <w:rPr>
          <w:rFonts w:ascii="Times New Roman" w:eastAsia="宋体" w:hAnsi="Times New Roman"/>
          <w:sz w:val="24"/>
          <w:szCs w:val="28"/>
        </w:rPr>
        <w:t>ΔT</w:t>
      </w:r>
      <w:r w:rsidRPr="00C7131C">
        <w:rPr>
          <w:rFonts w:ascii="Times New Roman" w:eastAsia="宋体" w:hAnsi="Times New Roman"/>
          <w:sz w:val="24"/>
          <w:szCs w:val="28"/>
          <w:vertAlign w:val="subscript"/>
        </w:rPr>
        <w:t>max</w:t>
      </w:r>
      <w:proofErr w:type="spellEnd"/>
      <w:r w:rsidRPr="00C7131C">
        <w:rPr>
          <w:rFonts w:ascii="Times New Roman" w:eastAsia="宋体" w:hAnsi="Times New Roman"/>
          <w:sz w:val="24"/>
          <w:szCs w:val="28"/>
        </w:rPr>
        <w:t xml:space="preserve"> at 746 nm is 34.36%, much lower than the 68.82% of the VCB film. </w:t>
      </w:r>
      <w:r w:rsidR="00797B05" w:rsidRPr="00797B05">
        <w:rPr>
          <w:rFonts w:ascii="Times New Roman" w:eastAsia="宋体" w:hAnsi="Times New Roman"/>
          <w:sz w:val="24"/>
          <w:szCs w:val="28"/>
        </w:rPr>
        <w:t xml:space="preserve">The </w:t>
      </w:r>
      <w:proofErr w:type="spellStart"/>
      <w:r w:rsidR="00797B05" w:rsidRPr="00797B05">
        <w:rPr>
          <w:rFonts w:ascii="Times New Roman" w:eastAsia="宋体" w:hAnsi="Times New Roman"/>
          <w:sz w:val="24"/>
          <w:szCs w:val="28"/>
        </w:rPr>
        <w:t>CuBTC</w:t>
      </w:r>
      <w:proofErr w:type="spellEnd"/>
      <w:r w:rsidR="00797B05" w:rsidRPr="00797B05">
        <w:rPr>
          <w:rFonts w:ascii="Times New Roman" w:eastAsia="宋体" w:hAnsi="Times New Roman"/>
          <w:sz w:val="24"/>
          <w:szCs w:val="28"/>
        </w:rPr>
        <w:t xml:space="preserve"> improves the modulation of the transmittance, indicating that the unique backbone structure in MOF contribute</w:t>
      </w:r>
      <w:r w:rsidR="00797B05">
        <w:rPr>
          <w:rFonts w:ascii="Times New Roman" w:eastAsia="宋体" w:hAnsi="Times New Roman"/>
          <w:sz w:val="24"/>
          <w:szCs w:val="28"/>
        </w:rPr>
        <w:t>s</w:t>
      </w:r>
      <w:r w:rsidR="00797B05" w:rsidRPr="00797B05">
        <w:rPr>
          <w:rFonts w:ascii="Times New Roman" w:eastAsia="宋体" w:hAnsi="Times New Roman"/>
          <w:sz w:val="24"/>
          <w:szCs w:val="28"/>
        </w:rPr>
        <w:t xml:space="preserve"> to reversible and sustainable light modulation, contributing to the optical modulation of the EC film</w:t>
      </w:r>
      <w:r w:rsidR="00797B05">
        <w:rPr>
          <w:rFonts w:ascii="Times New Roman" w:eastAsia="宋体" w:hAnsi="Times New Roman"/>
          <w:sz w:val="24"/>
          <w:szCs w:val="28"/>
        </w:rPr>
        <w:t>.</w:t>
      </w:r>
      <w:r>
        <w:rPr>
          <w:rFonts w:ascii="Times New Roman" w:eastAsia="宋体" w:hAnsi="Times New Roman"/>
          <w:sz w:val="24"/>
          <w:szCs w:val="28"/>
        </w:rPr>
        <w:br w:type="page"/>
      </w:r>
    </w:p>
    <w:p w14:paraId="2A97EBE8" w14:textId="6F9FA6B6" w:rsidR="00E152B3" w:rsidRDefault="007B1490" w:rsidP="00C7131C">
      <w:pPr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/>
          <w:noProof/>
          <w:sz w:val="24"/>
          <w:szCs w:val="28"/>
        </w:rPr>
        <w:lastRenderedPageBreak/>
        <w:drawing>
          <wp:inline distT="0" distB="0" distL="0" distR="0" wp14:anchorId="5ACB9358" wp14:editId="1B22B2E1">
            <wp:extent cx="2880000" cy="2329899"/>
            <wp:effectExtent l="0" t="0" r="0" b="0"/>
            <wp:docPr id="31748207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82079" name="图片 317482079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6" t="10010" r="11288" b="7303"/>
                    <a:stretch/>
                  </pic:blipFill>
                  <pic:spPr bwMode="auto">
                    <a:xfrm>
                      <a:off x="0" y="0"/>
                      <a:ext cx="2880000" cy="2329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1DBA1" w14:textId="75A21ED0" w:rsidR="00C7131C" w:rsidRDefault="00D32749" w:rsidP="00CA5354">
      <w:pPr>
        <w:jc w:val="center"/>
        <w:rPr>
          <w:rFonts w:ascii="Times New Roman" w:eastAsia="宋体" w:hAnsi="Times New Roman"/>
          <w:sz w:val="24"/>
          <w:szCs w:val="28"/>
        </w:rPr>
      </w:pPr>
      <w:r w:rsidRPr="00D32749">
        <w:rPr>
          <w:rFonts w:ascii="Times New Roman" w:eastAsia="宋体" w:hAnsi="Times New Roman" w:hint="eastAsia"/>
          <w:b/>
          <w:bCs/>
          <w:sz w:val="24"/>
          <w:szCs w:val="28"/>
        </w:rPr>
        <w:t>F</w:t>
      </w:r>
      <w:r w:rsidRPr="00D32749">
        <w:rPr>
          <w:rFonts w:ascii="Times New Roman" w:eastAsia="宋体" w:hAnsi="Times New Roman"/>
          <w:b/>
          <w:bCs/>
          <w:sz w:val="24"/>
          <w:szCs w:val="28"/>
        </w:rPr>
        <w:t xml:space="preserve">igure </w:t>
      </w:r>
      <w:r w:rsidR="00E152B3" w:rsidRPr="00D32749">
        <w:rPr>
          <w:rFonts w:ascii="Times New Roman" w:eastAsia="宋体" w:hAnsi="Times New Roman" w:hint="eastAsia"/>
          <w:b/>
          <w:bCs/>
          <w:sz w:val="24"/>
          <w:szCs w:val="28"/>
        </w:rPr>
        <w:t>S</w:t>
      </w:r>
      <w:r w:rsidR="00E152B3" w:rsidRPr="00D32749">
        <w:rPr>
          <w:rFonts w:ascii="Times New Roman" w:eastAsia="宋体" w:hAnsi="Times New Roman"/>
          <w:b/>
          <w:bCs/>
          <w:sz w:val="24"/>
          <w:szCs w:val="28"/>
        </w:rPr>
        <w:t>1</w:t>
      </w:r>
      <w:r w:rsidR="0089061B">
        <w:rPr>
          <w:rFonts w:ascii="Times New Roman" w:eastAsia="宋体" w:hAnsi="Times New Roman"/>
          <w:b/>
          <w:bCs/>
          <w:sz w:val="24"/>
          <w:szCs w:val="28"/>
        </w:rPr>
        <w:t>2</w:t>
      </w:r>
      <w:r w:rsidR="0029711E">
        <w:rPr>
          <w:rFonts w:ascii="Times New Roman" w:eastAsia="宋体" w:hAnsi="Times New Roman"/>
          <w:b/>
          <w:bCs/>
          <w:sz w:val="24"/>
          <w:szCs w:val="28"/>
        </w:rPr>
        <w:t>.</w:t>
      </w:r>
      <w:r w:rsidR="00E152B3">
        <w:rPr>
          <w:rFonts w:ascii="Times New Roman" w:eastAsia="宋体" w:hAnsi="Times New Roman"/>
          <w:sz w:val="24"/>
          <w:szCs w:val="28"/>
        </w:rPr>
        <w:t xml:space="preserve"> </w:t>
      </w:r>
      <w:r w:rsidRPr="00D32749">
        <w:rPr>
          <w:rFonts w:ascii="Times New Roman" w:eastAsia="宋体" w:hAnsi="Times New Roman"/>
          <w:sz w:val="24"/>
          <w:szCs w:val="28"/>
        </w:rPr>
        <w:t>CIE spatial coordinate diagram of V</w:t>
      </w:r>
      <w:r w:rsidRPr="00D32749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Pr="00D32749">
        <w:rPr>
          <w:rFonts w:ascii="Times New Roman" w:eastAsia="宋体" w:hAnsi="Times New Roman"/>
          <w:sz w:val="24"/>
          <w:szCs w:val="28"/>
        </w:rPr>
        <w:t>O</w:t>
      </w:r>
      <w:r w:rsidRPr="00D32749">
        <w:rPr>
          <w:rFonts w:ascii="Times New Roman" w:eastAsia="宋体" w:hAnsi="Times New Roman"/>
          <w:sz w:val="24"/>
          <w:szCs w:val="28"/>
          <w:vertAlign w:val="subscript"/>
        </w:rPr>
        <w:t>5</w:t>
      </w:r>
      <w:r w:rsidRPr="00D32749">
        <w:rPr>
          <w:rFonts w:ascii="Times New Roman" w:eastAsia="宋体" w:hAnsi="Times New Roman"/>
          <w:sz w:val="24"/>
          <w:szCs w:val="28"/>
        </w:rPr>
        <w:t xml:space="preserve"> film in different color states</w:t>
      </w:r>
      <w:r w:rsidR="00BD6BB0">
        <w:rPr>
          <w:rFonts w:ascii="Times New Roman" w:eastAsia="宋体" w:hAnsi="Times New Roman"/>
          <w:sz w:val="24"/>
          <w:szCs w:val="28"/>
        </w:rPr>
        <w:t>.</w:t>
      </w:r>
    </w:p>
    <w:p w14:paraId="40449860" w14:textId="77777777" w:rsidR="00C7131C" w:rsidRDefault="00C7131C">
      <w:pPr>
        <w:widowControl/>
        <w:jc w:val="left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/>
          <w:sz w:val="24"/>
          <w:szCs w:val="28"/>
        </w:rPr>
        <w:br w:type="page"/>
      </w:r>
    </w:p>
    <w:p w14:paraId="7F648834" w14:textId="0C8B31C6" w:rsidR="00E152B3" w:rsidRPr="00C7131C" w:rsidRDefault="00C7131C" w:rsidP="00BC66B8">
      <w:pPr>
        <w:spacing w:line="360" w:lineRule="auto"/>
        <w:rPr>
          <w:rFonts w:ascii="Times New Roman" w:eastAsia="宋体" w:hAnsi="Times New Roman"/>
          <w:b/>
          <w:bCs/>
          <w:sz w:val="24"/>
          <w:szCs w:val="28"/>
        </w:rPr>
      </w:pPr>
      <w:r w:rsidRPr="00C7131C">
        <w:rPr>
          <w:rFonts w:ascii="Times New Roman" w:eastAsia="宋体" w:hAnsi="Times New Roman" w:hint="eastAsia"/>
          <w:b/>
          <w:bCs/>
          <w:sz w:val="24"/>
          <w:szCs w:val="28"/>
        </w:rPr>
        <w:lastRenderedPageBreak/>
        <w:t>R</w:t>
      </w:r>
      <w:r w:rsidRPr="00C7131C">
        <w:rPr>
          <w:rFonts w:ascii="Times New Roman" w:eastAsia="宋体" w:hAnsi="Times New Roman"/>
          <w:b/>
          <w:bCs/>
          <w:sz w:val="24"/>
          <w:szCs w:val="28"/>
        </w:rPr>
        <w:t>eferences</w:t>
      </w:r>
    </w:p>
    <w:p w14:paraId="585807D7" w14:textId="66EBEE28" w:rsidR="00CA407C" w:rsidRDefault="00C503A6" w:rsidP="00BC66B8">
      <w:pPr>
        <w:numPr>
          <w:ilvl w:val="0"/>
          <w:numId w:val="1"/>
        </w:numPr>
        <w:spacing w:line="360" w:lineRule="auto"/>
        <w:ind w:left="442" w:hanging="442"/>
        <w:rPr>
          <w:rFonts w:ascii="Times New Roman" w:eastAsia="宋体" w:hAnsi="Times New Roman"/>
          <w:sz w:val="24"/>
          <w:szCs w:val="28"/>
        </w:rPr>
      </w:pPr>
      <w:bookmarkStart w:id="7" w:name="_Ref139394052"/>
      <w:r w:rsidRPr="00C503A6">
        <w:rPr>
          <w:rFonts w:ascii="Times New Roman" w:eastAsia="宋体" w:hAnsi="Times New Roman"/>
          <w:sz w:val="24"/>
          <w:szCs w:val="28"/>
        </w:rPr>
        <w:t xml:space="preserve">Weiss M, Ruess R, </w:t>
      </w:r>
      <w:proofErr w:type="spellStart"/>
      <w:r w:rsidRPr="00C503A6">
        <w:rPr>
          <w:rFonts w:ascii="Times New Roman" w:eastAsia="宋体" w:hAnsi="Times New Roman"/>
          <w:sz w:val="24"/>
          <w:szCs w:val="28"/>
        </w:rPr>
        <w:t>Kasnatscheew</w:t>
      </w:r>
      <w:proofErr w:type="spellEnd"/>
      <w:r w:rsidRPr="00C503A6">
        <w:rPr>
          <w:rFonts w:ascii="Times New Roman" w:eastAsia="宋体" w:hAnsi="Times New Roman"/>
          <w:sz w:val="24"/>
          <w:szCs w:val="28"/>
        </w:rPr>
        <w:t xml:space="preserve"> J, et al. Fast charging of lithium‐ion batteries: a review of materials aspects[J]. Advanced Energy Materials, 2021, 11(33): 2101126.</w:t>
      </w:r>
      <w:bookmarkEnd w:id="7"/>
    </w:p>
    <w:p w14:paraId="2FB9C6D3" w14:textId="6A52595A" w:rsidR="00C503A6" w:rsidRDefault="004B2F7F" w:rsidP="00BC66B8">
      <w:pPr>
        <w:numPr>
          <w:ilvl w:val="0"/>
          <w:numId w:val="1"/>
        </w:numPr>
        <w:spacing w:line="360" w:lineRule="auto"/>
        <w:ind w:left="442" w:hanging="442"/>
        <w:rPr>
          <w:rFonts w:ascii="Times New Roman" w:eastAsia="宋体" w:hAnsi="Times New Roman"/>
          <w:sz w:val="24"/>
          <w:szCs w:val="28"/>
        </w:rPr>
      </w:pPr>
      <w:bookmarkStart w:id="8" w:name="_Ref139394053"/>
      <w:r w:rsidRPr="004B2F7F">
        <w:rPr>
          <w:rFonts w:ascii="Times New Roman" w:eastAsia="宋体" w:hAnsi="Times New Roman"/>
          <w:sz w:val="24"/>
          <w:szCs w:val="28"/>
        </w:rPr>
        <w:t>Cheng A, Zhang H, Zhong W, et al. Few-layer MoS</w:t>
      </w:r>
      <w:r w:rsidRPr="004B2F7F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Pr="004B2F7F">
        <w:rPr>
          <w:rFonts w:ascii="Times New Roman" w:eastAsia="宋体" w:hAnsi="Times New Roman"/>
          <w:sz w:val="24"/>
          <w:szCs w:val="28"/>
        </w:rPr>
        <w:t xml:space="preserve"> embedded in N-doped carbon fibers with interconnected macropores for ultrafast sodium storage[J]. Carbon, 2020, 168: 691-700</w:t>
      </w:r>
      <w:r w:rsidR="00C503A6">
        <w:rPr>
          <w:rFonts w:ascii="Times New Roman" w:eastAsia="宋体" w:hAnsi="Times New Roman"/>
          <w:sz w:val="24"/>
          <w:szCs w:val="28"/>
        </w:rPr>
        <w:t>.</w:t>
      </w:r>
      <w:bookmarkEnd w:id="8"/>
    </w:p>
    <w:p w14:paraId="38AC13AA" w14:textId="6E548BCD" w:rsidR="00C503A6" w:rsidRDefault="00C503A6" w:rsidP="00BC66B8">
      <w:pPr>
        <w:numPr>
          <w:ilvl w:val="0"/>
          <w:numId w:val="1"/>
        </w:numPr>
        <w:spacing w:line="360" w:lineRule="auto"/>
        <w:ind w:left="442" w:hanging="442"/>
        <w:rPr>
          <w:rFonts w:ascii="Times New Roman" w:eastAsia="宋体" w:hAnsi="Times New Roman"/>
          <w:sz w:val="24"/>
          <w:szCs w:val="28"/>
        </w:rPr>
      </w:pPr>
      <w:bookmarkStart w:id="9" w:name="_Ref139394055"/>
      <w:r w:rsidRPr="00C503A6">
        <w:rPr>
          <w:rFonts w:ascii="Times New Roman" w:eastAsia="宋体" w:hAnsi="Times New Roman"/>
          <w:sz w:val="24"/>
          <w:szCs w:val="28"/>
        </w:rPr>
        <w:t>Shen P, Li X, Luo Y, et al. High-efficiency N</w:t>
      </w:r>
      <w:r w:rsidRPr="00C503A6">
        <w:rPr>
          <w:rFonts w:ascii="Times New Roman" w:eastAsia="宋体" w:hAnsi="Times New Roman"/>
          <w:sz w:val="24"/>
          <w:szCs w:val="28"/>
          <w:vertAlign w:val="subscript"/>
        </w:rPr>
        <w:t>2</w:t>
      </w:r>
      <w:r w:rsidRPr="00C503A6">
        <w:rPr>
          <w:rFonts w:ascii="Times New Roman" w:eastAsia="宋体" w:hAnsi="Times New Roman"/>
          <w:sz w:val="24"/>
          <w:szCs w:val="28"/>
        </w:rPr>
        <w:t xml:space="preserve"> electroreduction enabled by Se-vacancy-rich WSe</w:t>
      </w:r>
      <w:r w:rsidRPr="00C503A6">
        <w:rPr>
          <w:rFonts w:ascii="Times New Roman" w:eastAsia="宋体" w:hAnsi="Times New Roman"/>
          <w:sz w:val="24"/>
          <w:szCs w:val="28"/>
          <w:vertAlign w:val="subscript"/>
        </w:rPr>
        <w:t>2-x</w:t>
      </w:r>
      <w:r w:rsidRPr="00C503A6">
        <w:rPr>
          <w:rFonts w:ascii="Times New Roman" w:eastAsia="宋体" w:hAnsi="Times New Roman"/>
          <w:sz w:val="24"/>
          <w:szCs w:val="28"/>
        </w:rPr>
        <w:t xml:space="preserve"> in water-in-salt electrolytes[J]. ACS nano, 2022, 16(5): 7915-7925.</w:t>
      </w:r>
      <w:bookmarkEnd w:id="9"/>
    </w:p>
    <w:p w14:paraId="1AFA1DAF" w14:textId="0A265CD5" w:rsidR="00C503A6" w:rsidRDefault="00C503A6" w:rsidP="00BC66B8">
      <w:pPr>
        <w:numPr>
          <w:ilvl w:val="0"/>
          <w:numId w:val="1"/>
        </w:numPr>
        <w:spacing w:line="360" w:lineRule="auto"/>
        <w:ind w:left="442" w:hanging="442"/>
        <w:rPr>
          <w:rFonts w:ascii="Times New Roman" w:eastAsia="宋体" w:hAnsi="Times New Roman"/>
          <w:sz w:val="24"/>
          <w:szCs w:val="28"/>
        </w:rPr>
      </w:pPr>
      <w:bookmarkStart w:id="10" w:name="_Ref139394056"/>
      <w:r w:rsidRPr="00C503A6">
        <w:rPr>
          <w:rFonts w:ascii="Times New Roman" w:eastAsia="宋体" w:hAnsi="Times New Roman"/>
          <w:sz w:val="24"/>
          <w:szCs w:val="28"/>
        </w:rPr>
        <w:t>Kim H S, Jeong C S, Kim Y T. Shuttle inhibitor effect of lithium perchlorate as an electrolyte salt for lithium</w:t>
      </w:r>
      <w:r>
        <w:rPr>
          <w:rFonts w:ascii="Times New Roman" w:eastAsia="宋体" w:hAnsi="Times New Roman"/>
          <w:sz w:val="24"/>
          <w:szCs w:val="28"/>
        </w:rPr>
        <w:t>-</w:t>
      </w:r>
      <w:r w:rsidRPr="00C503A6">
        <w:rPr>
          <w:rFonts w:ascii="Times New Roman" w:eastAsia="宋体" w:hAnsi="Times New Roman"/>
          <w:sz w:val="24"/>
          <w:szCs w:val="28"/>
        </w:rPr>
        <w:t>sulfur batteries[J]. Journal of Applied Electrochemistry, 2012, 42: 75-79.</w:t>
      </w:r>
      <w:bookmarkEnd w:id="10"/>
    </w:p>
    <w:p w14:paraId="07124452" w14:textId="5D29F1FF" w:rsidR="00F34234" w:rsidRDefault="00F34234" w:rsidP="00BC66B8">
      <w:pPr>
        <w:numPr>
          <w:ilvl w:val="0"/>
          <w:numId w:val="1"/>
        </w:numPr>
        <w:spacing w:line="360" w:lineRule="auto"/>
        <w:ind w:left="442" w:hanging="442"/>
        <w:rPr>
          <w:rFonts w:ascii="Times New Roman" w:eastAsia="宋体" w:hAnsi="Times New Roman"/>
          <w:sz w:val="24"/>
          <w:szCs w:val="28"/>
        </w:rPr>
      </w:pPr>
      <w:bookmarkStart w:id="11" w:name="_Ref139394798"/>
      <w:r w:rsidRPr="00F34234">
        <w:rPr>
          <w:rFonts w:ascii="Times New Roman" w:eastAsia="宋体" w:hAnsi="Times New Roman"/>
          <w:sz w:val="24"/>
          <w:szCs w:val="28"/>
        </w:rPr>
        <w:t xml:space="preserve">Kalu E </w:t>
      </w:r>
      <w:proofErr w:type="spellStart"/>
      <w:r w:rsidRPr="00F34234">
        <w:rPr>
          <w:rFonts w:ascii="Times New Roman" w:eastAsia="宋体" w:hAnsi="Times New Roman"/>
          <w:sz w:val="24"/>
          <w:szCs w:val="28"/>
        </w:rPr>
        <w:t>E</w:t>
      </w:r>
      <w:proofErr w:type="spellEnd"/>
      <w:r w:rsidRPr="00F34234">
        <w:rPr>
          <w:rFonts w:ascii="Times New Roman" w:eastAsia="宋体" w:hAnsi="Times New Roman"/>
          <w:sz w:val="24"/>
          <w:szCs w:val="28"/>
        </w:rPr>
        <w:t xml:space="preserve">, </w:t>
      </w:r>
      <w:proofErr w:type="spellStart"/>
      <w:r w:rsidRPr="00F34234">
        <w:rPr>
          <w:rFonts w:ascii="Times New Roman" w:eastAsia="宋体" w:hAnsi="Times New Roman"/>
          <w:sz w:val="24"/>
          <w:szCs w:val="28"/>
        </w:rPr>
        <w:t>Nwoga</w:t>
      </w:r>
      <w:proofErr w:type="spellEnd"/>
      <w:r w:rsidRPr="00F34234">
        <w:rPr>
          <w:rFonts w:ascii="Times New Roman" w:eastAsia="宋体" w:hAnsi="Times New Roman"/>
          <w:sz w:val="24"/>
          <w:szCs w:val="28"/>
        </w:rPr>
        <w:t xml:space="preserve"> T </w:t>
      </w:r>
      <w:proofErr w:type="spellStart"/>
      <w:r w:rsidRPr="00F34234">
        <w:rPr>
          <w:rFonts w:ascii="Times New Roman" w:eastAsia="宋体" w:hAnsi="Times New Roman"/>
          <w:sz w:val="24"/>
          <w:szCs w:val="28"/>
        </w:rPr>
        <w:t>T</w:t>
      </w:r>
      <w:proofErr w:type="spellEnd"/>
      <w:r w:rsidRPr="00F34234">
        <w:rPr>
          <w:rFonts w:ascii="Times New Roman" w:eastAsia="宋体" w:hAnsi="Times New Roman"/>
          <w:sz w:val="24"/>
          <w:szCs w:val="28"/>
        </w:rPr>
        <w:t xml:space="preserve">, Srinivasan V, et al. Cyclic </w:t>
      </w:r>
      <w:proofErr w:type="spellStart"/>
      <w:r w:rsidRPr="00F34234">
        <w:rPr>
          <w:rFonts w:ascii="Times New Roman" w:eastAsia="宋体" w:hAnsi="Times New Roman"/>
          <w:sz w:val="24"/>
          <w:szCs w:val="28"/>
        </w:rPr>
        <w:t>voltammetric</w:t>
      </w:r>
      <w:proofErr w:type="spellEnd"/>
      <w:r w:rsidRPr="00F34234">
        <w:rPr>
          <w:rFonts w:ascii="Times New Roman" w:eastAsia="宋体" w:hAnsi="Times New Roman"/>
          <w:sz w:val="24"/>
          <w:szCs w:val="28"/>
        </w:rPr>
        <w:t xml:space="preserve"> studies of the effects of time and temperature on the capacitance of electrochemically deposited nickel hydroxide[J]. Journal of power sources, 2001, 92(1-2): 163-167.</w:t>
      </w:r>
      <w:bookmarkEnd w:id="11"/>
    </w:p>
    <w:p w14:paraId="165FDDC7" w14:textId="4DF43660" w:rsidR="00C7131C" w:rsidRPr="008335BD" w:rsidRDefault="00C7131C" w:rsidP="00BC66B8">
      <w:pPr>
        <w:numPr>
          <w:ilvl w:val="0"/>
          <w:numId w:val="1"/>
        </w:numPr>
        <w:spacing w:line="360" w:lineRule="auto"/>
        <w:ind w:left="442" w:hanging="442"/>
        <w:rPr>
          <w:rFonts w:ascii="Times New Roman" w:eastAsia="宋体" w:hAnsi="Times New Roman"/>
          <w:sz w:val="24"/>
          <w:szCs w:val="28"/>
        </w:rPr>
      </w:pPr>
      <w:bookmarkStart w:id="12" w:name="_Ref139396970"/>
      <w:r w:rsidRPr="00C7131C">
        <w:rPr>
          <w:rFonts w:ascii="Times New Roman" w:eastAsia="宋体" w:hAnsi="Times New Roman"/>
          <w:sz w:val="24"/>
          <w:szCs w:val="28"/>
        </w:rPr>
        <w:t>Feng S, Wang J, Tong Z, et al. Metal-organic framework thin films with diverse redox-active/inactive components for enhanced optical modulation and coloration efficiency[J]. Chemical Engineering Journal, 2022, 442: 136158.</w:t>
      </w:r>
      <w:bookmarkEnd w:id="12"/>
    </w:p>
    <w:sectPr w:rsidR="00C7131C" w:rsidRPr="00833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9342E" w14:textId="77777777" w:rsidR="0052217E" w:rsidRDefault="0052217E" w:rsidP="00A81304">
      <w:r>
        <w:separator/>
      </w:r>
    </w:p>
  </w:endnote>
  <w:endnote w:type="continuationSeparator" w:id="0">
    <w:p w14:paraId="008F0A0E" w14:textId="77777777" w:rsidR="0052217E" w:rsidRDefault="0052217E" w:rsidP="00A8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5AEDF" w14:textId="77777777" w:rsidR="0052217E" w:rsidRDefault="0052217E" w:rsidP="00A81304">
      <w:r>
        <w:separator/>
      </w:r>
    </w:p>
  </w:footnote>
  <w:footnote w:type="continuationSeparator" w:id="0">
    <w:p w14:paraId="150FCA9E" w14:textId="77777777" w:rsidR="0052217E" w:rsidRDefault="0052217E" w:rsidP="00A81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B3F6C"/>
    <w:multiLevelType w:val="hybridMultilevel"/>
    <w:tmpl w:val="88CC9692"/>
    <w:lvl w:ilvl="0" w:tplc="01A0A8B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9729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327"/>
    <w:rsid w:val="0000573A"/>
    <w:rsid w:val="000936CB"/>
    <w:rsid w:val="00093C99"/>
    <w:rsid w:val="000B27CE"/>
    <w:rsid w:val="000B6172"/>
    <w:rsid w:val="0010670C"/>
    <w:rsid w:val="00222215"/>
    <w:rsid w:val="00277CA8"/>
    <w:rsid w:val="002825E7"/>
    <w:rsid w:val="0029711E"/>
    <w:rsid w:val="003240C3"/>
    <w:rsid w:val="003B4F7E"/>
    <w:rsid w:val="00463ABE"/>
    <w:rsid w:val="00487677"/>
    <w:rsid w:val="004B2F7F"/>
    <w:rsid w:val="004D6A5E"/>
    <w:rsid w:val="004F2239"/>
    <w:rsid w:val="0052217E"/>
    <w:rsid w:val="00556C08"/>
    <w:rsid w:val="005A5A3C"/>
    <w:rsid w:val="005D5BC4"/>
    <w:rsid w:val="00632C75"/>
    <w:rsid w:val="006A09C3"/>
    <w:rsid w:val="007339D8"/>
    <w:rsid w:val="00797B05"/>
    <w:rsid w:val="007B1490"/>
    <w:rsid w:val="007D2C1D"/>
    <w:rsid w:val="0081196D"/>
    <w:rsid w:val="008335BD"/>
    <w:rsid w:val="008609CD"/>
    <w:rsid w:val="0089061B"/>
    <w:rsid w:val="008E7042"/>
    <w:rsid w:val="008F2E0C"/>
    <w:rsid w:val="009003DB"/>
    <w:rsid w:val="00900525"/>
    <w:rsid w:val="00941846"/>
    <w:rsid w:val="0096471A"/>
    <w:rsid w:val="0099365F"/>
    <w:rsid w:val="009B0388"/>
    <w:rsid w:val="00A2439B"/>
    <w:rsid w:val="00A41912"/>
    <w:rsid w:val="00A45327"/>
    <w:rsid w:val="00A710D7"/>
    <w:rsid w:val="00A81304"/>
    <w:rsid w:val="00AC61C1"/>
    <w:rsid w:val="00AF3919"/>
    <w:rsid w:val="00B21BA6"/>
    <w:rsid w:val="00B8267F"/>
    <w:rsid w:val="00BC323C"/>
    <w:rsid w:val="00BC66B8"/>
    <w:rsid w:val="00BD6BB0"/>
    <w:rsid w:val="00C503A6"/>
    <w:rsid w:val="00C7131C"/>
    <w:rsid w:val="00C9406D"/>
    <w:rsid w:val="00CA407C"/>
    <w:rsid w:val="00CA5354"/>
    <w:rsid w:val="00D15F21"/>
    <w:rsid w:val="00D16CBA"/>
    <w:rsid w:val="00D32749"/>
    <w:rsid w:val="00DA0388"/>
    <w:rsid w:val="00E06D66"/>
    <w:rsid w:val="00E152B3"/>
    <w:rsid w:val="00E401B7"/>
    <w:rsid w:val="00E9006D"/>
    <w:rsid w:val="00F14024"/>
    <w:rsid w:val="00F34234"/>
    <w:rsid w:val="00F75120"/>
    <w:rsid w:val="00F91498"/>
    <w:rsid w:val="00FE435E"/>
    <w:rsid w:val="00FE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1A8BD"/>
  <w15:docId w15:val="{2C4D08FF-9889-4980-9729-E26D56E4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3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130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1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1304"/>
    <w:rPr>
      <w:kern w:val="2"/>
      <w:sz w:val="18"/>
      <w:szCs w:val="18"/>
    </w:rPr>
  </w:style>
  <w:style w:type="character" w:styleId="a7">
    <w:name w:val="Hyperlink"/>
    <w:uiPriority w:val="99"/>
    <w:unhideWhenUsed/>
    <w:rsid w:val="00A81304"/>
    <w:rPr>
      <w:color w:val="0563C1"/>
      <w:u w:val="single"/>
    </w:rPr>
  </w:style>
  <w:style w:type="character" w:styleId="a8">
    <w:name w:val="Placeholder Text"/>
    <w:basedOn w:val="a0"/>
    <w:uiPriority w:val="99"/>
    <w:semiHidden/>
    <w:rsid w:val="004B2F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cglamri@whut.edu.cn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png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15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Links>
    <vt:vector size="6" baseType="variant">
      <vt:variant>
        <vt:i4>6357009</vt:i4>
      </vt:variant>
      <vt:variant>
        <vt:i4>0</vt:i4>
      </vt:variant>
      <vt:variant>
        <vt:i4>0</vt:i4>
      </vt:variant>
      <vt:variant>
        <vt:i4>5</vt:i4>
      </vt:variant>
      <vt:variant>
        <vt:lpwstr>mailto:cglamri@whut.edu.cn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进修 董</dc:creator>
  <cp:keywords/>
  <dc:description/>
  <cp:lastModifiedBy>进修 董</cp:lastModifiedBy>
  <cp:revision>11</cp:revision>
  <cp:lastPrinted>2023-08-12T08:45:00Z</cp:lastPrinted>
  <dcterms:created xsi:type="dcterms:W3CDTF">2023-07-03T15:04:00Z</dcterms:created>
  <dcterms:modified xsi:type="dcterms:W3CDTF">2023-11-02T13:21:00Z</dcterms:modified>
</cp:coreProperties>
</file>