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F21C" w14:textId="5B405D91" w:rsidR="00EB2C98" w:rsidRPr="00EB2C98" w:rsidRDefault="001221F1" w:rsidP="00EB2C98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 w:rsidRPr="00EB2C98">
        <w:rPr>
          <w:rFonts w:asciiTheme="majorBidi" w:hAnsiTheme="majorBidi" w:cstheme="majorBidi"/>
          <w:i w:val="0"/>
          <w:iCs w:val="0"/>
          <w:sz w:val="24"/>
          <w:szCs w:val="24"/>
        </w:rPr>
        <w:t>Appendix</w:t>
      </w:r>
      <w:r w:rsidR="00EB2C98" w:rsidRPr="00EB2C98">
        <w:rPr>
          <w:rFonts w:asciiTheme="majorBidi" w:hAnsiTheme="majorBidi" w:cstheme="majorBidi"/>
          <w:i w:val="0"/>
          <w:iCs w:val="0"/>
          <w:sz w:val="24"/>
          <w:szCs w:val="24"/>
        </w:rPr>
        <w:t xml:space="preserve"> 1. </w:t>
      </w:r>
      <w:r w:rsidR="00EB2C98" w:rsidRPr="00EB2C98">
        <w:rPr>
          <w:rFonts w:asciiTheme="majorBidi" w:eastAsia="Times New Roman" w:hAnsiTheme="majorBidi" w:cstheme="majorBidi"/>
          <w:i w:val="0"/>
          <w:iCs w:val="0"/>
          <w:color w:val="000000"/>
          <w:sz w:val="24"/>
          <w:szCs w:val="24"/>
          <w:lang w:eastAsia="en-GB"/>
        </w:rPr>
        <w:t xml:space="preserve">Internal Consistency Reliability, Stage </w:t>
      </w:r>
      <w:r w:rsidR="00EB2C98">
        <w:rPr>
          <w:rFonts w:asciiTheme="majorBidi" w:eastAsia="Times New Roman" w:hAnsiTheme="majorBidi" w:cstheme="majorBidi"/>
          <w:i w:val="0"/>
          <w:iCs w:val="0"/>
          <w:color w:val="000000"/>
          <w:sz w:val="24"/>
          <w:szCs w:val="24"/>
          <w:lang w:eastAsia="en-GB"/>
        </w:rPr>
        <w:t>1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2268"/>
        <w:gridCol w:w="1304"/>
        <w:gridCol w:w="1544"/>
        <w:gridCol w:w="1418"/>
        <w:gridCol w:w="1431"/>
      </w:tblGrid>
      <w:tr w:rsidR="00EB2C98" w:rsidRPr="00EB2C98" w14:paraId="58389AD8" w14:textId="77777777" w:rsidTr="00EB2C98">
        <w:trPr>
          <w:trHeight w:val="29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BC51" w14:textId="54C52150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4658" w14:textId="5E3C0720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Cronbach's Alpha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77E3" w14:textId="1990D188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Rho 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F1BE" w14:textId="4AD8B086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Composite Reliability (rho C)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DB4B" w14:textId="6815BF22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AVE</w:t>
            </w:r>
          </w:p>
        </w:tc>
      </w:tr>
      <w:tr w:rsidR="00EB2C98" w:rsidRPr="00EB2C98" w14:paraId="0392893B" w14:textId="77777777" w:rsidTr="00EB2C98">
        <w:trPr>
          <w:trHeight w:val="290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3F11" w14:textId="706E2CA0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System Quality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268D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0,908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AB9D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0,910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8F4F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0,926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AB68" w14:textId="77777777" w:rsidR="00EB2C98" w:rsidRPr="00EB2C98" w:rsidRDefault="00EB2C98" w:rsidP="00EB2C98">
            <w:pPr>
              <w:pStyle w:val="Tablefornumber"/>
              <w:ind w:right="615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0,610</w:t>
            </w:r>
          </w:p>
        </w:tc>
      </w:tr>
      <w:tr w:rsidR="00EB2C98" w:rsidRPr="00EB2C98" w14:paraId="47CBFA86" w14:textId="77777777" w:rsidTr="00EB2C98">
        <w:trPr>
          <w:trHeight w:val="290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A744BF" w14:textId="74E7FFFA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Hedonic Motivation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14:paraId="57052296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0,873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7B0CAE1A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0,874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8024F1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0,940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F15F104" w14:textId="77777777" w:rsidR="00EB2C98" w:rsidRPr="00EB2C98" w:rsidRDefault="00EB2C98" w:rsidP="00EB2C98">
            <w:pPr>
              <w:pStyle w:val="Tablefornumber"/>
              <w:ind w:right="615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0,888</w:t>
            </w:r>
          </w:p>
        </w:tc>
      </w:tr>
      <w:tr w:rsidR="00EB2C98" w:rsidRPr="00EB2C98" w14:paraId="54B533AD" w14:textId="77777777" w:rsidTr="00EB2C98">
        <w:trPr>
          <w:trHeight w:val="290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8DF" w14:textId="643F1F16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bookmarkStart w:id="0" w:name="_Hlk136157094"/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Personal Innovativeness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4D2E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0,889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B573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0,890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F185" w14:textId="77777777" w:rsidR="00EB2C98" w:rsidRPr="00EB2C98" w:rsidRDefault="00EB2C98" w:rsidP="00EB2C98">
            <w:pPr>
              <w:pStyle w:val="Tablefornumber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0,931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2EA5" w14:textId="77777777" w:rsidR="00EB2C98" w:rsidRPr="00EB2C98" w:rsidRDefault="00EB2C98" w:rsidP="00EB2C98">
            <w:pPr>
              <w:pStyle w:val="Tablefornumber"/>
              <w:ind w:right="615"/>
              <w:jc w:val="left"/>
              <w:rPr>
                <w:rFonts w:eastAsia="Times New Roman"/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</w:rPr>
              <w:t>0,819</w:t>
            </w:r>
          </w:p>
        </w:tc>
      </w:tr>
    </w:tbl>
    <w:p w14:paraId="5D7C7600" w14:textId="72ACD51F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1" w:name="_Hlk142393528"/>
      <w:bookmarkEnd w:id="0"/>
      <w:r w:rsidRPr="00EB2C98"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  <w:t>Source: PLS SEM analysis (Primary data, 2023)</w:t>
      </w:r>
    </w:p>
    <w:bookmarkEnd w:id="1"/>
    <w:p w14:paraId="68EC40D7" w14:textId="77777777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96C3848" w14:textId="77777777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D92AA53" w14:textId="0D9EF5AA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B2C98">
        <w:rPr>
          <w:rFonts w:asciiTheme="majorBidi" w:eastAsia="Times New Roman" w:hAnsiTheme="majorBidi" w:cstheme="majorBidi"/>
          <w:iCs/>
          <w:color w:val="000000"/>
          <w:kern w:val="0"/>
          <w:sz w:val="24"/>
          <w:szCs w:val="24"/>
          <w:lang w:eastAsia="en-GB"/>
          <w14:ligatures w14:val="none"/>
        </w:rPr>
        <w:t>Appendix 2.</w:t>
      </w:r>
      <w:bookmarkStart w:id="2" w:name="_Toc141356059"/>
      <w:r w:rsidRPr="00EB2C9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bookmarkEnd w:id="2"/>
      <w:proofErr w:type="spellStart"/>
      <w:r w:rsidRPr="00EB2C98">
        <w:rPr>
          <w:rFonts w:asciiTheme="majorBidi" w:hAnsiTheme="majorBidi" w:cstheme="majorBidi"/>
          <w:color w:val="000000"/>
          <w:sz w:val="24"/>
          <w:szCs w:val="24"/>
        </w:rPr>
        <w:t>Heterotrait-monotrait</w:t>
      </w:r>
      <w:proofErr w:type="spellEnd"/>
      <w:r w:rsidRPr="00EB2C98">
        <w:rPr>
          <w:rFonts w:asciiTheme="majorBidi" w:hAnsiTheme="majorBidi" w:cstheme="majorBidi"/>
          <w:color w:val="000000"/>
          <w:sz w:val="24"/>
          <w:szCs w:val="24"/>
        </w:rPr>
        <w:t xml:space="preserve"> Ratio of Correlations (HTMT) Matrix, Stage 1</w:t>
      </w:r>
    </w:p>
    <w:tbl>
      <w:tblPr>
        <w:tblW w:w="7792" w:type="dxa"/>
        <w:tblLook w:val="04A0" w:firstRow="1" w:lastRow="0" w:firstColumn="1" w:lastColumn="0" w:noHBand="0" w:noVBand="1"/>
      </w:tblPr>
      <w:tblGrid>
        <w:gridCol w:w="2340"/>
        <w:gridCol w:w="1766"/>
        <w:gridCol w:w="1701"/>
        <w:gridCol w:w="1985"/>
      </w:tblGrid>
      <w:tr w:rsidR="00EB2C98" w:rsidRPr="00EB2C98" w14:paraId="715FDBEF" w14:textId="77777777" w:rsidTr="006C2D49">
        <w:trPr>
          <w:trHeight w:val="290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E9AC" w14:textId="604E6D57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5C2C" w14:textId="44FE8A4A" w:rsidR="00EB2C98" w:rsidRPr="00EB2C98" w:rsidRDefault="00EB2C98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Personal Innovativeness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0B62" w14:textId="0AE13F34" w:rsidR="00EB2C98" w:rsidRPr="00EB2C98" w:rsidRDefault="00EB2C98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System Quality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6AC4" w14:textId="5F8B7147" w:rsidR="00EB2C98" w:rsidRPr="00EB2C98" w:rsidRDefault="00EB2C98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Hedonic Motivation</w:t>
            </w:r>
          </w:p>
        </w:tc>
      </w:tr>
      <w:tr w:rsidR="00EB2C98" w:rsidRPr="00EB2C98" w14:paraId="44BCED0E" w14:textId="77777777" w:rsidTr="006C2D49">
        <w:trPr>
          <w:trHeight w:val="290"/>
        </w:trPr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E0C" w14:textId="39E23699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Personal Innovativeness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DD53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B77C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CCF6" w14:textId="77777777" w:rsidR="00EB2C98" w:rsidRPr="00EB2C98" w:rsidRDefault="00EB2C98" w:rsidP="00EB2C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2C98" w:rsidRPr="00EB2C98" w14:paraId="401F73AA" w14:textId="77777777" w:rsidTr="006C2D49">
        <w:trPr>
          <w:trHeight w:val="290"/>
        </w:trPr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EDF1D50" w14:textId="25FE1C68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System Quality</w:t>
            </w:r>
          </w:p>
        </w:tc>
        <w:tc>
          <w:tcPr>
            <w:tcW w:w="1766" w:type="dxa"/>
            <w:shd w:val="clear" w:color="auto" w:fill="auto"/>
            <w:noWrap/>
            <w:vAlign w:val="center"/>
            <w:hideMark/>
          </w:tcPr>
          <w:p w14:paraId="707436C3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0,766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65D997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F594E59" w14:textId="77777777" w:rsidR="00EB2C98" w:rsidRPr="00EB2C98" w:rsidRDefault="00EB2C98" w:rsidP="00EB2C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B2C98" w:rsidRPr="00EB2C98" w14:paraId="6450EDD9" w14:textId="77777777" w:rsidTr="006C2D49">
        <w:trPr>
          <w:trHeight w:val="290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179A" w14:textId="0ACB1A0A" w:rsidR="00EB2C98" w:rsidRPr="00EB2C98" w:rsidRDefault="00EB2C98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Hedonic Motivation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366E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0,827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D861" w14:textId="77777777" w:rsidR="00EB2C98" w:rsidRPr="00EB2C98" w:rsidRDefault="00EB2C98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0,801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C07A" w14:textId="77777777" w:rsidR="00EB2C98" w:rsidRPr="00EB2C98" w:rsidRDefault="00EB2C98" w:rsidP="00EB2C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 -</w:t>
            </w:r>
          </w:p>
        </w:tc>
      </w:tr>
    </w:tbl>
    <w:p w14:paraId="734F30F7" w14:textId="050B4136" w:rsidR="00EB2C98" w:rsidRPr="00EB2C98" w:rsidRDefault="00EB2C98" w:rsidP="00EB2C98">
      <w:pPr>
        <w:spacing w:after="0" w:line="240" w:lineRule="auto"/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</w:pPr>
      <w:r w:rsidRPr="00EB2C98"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  <w:t>Source: PLS SEM analysis (Primary data, 2023)</w:t>
      </w:r>
    </w:p>
    <w:p w14:paraId="4B7F134C" w14:textId="77777777" w:rsidR="00EB2C98" w:rsidRPr="00EB2C98" w:rsidRDefault="00EB2C98" w:rsidP="00EB2C98">
      <w:pPr>
        <w:spacing w:after="0" w:line="240" w:lineRule="auto"/>
        <w:rPr>
          <w:rFonts w:asciiTheme="majorBidi" w:eastAsia="Times New Roman" w:hAnsiTheme="majorBidi" w:cstheme="majorBidi"/>
          <w:b/>
          <w:bCs/>
          <w:iCs/>
          <w:color w:val="000000"/>
          <w:kern w:val="0"/>
          <w:sz w:val="24"/>
          <w:szCs w:val="24"/>
          <w:lang w:eastAsia="en-GB"/>
          <w14:ligatures w14:val="none"/>
        </w:rPr>
      </w:pPr>
    </w:p>
    <w:p w14:paraId="29A553F8" w14:textId="1B9966C4" w:rsidR="001221F1" w:rsidRPr="00EB2C98" w:rsidRDefault="001221F1" w:rsidP="00EB2C98">
      <w:pPr>
        <w:spacing w:after="0" w:line="240" w:lineRule="auto"/>
        <w:rPr>
          <w:rFonts w:asciiTheme="majorBidi" w:hAnsiTheme="majorBidi" w:cstheme="majorBidi"/>
          <w:iCs/>
          <w:sz w:val="24"/>
          <w:szCs w:val="24"/>
          <w:lang w:eastAsia="en-GB"/>
        </w:rPr>
      </w:pPr>
      <w:r w:rsidRPr="00EB2C98">
        <w:rPr>
          <w:rFonts w:asciiTheme="majorBidi" w:eastAsia="Times New Roman" w:hAnsiTheme="majorBidi" w:cstheme="majorBidi"/>
          <w:iCs/>
          <w:color w:val="000000"/>
          <w:kern w:val="0"/>
          <w:sz w:val="24"/>
          <w:szCs w:val="24"/>
          <w:lang w:eastAsia="en-GB"/>
          <w14:ligatures w14:val="none"/>
        </w:rPr>
        <w:t>Appendix</w:t>
      </w:r>
      <w:r w:rsidR="00EB2C98" w:rsidRPr="00EB2C98">
        <w:rPr>
          <w:rFonts w:asciiTheme="majorBidi" w:eastAsia="Times New Roman" w:hAnsiTheme="majorBidi" w:cstheme="majorBidi"/>
          <w:iCs/>
          <w:color w:val="000000"/>
          <w:kern w:val="0"/>
          <w:sz w:val="24"/>
          <w:szCs w:val="24"/>
          <w:lang w:eastAsia="en-GB"/>
          <w14:ligatures w14:val="none"/>
        </w:rPr>
        <w:t xml:space="preserve"> 3</w:t>
      </w:r>
      <w:r w:rsidRPr="00EB2C98">
        <w:rPr>
          <w:rFonts w:asciiTheme="majorBidi" w:eastAsia="Times New Roman" w:hAnsiTheme="majorBidi" w:cstheme="majorBidi"/>
          <w:iCs/>
          <w:color w:val="000000"/>
          <w:kern w:val="0"/>
          <w:sz w:val="24"/>
          <w:szCs w:val="24"/>
          <w:lang w:eastAsia="en-GB"/>
          <w14:ligatures w14:val="none"/>
        </w:rPr>
        <w:t>. Internal Consistency Reliability, stage 2</w:t>
      </w:r>
    </w:p>
    <w:tbl>
      <w:tblPr>
        <w:tblW w:w="8281" w:type="dxa"/>
        <w:tblLook w:val="04A0" w:firstRow="1" w:lastRow="0" w:firstColumn="1" w:lastColumn="0" w:noHBand="0" w:noVBand="1"/>
      </w:tblPr>
      <w:tblGrid>
        <w:gridCol w:w="2313"/>
        <w:gridCol w:w="1403"/>
        <w:gridCol w:w="1270"/>
        <w:gridCol w:w="2025"/>
        <w:gridCol w:w="167"/>
        <w:gridCol w:w="1103"/>
      </w:tblGrid>
      <w:tr w:rsidR="001221F1" w:rsidRPr="00EB2C98" w14:paraId="6BAB8F2A" w14:textId="77777777" w:rsidTr="00EB2C98">
        <w:trPr>
          <w:trHeight w:val="290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BD2B" w14:textId="77777777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C0EA" w14:textId="77777777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Cronbach's Alpha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7D84" w14:textId="77777777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Rho A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06BF" w14:textId="77777777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Composite Reliability (rho C)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A666" w14:textId="77777777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AVE</w:t>
            </w:r>
          </w:p>
        </w:tc>
      </w:tr>
      <w:tr w:rsidR="001221F1" w:rsidRPr="00EB2C98" w14:paraId="68450BBF" w14:textId="77777777" w:rsidTr="00EB2C98">
        <w:trPr>
          <w:trHeight w:val="290"/>
        </w:trPr>
        <w:tc>
          <w:tcPr>
            <w:tcW w:w="231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A01E9E" w14:textId="77777777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Behavioural Intention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5DA7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0,881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A9BB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0,900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5182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0,926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DB9E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0,806</w:t>
            </w:r>
          </w:p>
        </w:tc>
      </w:tr>
      <w:tr w:rsidR="001221F1" w:rsidRPr="00EB2C98" w14:paraId="56FBAE94" w14:textId="77777777" w:rsidTr="00EB2C98">
        <w:trPr>
          <w:trHeight w:val="290"/>
        </w:trPr>
        <w:tc>
          <w:tcPr>
            <w:tcW w:w="2313" w:type="dxa"/>
            <w:shd w:val="clear" w:color="auto" w:fill="auto"/>
            <w:noWrap/>
            <w:hideMark/>
          </w:tcPr>
          <w:p w14:paraId="3BE085F0" w14:textId="77777777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Usage Behaviour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2F7F2314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0,745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3B717668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0,755</w:t>
            </w:r>
          </w:p>
        </w:tc>
        <w:tc>
          <w:tcPr>
            <w:tcW w:w="2025" w:type="dxa"/>
            <w:shd w:val="clear" w:color="auto" w:fill="auto"/>
            <w:noWrap/>
            <w:vAlign w:val="center"/>
            <w:hideMark/>
          </w:tcPr>
          <w:p w14:paraId="0AD839D8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0,887</w:t>
            </w:r>
          </w:p>
        </w:tc>
        <w:tc>
          <w:tcPr>
            <w:tcW w:w="1270" w:type="dxa"/>
            <w:gridSpan w:val="2"/>
            <w:shd w:val="clear" w:color="auto" w:fill="auto"/>
            <w:noWrap/>
            <w:vAlign w:val="center"/>
            <w:hideMark/>
          </w:tcPr>
          <w:p w14:paraId="242FC094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0,796</w:t>
            </w:r>
          </w:p>
        </w:tc>
      </w:tr>
      <w:tr w:rsidR="001221F1" w:rsidRPr="00EB2C98" w14:paraId="5F0BC2CB" w14:textId="77777777" w:rsidTr="00EB2C98">
        <w:trPr>
          <w:trHeight w:val="290"/>
        </w:trPr>
        <w:tc>
          <w:tcPr>
            <w:tcW w:w="2313" w:type="dxa"/>
            <w:shd w:val="clear" w:color="auto" w:fill="auto"/>
            <w:noWrap/>
            <w:hideMark/>
          </w:tcPr>
          <w:p w14:paraId="1065422E" w14:textId="77777777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User Satisfaction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14:paraId="17A88D18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0,892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383995E8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0,893</w:t>
            </w:r>
          </w:p>
        </w:tc>
        <w:tc>
          <w:tcPr>
            <w:tcW w:w="2025" w:type="dxa"/>
            <w:shd w:val="clear" w:color="auto" w:fill="auto"/>
            <w:noWrap/>
            <w:vAlign w:val="center"/>
            <w:hideMark/>
          </w:tcPr>
          <w:p w14:paraId="1438A400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0,925</w:t>
            </w:r>
          </w:p>
        </w:tc>
        <w:tc>
          <w:tcPr>
            <w:tcW w:w="1270" w:type="dxa"/>
            <w:gridSpan w:val="2"/>
            <w:shd w:val="clear" w:color="auto" w:fill="auto"/>
            <w:noWrap/>
            <w:vAlign w:val="center"/>
            <w:hideMark/>
          </w:tcPr>
          <w:p w14:paraId="5BF848C0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0,756</w:t>
            </w:r>
          </w:p>
        </w:tc>
      </w:tr>
      <w:tr w:rsidR="001221F1" w:rsidRPr="00EB2C98" w14:paraId="46672C1B" w14:textId="77777777" w:rsidTr="00EB2C98">
        <w:trPr>
          <w:trHeight w:val="290"/>
        </w:trPr>
        <w:tc>
          <w:tcPr>
            <w:tcW w:w="231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3CC5CD" w14:textId="77777777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Net Impact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446D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0,934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0C93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0,938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2A5C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0,947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E5C9" w14:textId="77777777" w:rsidR="001221F1" w:rsidRPr="00EB2C98" w:rsidRDefault="001221F1" w:rsidP="00EB2C98">
            <w:pPr>
              <w:pStyle w:val="Tablefornumber"/>
              <w:spacing w:line="240" w:lineRule="auto"/>
            </w:pPr>
            <w:r w:rsidRPr="00EB2C98">
              <w:t>0,719</w:t>
            </w:r>
          </w:p>
        </w:tc>
      </w:tr>
    </w:tbl>
    <w:p w14:paraId="2E6A80A4" w14:textId="77777777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B2C98"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  <w:t>Source: PLS SEM analysis (Primary data, 2023)</w:t>
      </w:r>
    </w:p>
    <w:p w14:paraId="7D42A395" w14:textId="77777777" w:rsidR="00EB2C98" w:rsidRPr="00EB2C98" w:rsidRDefault="00EB2C98" w:rsidP="00EB2C98">
      <w:pPr>
        <w:tabs>
          <w:tab w:val="left" w:pos="426"/>
        </w:tabs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C11C40" w14:textId="4F48D2A6" w:rsidR="001221F1" w:rsidRPr="00EB2C98" w:rsidRDefault="001221F1" w:rsidP="00EB2C98">
      <w:pPr>
        <w:pStyle w:val="Caption"/>
        <w:keepNext/>
        <w:spacing w:after="0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EB2C98">
        <w:rPr>
          <w:rFonts w:asciiTheme="majorBidi" w:hAnsiTheme="majorBidi" w:cstheme="majorBidi"/>
          <w:i w:val="0"/>
          <w:iCs w:val="0"/>
          <w:color w:val="000000"/>
          <w:sz w:val="24"/>
          <w:szCs w:val="24"/>
          <w:lang w:val="en-ID"/>
        </w:rPr>
        <w:t xml:space="preserve">Appendix </w:t>
      </w:r>
      <w:r w:rsidR="00EB2C98" w:rsidRPr="00EB2C98">
        <w:rPr>
          <w:rFonts w:asciiTheme="majorBidi" w:hAnsiTheme="majorBidi" w:cstheme="majorBidi"/>
          <w:i w:val="0"/>
          <w:iCs w:val="0"/>
          <w:color w:val="000000"/>
          <w:sz w:val="24"/>
          <w:szCs w:val="24"/>
          <w:lang w:val="en-ID"/>
        </w:rPr>
        <w:t>4</w:t>
      </w:r>
      <w:r w:rsidRPr="00EB2C98">
        <w:rPr>
          <w:rFonts w:asciiTheme="majorBidi" w:hAnsiTheme="majorBidi" w:cstheme="majorBidi"/>
          <w:i w:val="0"/>
          <w:iCs w:val="0"/>
          <w:color w:val="000000"/>
          <w:sz w:val="24"/>
          <w:szCs w:val="24"/>
          <w:lang w:val="en-ID"/>
        </w:rPr>
        <w:t xml:space="preserve">. </w:t>
      </w:r>
      <w:proofErr w:type="spellStart"/>
      <w:r w:rsidRPr="00EB2C98">
        <w:rPr>
          <w:rFonts w:asciiTheme="majorBidi" w:hAnsiTheme="majorBidi" w:cstheme="majorBidi"/>
          <w:i w:val="0"/>
          <w:iCs w:val="0"/>
          <w:color w:val="000000"/>
          <w:sz w:val="24"/>
          <w:szCs w:val="24"/>
          <w:lang w:val="en-ID"/>
        </w:rPr>
        <w:t>Heterotrait-monotrait</w:t>
      </w:r>
      <w:proofErr w:type="spellEnd"/>
      <w:r w:rsidRPr="00EB2C98">
        <w:rPr>
          <w:rFonts w:asciiTheme="majorBidi" w:hAnsiTheme="majorBidi" w:cstheme="majorBidi"/>
          <w:i w:val="0"/>
          <w:iCs w:val="0"/>
          <w:color w:val="000000"/>
          <w:sz w:val="24"/>
          <w:szCs w:val="24"/>
          <w:lang w:val="en-ID"/>
        </w:rPr>
        <w:t xml:space="preserve"> Ratio of Correlations (HTMT) Matrix, Stage 2</w:t>
      </w:r>
    </w:p>
    <w:tbl>
      <w:tblPr>
        <w:tblW w:w="8203" w:type="dxa"/>
        <w:tblLook w:val="04A0" w:firstRow="1" w:lastRow="0" w:firstColumn="1" w:lastColumn="0" w:noHBand="0" w:noVBand="1"/>
      </w:tblPr>
      <w:tblGrid>
        <w:gridCol w:w="2321"/>
        <w:gridCol w:w="1472"/>
        <w:gridCol w:w="1406"/>
        <w:gridCol w:w="1389"/>
        <w:gridCol w:w="1615"/>
      </w:tblGrid>
      <w:tr w:rsidR="001221F1" w:rsidRPr="00EB2C98" w14:paraId="1E488B55" w14:textId="77777777" w:rsidTr="00EB2C98">
        <w:trPr>
          <w:trHeight w:val="290"/>
        </w:trPr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86C4" w14:textId="7591A400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CA91" w14:textId="4B5199E4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Net Impact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13CF" w14:textId="0D98456B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User Satisfaction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E50F" w14:textId="7D5875D4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Behavioural Intention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49D7" w14:textId="15E7234C" w:rsidR="001221F1" w:rsidRPr="00EB2C98" w:rsidRDefault="001221F1" w:rsidP="00EB2C9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Usage Behaviour</w:t>
            </w:r>
          </w:p>
        </w:tc>
      </w:tr>
      <w:tr w:rsidR="001221F1" w:rsidRPr="00EB2C98" w14:paraId="59B80DF0" w14:textId="77777777" w:rsidTr="00EB2C98">
        <w:trPr>
          <w:trHeight w:val="290"/>
        </w:trPr>
        <w:tc>
          <w:tcPr>
            <w:tcW w:w="23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07A1" w14:textId="41AC522C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Net Impact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9DD4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-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AEE5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8214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E88B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</w:tr>
      <w:tr w:rsidR="001221F1" w:rsidRPr="00EB2C98" w14:paraId="5C2C270A" w14:textId="77777777" w:rsidTr="00EB2C98">
        <w:trPr>
          <w:trHeight w:val="290"/>
        </w:trPr>
        <w:tc>
          <w:tcPr>
            <w:tcW w:w="2321" w:type="dxa"/>
            <w:shd w:val="clear" w:color="auto" w:fill="auto"/>
            <w:noWrap/>
            <w:vAlign w:val="center"/>
            <w:hideMark/>
          </w:tcPr>
          <w:p w14:paraId="04FB8A2E" w14:textId="6826575E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User Satisfaction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40F0BFF5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0,806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F00EB26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14A0625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5FDA7E4D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</w:tr>
      <w:tr w:rsidR="001221F1" w:rsidRPr="00EB2C98" w14:paraId="3D2C57D8" w14:textId="77777777" w:rsidTr="00EB2C98">
        <w:trPr>
          <w:trHeight w:val="290"/>
        </w:trPr>
        <w:tc>
          <w:tcPr>
            <w:tcW w:w="2321" w:type="dxa"/>
            <w:shd w:val="clear" w:color="auto" w:fill="auto"/>
            <w:noWrap/>
            <w:vAlign w:val="center"/>
            <w:hideMark/>
          </w:tcPr>
          <w:p w14:paraId="24E28705" w14:textId="5ABE5E7A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Behavioural Intention</w:t>
            </w:r>
          </w:p>
        </w:tc>
        <w:tc>
          <w:tcPr>
            <w:tcW w:w="1472" w:type="dxa"/>
            <w:shd w:val="clear" w:color="auto" w:fill="auto"/>
            <w:noWrap/>
            <w:vAlign w:val="center"/>
            <w:hideMark/>
          </w:tcPr>
          <w:p w14:paraId="2162A33C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0,867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01CF529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0,894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51F600DB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  <w:tc>
          <w:tcPr>
            <w:tcW w:w="1615" w:type="dxa"/>
            <w:shd w:val="clear" w:color="auto" w:fill="auto"/>
            <w:noWrap/>
            <w:vAlign w:val="center"/>
            <w:hideMark/>
          </w:tcPr>
          <w:p w14:paraId="658BBF07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</w:t>
            </w:r>
          </w:p>
        </w:tc>
      </w:tr>
      <w:tr w:rsidR="001221F1" w:rsidRPr="00EB2C98" w14:paraId="2354B0B4" w14:textId="77777777" w:rsidTr="00EB2C98">
        <w:trPr>
          <w:trHeight w:val="290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CD50" w14:textId="7B410B83" w:rsidR="001221F1" w:rsidRPr="00EB2C98" w:rsidRDefault="001221F1" w:rsidP="00EB2C9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Usage Behaviour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59B7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0,651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B1A6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0,485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03EB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0,701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4DAC" w14:textId="77777777" w:rsidR="001221F1" w:rsidRPr="00EB2C98" w:rsidRDefault="001221F1" w:rsidP="00EB2C98">
            <w:pPr>
              <w:pStyle w:val="Tablefornumber"/>
              <w:spacing w:line="240" w:lineRule="auto"/>
              <w:ind w:right="318"/>
              <w:rPr>
                <w:lang w:val="en-ID"/>
              </w:rPr>
            </w:pPr>
            <w:r w:rsidRPr="00EB2C98">
              <w:rPr>
                <w:lang w:val="en-ID"/>
              </w:rPr>
              <w:t> -</w:t>
            </w:r>
          </w:p>
        </w:tc>
      </w:tr>
    </w:tbl>
    <w:p w14:paraId="46D5EE51" w14:textId="77777777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B2C98"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  <w:t>Source: PLS SEM analysis (Primary data, 2023)</w:t>
      </w:r>
    </w:p>
    <w:p w14:paraId="2647D90C" w14:textId="77777777" w:rsidR="001221F1" w:rsidRPr="00EB2C98" w:rsidRDefault="001221F1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3BFDC15" w14:textId="28861808" w:rsidR="0072065E" w:rsidRPr="00EB2C98" w:rsidRDefault="0072065E" w:rsidP="00EB2C98">
      <w:pPr>
        <w:spacing w:after="0" w:line="24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EB2C98">
        <w:rPr>
          <w:rFonts w:asciiTheme="majorBidi" w:hAnsiTheme="majorBidi" w:cstheme="majorBidi"/>
          <w:sz w:val="24"/>
          <w:szCs w:val="24"/>
          <w:lang w:val="en-GB"/>
        </w:rPr>
        <w:t xml:space="preserve">Appendix </w:t>
      </w:r>
      <w:r w:rsidR="00EB2C98">
        <w:rPr>
          <w:rFonts w:asciiTheme="majorBidi" w:hAnsiTheme="majorBidi" w:cstheme="majorBidi"/>
          <w:sz w:val="24"/>
          <w:szCs w:val="24"/>
          <w:lang w:val="en-GB"/>
        </w:rPr>
        <w:t>5</w:t>
      </w:r>
      <w:r w:rsidR="00EB2C98" w:rsidRPr="00EB2C98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EB2C98" w:rsidRPr="00EB2C98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 xml:space="preserve"> </w:t>
      </w:r>
      <w:r w:rsidR="00EB2C98" w:rsidRPr="00EB2C98">
        <w:rPr>
          <w:rFonts w:asciiTheme="majorBidi" w:hAnsiTheme="majorBidi" w:cstheme="majorBidi"/>
          <w:color w:val="000000" w:themeColor="text1"/>
          <w:sz w:val="24"/>
          <w:szCs w:val="24"/>
        </w:rPr>
        <w:t>Variance Inflation Factor</w:t>
      </w:r>
      <w:r w:rsidR="00EB2C98" w:rsidRPr="00EB2C98">
        <w:rPr>
          <w:rFonts w:asciiTheme="majorBidi" w:eastAsia="Times New Roman" w:hAnsiTheme="majorBidi" w:cstheme="majorBidi"/>
          <w:sz w:val="24"/>
          <w:szCs w:val="24"/>
          <w:lang w:val="en-GB" w:eastAsia="en-GB"/>
        </w:rPr>
        <w:t xml:space="preserve"> (VIF) value</w:t>
      </w:r>
      <w:r w:rsidRPr="00EB2C9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tbl>
      <w:tblPr>
        <w:tblW w:w="8327" w:type="dxa"/>
        <w:tblLook w:val="04A0" w:firstRow="1" w:lastRow="0" w:firstColumn="1" w:lastColumn="0" w:noHBand="0" w:noVBand="1"/>
      </w:tblPr>
      <w:tblGrid>
        <w:gridCol w:w="2552"/>
        <w:gridCol w:w="1484"/>
        <w:gridCol w:w="1418"/>
        <w:gridCol w:w="1389"/>
        <w:gridCol w:w="1484"/>
      </w:tblGrid>
      <w:tr w:rsidR="0072065E" w:rsidRPr="00EB2C98" w14:paraId="3C622A9A" w14:textId="77777777" w:rsidTr="00EB2C98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2D0A" w14:textId="314B5EEA" w:rsidR="0072065E" w:rsidRPr="00EB2C98" w:rsidRDefault="0072065E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Construct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8BBB" w14:textId="0F6ECE57" w:rsidR="0072065E" w:rsidRPr="00EB2C98" w:rsidRDefault="0072065E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Net Impact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807E" w14:textId="63FA9962" w:rsidR="0072065E" w:rsidRPr="00EB2C98" w:rsidRDefault="0072065E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User Satisfaction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297B" w14:textId="39616AB7" w:rsidR="0072065E" w:rsidRPr="00EB2C98" w:rsidRDefault="0072065E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Behavioural Intention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2701" w14:textId="02B179E5" w:rsidR="0072065E" w:rsidRPr="00EB2C98" w:rsidRDefault="0072065E" w:rsidP="00EB2C9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Usage Behaviour</w:t>
            </w:r>
          </w:p>
        </w:tc>
      </w:tr>
      <w:tr w:rsidR="0072065E" w:rsidRPr="00EB2C98" w14:paraId="5DE17F16" w14:textId="77777777" w:rsidTr="00EB2C98">
        <w:trPr>
          <w:trHeight w:val="31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3C99" w14:textId="43054B21" w:rsidR="0072065E" w:rsidRPr="00EB2C98" w:rsidRDefault="0072065E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Net Impact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8D95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31FF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C534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0CE5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</w:tr>
      <w:tr w:rsidR="0072065E" w:rsidRPr="00EB2C98" w14:paraId="252027A8" w14:textId="77777777" w:rsidTr="00EB2C98">
        <w:trPr>
          <w:trHeight w:val="31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D55D4A" w14:textId="103E04D9" w:rsidR="0072065E" w:rsidRPr="00EB2C98" w:rsidRDefault="0072065E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User Satisfaction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4A68A1BF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1,185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11E944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692E971D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3B682354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</w:tr>
      <w:tr w:rsidR="0072065E" w:rsidRPr="00EB2C98" w14:paraId="4E8DB09F" w14:textId="77777777" w:rsidTr="00EB2C98">
        <w:trPr>
          <w:trHeight w:val="310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D9E1F36" w14:textId="36F99EAE" w:rsidR="0072065E" w:rsidRPr="00EB2C98" w:rsidRDefault="0072065E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Behavioural Intention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162049E3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BF5930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389" w:type="dxa"/>
            <w:shd w:val="clear" w:color="auto" w:fill="auto"/>
            <w:noWrap/>
            <w:vAlign w:val="center"/>
            <w:hideMark/>
          </w:tcPr>
          <w:p w14:paraId="1ACD6A78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14:paraId="557A43F3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1,000</w:t>
            </w:r>
          </w:p>
        </w:tc>
      </w:tr>
      <w:tr w:rsidR="0072065E" w:rsidRPr="00EB2C98" w14:paraId="6243A6A9" w14:textId="77777777" w:rsidTr="00EB2C98">
        <w:trPr>
          <w:trHeight w:val="31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9A75" w14:textId="16851A11" w:rsidR="0072065E" w:rsidRPr="00EB2C98" w:rsidRDefault="0072065E" w:rsidP="00EB2C9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B2C98">
              <w:rPr>
                <w:rFonts w:asciiTheme="majorBidi" w:hAnsiTheme="majorBidi" w:cstheme="majorBidi"/>
                <w:sz w:val="24"/>
                <w:szCs w:val="24"/>
              </w:rPr>
              <w:t>Usage Behaviour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340E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1,185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9D61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1,000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7717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A577" w14:textId="77777777" w:rsidR="0072065E" w:rsidRPr="00EB2C98" w:rsidRDefault="0072065E" w:rsidP="00EB2C98">
            <w:pPr>
              <w:pStyle w:val="Tablefornumber"/>
              <w:spacing w:line="240" w:lineRule="auto"/>
              <w:rPr>
                <w:color w:val="000000" w:themeColor="text1"/>
                <w:lang w:val="en-ID"/>
              </w:rPr>
            </w:pPr>
            <w:r w:rsidRPr="00EB2C98">
              <w:rPr>
                <w:color w:val="000000" w:themeColor="text1"/>
                <w:lang w:val="en-ID"/>
              </w:rPr>
              <w:t> </w:t>
            </w:r>
          </w:p>
        </w:tc>
      </w:tr>
    </w:tbl>
    <w:p w14:paraId="182471FE" w14:textId="77777777" w:rsidR="00EB2C98" w:rsidRPr="00EB2C98" w:rsidRDefault="00EB2C98" w:rsidP="00EB2C98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B2C98">
        <w:rPr>
          <w:rFonts w:asciiTheme="majorBidi" w:eastAsia="Calibri" w:hAnsiTheme="majorBidi" w:cstheme="majorBidi"/>
          <w:color w:val="000000" w:themeColor="text1"/>
          <w:kern w:val="0"/>
          <w:sz w:val="24"/>
          <w:szCs w:val="24"/>
          <w:lang w:val="en-US" w:eastAsia="en-ID"/>
          <w14:ligatures w14:val="none"/>
        </w:rPr>
        <w:t>Source: PLS SEM analysis (Primary data, 2023)</w:t>
      </w:r>
    </w:p>
    <w:p w14:paraId="14EAA9F1" w14:textId="77777777" w:rsidR="0072065E" w:rsidRDefault="0072065E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268C49D" w14:textId="5A984C21" w:rsidR="00C60322" w:rsidRDefault="00C60322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Appendix 6. </w:t>
      </w:r>
      <w:r w:rsidRPr="00C60322">
        <w:rPr>
          <w:rFonts w:asciiTheme="majorBidi" w:hAnsiTheme="majorBidi" w:cstheme="majorBidi"/>
          <w:sz w:val="24"/>
          <w:szCs w:val="24"/>
        </w:rPr>
        <w:t xml:space="preserve">PLS Algorithm Running Results Evaluating </w:t>
      </w:r>
      <w:r>
        <w:rPr>
          <w:rFonts w:asciiTheme="majorBidi" w:hAnsiTheme="majorBidi" w:cstheme="majorBidi"/>
          <w:sz w:val="24"/>
          <w:szCs w:val="24"/>
        </w:rPr>
        <w:t>t</w:t>
      </w:r>
      <w:r w:rsidRPr="00C60322">
        <w:rPr>
          <w:rFonts w:asciiTheme="majorBidi" w:hAnsiTheme="majorBidi" w:cstheme="majorBidi"/>
          <w:sz w:val="24"/>
          <w:szCs w:val="24"/>
        </w:rPr>
        <w:t>he Outer Model Stage 1</w:t>
      </w:r>
    </w:p>
    <w:p w14:paraId="4C975A96" w14:textId="21644191" w:rsidR="00C60322" w:rsidRDefault="00C60322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8146026" wp14:editId="46A34CA1">
            <wp:extent cx="5731510" cy="4018915"/>
            <wp:effectExtent l="0" t="0" r="2540" b="635"/>
            <wp:docPr id="2073006086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06086" name="Picture 1" descr="A diagram of a netwo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12CE" w14:textId="77777777" w:rsidR="00C60322" w:rsidRDefault="00C60322" w:rsidP="00C6032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6012F66" w14:textId="666562C5" w:rsidR="00C60322" w:rsidRPr="00C60322" w:rsidRDefault="00C60322" w:rsidP="00C6032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Appendix 7. </w:t>
      </w:r>
      <w:r w:rsidRPr="00C60322">
        <w:rPr>
          <w:rFonts w:asciiTheme="majorBidi" w:hAnsiTheme="majorBidi" w:cstheme="majorBidi"/>
          <w:sz w:val="24"/>
          <w:szCs w:val="24"/>
        </w:rPr>
        <w:t xml:space="preserve">PLS Algorithm Running Results Evaluating </w:t>
      </w:r>
      <w:r>
        <w:rPr>
          <w:rFonts w:asciiTheme="majorBidi" w:hAnsiTheme="majorBidi" w:cstheme="majorBidi"/>
          <w:sz w:val="24"/>
          <w:szCs w:val="24"/>
        </w:rPr>
        <w:t>t</w:t>
      </w:r>
      <w:r w:rsidRPr="00C60322">
        <w:rPr>
          <w:rFonts w:asciiTheme="majorBidi" w:hAnsiTheme="majorBidi" w:cstheme="majorBidi"/>
          <w:sz w:val="24"/>
          <w:szCs w:val="24"/>
        </w:rPr>
        <w:t xml:space="preserve">he Outer Model Stage </w:t>
      </w:r>
      <w:r>
        <w:rPr>
          <w:rFonts w:asciiTheme="majorBidi" w:hAnsiTheme="majorBidi" w:cstheme="majorBidi"/>
          <w:sz w:val="24"/>
          <w:szCs w:val="24"/>
        </w:rPr>
        <w:t>2</w:t>
      </w:r>
    </w:p>
    <w:p w14:paraId="2F8C33F4" w14:textId="1E14FB80" w:rsidR="00C60322" w:rsidRPr="00EB2C98" w:rsidRDefault="00C60322" w:rsidP="00C6032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DFBA703" wp14:editId="35DDEE8A">
            <wp:extent cx="5101633" cy="2834640"/>
            <wp:effectExtent l="0" t="0" r="3810" b="3810"/>
            <wp:docPr id="2018858102" name="Picture 2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58102" name="Picture 2" descr="A diagram of a flow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0" t="24021"/>
                    <a:stretch/>
                  </pic:blipFill>
                  <pic:spPr bwMode="auto">
                    <a:xfrm>
                      <a:off x="0" y="0"/>
                      <a:ext cx="5102222" cy="283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25B3C" w14:textId="77777777" w:rsidR="00C60322" w:rsidRPr="00EB2C98" w:rsidRDefault="00C60322" w:rsidP="00EB2C9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C60322" w:rsidRPr="00EB2C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0tjQwMDE2NjCwNDRX0lEKTi0uzszPAykwrgUAMoN3giwAAAA="/>
  </w:docVars>
  <w:rsids>
    <w:rsidRoot w:val="001221F1"/>
    <w:rsid w:val="00087416"/>
    <w:rsid w:val="00107F31"/>
    <w:rsid w:val="001221F1"/>
    <w:rsid w:val="0031556E"/>
    <w:rsid w:val="00443060"/>
    <w:rsid w:val="00612198"/>
    <w:rsid w:val="0072065E"/>
    <w:rsid w:val="007B41F5"/>
    <w:rsid w:val="00991A49"/>
    <w:rsid w:val="00BC5165"/>
    <w:rsid w:val="00C60322"/>
    <w:rsid w:val="00DA677B"/>
    <w:rsid w:val="00E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F913"/>
  <w15:chartTrackingRefBased/>
  <w15:docId w15:val="{FFB7B5D5-B474-4D7E-8089-F9AE9C59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221F1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kern w:val="0"/>
      <w:sz w:val="24"/>
      <w:szCs w:val="26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221F1"/>
    <w:rPr>
      <w:rFonts w:ascii="Times New Roman" w:eastAsia="Times New Roman" w:hAnsi="Times New Roman" w:cs="Arial"/>
      <w:bCs/>
      <w:i/>
      <w:kern w:val="0"/>
      <w:sz w:val="24"/>
      <w:szCs w:val="26"/>
      <w:lang w:val="en-GB" w:eastAsia="en-GB"/>
      <w14:ligatures w14:val="none"/>
    </w:rPr>
  </w:style>
  <w:style w:type="paragraph" w:customStyle="1" w:styleId="Newparagraph">
    <w:name w:val="New paragraph"/>
    <w:basedOn w:val="Normal"/>
    <w:qFormat/>
    <w:rsid w:val="001221F1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Tesisparagraf">
    <w:name w:val="Tesis paragraf"/>
    <w:basedOn w:val="ListParagraph"/>
    <w:link w:val="TesisparagrafChar"/>
    <w:qFormat/>
    <w:rsid w:val="001221F1"/>
    <w:pPr>
      <w:spacing w:after="0" w:line="480" w:lineRule="auto"/>
      <w:ind w:left="0" w:firstLine="851"/>
      <w:jc w:val="both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 w:eastAsia="en-ID"/>
      <w14:ligatures w14:val="none"/>
    </w:rPr>
  </w:style>
  <w:style w:type="character" w:customStyle="1" w:styleId="TesisparagrafChar">
    <w:name w:val="Tesis paragraf Char"/>
    <w:basedOn w:val="DefaultParagraphFont"/>
    <w:link w:val="Tesisparagraf"/>
    <w:rsid w:val="001221F1"/>
    <w:rPr>
      <w:rFonts w:ascii="Times New Roman" w:eastAsia="Calibri" w:hAnsi="Times New Roman" w:cs="Times New Roman"/>
      <w:color w:val="000000"/>
      <w:kern w:val="0"/>
      <w:sz w:val="24"/>
      <w:szCs w:val="24"/>
      <w:lang w:val="en-US" w:eastAsia="en-ID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221F1"/>
    <w:pPr>
      <w:spacing w:after="200" w:line="240" w:lineRule="auto"/>
    </w:pPr>
    <w:rPr>
      <w:rFonts w:ascii="Calibri" w:eastAsia="Calibri" w:hAnsi="Calibri" w:cs="Calibri"/>
      <w:i/>
      <w:iCs/>
      <w:color w:val="44546A" w:themeColor="text2"/>
      <w:kern w:val="0"/>
      <w:sz w:val="18"/>
      <w:szCs w:val="18"/>
      <w:lang w:val="en-US" w:eastAsia="en-ID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rsid w:val="001221F1"/>
    <w:rPr>
      <w:rFonts w:ascii="Calibri" w:eastAsia="Calibri" w:hAnsi="Calibri" w:cs="Calibri"/>
      <w:i/>
      <w:iCs/>
      <w:color w:val="44546A" w:themeColor="text2"/>
      <w:kern w:val="0"/>
      <w:sz w:val="18"/>
      <w:szCs w:val="18"/>
      <w:lang w:val="en-US" w:eastAsia="en-ID"/>
      <w14:ligatures w14:val="none"/>
    </w:rPr>
  </w:style>
  <w:style w:type="paragraph" w:customStyle="1" w:styleId="Tablefornumber">
    <w:name w:val="Table for number"/>
    <w:basedOn w:val="Normal"/>
    <w:link w:val="TablefornumberChar"/>
    <w:qFormat/>
    <w:rsid w:val="001221F1"/>
    <w:pPr>
      <w:autoSpaceDE w:val="0"/>
      <w:autoSpaceDN w:val="0"/>
      <w:adjustRightInd w:val="0"/>
      <w:spacing w:after="0" w:line="320" w:lineRule="atLeast"/>
      <w:ind w:left="60" w:right="454"/>
      <w:jc w:val="right"/>
    </w:pPr>
    <w:rPr>
      <w:rFonts w:asciiTheme="majorBidi" w:eastAsia="Calibri" w:hAnsiTheme="majorBidi" w:cstheme="majorBidi"/>
      <w:color w:val="000000"/>
      <w:kern w:val="0"/>
      <w:sz w:val="24"/>
      <w:szCs w:val="24"/>
      <w:lang w:val="en-US" w:eastAsia="en-ID"/>
      <w14:ligatures w14:val="none"/>
    </w:rPr>
  </w:style>
  <w:style w:type="character" w:customStyle="1" w:styleId="TablefornumberChar">
    <w:name w:val="Table for number Char"/>
    <w:basedOn w:val="DefaultParagraphFont"/>
    <w:link w:val="Tablefornumber"/>
    <w:rsid w:val="001221F1"/>
    <w:rPr>
      <w:rFonts w:asciiTheme="majorBidi" w:eastAsia="Calibri" w:hAnsiTheme="majorBidi" w:cstheme="majorBidi"/>
      <w:color w:val="000000"/>
      <w:kern w:val="0"/>
      <w:sz w:val="24"/>
      <w:szCs w:val="24"/>
      <w:lang w:val="en-US" w:eastAsia="en-ID"/>
      <w14:ligatures w14:val="none"/>
    </w:rPr>
  </w:style>
  <w:style w:type="character" w:styleId="Emphasis">
    <w:name w:val="Emphasis"/>
    <w:basedOn w:val="DefaultParagraphFont"/>
    <w:uiPriority w:val="20"/>
    <w:qFormat/>
    <w:rsid w:val="001221F1"/>
    <w:rPr>
      <w:i/>
      <w:iCs/>
    </w:rPr>
  </w:style>
  <w:style w:type="paragraph" w:styleId="ListParagraph">
    <w:name w:val="List Paragraph"/>
    <w:basedOn w:val="Normal"/>
    <w:uiPriority w:val="34"/>
    <w:qFormat/>
    <w:rsid w:val="0012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2023-08-08T03:30:00Z</dcterms:created>
  <dcterms:modified xsi:type="dcterms:W3CDTF">2023-08-09T10:13:00Z</dcterms:modified>
</cp:coreProperties>
</file>