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DFC" w:rsidRDefault="00B55DFC" w:rsidP="00B55DFC">
      <w:pPr>
        <w:spacing w:before="120" w:line="240" w:lineRule="auto"/>
        <w:ind w:left="-284" w:right="-284" w:firstLine="284"/>
        <w:jc w:val="both"/>
        <w:rPr>
          <w:rFonts w:asciiTheme="majorBidi" w:hAnsiTheme="majorBidi" w:cstheme="majorBidi"/>
          <w:sz w:val="24"/>
          <w:szCs w:val="24"/>
        </w:rPr>
      </w:pPr>
    </w:p>
    <w:p w:rsidR="00B55DFC" w:rsidRDefault="00B55DFC" w:rsidP="00B55DFC">
      <w:pPr>
        <w:spacing w:before="120" w:line="240" w:lineRule="auto"/>
        <w:ind w:left="-284" w:right="-284" w:firstLine="284"/>
        <w:jc w:val="both"/>
        <w:rPr>
          <w:rFonts w:asciiTheme="majorBidi" w:hAnsiTheme="majorBidi" w:cstheme="majorBidi"/>
          <w:sz w:val="24"/>
          <w:szCs w:val="24"/>
        </w:rPr>
      </w:pPr>
    </w:p>
    <w:p w:rsidR="00B55DFC" w:rsidRPr="0098632B" w:rsidRDefault="00B55DFC" w:rsidP="00B55DFC">
      <w:pPr>
        <w:spacing w:before="120" w:line="240" w:lineRule="auto"/>
        <w:ind w:left="-284" w:right="-284" w:firstLine="284"/>
        <w:jc w:val="both"/>
        <w:rPr>
          <w:rFonts w:asciiTheme="majorBidi" w:eastAsiaTheme="minorEastAsia" w:hAnsiTheme="majorBidi" w:cstheme="majorBidi"/>
          <w:b/>
          <w:bCs/>
          <w:sz w:val="24"/>
          <w:szCs w:val="24"/>
        </w:rPr>
      </w:pPr>
    </w:p>
    <w:p w:rsidR="00B55DFC" w:rsidRPr="00306C4D" w:rsidRDefault="00B55DFC" w:rsidP="00B55DFC">
      <w:pPr>
        <w:spacing w:before="120" w:line="240" w:lineRule="auto"/>
        <w:ind w:left="-567" w:right="-284"/>
        <w:jc w:val="both"/>
        <w:rPr>
          <w:rFonts w:asciiTheme="minorBidi" w:hAnsiTheme="minorBidi"/>
          <w:b/>
          <w:bCs/>
        </w:rPr>
      </w:pPr>
      <w:r w:rsidRPr="00306C4D">
        <w:rPr>
          <w:rFonts w:asciiTheme="majorBidi" w:hAnsiTheme="majorBidi" w:cstheme="majorBidi"/>
          <w:b/>
          <w:bCs/>
        </w:rPr>
        <w:t>Tab. 1 Overview of ANN parameters for </w:t>
      </w:r>
      <w:r>
        <w:rPr>
          <w:rFonts w:asciiTheme="majorBidi" w:hAnsiTheme="majorBidi" w:cstheme="majorBidi"/>
          <w:b/>
          <w:bCs/>
        </w:rPr>
        <w:t>simulation of optical parameters</w:t>
      </w:r>
      <w:r w:rsidRPr="00306C4D">
        <w:rPr>
          <w:rFonts w:asciiTheme="majorBidi" w:hAnsiTheme="majorBidi" w:cstheme="majorBidi"/>
          <w:b/>
          <w:bCs/>
        </w:rPr>
        <w:t xml:space="preserve"> of thin film of </w:t>
      </w:r>
      <w:r w:rsidRPr="00306C4D">
        <w:rPr>
          <w:rFonts w:asciiTheme="minorBidi" w:hAnsiTheme="minorBidi"/>
          <w:b/>
          <w:bCs/>
        </w:rPr>
        <w:t>MoO</w:t>
      </w:r>
      <w:r>
        <w:rPr>
          <w:rFonts w:asciiTheme="minorBidi" w:hAnsiTheme="minorBidi"/>
          <w:b/>
          <w:bCs/>
          <w:vertAlign w:val="subscript"/>
        </w:rPr>
        <w:t>3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851"/>
        <w:gridCol w:w="567"/>
        <w:gridCol w:w="709"/>
        <w:gridCol w:w="850"/>
        <w:gridCol w:w="709"/>
        <w:gridCol w:w="1134"/>
        <w:gridCol w:w="992"/>
        <w:gridCol w:w="993"/>
        <w:gridCol w:w="1134"/>
        <w:gridCol w:w="850"/>
        <w:gridCol w:w="992"/>
        <w:gridCol w:w="709"/>
      </w:tblGrid>
      <w:tr w:rsidR="00B55DFC" w:rsidRPr="00306C4D" w:rsidTr="00E27358">
        <w:trPr>
          <w:trHeight w:val="943"/>
        </w:trPr>
        <w:tc>
          <w:tcPr>
            <w:tcW w:w="851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The name of ANN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rtl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No.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HLs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jc w:val="center"/>
              <w:rPr>
                <w:rFonts w:asciiTheme="majorBidi" w:hAnsiTheme="majorBidi" w:cstheme="majorBidi"/>
                <w:b/>
                <w:bCs/>
                <w:color w:val="538135" w:themeColor="accent6" w:themeShade="BF"/>
                <w:sz w:val="14"/>
                <w:szCs w:val="14"/>
              </w:rPr>
            </w:pPr>
          </w:p>
          <w:p w:rsidR="00B55DFC" w:rsidRPr="00306C4D" w:rsidRDefault="00B55DFC" w:rsidP="00E27358">
            <w:pPr>
              <w:jc w:val="center"/>
              <w:rPr>
                <w:rFonts w:asciiTheme="majorBidi" w:hAnsiTheme="majorBidi" w:cstheme="majorBidi"/>
                <w:b/>
                <w:bCs/>
                <w:color w:val="538135" w:themeColor="accent6" w:themeShade="BF"/>
                <w:sz w:val="14"/>
                <w:szCs w:val="14"/>
              </w:rPr>
            </w:pPr>
            <w:r>
              <w:rPr>
                <w:rFonts w:asciiTheme="majorBidi" w:hAnsiTheme="majorBidi" w:cstheme="majorBidi"/>
                <w:b/>
                <w:bCs/>
                <w:color w:val="538135" w:themeColor="accent6" w:themeShade="BF"/>
                <w:sz w:val="14"/>
                <w:szCs w:val="14"/>
              </w:rPr>
              <w:t xml:space="preserve">(No. of </w:t>
            </w:r>
            <w:r w:rsidRPr="00306C4D">
              <w:rPr>
                <w:rFonts w:asciiTheme="majorBidi" w:hAnsiTheme="majorBidi" w:cstheme="majorBidi"/>
                <w:b/>
                <w:bCs/>
                <w:color w:val="538135" w:themeColor="accent6" w:themeShade="BF"/>
                <w:sz w:val="14"/>
                <w:szCs w:val="14"/>
              </w:rPr>
              <w:t>Ns)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</w:p>
        </w:tc>
        <w:tc>
          <w:tcPr>
            <w:tcW w:w="850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Inputs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epochs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rtl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MSE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(training)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rtl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MSE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(test)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rtl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MSE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(validation)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R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(training)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</w:p>
        </w:tc>
        <w:tc>
          <w:tcPr>
            <w:tcW w:w="850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R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(test)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R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(validation)</w:t>
            </w:r>
          </w:p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</w:p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Outputs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1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 xml:space="preserve">λ, d of </w:t>
            </w: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77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8.1445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rtl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1.9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5.538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-6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0.999979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0.99997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0.99993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T</w:t>
            </w:r>
          </w:p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2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20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 xml:space="preserve">λ, d of </w:t>
            </w: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 xml:space="preserve"> 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115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3.488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-8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4.731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-8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1.70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-8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0.999981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0.999980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0.999985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T</w:t>
            </w:r>
          </w:p>
        </w:tc>
      </w:tr>
      <w:tr w:rsidR="00B55DFC" w:rsidRPr="00306C4D" w:rsidTr="00E27358">
        <w:trPr>
          <w:trHeight w:val="314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3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λ,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30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2.898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2.89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3.47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0.999972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0.99978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0.99963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R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4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λ,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 xml:space="preserve"> 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94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5.116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-9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2.877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-9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6.72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 xml:space="preserve"> 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-9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0.999972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0.999986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0.999961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R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5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λ,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92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1.586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-3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1.51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-3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2.47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-3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0.9964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0.9937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0.9964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 xml:space="preserve"> n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6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λ,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5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1.709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-3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3.054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2.206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0.9952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0.9929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0.9847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n</w:t>
            </w:r>
          </w:p>
        </w:tc>
      </w:tr>
      <w:tr w:rsidR="00B55DFC" w:rsidRPr="00306C4D" w:rsidTr="00E27358">
        <w:trPr>
          <w:trHeight w:val="367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7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λ,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62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4.807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8.573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7.300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0.9992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0.9993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0.9993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k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8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λ,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21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2.970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6.862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2.189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0.9983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0.9965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0.9955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k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9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perscript"/>
                <w:lang w:bidi="ar-EG"/>
              </w:rPr>
              <w:t xml:space="preserve">2 </w:t>
            </w: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14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1.0949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-5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6.126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-6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6.501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-6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0.99905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0.99755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0.99937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(n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vertAlign w:val="superscript"/>
                <w:lang w:bidi="ar-EG"/>
              </w:rPr>
              <w:t>2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-1)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vertAlign w:val="superscript"/>
                <w:lang w:bidi="ar-EG"/>
              </w:rPr>
              <w:t>-1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Net.10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perscript"/>
                <w:lang w:bidi="ar-EG"/>
              </w:rPr>
              <w:t xml:space="preserve">2 </w:t>
            </w: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1000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1.0981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-12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2.32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-12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2.00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9</m:t>
              </m:r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0.99999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0.99999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0.99999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(n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vertAlign w:val="superscript"/>
                <w:lang w:bidi="ar-EG"/>
              </w:rPr>
              <w:t>2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-1)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vertAlign w:val="superscript"/>
                <w:lang w:bidi="ar-EG"/>
              </w:rPr>
              <w:t>-1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Net.11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25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color w:val="1F4E79" w:themeColor="accent1" w:themeShade="80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1F4E79" w:themeColor="accent1" w:themeShade="80"/>
                      <w:sz w:val="14"/>
                      <w:szCs w:val="14"/>
                      <w:shd w:val="clear" w:color="auto" w:fill="FFFFFF"/>
                      <w:lang w:bidi="ar-EG"/>
                    </w:rPr>
                    <m:t>λ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1F4E79" w:themeColor="accent1" w:themeShade="80"/>
                      <w:sz w:val="14"/>
                      <w:szCs w:val="14"/>
                      <w:shd w:val="clear" w:color="auto" w:fill="FFFFFF"/>
                      <w:lang w:bidi="ar-EG"/>
                    </w:rPr>
                    <m:t>2</m:t>
                  </m:r>
                </m:sup>
              </m:sSup>
            </m:oMath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17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1.209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-0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8.812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-1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9.9444</w:t>
            </w: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-1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0.92266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0.9937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0.96670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n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vertAlign w:val="superscript"/>
                <w:lang w:bidi="ar-EG"/>
              </w:rPr>
              <w:t>2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12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color w:val="1F4E79" w:themeColor="accent1" w:themeShade="80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1F4E79" w:themeColor="accent1" w:themeShade="80"/>
                      <w:sz w:val="14"/>
                      <w:szCs w:val="14"/>
                      <w:shd w:val="clear" w:color="auto" w:fill="FFFFFF"/>
                      <w:lang w:bidi="ar-EG"/>
                    </w:rPr>
                    <m:t>λ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1F4E79" w:themeColor="accent1" w:themeShade="80"/>
                      <w:sz w:val="14"/>
                      <w:szCs w:val="14"/>
                      <w:shd w:val="clear" w:color="auto" w:fill="FFFFFF"/>
                      <w:lang w:bidi="ar-EG"/>
                    </w:rPr>
                    <m:t>2</m:t>
                  </m:r>
                </m:sup>
              </m:sSup>
            </m:oMath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42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1.295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8.907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2.521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0.9809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0.99816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0.99913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n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vertAlign w:val="superscript"/>
                <w:lang w:bidi="ar-EG"/>
              </w:rPr>
              <w:t>2</w:t>
            </w:r>
          </w:p>
        </w:tc>
      </w:tr>
      <w:tr w:rsidR="00B55DFC" w:rsidRPr="00306C4D" w:rsidTr="00E27358">
        <w:trPr>
          <w:trHeight w:val="29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Net.13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2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0.001348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0.0043231</w:t>
            </w:r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0.0034301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0.999988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0.999990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0.999995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(αE</w:t>
            </w: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color w:val="C00000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C00000"/>
                      <w:sz w:val="14"/>
                      <w:szCs w:val="14"/>
                      <w:shd w:val="clear" w:color="auto" w:fill="FFFFFF"/>
                      <w:lang w:bidi="ar-EG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C00000"/>
                      <w:sz w:val="14"/>
                      <w:szCs w:val="14"/>
                      <w:shd w:val="clear" w:color="auto" w:fill="FFFFFF"/>
                      <w:lang w:bidi="ar-EG"/>
                    </w:rPr>
                    <m:t>2</m:t>
                  </m:r>
                </m:sup>
              </m:sSup>
            </m:oMath>
          </w:p>
        </w:tc>
      </w:tr>
      <w:tr w:rsidR="00B55DFC" w:rsidRPr="00306C4D" w:rsidTr="00E27358">
        <w:trPr>
          <w:trHeight w:val="314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14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22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0.175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-5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1.263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-5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3.139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-5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0.99931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0.99999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0.93751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(αE</w:t>
            </w: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color w:val="C00000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C00000"/>
                      <w:sz w:val="14"/>
                      <w:szCs w:val="14"/>
                      <w:shd w:val="clear" w:color="auto" w:fill="FFFFFF"/>
                      <w:lang w:bidi="ar-EG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C00000"/>
                      <w:sz w:val="14"/>
                      <w:szCs w:val="14"/>
                      <w:shd w:val="clear" w:color="auto" w:fill="FFFFFF"/>
                      <w:lang w:bidi="ar-EG"/>
                    </w:rPr>
                    <m:t>2</m:t>
                  </m:r>
                </m:sup>
              </m:sSup>
            </m:oMath>
          </w:p>
        </w:tc>
      </w:tr>
      <w:tr w:rsidR="00B55DFC" w:rsidRPr="00306C4D" w:rsidTr="00E27358">
        <w:trPr>
          <w:trHeight w:val="272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15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15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2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1.978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-1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1.183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-2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2.078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-2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0.99445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0.9995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0.9958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  <m:t>ε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  <m:t>1</m:t>
                    </m:r>
                  </m:sub>
                </m:sSub>
              </m:oMath>
            </m:oMathPara>
          </w:p>
        </w:tc>
      </w:tr>
      <w:tr w:rsidR="00B55DFC" w:rsidRPr="00306C4D" w:rsidTr="00E27358">
        <w:trPr>
          <w:trHeight w:val="272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16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15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5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6.653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-3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9.392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-2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5.841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-3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0.99921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0.99604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0.9956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  <m:t>ε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  <m:t>1</m:t>
                    </m:r>
                  </m:sub>
                </m:sSub>
              </m:oMath>
            </m:oMathPara>
          </w:p>
        </w:tc>
      </w:tr>
      <w:tr w:rsidR="00B55DFC" w:rsidRPr="00306C4D" w:rsidTr="00E27358">
        <w:trPr>
          <w:trHeight w:val="272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17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15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14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8.496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-6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2.005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-5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1.22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0.99997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0.99944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0.98121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  <m:t>ε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  <m:t>2</m:t>
                    </m:r>
                  </m:sub>
                </m:sSub>
              </m:oMath>
            </m:oMathPara>
          </w:p>
        </w:tc>
      </w:tr>
      <w:tr w:rsidR="00B55DFC" w:rsidRPr="00306C4D" w:rsidTr="00E27358">
        <w:trPr>
          <w:trHeight w:val="272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18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5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4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3.257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1.234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4.572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-4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0.97749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0.93199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="Calibri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0.85273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  <m:t>ε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00000"/>
                        <w:sz w:val="14"/>
                        <w:szCs w:val="14"/>
                        <w:shd w:val="clear" w:color="auto" w:fill="FFFFFF"/>
                        <w:lang w:bidi="ar-EG"/>
                      </w:rPr>
                      <m:t>2</m:t>
                    </m:r>
                  </m:sub>
                </m:sSub>
              </m:oMath>
            </m:oMathPara>
          </w:p>
        </w:tc>
      </w:tr>
      <w:tr w:rsidR="00B55DFC" w:rsidRPr="00306C4D" w:rsidTr="00E27358">
        <w:trPr>
          <w:trHeight w:val="48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19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13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1.868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-8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2.639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-8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1.751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0.9952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0.9965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VELF</w:t>
            </w:r>
          </w:p>
        </w:tc>
      </w:tr>
      <w:tr w:rsidR="00B55DFC" w:rsidRPr="00306C4D" w:rsidTr="00E27358">
        <w:trPr>
          <w:trHeight w:val="48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20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15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</w:t>
            </w: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 xml:space="preserve">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3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4.389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-6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2.501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1.449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-6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0.9989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0.9941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0.95537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VELF</w:t>
            </w:r>
          </w:p>
        </w:tc>
      </w:tr>
      <w:tr w:rsidR="00B55DFC" w:rsidRPr="00306C4D" w:rsidTr="00E27358">
        <w:trPr>
          <w:trHeight w:val="48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21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glass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12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1.178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-8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1.652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-8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2.743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-8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0.9993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0.9971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0.9974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SELF</w:t>
            </w:r>
          </w:p>
        </w:tc>
      </w:tr>
      <w:tr w:rsidR="00B55DFC" w:rsidRPr="00306C4D" w:rsidTr="00E27358">
        <w:trPr>
          <w:trHeight w:val="483"/>
        </w:trPr>
        <w:tc>
          <w:tcPr>
            <w:tcW w:w="851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FF0000"/>
                <w:sz w:val="14"/>
                <w:szCs w:val="14"/>
                <w:shd w:val="clear" w:color="auto" w:fill="FFFFFF"/>
                <w:lang w:bidi="ar-EG"/>
              </w:rPr>
              <w:t>Net. 22</w:t>
            </w:r>
          </w:p>
        </w:tc>
        <w:tc>
          <w:tcPr>
            <w:tcW w:w="567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30A0"/>
                <w:sz w:val="14"/>
                <w:szCs w:val="14"/>
                <w:shd w:val="clear" w:color="auto" w:fill="FFFFFF"/>
                <w:lang w:bidi="ar-EG"/>
              </w:rPr>
              <w:t>1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70AD47" w:themeColor="accent6"/>
                <w:sz w:val="14"/>
                <w:szCs w:val="14"/>
                <w:shd w:val="clear" w:color="auto" w:fill="FFFFFF"/>
                <w:lang w:bidi="ar-EG"/>
              </w:rPr>
              <w:t>10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E, d of film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vertAlign w:val="subscript"/>
                <w:lang w:bidi="ar-EG"/>
              </w:rPr>
              <w:t xml:space="preserve"> </w:t>
            </w:r>
            <w:r w:rsidRPr="00306C4D">
              <w:rPr>
                <w:rFonts w:asciiTheme="majorBidi" w:eastAsiaTheme="minorEastAsia" w:hAnsiTheme="majorBidi" w:cstheme="majorBidi"/>
                <w:b/>
                <w:bCs/>
                <w:color w:val="1F4E79" w:themeColor="accent1" w:themeShade="80"/>
                <w:sz w:val="14"/>
                <w:szCs w:val="14"/>
                <w:shd w:val="clear" w:color="auto" w:fill="FFFFFF"/>
                <w:lang w:bidi="ar-EG"/>
              </w:rPr>
              <w:t>on Quartz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  <w:lang w:bidi="ar-EG"/>
              </w:rPr>
              <w:t>30</w:t>
            </w:r>
          </w:p>
        </w:tc>
        <w:tc>
          <w:tcPr>
            <w:tcW w:w="1134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2.369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2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3.473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993" w:type="dxa"/>
          </w:tcPr>
          <w:p w:rsidR="00B55DFC" w:rsidRPr="00306C4D" w:rsidRDefault="00B55DFC" w:rsidP="00E27358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2922BC"/>
                <w:sz w:val="14"/>
                <w:szCs w:val="14"/>
                <w:shd w:val="clear" w:color="auto" w:fill="FFFFFF"/>
                <w:lang w:bidi="ar-EG"/>
              </w:rPr>
              <w:t>1.675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2922BC"/>
                  <w:sz w:val="14"/>
                  <w:szCs w:val="14"/>
                  <w:shd w:val="clear" w:color="auto" w:fill="FFFFFF"/>
                  <w:lang w:bidi="ar-EG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color w:val="2922BC"/>
                      <w:sz w:val="14"/>
                      <w:szCs w:val="14"/>
                      <w:shd w:val="clear" w:color="auto" w:fill="FFFFFF"/>
                      <w:lang w:bidi="ar-EG"/>
                    </w:rPr>
                    <m:t>-7</m:t>
                  </m:r>
                </m:sup>
              </m:sSup>
            </m:oMath>
          </w:p>
        </w:tc>
        <w:tc>
          <w:tcPr>
            <w:tcW w:w="1134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0.9963</w:t>
            </w:r>
          </w:p>
        </w:tc>
        <w:tc>
          <w:tcPr>
            <w:tcW w:w="850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0.9878</w:t>
            </w:r>
          </w:p>
        </w:tc>
        <w:tc>
          <w:tcPr>
            <w:tcW w:w="992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ED7D31" w:themeColor="accent2"/>
                <w:sz w:val="14"/>
                <w:szCs w:val="14"/>
                <w:shd w:val="clear" w:color="auto" w:fill="FFFFFF"/>
                <w:lang w:bidi="ar-EG"/>
              </w:rPr>
              <w:t>0.9970</w:t>
            </w:r>
          </w:p>
        </w:tc>
        <w:tc>
          <w:tcPr>
            <w:tcW w:w="709" w:type="dxa"/>
          </w:tcPr>
          <w:p w:rsidR="00B55DFC" w:rsidRPr="00306C4D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</w:pPr>
            <w:r w:rsidRPr="00306C4D">
              <w:rPr>
                <w:rFonts w:asciiTheme="majorBidi" w:eastAsiaTheme="minorEastAsia" w:hAnsiTheme="majorBidi" w:cstheme="majorBidi"/>
                <w:b/>
                <w:bCs/>
                <w:color w:val="C00000"/>
                <w:sz w:val="14"/>
                <w:szCs w:val="14"/>
                <w:shd w:val="clear" w:color="auto" w:fill="FFFFFF"/>
                <w:lang w:bidi="ar-EG"/>
              </w:rPr>
              <w:t>SELF</w:t>
            </w:r>
          </w:p>
        </w:tc>
      </w:tr>
    </w:tbl>
    <w:p w:rsidR="00B55DFC" w:rsidRPr="00306C4D" w:rsidRDefault="00B55DFC" w:rsidP="00B55DFC">
      <w:pPr>
        <w:spacing w:before="120" w:line="240" w:lineRule="auto"/>
        <w:ind w:left="-284" w:right="-284" w:firstLine="340"/>
        <w:jc w:val="both"/>
        <w:rPr>
          <w:rFonts w:asciiTheme="minorBidi" w:hAnsiTheme="minorBidi"/>
          <w:b/>
          <w:bCs/>
          <w:sz w:val="16"/>
          <w:szCs w:val="16"/>
        </w:rPr>
      </w:pPr>
    </w:p>
    <w:p w:rsidR="00B55DFC" w:rsidRDefault="00B55DFC" w:rsidP="00B55DFC">
      <w:pPr>
        <w:spacing w:before="120" w:line="240" w:lineRule="auto"/>
        <w:ind w:left="-284" w:right="-284" w:firstLine="34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55DFC" w:rsidRPr="00D649CF" w:rsidRDefault="00B55DFC" w:rsidP="00B55DFC">
      <w:pPr>
        <w:ind w:left="-284" w:right="-284" w:firstLine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Tab. 2</w:t>
      </w:r>
      <w:r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D649C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The energy gap of a thin film</w:t>
      </w:r>
      <w:r w:rsidRPr="00FA76CA">
        <w:rPr>
          <w:rFonts w:asciiTheme="majorBidi" w:hAnsiTheme="majorBidi" w:cstheme="majorBidi"/>
          <w:b/>
          <w:bCs/>
          <w:sz w:val="24"/>
          <w:szCs w:val="24"/>
        </w:rPr>
        <w:t xml:space="preserve"> of MoO</w:t>
      </w:r>
      <w:r w:rsidRPr="00FA76CA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FA76CA">
        <w:rPr>
          <w:rFonts w:asciiTheme="majorBidi" w:hAnsiTheme="majorBidi" w:cstheme="majorBidi"/>
          <w:b/>
          <w:bCs/>
          <w:sz w:val="24"/>
          <w:szCs w:val="24"/>
        </w:rPr>
        <w:t xml:space="preserve"> with those </w:t>
      </w:r>
      <w:r>
        <w:rPr>
          <w:rFonts w:asciiTheme="majorBidi" w:hAnsiTheme="majorBidi" w:cstheme="majorBidi"/>
          <w:b/>
          <w:bCs/>
          <w:sz w:val="24"/>
          <w:szCs w:val="24"/>
        </w:rPr>
        <w:t>published</w:t>
      </w:r>
      <w:r w:rsidRPr="00FA76CA">
        <w:rPr>
          <w:rFonts w:asciiTheme="majorBidi" w:hAnsiTheme="majorBidi" w:cstheme="majorBidi"/>
          <w:b/>
          <w:bCs/>
          <w:sz w:val="24"/>
          <w:szCs w:val="24"/>
        </w:rPr>
        <w:t xml:space="preserve"> in the literature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tbl>
      <w:tblPr>
        <w:tblStyle w:val="TableGrid"/>
        <w:tblW w:w="0" w:type="auto"/>
        <w:tblInd w:w="-17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5"/>
        <w:gridCol w:w="4536"/>
        <w:gridCol w:w="1417"/>
      </w:tblGrid>
      <w:tr w:rsidR="00B55DFC" w:rsidRPr="00D649CF" w:rsidTr="00E27358">
        <w:trPr>
          <w:trHeight w:val="661"/>
        </w:trPr>
        <w:tc>
          <w:tcPr>
            <w:tcW w:w="1725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  <w:t>Samples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  <w:shd w:val="clear" w:color="auto" w:fill="FFFFFF"/>
              </w:rPr>
            </w:pPr>
            <w:r w:rsidRPr="00D649C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  <w:shd w:val="clear" w:color="auto" w:fill="FFFFFF"/>
              </w:rPr>
              <w:t>MoO</w:t>
            </w:r>
            <w:r w:rsidRPr="00D649C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  <w:shd w:val="clear" w:color="auto" w:fill="FFFFFF"/>
                <w:vertAlign w:val="subscript"/>
              </w:rPr>
              <w:t xml:space="preserve">3 </w:t>
            </w:r>
            <w:r w:rsidRPr="00D649C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  <w:shd w:val="clear" w:color="auto" w:fill="FFFFFF"/>
              </w:rPr>
              <w:t>onto glass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  <w:r w:rsidRPr="00D649C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  <w:shd w:val="clear" w:color="auto" w:fill="FFFFFF"/>
              </w:rPr>
              <w:t>MoO</w:t>
            </w:r>
            <w:r w:rsidRPr="00D649C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  <w:shd w:val="clear" w:color="auto" w:fill="FFFFFF"/>
                <w:vertAlign w:val="subscript"/>
              </w:rPr>
              <w:t xml:space="preserve">3 </w:t>
            </w:r>
            <w:r w:rsidRPr="00D649C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  <w:shd w:val="clear" w:color="auto" w:fill="FFFFFF"/>
              </w:rPr>
              <w:t>onto quartz</w:t>
            </w:r>
          </w:p>
        </w:tc>
        <w:tc>
          <w:tcPr>
            <w:tcW w:w="4536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  <w:proofErr w:type="spellStart"/>
            <w:r w:rsidRPr="00D649CF"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  <w:t>E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vertAlign w:val="subscript"/>
                <w:lang w:bidi="he-IL"/>
              </w:rPr>
              <w:t>g</w:t>
            </w:r>
            <w:proofErr w:type="spellEnd"/>
            <w:r w:rsidRPr="00D649CF"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vertAlign w:val="subscript"/>
                <w:lang w:bidi="he-IL"/>
              </w:rPr>
              <w:t xml:space="preserve"> 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  <w:t>(eV)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24"/>
                <w:szCs w:val="24"/>
                <w:lang w:bidi="he-IL"/>
              </w:rPr>
              <w:t>(3.75)(experimental) and (3.77) ANN model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24"/>
                <w:szCs w:val="24"/>
                <w:lang w:bidi="he-IL"/>
              </w:rPr>
              <w:t>(3.6)(experimental) and (3.62) ANN model</w:t>
            </w:r>
          </w:p>
        </w:tc>
        <w:tc>
          <w:tcPr>
            <w:tcW w:w="1417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  <w:t>References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24"/>
                <w:szCs w:val="24"/>
                <w:lang w:bidi="he-IL"/>
              </w:rPr>
              <w:t>Present work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000000" w:themeColor="text1"/>
                <w:sz w:val="24"/>
                <w:szCs w:val="24"/>
                <w:lang w:bidi="he-IL"/>
              </w:rPr>
              <w:t>Present work</w:t>
            </w:r>
          </w:p>
        </w:tc>
      </w:tr>
      <w:tr w:rsidR="00B55DFC" w:rsidRPr="00D649CF" w:rsidTr="00E27358">
        <w:trPr>
          <w:trHeight w:val="220"/>
        </w:trPr>
        <w:tc>
          <w:tcPr>
            <w:tcW w:w="1725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α-MoO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4536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3.35</w:t>
            </w:r>
          </w:p>
        </w:tc>
        <w:tc>
          <w:tcPr>
            <w:tcW w:w="1417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25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</w:tc>
      </w:tr>
      <w:tr w:rsidR="00B55DFC" w:rsidRPr="00D649CF" w:rsidTr="00E27358">
        <w:trPr>
          <w:trHeight w:val="1903"/>
        </w:trPr>
        <w:tc>
          <w:tcPr>
            <w:tcW w:w="1725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α-MoO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α-MoO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α-MoO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α-MoO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α-MoO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β-MoO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</w:pP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h-MoO</w:t>
            </w:r>
            <w:r w:rsidRPr="00D649CF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4536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3.2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2.8-3.2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3.18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2.9-3.9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3.75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3.15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3.01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2.99</w:t>
            </w:r>
          </w:p>
        </w:tc>
        <w:tc>
          <w:tcPr>
            <w:tcW w:w="1417" w:type="dxa"/>
          </w:tcPr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26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27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28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29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30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31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31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  <w:p w:rsidR="00B55DFC" w:rsidRPr="00D649CF" w:rsidRDefault="00B55DFC" w:rsidP="00E27358">
            <w:pPr>
              <w:ind w:right="-397"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</w:pP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[</w:t>
            </w:r>
            <w:r>
              <w:rPr>
                <w:rFonts w:asciiTheme="majorBidi" w:eastAsiaTheme="minorEastAsia" w:hAnsiTheme="majorBidi" w:cstheme="majorBidi"/>
                <w:color w:val="5B9BD5" w:themeColor="accent1"/>
                <w:sz w:val="24"/>
                <w:szCs w:val="24"/>
                <w:lang w:bidi="he-IL"/>
              </w:rPr>
              <w:t>32</w:t>
            </w:r>
            <w:r w:rsidRPr="00D649CF">
              <w:rPr>
                <w:rFonts w:asciiTheme="majorBidi" w:eastAsiaTheme="minorEastAsia" w:hAnsiTheme="majorBidi" w:cstheme="majorBidi"/>
                <w:sz w:val="24"/>
                <w:szCs w:val="24"/>
                <w:lang w:bidi="he-IL"/>
              </w:rPr>
              <w:t>]</w:t>
            </w:r>
          </w:p>
        </w:tc>
      </w:tr>
    </w:tbl>
    <w:p w:rsidR="00826A6C" w:rsidRDefault="00826A6C"/>
    <w:p w:rsidR="00B55DFC" w:rsidRPr="00D649CF" w:rsidRDefault="00B55DFC" w:rsidP="00B55DFC">
      <w:pPr>
        <w:ind w:left="-284" w:right="-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Tab. 3</w:t>
      </w:r>
      <w:bookmarkStart w:id="0" w:name="_GoBack"/>
      <w:bookmarkEnd w:id="0"/>
      <w:r w:rsidRPr="00D649C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D013D">
        <w:rPr>
          <w:rFonts w:asciiTheme="majorBidi" w:hAnsiTheme="majorBidi" w:cstheme="majorBidi"/>
          <w:sz w:val="24"/>
          <w:szCs w:val="24"/>
        </w:rPr>
        <w:t>Estimation between the ANN model simulation results and the dispersion parameters and energy gap of MoO</w:t>
      </w:r>
      <w:r w:rsidRPr="001D013D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1D013D">
        <w:rPr>
          <w:rFonts w:asciiTheme="majorBidi" w:hAnsiTheme="majorBidi" w:cstheme="majorBidi"/>
          <w:sz w:val="24"/>
          <w:szCs w:val="24"/>
        </w:rPr>
        <w:t xml:space="preserve"> thin film onto glass and quartz substrate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3970"/>
        <w:gridCol w:w="2409"/>
        <w:gridCol w:w="3260"/>
      </w:tblGrid>
      <w:tr w:rsidR="00B55DFC" w:rsidRPr="00D649CF" w:rsidTr="00E27358"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</w:pPr>
            <w:r w:rsidRPr="00D649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Dispersion parameters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</w:rPr>
              <w:t>The obtained Experimental data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FF0000"/>
                <w:sz w:val="24"/>
                <w:szCs w:val="24"/>
              </w:rPr>
              <w:t>The obtained simulation results by ANN model</w:t>
            </w:r>
          </w:p>
        </w:tc>
      </w:tr>
      <w:tr w:rsidR="00B55DFC" w:rsidRPr="00D649CF" w:rsidTr="00E27358"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E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  <w:vertAlign w:val="subscript"/>
              </w:rPr>
              <w:t>0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 xml:space="preserve"> (</w:t>
            </w:r>
            <w:r w:rsidRPr="00D649CF">
              <w:rPr>
                <w:rFonts w:asciiTheme="majorBidi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MoO3 film onto glass)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3.65 eV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3.6 eV</w:t>
            </w:r>
          </w:p>
        </w:tc>
      </w:tr>
      <w:tr w:rsidR="00B55DFC" w:rsidRPr="00D649CF" w:rsidTr="00E27358"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E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  <w:vertAlign w:val="subscript"/>
              </w:rPr>
              <w:t>0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 xml:space="preserve"> (</w:t>
            </w:r>
            <w:r w:rsidRPr="00D649CF">
              <w:rPr>
                <w:rFonts w:asciiTheme="majorBidi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MoO3 film onto quartz)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2.36 eV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2.37 eV</w:t>
            </w:r>
          </w:p>
        </w:tc>
      </w:tr>
      <w:tr w:rsidR="00B55DFC" w:rsidRPr="00D649CF" w:rsidTr="00E27358"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E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  <w:vertAlign w:val="subscript"/>
              </w:rPr>
              <w:t>d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 xml:space="preserve"> (</w:t>
            </w:r>
            <w:r w:rsidRPr="00D649CF">
              <w:rPr>
                <w:rFonts w:asciiTheme="majorBidi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MoO3 film onto glass)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25.8 eV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25 eV</w:t>
            </w:r>
          </w:p>
        </w:tc>
      </w:tr>
      <w:tr w:rsidR="00B55DFC" w:rsidRPr="00D649CF" w:rsidTr="00E27358"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E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  <w:vertAlign w:val="subscript"/>
              </w:rPr>
              <w:t>d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 xml:space="preserve"> (</w:t>
            </w:r>
            <w:r w:rsidRPr="00D649CF">
              <w:rPr>
                <w:rFonts w:asciiTheme="majorBidi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MoO3 film onto quartz)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8.45 eV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8.45 eV</w:t>
            </w:r>
          </w:p>
        </w:tc>
      </w:tr>
      <w:tr w:rsidR="00B55DFC" w:rsidRPr="00D649CF" w:rsidTr="00E27358"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color w:val="2F5496" w:themeColor="accent5" w:themeShade="BF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2F5496" w:themeColor="accent5" w:themeShade="BF"/>
                      <w:sz w:val="24"/>
                      <w:szCs w:val="24"/>
                    </w:rPr>
                    <m:t>ε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2F5496" w:themeColor="accent5" w:themeShade="BF"/>
                      <w:sz w:val="24"/>
                      <w:szCs w:val="24"/>
                    </w:rPr>
                    <m:t>L</m:t>
                  </m:r>
                </m:sub>
              </m:sSub>
            </m:oMath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 xml:space="preserve"> (</w:t>
            </w:r>
            <w:r w:rsidRPr="00D649CF">
              <w:rPr>
                <w:rFonts w:asciiTheme="majorBidi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MoO3 film onto glass)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8.15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8.2</w:t>
            </w:r>
          </w:p>
        </w:tc>
      </w:tr>
      <w:tr w:rsidR="00B55DFC" w:rsidRPr="00D649CF" w:rsidTr="00E27358"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color w:val="2F5496" w:themeColor="accent5" w:themeShade="BF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2F5496" w:themeColor="accent5" w:themeShade="BF"/>
                      <w:sz w:val="24"/>
                      <w:szCs w:val="24"/>
                    </w:rPr>
                    <m:t>ε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color w:val="2F5496" w:themeColor="accent5" w:themeShade="BF"/>
                      <w:sz w:val="24"/>
                      <w:szCs w:val="24"/>
                    </w:rPr>
                    <m:t>L</m:t>
                  </m:r>
                </m:sub>
              </m:sSub>
            </m:oMath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 xml:space="preserve"> (</w:t>
            </w:r>
            <w:r w:rsidRPr="00D649CF">
              <w:rPr>
                <w:rFonts w:asciiTheme="majorBidi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MoO3 film onto quartz)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6.95</w:t>
            </w:r>
          </w:p>
        </w:tc>
      </w:tr>
      <w:tr w:rsidR="00B55DFC" w:rsidRPr="00D649CF" w:rsidTr="00E27358"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</w:pPr>
            <w:proofErr w:type="spellStart"/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E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  <w:vertAlign w:val="subscript"/>
              </w:rPr>
              <w:t>g</w:t>
            </w:r>
            <w:proofErr w:type="spellEnd"/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(</w:t>
            </w:r>
            <w:r w:rsidRPr="00D649CF">
              <w:rPr>
                <w:rFonts w:asciiTheme="majorBidi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MoO3 film onto glass)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3.75 eV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3.77 eV</w:t>
            </w:r>
          </w:p>
        </w:tc>
      </w:tr>
      <w:tr w:rsidR="00B55DFC" w:rsidRPr="00D649CF" w:rsidTr="00E27358">
        <w:trPr>
          <w:trHeight w:val="235"/>
        </w:trPr>
        <w:tc>
          <w:tcPr>
            <w:tcW w:w="397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  <w:vertAlign w:val="subscript"/>
              </w:rPr>
            </w:pPr>
            <w:proofErr w:type="spellStart"/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E</w:t>
            </w:r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  <w:vertAlign w:val="subscript"/>
              </w:rPr>
              <w:t>g</w:t>
            </w:r>
            <w:proofErr w:type="spellEnd"/>
            <w:r w:rsidRPr="00D649CF">
              <w:rPr>
                <w:rFonts w:asciiTheme="majorBidi" w:eastAsiaTheme="minorEastAsia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 xml:space="preserve"> (</w:t>
            </w:r>
            <w:r w:rsidRPr="00D649CF">
              <w:rPr>
                <w:rFonts w:asciiTheme="majorBidi" w:hAnsiTheme="majorBidi" w:cstheme="majorBidi"/>
                <w:b/>
                <w:bCs/>
                <w:color w:val="2F5496" w:themeColor="accent5" w:themeShade="BF"/>
                <w:sz w:val="24"/>
                <w:szCs w:val="24"/>
              </w:rPr>
              <w:t>MoO3 film onto quartz)</w:t>
            </w:r>
          </w:p>
        </w:tc>
        <w:tc>
          <w:tcPr>
            <w:tcW w:w="2409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3.6 eV</w:t>
            </w:r>
          </w:p>
        </w:tc>
        <w:tc>
          <w:tcPr>
            <w:tcW w:w="3260" w:type="dxa"/>
          </w:tcPr>
          <w:p w:rsidR="00B55DFC" w:rsidRPr="00D649CF" w:rsidRDefault="00B55DFC" w:rsidP="00E27358">
            <w:pP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</w:pPr>
            <w:r w:rsidRPr="00D649CF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3.62 eV</w:t>
            </w:r>
          </w:p>
        </w:tc>
      </w:tr>
    </w:tbl>
    <w:p w:rsidR="00B55DFC" w:rsidRDefault="00B55DFC" w:rsidP="00B55DFC">
      <w:pPr>
        <w:ind w:left="-284" w:right="-284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55DFC" w:rsidRDefault="00B55DFC"/>
    <w:sectPr w:rsidR="00B55D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DFC"/>
    <w:rsid w:val="00826A6C"/>
    <w:rsid w:val="00B5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A1F02"/>
  <w15:chartTrackingRefBased/>
  <w15:docId w15:val="{E192FEFD-3AAA-4F9D-A3F6-8C9A22C02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D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5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STW</dc:creator>
  <cp:keywords/>
  <dc:description/>
  <cp:lastModifiedBy>STW</cp:lastModifiedBy>
  <cp:revision>1</cp:revision>
  <dcterms:created xsi:type="dcterms:W3CDTF">2023-11-01T19:16:00Z</dcterms:created>
  <dcterms:modified xsi:type="dcterms:W3CDTF">2023-11-01T19:33:00Z</dcterms:modified>
</cp:coreProperties>
</file>