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66125" w14:textId="201618C5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>Pre-implementation survey results</w:t>
      </w:r>
    </w:p>
    <w:p w14:paraId="58A99611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CEEEAE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  <w:lang w:eastAsia="en-US"/>
        </w:rPr>
      </w:pPr>
      <w:r w:rsidRPr="0089372D">
        <w:rPr>
          <w:rFonts w:ascii="Calibri" w:eastAsia="Calibri" w:hAnsi="Calibri" w:cs="Times New Roman"/>
          <w:sz w:val="24"/>
          <w:szCs w:val="24"/>
          <w:u w:val="single"/>
          <w:lang w:eastAsia="en-US"/>
        </w:rPr>
        <w:t>A2.1 Respondent characteristics</w:t>
      </w:r>
    </w:p>
    <w:p w14:paraId="74B6B33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00695F5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36F115B" wp14:editId="76F98C4C">
            <wp:extent cx="5727700" cy="3726815"/>
            <wp:effectExtent l="0" t="0" r="12700" b="6985"/>
            <wp:docPr id="51" name="Chart 51">
              <a:extLst xmlns:a="http://schemas.openxmlformats.org/drawingml/2006/main">
                <a:ext uri="{FF2B5EF4-FFF2-40B4-BE49-F238E27FC236}">
                  <a16:creationId xmlns:a16="http://schemas.microsoft.com/office/drawing/2014/main" id="{3696D2EA-7EE3-BB45-A2F9-D8B9697903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7B3A26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16A57C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7B671F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E88414F" wp14:editId="2C3E5DB9">
            <wp:extent cx="5727700" cy="3190240"/>
            <wp:effectExtent l="0" t="0" r="12700" b="10160"/>
            <wp:docPr id="52" name="Chart 52">
              <a:extLst xmlns:a="http://schemas.openxmlformats.org/drawingml/2006/main">
                <a:ext uri="{FF2B5EF4-FFF2-40B4-BE49-F238E27FC236}">
                  <a16:creationId xmlns:a16="http://schemas.microsoft.com/office/drawing/2014/main" id="{E7B319B8-1B23-574D-93EA-CCF2CE4AF1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D3FEB0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829257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D902F75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F798FD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114DB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9DA144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E482E2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220340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F9E5CDE" wp14:editId="295DA89C">
            <wp:extent cx="5727700" cy="3230880"/>
            <wp:effectExtent l="0" t="0" r="12700" b="7620"/>
            <wp:docPr id="53" name="Chart 53">
              <a:extLst xmlns:a="http://schemas.openxmlformats.org/drawingml/2006/main">
                <a:ext uri="{FF2B5EF4-FFF2-40B4-BE49-F238E27FC236}">
                  <a16:creationId xmlns:a16="http://schemas.microsoft.com/office/drawing/2014/main" id="{208BF416-EFF5-AD42-82DF-803B30675E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79263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ABD04B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06AEBC5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91A3B2C" wp14:editId="4E5CB9EF">
            <wp:extent cx="4584700" cy="27559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3D81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FE6611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427B50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258B4A6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016F56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BD0897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A369B6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BF4C451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81C21A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A44EA4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0DC6602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5655F371" wp14:editId="3A692C4A">
            <wp:extent cx="5727700" cy="3159125"/>
            <wp:effectExtent l="0" t="0" r="12700" b="15875"/>
            <wp:docPr id="55" name="Chart 55">
              <a:extLst xmlns:a="http://schemas.openxmlformats.org/drawingml/2006/main">
                <a:ext uri="{FF2B5EF4-FFF2-40B4-BE49-F238E27FC236}">
                  <a16:creationId xmlns:a16="http://schemas.microsoft.com/office/drawing/2014/main" id="{9DEA93E9-4600-734F-A122-0ADDBF8376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4227C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EFBE676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0C5247E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615D7B5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sz w:val="24"/>
          <w:szCs w:val="24"/>
          <w:lang w:eastAsia="en-US"/>
        </w:rPr>
        <w:br w:type="page"/>
      </w:r>
    </w:p>
    <w:p w14:paraId="7F00FDB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  <w:lang w:eastAsia="en-US"/>
        </w:rPr>
      </w:pPr>
      <w:r w:rsidRPr="0089372D">
        <w:rPr>
          <w:rFonts w:ascii="Calibri" w:eastAsia="Calibri" w:hAnsi="Calibri" w:cs="Times New Roman"/>
          <w:sz w:val="24"/>
          <w:szCs w:val="24"/>
          <w:u w:val="single"/>
          <w:lang w:eastAsia="en-US"/>
        </w:rPr>
        <w:lastRenderedPageBreak/>
        <w:t>A2.2 Question responses</w:t>
      </w:r>
    </w:p>
    <w:p w14:paraId="64132455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D65C7A4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FD4DE7C" wp14:editId="54681F73">
            <wp:extent cx="5727700" cy="3271520"/>
            <wp:effectExtent l="0" t="0" r="12700" b="17780"/>
            <wp:docPr id="56" name="Chart 56">
              <a:extLst xmlns:a="http://schemas.openxmlformats.org/drawingml/2006/main">
                <a:ext uri="{FF2B5EF4-FFF2-40B4-BE49-F238E27FC236}">
                  <a16:creationId xmlns:a16="http://schemas.microsoft.com/office/drawing/2014/main" id="{112F93CC-9610-6A4C-B6B7-A3598BC99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4A8B49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725192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5423F7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sz w:val="24"/>
          <w:szCs w:val="24"/>
          <w:lang w:eastAsia="en-US"/>
        </w:rPr>
        <w:br w:type="page"/>
      </w: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398B67E7" wp14:editId="341DDCB0">
            <wp:extent cx="4572000" cy="2743200"/>
            <wp:effectExtent l="0" t="0" r="12700" b="12700"/>
            <wp:docPr id="57" name="Chart 57">
              <a:extLst xmlns:a="http://schemas.openxmlformats.org/drawingml/2006/main">
                <a:ext uri="{FF2B5EF4-FFF2-40B4-BE49-F238E27FC236}">
                  <a16:creationId xmlns:a16="http://schemas.microsoft.com/office/drawing/2014/main" id="{8BAF55FA-C748-B848-846A-AC5F3BE884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89735A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91B033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8A8289F" wp14:editId="662B500C">
            <wp:extent cx="4572000" cy="2743200"/>
            <wp:effectExtent l="0" t="0" r="12700" b="12700"/>
            <wp:docPr id="58" name="Chart 58">
              <a:extLst xmlns:a="http://schemas.openxmlformats.org/drawingml/2006/main">
                <a:ext uri="{FF2B5EF4-FFF2-40B4-BE49-F238E27FC236}">
                  <a16:creationId xmlns:a16="http://schemas.microsoft.com/office/drawing/2014/main" id="{CB95663E-0529-C24C-A4A5-4813C625A1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57EFD6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98B2D2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6AAD8F8" wp14:editId="03525832">
            <wp:extent cx="4572000" cy="2743200"/>
            <wp:effectExtent l="0" t="0" r="12700" b="1270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6502DF2D-446C-174B-B2B7-3821ED6DD5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110E01B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F72400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090E2F30" wp14:editId="003500B0">
            <wp:extent cx="4572000" cy="2743200"/>
            <wp:effectExtent l="0" t="0" r="12700" b="1270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DD34EF22-00D3-B54A-ADDB-09D1F2EFF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D0F2CAE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A31C46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C68058C" wp14:editId="0DA97720">
            <wp:extent cx="4572000" cy="2743200"/>
            <wp:effectExtent l="0" t="0" r="12700" b="1270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0C9E0485-3480-C04D-A474-859B138376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248C8A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D45DC8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C2ABDB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EBC69E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D3674CA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D2B4EF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181FF1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3235A8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E55236B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33C9E0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788654A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6A2986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6BEAEEB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C4949FB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2A80F81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467A23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6C7672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ACD4C82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0FD156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82B0C1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94BC878" wp14:editId="2B567852">
            <wp:extent cx="4756935" cy="2671689"/>
            <wp:effectExtent l="0" t="0" r="571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8193" cy="268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CFD31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0A2B4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52AFA8A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F52ADD8" wp14:editId="11E3F8F6">
            <wp:extent cx="4828854" cy="304923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7328" cy="306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A5F5E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0896DD2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346CE81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E6D141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9A7848E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A94EDCA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E732CA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71D29F66" wp14:editId="383A0870">
            <wp:extent cx="4572000" cy="2743200"/>
            <wp:effectExtent l="0" t="0" r="12700" b="1270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8609D9EC-4C7C-EC4D-BFEB-62E6767848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386084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lang w:eastAsia="en-US"/>
        </w:rPr>
        <w:t>(n=102)</w:t>
      </w:r>
    </w:p>
    <w:p w14:paraId="37F9137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96C9D7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562783F" wp14:editId="4DABCE45">
            <wp:extent cx="4572000" cy="27559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956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lang w:eastAsia="en-US"/>
        </w:rPr>
        <w:t>(n=102)</w:t>
      </w:r>
    </w:p>
    <w:p w14:paraId="3D8A9E2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14:paraId="09E33E0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DCF5AE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6DFFB6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53150E8C" wp14:editId="69DBF6C2">
            <wp:extent cx="4572000" cy="27559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C9F5F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bookmarkStart w:id="0" w:name="OLE_LINK2"/>
      <w:r w:rsidRPr="0089372D">
        <w:rPr>
          <w:rFonts w:ascii="Calibri" w:eastAsia="Calibri" w:hAnsi="Calibri" w:cs="Times New Roman"/>
          <w:lang w:eastAsia="en-US"/>
        </w:rPr>
        <w:t>(n=98, not including N/A)</w:t>
      </w:r>
      <w:bookmarkEnd w:id="0"/>
    </w:p>
    <w:p w14:paraId="743ACA2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14:paraId="0E699DA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4D0AED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69671E1" wp14:editId="449B92D0">
            <wp:extent cx="4572000" cy="2743200"/>
            <wp:effectExtent l="0" t="0" r="12700" b="12700"/>
            <wp:docPr id="62" name="Chart 62">
              <a:extLst xmlns:a="http://schemas.openxmlformats.org/drawingml/2006/main">
                <a:ext uri="{FF2B5EF4-FFF2-40B4-BE49-F238E27FC236}">
                  <a16:creationId xmlns:a16="http://schemas.microsoft.com/office/drawing/2014/main" id="{FEA6323C-12F4-C548-9D2F-D76F551CF4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4CF1111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lang w:eastAsia="en-US"/>
        </w:rPr>
        <w:t>(n=100, not including N/A)</w:t>
      </w:r>
    </w:p>
    <w:p w14:paraId="26CE992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ED68785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1F5C19BE" wp14:editId="2B54623F">
            <wp:extent cx="4572000" cy="2743200"/>
            <wp:effectExtent l="0" t="0" r="12700" b="12700"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D010CD98-E273-D04D-B060-ACB1A948D0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719DA0C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lang w:eastAsia="en-US"/>
        </w:rPr>
        <w:t>(n=93, not including N/A)</w:t>
      </w:r>
    </w:p>
    <w:p w14:paraId="65CEEB4E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E25ED3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00A6E0A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F49C4A8" wp14:editId="2C0A3C98">
            <wp:extent cx="4572000" cy="2743200"/>
            <wp:effectExtent l="0" t="0" r="12700" b="12700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4A9ADFFA-1FDF-8342-B3A7-B31D800FB1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B2C304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sz w:val="24"/>
          <w:szCs w:val="24"/>
          <w:lang w:eastAsia="en-US"/>
        </w:rPr>
        <w:t>(</w:t>
      </w:r>
      <w:r w:rsidRPr="0089372D">
        <w:rPr>
          <w:rFonts w:ascii="Calibri" w:eastAsia="Calibri" w:hAnsi="Calibri" w:cs="Times New Roman"/>
          <w:lang w:eastAsia="en-US"/>
        </w:rPr>
        <w:t>n=84, not including N/A)</w:t>
      </w:r>
    </w:p>
    <w:p w14:paraId="7945DC6D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826355E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1FC36BB6" wp14:editId="2707EC73">
            <wp:extent cx="4572000" cy="2743200"/>
            <wp:effectExtent l="0" t="0" r="12700" b="12700"/>
            <wp:docPr id="63" name="Chart 63">
              <a:extLst xmlns:a="http://schemas.openxmlformats.org/drawingml/2006/main">
                <a:ext uri="{FF2B5EF4-FFF2-40B4-BE49-F238E27FC236}">
                  <a16:creationId xmlns:a16="http://schemas.microsoft.com/office/drawing/2014/main" id="{D61703F8-60F2-A94C-9AAC-773E5EB95A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CD9FCB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lang w:eastAsia="en-US"/>
        </w:rPr>
        <w:t>(n=101, not including N/A)</w:t>
      </w:r>
    </w:p>
    <w:p w14:paraId="11BFC5DB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51614D7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B2A2B03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606CE9E" wp14:editId="7E31713D">
            <wp:extent cx="4572000" cy="2743200"/>
            <wp:effectExtent l="0" t="0" r="12700" b="12700"/>
            <wp:docPr id="64" name="Chart 64">
              <a:extLst xmlns:a="http://schemas.openxmlformats.org/drawingml/2006/main">
                <a:ext uri="{FF2B5EF4-FFF2-40B4-BE49-F238E27FC236}">
                  <a16:creationId xmlns:a16="http://schemas.microsoft.com/office/drawing/2014/main" id="{014C38FE-1364-1844-A100-B9BB573B1A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BC0E0B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89372D">
        <w:rPr>
          <w:rFonts w:ascii="Calibri" w:eastAsia="Calibri" w:hAnsi="Calibri" w:cs="Times New Roman"/>
          <w:lang w:eastAsia="en-US"/>
        </w:rPr>
        <w:t>(n=101, not including N/A)</w:t>
      </w:r>
    </w:p>
    <w:p w14:paraId="1178AE89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DCC7524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49D23C4D" wp14:editId="21603BA7">
            <wp:extent cx="5283200" cy="3479800"/>
            <wp:effectExtent l="0" t="0" r="12700" b="12700"/>
            <wp:docPr id="65" name="Chart 65">
              <a:extLst xmlns:a="http://schemas.openxmlformats.org/drawingml/2006/main">
                <a:ext uri="{FF2B5EF4-FFF2-40B4-BE49-F238E27FC236}">
                  <a16:creationId xmlns:a16="http://schemas.microsoft.com/office/drawing/2014/main" id="{F82EE2A1-52BF-4640-BB4C-BB10D15224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7B6C8D6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A437CA8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937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3DD3BCE" wp14:editId="594C01E9">
            <wp:extent cx="5260369" cy="3390472"/>
            <wp:effectExtent l="0" t="0" r="10160" b="13335"/>
            <wp:docPr id="66" name="Chart 66">
              <a:extLst xmlns:a="http://schemas.openxmlformats.org/drawingml/2006/main">
                <a:ext uri="{FF2B5EF4-FFF2-40B4-BE49-F238E27FC236}">
                  <a16:creationId xmlns:a16="http://schemas.microsoft.com/office/drawing/2014/main" id="{DA81DDAF-D860-D34E-A3F0-B05E93B4B5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A11F460" w14:textId="77777777" w:rsidR="00B238C4" w:rsidRPr="0089372D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DD8DB51" w14:textId="77777777" w:rsidR="00B238C4" w:rsidRDefault="00B238C4" w:rsidP="00B238C4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362A778" w14:textId="77777777" w:rsidR="00B238C4" w:rsidRDefault="00B238C4" w:rsidP="00B238C4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ABF4F6D" w14:textId="77777777" w:rsidR="00B238C4" w:rsidRDefault="00B238C4" w:rsidP="00B238C4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8570894" w14:textId="77777777" w:rsidR="00B238C4" w:rsidRDefault="00B238C4" w:rsidP="00B238C4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DF0D288" w14:textId="77777777" w:rsidR="00B238C4" w:rsidRDefault="00B238C4" w:rsidP="00B238C4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AC99128" w14:textId="12A6B262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>Post-implementation survey results</w:t>
      </w:r>
    </w:p>
    <w:p w14:paraId="21D29EFF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82A7308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  <w:lang w:eastAsia="en-US"/>
        </w:rPr>
      </w:pPr>
      <w:r w:rsidRPr="00FF22BB">
        <w:rPr>
          <w:rFonts w:ascii="Calibri" w:eastAsia="Calibri" w:hAnsi="Calibri" w:cs="Times New Roman"/>
          <w:sz w:val="24"/>
          <w:szCs w:val="24"/>
          <w:u w:val="single"/>
          <w:lang w:eastAsia="en-US"/>
        </w:rPr>
        <w:t>A3.1 Respondent characteristics</w:t>
      </w:r>
    </w:p>
    <w:p w14:paraId="7F8BBDF0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F029DB2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3F22AB3" wp14:editId="0C5CF3D1">
            <wp:extent cx="4584700" cy="27559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872BC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C064B32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50243C8" wp14:editId="22EF4BF7">
            <wp:extent cx="4584700" cy="27559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FA02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32F8342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51420351" wp14:editId="6C862A4B">
            <wp:extent cx="4572000" cy="27559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5053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2D52F5B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211605A" wp14:editId="1FAA461F">
            <wp:extent cx="4584700" cy="275590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6A089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2C95F83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250DC9D" wp14:editId="532C6C91">
            <wp:extent cx="4572000" cy="275590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22BB">
        <w:rPr>
          <w:rFonts w:ascii="Calibri" w:eastAsia="Calibri" w:hAnsi="Calibri" w:cs="Times New Roman"/>
          <w:sz w:val="24"/>
          <w:szCs w:val="24"/>
          <w:lang w:eastAsia="en-US"/>
        </w:rPr>
        <w:br w:type="page"/>
      </w:r>
    </w:p>
    <w:p w14:paraId="32622A30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sz w:val="24"/>
          <w:szCs w:val="24"/>
          <w:lang w:eastAsia="en-US"/>
        </w:rPr>
        <w:lastRenderedPageBreak/>
        <w:t>A3.2 Question responses</w:t>
      </w:r>
    </w:p>
    <w:p w14:paraId="7AF9482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852F742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A4DE857" wp14:editId="49D74080">
            <wp:extent cx="4572000" cy="27559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4840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6AAE833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1D241BE" wp14:editId="5A310EA8">
            <wp:extent cx="4572000" cy="27559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AC193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D00DE19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270C2DCE" wp14:editId="19460B75">
            <wp:extent cx="4572000" cy="27559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539A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1927E7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F325641" wp14:editId="3923D1C8">
            <wp:extent cx="4572000" cy="27559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A3BD4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FA5E81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E33BB27" wp14:editId="119F8450">
            <wp:extent cx="4572000" cy="27559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9D6A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A34A3E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2FA3ACEE" wp14:editId="352E0552">
            <wp:extent cx="4572000" cy="27559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1B2AF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AB0B98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18EF2FB" wp14:editId="240C5902">
            <wp:extent cx="4572000" cy="27559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E3E9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43904C9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8BF62B1" wp14:editId="3139E649">
            <wp:extent cx="4572000" cy="2743200"/>
            <wp:effectExtent l="0" t="0" r="12700" b="12700"/>
            <wp:docPr id="105" name="Chart 105">
              <a:extLst xmlns:a="http://schemas.openxmlformats.org/drawingml/2006/main">
                <a:ext uri="{FF2B5EF4-FFF2-40B4-BE49-F238E27FC236}">
                  <a16:creationId xmlns:a16="http://schemas.microsoft.com/office/drawing/2014/main" id="{D80B5C23-29B2-7944-97BF-8F109AE570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5A797420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068D90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15444B06" wp14:editId="77FEEA1C">
            <wp:extent cx="4572000" cy="27559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9100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0D69F91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9683893" wp14:editId="7E4F1160">
            <wp:extent cx="4572000" cy="27559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5B7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6268DC6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A5A95FF" wp14:editId="403936B9">
            <wp:extent cx="4572000" cy="27559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9A3B8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2AAABE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6DF51DF0" wp14:editId="6F8A6C02">
            <wp:extent cx="4572000" cy="27559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7404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579C440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C5E7141" wp14:editId="3E2B8D13">
            <wp:extent cx="4572000" cy="27559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A9C66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3FEC40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7CFF02A" wp14:editId="6F3D4210">
            <wp:extent cx="4572000" cy="275590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2B9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79D158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04FC0AB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C1C529B" wp14:editId="0599C247">
            <wp:extent cx="4572000" cy="27559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F5E2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2EBC594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6BED995" wp14:editId="12AE2763">
            <wp:extent cx="4572000" cy="275590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7763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B4EDF5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E29B6FD" wp14:editId="615DE053">
            <wp:extent cx="4572000" cy="27559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B08C4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CEBF9E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973B6E0" wp14:editId="173BB0B4">
            <wp:extent cx="4572000" cy="2743200"/>
            <wp:effectExtent l="0" t="0" r="12700" b="12700"/>
            <wp:docPr id="113" name="Chart 113">
              <a:extLst xmlns:a="http://schemas.openxmlformats.org/drawingml/2006/main">
                <a:ext uri="{FF2B5EF4-FFF2-40B4-BE49-F238E27FC236}">
                  <a16:creationId xmlns:a16="http://schemas.microsoft.com/office/drawing/2014/main" id="{82A079B6-B0E4-0D46-92B7-27819540DA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3DFF82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240B29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7F6B07F" wp14:editId="7DDDE06F">
            <wp:extent cx="4572000" cy="27559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FEEFA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94F8F12" w14:textId="77777777" w:rsidR="00B238C4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3F7FC88" wp14:editId="1B9FD123">
            <wp:extent cx="4572000" cy="27559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04A0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3947E01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D26FC7C" wp14:editId="3BB119E8">
            <wp:extent cx="4572000" cy="2755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DDA8" w14:textId="77777777" w:rsidR="00B238C4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>
        <w:rPr>
          <w:rFonts w:ascii="Calibri" w:eastAsia="Calibri" w:hAnsi="Calibri" w:cs="Times New Roman"/>
          <w:sz w:val="24"/>
          <w:szCs w:val="24"/>
          <w:lang w:eastAsia="en-US"/>
        </w:rPr>
        <w:t>(n=9)</w:t>
      </w:r>
    </w:p>
    <w:p w14:paraId="42EE421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96A077B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43BB299" wp14:editId="513F5ED7">
            <wp:extent cx="4572000" cy="2743200"/>
            <wp:effectExtent l="0" t="0" r="12700" b="12700"/>
            <wp:docPr id="114" name="Chart 114">
              <a:extLst xmlns:a="http://schemas.openxmlformats.org/drawingml/2006/main">
                <a:ext uri="{FF2B5EF4-FFF2-40B4-BE49-F238E27FC236}">
                  <a16:creationId xmlns:a16="http://schemas.microsoft.com/office/drawing/2014/main" id="{C09A4C47-4C97-C44C-937C-9A34CEA89D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3ADCA16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F22BB">
        <w:rPr>
          <w:rFonts w:ascii="Calibri" w:eastAsia="Calibri" w:hAnsi="Calibri" w:cs="Times New Roman"/>
          <w:lang w:eastAsia="en-US"/>
        </w:rPr>
        <w:t>(n=56, not including N/A)</w:t>
      </w:r>
    </w:p>
    <w:p w14:paraId="3D2E5DA6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6CB70D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07262DFC" wp14:editId="5EBEC1C9">
            <wp:extent cx="4572000" cy="27559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593AB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1EEE89B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71D206C" wp14:editId="1371B85D">
            <wp:extent cx="4572000" cy="275590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41DA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C10FCD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CBA7532" wp14:editId="682EB57C">
            <wp:extent cx="4572000" cy="27559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1C517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EB2C12C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62F54A55" wp14:editId="77319B7B">
            <wp:extent cx="4572000" cy="27559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893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017005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526C082" wp14:editId="7AB41A9B">
            <wp:extent cx="4572000" cy="27559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371B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79F5E83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A6DB546" wp14:editId="0DD04022">
            <wp:extent cx="4572000" cy="275590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9B549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1AC885E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09391BF1" wp14:editId="6EF199E1">
            <wp:extent cx="4572000" cy="27559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81F44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3D4587D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453634A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FF22B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5A948D2" wp14:editId="0A5B7257">
            <wp:extent cx="5727700" cy="302260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4EA59" w14:textId="77777777" w:rsidR="00B238C4" w:rsidRPr="00FF22BB" w:rsidRDefault="00B238C4" w:rsidP="00B238C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3921141" w14:textId="77777777" w:rsidR="00BC0A0E" w:rsidRDefault="00BC0A0E"/>
    <w:sectPr w:rsidR="00BC0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C4"/>
    <w:rsid w:val="00153CCE"/>
    <w:rsid w:val="0032750E"/>
    <w:rsid w:val="00372A5C"/>
    <w:rsid w:val="003940D2"/>
    <w:rsid w:val="003B306D"/>
    <w:rsid w:val="007D2925"/>
    <w:rsid w:val="008B1065"/>
    <w:rsid w:val="00972BF5"/>
    <w:rsid w:val="00A82551"/>
    <w:rsid w:val="00AC243D"/>
    <w:rsid w:val="00B238C4"/>
    <w:rsid w:val="00B25DBD"/>
    <w:rsid w:val="00BC0A0E"/>
    <w:rsid w:val="00CF7B0E"/>
    <w:rsid w:val="00D07BCD"/>
    <w:rsid w:val="00E9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DB26A"/>
  <w15:chartTrackingRefBased/>
  <w15:docId w15:val="{8F79B44C-CD54-E347-BF54-C29F5FBA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C4"/>
    <w:pPr>
      <w:spacing w:after="120" w:line="300" w:lineRule="exact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8" Type="http://schemas.openxmlformats.org/officeDocument/2006/relationships/image" Target="media/image4.emf"/><Relationship Id="rId26" Type="http://schemas.openxmlformats.org/officeDocument/2006/relationships/chart" Target="charts/chart18.xml"/><Relationship Id="rId39" Type="http://schemas.openxmlformats.org/officeDocument/2006/relationships/chart" Target="charts/chart19.xml"/><Relationship Id="rId21" Type="http://schemas.openxmlformats.org/officeDocument/2006/relationships/chart" Target="charts/chart13.xml"/><Relationship Id="rId34" Type="http://schemas.openxmlformats.org/officeDocument/2006/relationships/image" Target="media/image13.emf"/><Relationship Id="rId42" Type="http://schemas.openxmlformats.org/officeDocument/2006/relationships/image" Target="media/image20.emf"/><Relationship Id="rId47" Type="http://schemas.openxmlformats.org/officeDocument/2006/relationships/image" Target="media/image25.emf"/><Relationship Id="rId50" Type="http://schemas.openxmlformats.org/officeDocument/2006/relationships/image" Target="media/image27.emf"/><Relationship Id="rId55" Type="http://schemas.openxmlformats.org/officeDocument/2006/relationships/image" Target="media/image31.emf"/><Relationship Id="rId63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image" Target="media/image3.emf"/><Relationship Id="rId29" Type="http://schemas.openxmlformats.org/officeDocument/2006/relationships/image" Target="media/image8.emf"/><Relationship Id="rId11" Type="http://schemas.openxmlformats.org/officeDocument/2006/relationships/chart" Target="charts/chart7.xml"/><Relationship Id="rId24" Type="http://schemas.openxmlformats.org/officeDocument/2006/relationships/chart" Target="charts/chart16.xml"/><Relationship Id="rId32" Type="http://schemas.openxmlformats.org/officeDocument/2006/relationships/image" Target="media/image11.emf"/><Relationship Id="rId37" Type="http://schemas.openxmlformats.org/officeDocument/2006/relationships/image" Target="media/image16.emf"/><Relationship Id="rId40" Type="http://schemas.openxmlformats.org/officeDocument/2006/relationships/image" Target="media/image18.emf"/><Relationship Id="rId45" Type="http://schemas.openxmlformats.org/officeDocument/2006/relationships/image" Target="media/image23.emf"/><Relationship Id="rId53" Type="http://schemas.openxmlformats.org/officeDocument/2006/relationships/chart" Target="charts/chart21.xml"/><Relationship Id="rId58" Type="http://schemas.openxmlformats.org/officeDocument/2006/relationships/image" Target="media/image34.emf"/><Relationship Id="rId5" Type="http://schemas.openxmlformats.org/officeDocument/2006/relationships/chart" Target="charts/chart2.xml"/><Relationship Id="rId61" Type="http://schemas.openxmlformats.org/officeDocument/2006/relationships/image" Target="media/image37.emf"/><Relationship Id="rId19" Type="http://schemas.openxmlformats.org/officeDocument/2006/relationships/image" Target="media/image5.emf"/><Relationship Id="rId14" Type="http://schemas.openxmlformats.org/officeDocument/2006/relationships/chart" Target="charts/chart10.xml"/><Relationship Id="rId22" Type="http://schemas.openxmlformats.org/officeDocument/2006/relationships/chart" Target="charts/chart14.xml"/><Relationship Id="rId27" Type="http://schemas.openxmlformats.org/officeDocument/2006/relationships/image" Target="media/image6.emf"/><Relationship Id="rId30" Type="http://schemas.openxmlformats.org/officeDocument/2006/relationships/image" Target="media/image9.emf"/><Relationship Id="rId35" Type="http://schemas.openxmlformats.org/officeDocument/2006/relationships/image" Target="media/image14.emf"/><Relationship Id="rId43" Type="http://schemas.openxmlformats.org/officeDocument/2006/relationships/image" Target="media/image21.emf"/><Relationship Id="rId48" Type="http://schemas.openxmlformats.org/officeDocument/2006/relationships/image" Target="media/image26.emf"/><Relationship Id="rId56" Type="http://schemas.openxmlformats.org/officeDocument/2006/relationships/image" Target="media/image32.emf"/><Relationship Id="rId8" Type="http://schemas.openxmlformats.org/officeDocument/2006/relationships/chart" Target="charts/chart4.xml"/><Relationship Id="rId51" Type="http://schemas.openxmlformats.org/officeDocument/2006/relationships/image" Target="media/image28.emf"/><Relationship Id="rId3" Type="http://schemas.openxmlformats.org/officeDocument/2006/relationships/webSettings" Target="webSettings.xml"/><Relationship Id="rId12" Type="http://schemas.openxmlformats.org/officeDocument/2006/relationships/chart" Target="charts/chart8.xml"/><Relationship Id="rId17" Type="http://schemas.openxmlformats.org/officeDocument/2006/relationships/chart" Target="charts/chart11.xml"/><Relationship Id="rId25" Type="http://schemas.openxmlformats.org/officeDocument/2006/relationships/chart" Target="charts/chart17.xml"/><Relationship Id="rId33" Type="http://schemas.openxmlformats.org/officeDocument/2006/relationships/image" Target="media/image12.emf"/><Relationship Id="rId38" Type="http://schemas.openxmlformats.org/officeDocument/2006/relationships/image" Target="media/image17.emf"/><Relationship Id="rId46" Type="http://schemas.openxmlformats.org/officeDocument/2006/relationships/image" Target="media/image24.emf"/><Relationship Id="rId59" Type="http://schemas.openxmlformats.org/officeDocument/2006/relationships/image" Target="media/image35.emf"/><Relationship Id="rId20" Type="http://schemas.openxmlformats.org/officeDocument/2006/relationships/chart" Target="charts/chart12.xml"/><Relationship Id="rId41" Type="http://schemas.openxmlformats.org/officeDocument/2006/relationships/image" Target="media/image19.emf"/><Relationship Id="rId54" Type="http://schemas.openxmlformats.org/officeDocument/2006/relationships/image" Target="media/image30.em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5" Type="http://schemas.openxmlformats.org/officeDocument/2006/relationships/image" Target="media/image2.emf"/><Relationship Id="rId23" Type="http://schemas.openxmlformats.org/officeDocument/2006/relationships/chart" Target="charts/chart15.xml"/><Relationship Id="rId28" Type="http://schemas.openxmlformats.org/officeDocument/2006/relationships/image" Target="media/image7.emf"/><Relationship Id="rId36" Type="http://schemas.openxmlformats.org/officeDocument/2006/relationships/image" Target="media/image15.emf"/><Relationship Id="rId49" Type="http://schemas.openxmlformats.org/officeDocument/2006/relationships/chart" Target="charts/chart20.xml"/><Relationship Id="rId57" Type="http://schemas.openxmlformats.org/officeDocument/2006/relationships/image" Target="media/image33.emf"/><Relationship Id="rId10" Type="http://schemas.openxmlformats.org/officeDocument/2006/relationships/chart" Target="charts/chart6.xml"/><Relationship Id="rId31" Type="http://schemas.openxmlformats.org/officeDocument/2006/relationships/image" Target="media/image10.emf"/><Relationship Id="rId44" Type="http://schemas.openxmlformats.org/officeDocument/2006/relationships/image" Target="media/image22.emf"/><Relationship Id="rId52" Type="http://schemas.openxmlformats.org/officeDocument/2006/relationships/image" Target="media/image29.emf"/><Relationship Id="rId60" Type="http://schemas.openxmlformats.org/officeDocument/2006/relationships/image" Target="media/image36.emf"/><Relationship Id="rId4" Type="http://schemas.openxmlformats.org/officeDocument/2006/relationships/chart" Target="charts/chart1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oleObject" Target="file:////Users\Ruchi\Dropbox\Ruchi\WORK\Corona\CLEAN\Survey\Survey%20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oleObject" Target="file:////Users\Ruchi\Dropbox\Ruchi\WORK\Corona\CLEAN\Survey\Survey%202.xlsx" TargetMode="Externa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oleObject" Target="file:////Users\Ruchi\Dropbox\Ruchi\WORK\Corona\CLEAN\Survey\Survey%202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/Users\Ruchi\Dropbox\Ruchi\WORK\Corona\CLEAN\Survey\Survey%20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/Users\Ruchi\Dropbox\Ruchi\WORK\Corona\CLEAN\Survey\Survey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[Survey 1.xlsx]Q2!PivotTable30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Implementation area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'Q2'!$H$2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'Q2'!$G$3:$G$13</c:f>
              <c:strCache>
                <c:ptCount val="10"/>
                <c:pt idx="0">
                  <c:v>Location K</c:v>
                </c:pt>
                <c:pt idx="1">
                  <c:v>Location J</c:v>
                </c:pt>
                <c:pt idx="2">
                  <c:v>Location H</c:v>
                </c:pt>
                <c:pt idx="3">
                  <c:v>Location G</c:v>
                </c:pt>
                <c:pt idx="4">
                  <c:v>Location F</c:v>
                </c:pt>
                <c:pt idx="5">
                  <c:v>Location E</c:v>
                </c:pt>
                <c:pt idx="6">
                  <c:v>Location D</c:v>
                </c:pt>
                <c:pt idx="7">
                  <c:v>Location C</c:v>
                </c:pt>
                <c:pt idx="8">
                  <c:v>Location B</c:v>
                </c:pt>
                <c:pt idx="9">
                  <c:v>Location A</c:v>
                </c:pt>
              </c:strCache>
            </c:strRef>
          </c:cat>
          <c:val>
            <c:numRef>
              <c:f>'Q2'!$H$3:$H$13</c:f>
              <c:numCache>
                <c:formatCode>General</c:formatCode>
                <c:ptCount val="10"/>
                <c:pt idx="0">
                  <c:v>12</c:v>
                </c:pt>
                <c:pt idx="1">
                  <c:v>18</c:v>
                </c:pt>
                <c:pt idx="2">
                  <c:v>11</c:v>
                </c:pt>
                <c:pt idx="3">
                  <c:v>19</c:v>
                </c:pt>
                <c:pt idx="4">
                  <c:v>2</c:v>
                </c:pt>
                <c:pt idx="5">
                  <c:v>24</c:v>
                </c:pt>
                <c:pt idx="6">
                  <c:v>2</c:v>
                </c:pt>
                <c:pt idx="7">
                  <c:v>4</c:v>
                </c:pt>
                <c:pt idx="8">
                  <c:v>4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8D-044B-9B21-191579AED9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35922784"/>
        <c:axId val="1960890080"/>
      </c:barChart>
      <c:catAx>
        <c:axId val="1935922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0890080"/>
        <c:crosses val="autoZero"/>
        <c:auto val="1"/>
        <c:lblAlgn val="ctr"/>
        <c:lblOffset val="100"/>
        <c:noMultiLvlLbl val="0"/>
      </c:catAx>
      <c:valAx>
        <c:axId val="1960890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5922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'Q8'!$F$20</c:f>
              <c:strCache>
                <c:ptCount val="1"/>
                <c:pt idx="0">
                  <c:v>8.5 I feel that some infection prevention and control strategies are unnecessary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'Q8'!$G$19:$K$19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'Q8'!$G$20:$K$20</c:f>
              <c:numCache>
                <c:formatCode>General</c:formatCode>
                <c:ptCount val="5"/>
                <c:pt idx="0">
                  <c:v>25</c:v>
                </c:pt>
                <c:pt idx="1">
                  <c:v>42</c:v>
                </c:pt>
                <c:pt idx="2">
                  <c:v>20</c:v>
                </c:pt>
                <c:pt idx="3">
                  <c:v>12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1F-A849-9A84-BF7AA74F18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60927728"/>
        <c:axId val="1460953536"/>
      </c:barChart>
      <c:catAx>
        <c:axId val="1460927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0953536"/>
        <c:crosses val="autoZero"/>
        <c:auto val="1"/>
        <c:lblAlgn val="ctr"/>
        <c:lblOffset val="100"/>
        <c:noMultiLvlLbl val="0"/>
      </c:catAx>
      <c:valAx>
        <c:axId val="1460953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0927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'Q11'!$H$3</c:f>
              <c:strCache>
                <c:ptCount val="1"/>
                <c:pt idx="0">
                  <c:v>11.1 Washing my hands (or using hand gel) regularly is effective in preventing COVID-19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'Q11'!$I$2:$M$2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'Q11'!$I$3:$M$3</c:f>
              <c:numCache>
                <c:formatCode>General</c:formatCode>
                <c:ptCount val="5"/>
                <c:pt idx="2" formatCode="0">
                  <c:v>1</c:v>
                </c:pt>
                <c:pt idx="3" formatCode="0">
                  <c:v>15</c:v>
                </c:pt>
                <c:pt idx="4" formatCode="0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C8-874B-B82F-F619E6016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61665856"/>
        <c:axId val="1463967120"/>
      </c:barChart>
      <c:catAx>
        <c:axId val="1461665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3967120"/>
        <c:crosses val="autoZero"/>
        <c:auto val="1"/>
        <c:lblAlgn val="ctr"/>
        <c:lblOffset val="100"/>
        <c:noMultiLvlLbl val="0"/>
      </c:catAx>
      <c:valAx>
        <c:axId val="1463967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665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'Q11'!$H$9</c:f>
              <c:strCache>
                <c:ptCount val="1"/>
                <c:pt idx="0">
                  <c:v>11.4 Over the last week, I have had adequate access to the personal protective equipment (PPE) I need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'Q11'!$I$8:$M$8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'Q11'!$I$9:$M$9</c:f>
              <c:numCache>
                <c:formatCode>0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18</c:v>
                </c:pt>
                <c:pt idx="4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71-B741-A7AB-40DB83279C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66986848"/>
        <c:axId val="1466995552"/>
      </c:barChart>
      <c:catAx>
        <c:axId val="1466986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6995552"/>
        <c:crosses val="autoZero"/>
        <c:auto val="1"/>
        <c:lblAlgn val="ctr"/>
        <c:lblOffset val="100"/>
        <c:noMultiLvlLbl val="0"/>
      </c:catAx>
      <c:valAx>
        <c:axId val="1466995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698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'Q11'!$H$11</c:f>
              <c:strCache>
                <c:ptCount val="1"/>
                <c:pt idx="0">
                  <c:v>11.5 When a patient has signs and symptoms of COVID-19, I can confidently participate in the management of the patient within my role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'Q11'!$I$10:$M$10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'Q11'!$I$11:$M$11</c:f>
              <c:numCache>
                <c:formatCode>0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12</c:v>
                </c:pt>
                <c:pt idx="3">
                  <c:v>31</c:v>
                </c:pt>
                <c:pt idx="4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77-9844-8C97-64E0845704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85020448"/>
        <c:axId val="1485358224"/>
      </c:barChart>
      <c:catAx>
        <c:axId val="1485020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5358224"/>
        <c:crosses val="autoZero"/>
        <c:auto val="1"/>
        <c:lblAlgn val="ctr"/>
        <c:lblOffset val="100"/>
        <c:noMultiLvlLbl val="0"/>
      </c:catAx>
      <c:valAx>
        <c:axId val="1485358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5020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'Q11'!$H$13</c:f>
              <c:strCache>
                <c:ptCount val="1"/>
                <c:pt idx="0">
                  <c:v>11.6 I have felt pressure to see patients without having adequate protection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'Q11'!$I$12:$M$12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'Q11'!$I$13:$M$13</c:f>
              <c:numCache>
                <c:formatCode>0</c:formatCode>
                <c:ptCount val="5"/>
                <c:pt idx="0">
                  <c:v>32</c:v>
                </c:pt>
                <c:pt idx="1">
                  <c:v>28</c:v>
                </c:pt>
                <c:pt idx="2">
                  <c:v>9</c:v>
                </c:pt>
                <c:pt idx="3">
                  <c:v>11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64-E445-9D5D-8D6D3E0A52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0805200"/>
        <c:axId val="1450998560"/>
      </c:barChart>
      <c:catAx>
        <c:axId val="1450805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50998560"/>
        <c:crosses val="autoZero"/>
        <c:auto val="1"/>
        <c:lblAlgn val="ctr"/>
        <c:lblOffset val="100"/>
        <c:noMultiLvlLbl val="0"/>
      </c:catAx>
      <c:valAx>
        <c:axId val="1450998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50805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'Q11'!$H$15</c:f>
              <c:strCache>
                <c:ptCount val="1"/>
                <c:pt idx="0">
                  <c:v>11.7 I feel I have adequate equipment to manage the COVID-19 risk at work in terms of contaminated surfaces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'Q11'!$I$14:$M$14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'Q11'!$I$15:$M$15</c:f>
              <c:numCache>
                <c:formatCode>0</c:formatCode>
                <c:ptCount val="5"/>
                <c:pt idx="1">
                  <c:v>2</c:v>
                </c:pt>
                <c:pt idx="2">
                  <c:v>9</c:v>
                </c:pt>
                <c:pt idx="3">
                  <c:v>49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2B-3D49-BA88-5DBF9DAFEF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87134144"/>
        <c:axId val="1485220256"/>
      </c:barChart>
      <c:catAx>
        <c:axId val="1487134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5220256"/>
        <c:crosses val="autoZero"/>
        <c:auto val="1"/>
        <c:lblAlgn val="ctr"/>
        <c:lblOffset val="100"/>
        <c:noMultiLvlLbl val="0"/>
      </c:catAx>
      <c:valAx>
        <c:axId val="1485220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7134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'Q11'!$H$17</c:f>
              <c:strCache>
                <c:ptCount val="1"/>
                <c:pt idx="0">
                  <c:v>11.8 I feel I have adequate equipment to manage the COVID-19 risk at work in terms of airborne transmission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'Q11'!$I$16:$M$16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'Q11'!$I$17:$M$17</c:f>
              <c:numCache>
                <c:formatCode>0</c:formatCode>
                <c:ptCount val="5"/>
                <c:pt idx="0">
                  <c:v>1</c:v>
                </c:pt>
                <c:pt idx="1">
                  <c:v>4</c:v>
                </c:pt>
                <c:pt idx="2">
                  <c:v>15</c:v>
                </c:pt>
                <c:pt idx="3">
                  <c:v>42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1D-C64F-B11E-789D325026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88419520"/>
        <c:axId val="1487945024"/>
      </c:barChart>
      <c:catAx>
        <c:axId val="1488419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7945024"/>
        <c:crosses val="autoZero"/>
        <c:auto val="1"/>
        <c:lblAlgn val="ctr"/>
        <c:lblOffset val="100"/>
        <c:noMultiLvlLbl val="0"/>
      </c:catAx>
      <c:valAx>
        <c:axId val="1487945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8419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[Survey 1.xlsx]Q12 and Q13!PivotTable28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Q12. What is your main area of concern in terms of managing the risk of COVID-19 transmission at work?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'Q12 and Q13'!$C$2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'Q12 and Q13'!$B$3:$B$8</c:f>
              <c:strCache>
                <c:ptCount val="5"/>
                <c:pt idx="0">
                  <c:v>I am mainly worried about airborne transmission</c:v>
                </c:pt>
                <c:pt idx="1">
                  <c:v>I am more worried about airborne transmission than contaminated surfaces</c:v>
                </c:pt>
                <c:pt idx="2">
                  <c:v>I am equally worried about airborne transmission and contaminated surfaces</c:v>
                </c:pt>
                <c:pt idx="3">
                  <c:v>I am more worried about contaminated surfaces than airborne transmission</c:v>
                </c:pt>
                <c:pt idx="4">
                  <c:v>I am mainly worried about contaminated surfaces</c:v>
                </c:pt>
              </c:strCache>
            </c:strRef>
          </c:cat>
          <c:val>
            <c:numRef>
              <c:f>'Q12 and Q13'!$C$3:$C$8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74</c:v>
                </c:pt>
                <c:pt idx="3">
                  <c:v>9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7-9745-9C65-537271CEB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85863200"/>
        <c:axId val="1486359264"/>
      </c:barChart>
      <c:catAx>
        <c:axId val="1485863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6359264"/>
        <c:crosses val="autoZero"/>
        <c:auto val="1"/>
        <c:lblAlgn val="ctr"/>
        <c:lblOffset val="100"/>
        <c:noMultiLvlLbl val="0"/>
      </c:catAx>
      <c:valAx>
        <c:axId val="1486359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5863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Q13. Taking everything into account, I feel safely protected from COVID-19 infection in my place of work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'Q12 and Q13'!$B$21:$B$25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Neither agree nor disagree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'Q12 and Q13'!$C$21:$C$25</c:f>
              <c:numCache>
                <c:formatCode>General</c:formatCode>
                <c:ptCount val="5"/>
                <c:pt idx="0">
                  <c:v>18</c:v>
                </c:pt>
                <c:pt idx="1">
                  <c:v>58</c:v>
                </c:pt>
                <c:pt idx="2">
                  <c:v>17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8D-9E42-8374-DFC3E13D50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90781936"/>
        <c:axId val="1487465968"/>
      </c:barChart>
      <c:catAx>
        <c:axId val="1490781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7465968"/>
        <c:crosses val="autoZero"/>
        <c:auto val="1"/>
        <c:lblAlgn val="ctr"/>
        <c:lblOffset val="100"/>
        <c:noMultiLvlLbl val="0"/>
      </c:catAx>
      <c:valAx>
        <c:axId val="1487465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0781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[Survey 2.xlsx]Q7!PivotTable40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Q7 On average, how often have you used VIRUSEND since it was introduced to your area?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'Q7'!$C$2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'Q7'!$B$3:$B$9</c:f>
              <c:strCache>
                <c:ptCount val="6"/>
                <c:pt idx="0">
                  <c:v>Not at all</c:v>
                </c:pt>
                <c:pt idx="1">
                  <c:v>Less than once a day</c:v>
                </c:pt>
                <c:pt idx="2">
                  <c:v>1-2 times a day</c:v>
                </c:pt>
                <c:pt idx="3">
                  <c:v>3-4 times a day</c:v>
                </c:pt>
                <c:pt idx="4">
                  <c:v>5-6 times a day</c:v>
                </c:pt>
                <c:pt idx="5">
                  <c:v>7+ times a day</c:v>
                </c:pt>
              </c:strCache>
            </c:strRef>
          </c:cat>
          <c:val>
            <c:numRef>
              <c:f>'Q7'!$C$3:$C$9</c:f>
              <c:numCache>
                <c:formatCode>General</c:formatCode>
                <c:ptCount val="6"/>
                <c:pt idx="0">
                  <c:v>4</c:v>
                </c:pt>
                <c:pt idx="1">
                  <c:v>7</c:v>
                </c:pt>
                <c:pt idx="2">
                  <c:v>32</c:v>
                </c:pt>
                <c:pt idx="3">
                  <c:v>9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5B-7448-BF4F-203780F3DF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4598528"/>
        <c:axId val="717442496"/>
      </c:barChart>
      <c:catAx>
        <c:axId val="196459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442496"/>
        <c:crosses val="autoZero"/>
        <c:auto val="1"/>
        <c:lblAlgn val="ctr"/>
        <c:lblOffset val="100"/>
        <c:noMultiLvlLbl val="0"/>
      </c:catAx>
      <c:valAx>
        <c:axId val="71744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4598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[Survey 1.xlsx]Q3!PivotTable31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Job role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'Q3'!$H$4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'Q3'!$G$5:$G$14</c:f>
              <c:strCache>
                <c:ptCount val="9"/>
                <c:pt idx="0">
                  <c:v>Nursing staff</c:v>
                </c:pt>
                <c:pt idx="1">
                  <c:v>Admin staff</c:v>
                </c:pt>
                <c:pt idx="2">
                  <c:v>Operating department practitioner</c:v>
                </c:pt>
                <c:pt idx="3">
                  <c:v>Healthcare worker</c:v>
                </c:pt>
                <c:pt idx="4">
                  <c:v>Clinical Trials Assistant</c:v>
                </c:pt>
                <c:pt idx="5">
                  <c:v>Doctor</c:v>
                </c:pt>
                <c:pt idx="6">
                  <c:v>Non clinical support worker</c:v>
                </c:pt>
                <c:pt idx="7">
                  <c:v>Porter</c:v>
                </c:pt>
                <c:pt idx="8">
                  <c:v>Other</c:v>
                </c:pt>
              </c:strCache>
            </c:strRef>
          </c:cat>
          <c:val>
            <c:numRef>
              <c:f>'Q3'!$H$5:$H$14</c:f>
              <c:numCache>
                <c:formatCode>General</c:formatCode>
                <c:ptCount val="9"/>
                <c:pt idx="0">
                  <c:v>63</c:v>
                </c:pt>
                <c:pt idx="1">
                  <c:v>8</c:v>
                </c:pt>
                <c:pt idx="2">
                  <c:v>8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F3-0343-B315-7E8EF4363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59112464"/>
        <c:axId val="1961162928"/>
      </c:barChart>
      <c:catAx>
        <c:axId val="1959112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1162928"/>
        <c:crosses val="autoZero"/>
        <c:auto val="1"/>
        <c:lblAlgn val="ctr"/>
        <c:lblOffset val="100"/>
        <c:noMultiLvlLbl val="0"/>
      </c:catAx>
      <c:valAx>
        <c:axId val="1961162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9112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12.5 Before using VIRUSEND I was clear about the purpose of the research study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'Q12'!$I$42:$I$47</c:f>
              <c:strCache>
                <c:ptCount val="6"/>
                <c:pt idx="0">
                  <c:v>N/A</c:v>
                </c:pt>
                <c:pt idx="1">
                  <c:v>Strongly disagree</c:v>
                </c:pt>
                <c:pt idx="2">
                  <c:v>Disagree</c:v>
                </c:pt>
                <c:pt idx="3">
                  <c:v>Neither agree nor disagree</c:v>
                </c:pt>
                <c:pt idx="4">
                  <c:v>Agree</c:v>
                </c:pt>
                <c:pt idx="5">
                  <c:v>Strongly agree</c:v>
                </c:pt>
              </c:strCache>
            </c:strRef>
          </c:cat>
          <c:val>
            <c:numRef>
              <c:f>'Q12'!$J$42:$J$47</c:f>
              <c:numCache>
                <c:formatCode>General</c:formatCode>
                <c:ptCount val="6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24</c:v>
                </c:pt>
                <c:pt idx="5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1-C741-A49C-8D1D29021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17207664"/>
        <c:axId val="716942560"/>
      </c:barChart>
      <c:catAx>
        <c:axId val="717207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6942560"/>
        <c:crosses val="autoZero"/>
        <c:auto val="1"/>
        <c:lblAlgn val="ctr"/>
        <c:lblOffset val="100"/>
        <c:noMultiLvlLbl val="0"/>
      </c:catAx>
      <c:valAx>
        <c:axId val="716942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207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Q15 Related to your use of the VIRUSEND spray  have you experienced any of the following symptoms?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'Q15'!$G$10:$G$15</c:f>
              <c:strCache>
                <c:ptCount val="6"/>
                <c:pt idx="0">
                  <c:v>Didn't experience any symptoms</c:v>
                </c:pt>
                <c:pt idx="1">
                  <c:v>Smell</c:v>
                </c:pt>
                <c:pt idx="2">
                  <c:v>Eye irritation</c:v>
                </c:pt>
                <c:pt idx="3">
                  <c:v>Skin irritation</c:v>
                </c:pt>
                <c:pt idx="4">
                  <c:v>Throat irritation</c:v>
                </c:pt>
                <c:pt idx="5">
                  <c:v>Cough / wheezing</c:v>
                </c:pt>
              </c:strCache>
            </c:strRef>
          </c:cat>
          <c:val>
            <c:numRef>
              <c:f>'Q15'!$H$10:$H$15</c:f>
              <c:numCache>
                <c:formatCode>General</c:formatCode>
                <c:ptCount val="6"/>
                <c:pt idx="0">
                  <c:v>40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81-BE4E-BAB1-AE16EBA015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17991024"/>
        <c:axId val="719495264"/>
      </c:barChart>
      <c:catAx>
        <c:axId val="717991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9495264"/>
        <c:crosses val="autoZero"/>
        <c:auto val="1"/>
        <c:lblAlgn val="ctr"/>
        <c:lblOffset val="100"/>
        <c:noMultiLvlLbl val="0"/>
      </c:catAx>
      <c:valAx>
        <c:axId val="719495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991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[Survey 1.xlsx]Q4!PivotTable8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Length of time worked in healthcare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'Q4'!$C$2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'Q4'!$B$3:$B$12</c:f>
              <c:strCache>
                <c:ptCount val="9"/>
                <c:pt idx="0">
                  <c:v>less than 6 months</c:v>
                </c:pt>
                <c:pt idx="1">
                  <c:v>6 months-1 year</c:v>
                </c:pt>
                <c:pt idx="2">
                  <c:v>1 - 2 years</c:v>
                </c:pt>
                <c:pt idx="3">
                  <c:v>2 - 5 years</c:v>
                </c:pt>
                <c:pt idx="4">
                  <c:v>5 - 7 years</c:v>
                </c:pt>
                <c:pt idx="5">
                  <c:v>7 -10 years</c:v>
                </c:pt>
                <c:pt idx="6">
                  <c:v>10 - 15 years</c:v>
                </c:pt>
                <c:pt idx="7">
                  <c:v>15 - 20 years</c:v>
                </c:pt>
                <c:pt idx="8">
                  <c:v>20+ years</c:v>
                </c:pt>
              </c:strCache>
            </c:strRef>
          </c:cat>
          <c:val>
            <c:numRef>
              <c:f>'Q4'!$C$3:$C$12</c:f>
              <c:numCache>
                <c:formatCode>General</c:formatCode>
                <c:ptCount val="9"/>
                <c:pt idx="0">
                  <c:v>1</c:v>
                </c:pt>
                <c:pt idx="1">
                  <c:v>5</c:v>
                </c:pt>
                <c:pt idx="2">
                  <c:v>4</c:v>
                </c:pt>
                <c:pt idx="3">
                  <c:v>13</c:v>
                </c:pt>
                <c:pt idx="4">
                  <c:v>6</c:v>
                </c:pt>
                <c:pt idx="5">
                  <c:v>7</c:v>
                </c:pt>
                <c:pt idx="6">
                  <c:v>12</c:v>
                </c:pt>
                <c:pt idx="7">
                  <c:v>12</c:v>
                </c:pt>
                <c:pt idx="8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DC-AA4E-BECF-4A03DA727E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65301872"/>
        <c:axId val="1965303520"/>
      </c:barChart>
      <c:catAx>
        <c:axId val="1965301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5303520"/>
        <c:crosses val="autoZero"/>
        <c:auto val="1"/>
        <c:lblAlgn val="ctr"/>
        <c:lblOffset val="100"/>
        <c:noMultiLvlLbl val="0"/>
      </c:catAx>
      <c:valAx>
        <c:axId val="1965303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5301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[Survey 1.xlsx]Q6!PivotTable10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Ethnic origin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'Q6'!$B$2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'Q6'!$A$3:$A$13</c:f>
              <c:strCache>
                <c:ptCount val="10"/>
                <c:pt idx="0">
                  <c:v>Asian or Asian British - Pakistani</c:v>
                </c:pt>
                <c:pt idx="1">
                  <c:v>Asian or Asian British -Indian</c:v>
                </c:pt>
                <c:pt idx="2">
                  <c:v>Black or Black British - African</c:v>
                </c:pt>
                <c:pt idx="3">
                  <c:v>Black or Black British - Caribbean</c:v>
                </c:pt>
                <c:pt idx="4">
                  <c:v>Mixed - White and Black Caribbean</c:v>
                </c:pt>
                <c:pt idx="5">
                  <c:v>Other Asian background</c:v>
                </c:pt>
                <c:pt idx="6">
                  <c:v>Other ethnic background</c:v>
                </c:pt>
                <c:pt idx="7">
                  <c:v>Other mixed background</c:v>
                </c:pt>
                <c:pt idx="8">
                  <c:v>White</c:v>
                </c:pt>
                <c:pt idx="9">
                  <c:v>Prefer not to say</c:v>
                </c:pt>
              </c:strCache>
            </c:strRef>
          </c:cat>
          <c:val>
            <c:numRef>
              <c:f>'Q6'!$B$3:$B$13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89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0A-2E43-851E-A4829FF93D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964373360"/>
        <c:axId val="1964581936"/>
      </c:barChart>
      <c:catAx>
        <c:axId val="1964373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4581936"/>
        <c:crosses val="autoZero"/>
        <c:auto val="1"/>
        <c:lblAlgn val="ctr"/>
        <c:lblOffset val="100"/>
        <c:noMultiLvlLbl val="0"/>
      </c:catAx>
      <c:valAx>
        <c:axId val="1964581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4373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Q7. Where do you get your information on COVID-19 infection prevention and control (IPC) in the hospital setting?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'Q7'!$G$4:$G$7</c:f>
              <c:strCache>
                <c:ptCount val="4"/>
                <c:pt idx="0">
                  <c:v>I have never seen or heard any information about IPC related to COVID-19</c:v>
                </c:pt>
                <c:pt idx="1">
                  <c:v>From other members of staff</c:v>
                </c:pt>
                <c:pt idx="2">
                  <c:v>Public Health England</c:v>
                </c:pt>
                <c:pt idx="3">
                  <c:v>Trust guidance</c:v>
                </c:pt>
              </c:strCache>
            </c:strRef>
          </c:cat>
          <c:val>
            <c:numRef>
              <c:f>'Q7'!$H$4:$H$7</c:f>
              <c:numCache>
                <c:formatCode>General</c:formatCode>
                <c:ptCount val="4"/>
                <c:pt idx="0">
                  <c:v>1</c:v>
                </c:pt>
                <c:pt idx="1">
                  <c:v>31</c:v>
                </c:pt>
                <c:pt idx="2">
                  <c:v>46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BA-D94D-9497-274ACD46D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70332528"/>
        <c:axId val="1971244224"/>
      </c:barChart>
      <c:catAx>
        <c:axId val="1970332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1244224"/>
        <c:crosses val="autoZero"/>
        <c:auto val="1"/>
        <c:lblAlgn val="ctr"/>
        <c:lblOffset val="100"/>
        <c:noMultiLvlLbl val="0"/>
      </c:catAx>
      <c:valAx>
        <c:axId val="1971244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0332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'Q8'!$F$12</c:f>
              <c:strCache>
                <c:ptCount val="1"/>
                <c:pt idx="0">
                  <c:v>8.1 It is my responsibility to keep my working environment clean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'Q8'!$G$11:$K$11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'Q8'!$G$12:$K$12</c:f>
              <c:numCache>
                <c:formatCode>General</c:formatCode>
                <c:ptCount val="5"/>
                <c:pt idx="2">
                  <c:v>1</c:v>
                </c:pt>
                <c:pt idx="3">
                  <c:v>22</c:v>
                </c:pt>
                <c:pt idx="4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05-564F-AAAA-AA446DE7F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68845936"/>
        <c:axId val="1816236096"/>
      </c:barChart>
      <c:catAx>
        <c:axId val="1968845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6236096"/>
        <c:crosses val="autoZero"/>
        <c:auto val="1"/>
        <c:lblAlgn val="ctr"/>
        <c:lblOffset val="100"/>
        <c:noMultiLvlLbl val="0"/>
      </c:catAx>
      <c:valAx>
        <c:axId val="1816236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884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'Q8'!$F$14</c:f>
              <c:strCache>
                <c:ptCount val="1"/>
                <c:pt idx="0">
                  <c:v>8.2 I am clear what precautions I am expected to take in relation to infection prevention and control in my everyday work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'Q8'!$G$13:$K$13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'Q8'!$G$14:$K$14</c:f>
              <c:numCache>
                <c:formatCode>General</c:formatCode>
                <c:ptCount val="5"/>
                <c:pt idx="2">
                  <c:v>1</c:v>
                </c:pt>
                <c:pt idx="3">
                  <c:v>37</c:v>
                </c:pt>
                <c:pt idx="4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30-8148-BADF-38BC8863F4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69767120"/>
        <c:axId val="1969768768"/>
      </c:barChart>
      <c:catAx>
        <c:axId val="1969767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9768768"/>
        <c:crosses val="autoZero"/>
        <c:auto val="1"/>
        <c:lblAlgn val="ctr"/>
        <c:lblOffset val="100"/>
        <c:noMultiLvlLbl val="0"/>
      </c:catAx>
      <c:valAx>
        <c:axId val="1969768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9767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'Q8'!$F$16</c:f>
              <c:strCache>
                <c:ptCount val="1"/>
                <c:pt idx="0">
                  <c:v>8.3 Infection prevention and control strategies lead to increased workload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'Q8'!$G$15:$K$15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'Q8'!$G$16:$K$16</c:f>
              <c:numCache>
                <c:formatCode>General</c:formatCode>
                <c:ptCount val="5"/>
                <c:pt idx="0">
                  <c:v>8</c:v>
                </c:pt>
                <c:pt idx="1">
                  <c:v>20</c:v>
                </c:pt>
                <c:pt idx="2">
                  <c:v>32</c:v>
                </c:pt>
                <c:pt idx="3">
                  <c:v>32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1A-2C45-A802-B313C90B5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57512096"/>
        <c:axId val="1460107584"/>
      </c:barChart>
      <c:catAx>
        <c:axId val="1957512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0107584"/>
        <c:crosses val="autoZero"/>
        <c:auto val="1"/>
        <c:lblAlgn val="ctr"/>
        <c:lblOffset val="100"/>
        <c:noMultiLvlLbl val="0"/>
      </c:catAx>
      <c:valAx>
        <c:axId val="1460107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7512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'Q8'!$F$18</c:f>
              <c:strCache>
                <c:ptCount val="1"/>
                <c:pt idx="0">
                  <c:v>8.4 Infection prevention and control strategies increase my fatigue at work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'Q8'!$G$17:$K$17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Neither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'Q8'!$G$18:$K$18</c:f>
              <c:numCache>
                <c:formatCode>General</c:formatCode>
                <c:ptCount val="5"/>
                <c:pt idx="0">
                  <c:v>15</c:v>
                </c:pt>
                <c:pt idx="1">
                  <c:v>38</c:v>
                </c:pt>
                <c:pt idx="2">
                  <c:v>32</c:v>
                </c:pt>
                <c:pt idx="3">
                  <c:v>12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4C-4942-8384-3F626498C9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69913552"/>
        <c:axId val="1969915200"/>
      </c:barChart>
      <c:catAx>
        <c:axId val="1969913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9915200"/>
        <c:crosses val="autoZero"/>
        <c:auto val="1"/>
        <c:lblAlgn val="ctr"/>
        <c:lblOffset val="100"/>
        <c:noMultiLvlLbl val="0"/>
      </c:catAx>
      <c:valAx>
        <c:axId val="1969915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9913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Razan Saman</dc:creator>
  <cp:keywords/>
  <dc:description/>
  <cp:lastModifiedBy>Razan Saman</cp:lastModifiedBy>
  <cp:revision>1</cp:revision>
  <dcterms:created xsi:type="dcterms:W3CDTF">2023-11-01T18:00:00Z</dcterms:created>
  <dcterms:modified xsi:type="dcterms:W3CDTF">2023-11-01T18:02:00Z</dcterms:modified>
</cp:coreProperties>
</file>