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03BB6" w14:textId="77777777" w:rsidR="00964A4C" w:rsidRPr="009465BD" w:rsidRDefault="00F63AF9">
      <w:pPr>
        <w:pStyle w:val="10"/>
        <w:jc w:val="center"/>
        <w:rPr>
          <w:rFonts w:eastAsia="宋体"/>
          <w:i/>
          <w:u w:val="single"/>
        </w:rPr>
      </w:pPr>
      <w:bookmarkStart w:id="0" w:name="_Toc9886"/>
      <w:r w:rsidRPr="009465BD">
        <w:rPr>
          <w:i/>
          <w:sz w:val="32"/>
          <w:szCs w:val="32"/>
          <w:u w:val="single"/>
        </w:rPr>
        <w:t>Supporting Information</w:t>
      </w:r>
      <w:bookmarkEnd w:id="0"/>
    </w:p>
    <w:p w14:paraId="4FCFAEF3" w14:textId="1FDB850C" w:rsidR="00964A4C" w:rsidRDefault="00891AC0">
      <w:pPr>
        <w:pStyle w:val="10"/>
        <w:jc w:val="center"/>
        <w:rPr>
          <w:rFonts w:eastAsia="宋体"/>
          <w:b w:val="0"/>
          <w:sz w:val="24"/>
          <w:szCs w:val="24"/>
        </w:rPr>
      </w:pPr>
      <w:r w:rsidRPr="00891AC0">
        <w:rPr>
          <w:rFonts w:eastAsia="宋体"/>
          <w:sz w:val="24"/>
          <w:szCs w:val="24"/>
        </w:rPr>
        <w:t xml:space="preserve">Syntheses and Biological Activities of </w:t>
      </w:r>
      <w:proofErr w:type="gramStart"/>
      <w:r w:rsidRPr="00891AC0">
        <w:rPr>
          <w:rFonts w:eastAsia="宋体"/>
          <w:sz w:val="24"/>
          <w:szCs w:val="24"/>
        </w:rPr>
        <w:t>Calix[</w:t>
      </w:r>
      <w:proofErr w:type="gramEnd"/>
      <w:r w:rsidRPr="00891AC0">
        <w:rPr>
          <w:rFonts w:eastAsia="宋体"/>
          <w:sz w:val="24"/>
          <w:szCs w:val="24"/>
        </w:rPr>
        <w:t>4]</w:t>
      </w:r>
      <w:proofErr w:type="spellStart"/>
      <w:r w:rsidRPr="00891AC0">
        <w:rPr>
          <w:rFonts w:eastAsia="宋体"/>
          <w:sz w:val="24"/>
          <w:szCs w:val="24"/>
        </w:rPr>
        <w:t>resorcinarene</w:t>
      </w:r>
      <w:proofErr w:type="spellEnd"/>
      <w:r w:rsidRPr="00891AC0">
        <w:rPr>
          <w:rFonts w:eastAsia="宋体"/>
          <w:sz w:val="24"/>
          <w:szCs w:val="24"/>
        </w:rPr>
        <w:t xml:space="preserve"> Derivatives Modified by Sulfonamides</w:t>
      </w:r>
    </w:p>
    <w:p w14:paraId="6D77879A" w14:textId="77777777" w:rsidR="00A240F4" w:rsidRPr="009465BD" w:rsidRDefault="00A240F4" w:rsidP="00A240F4">
      <w:pPr>
        <w:pStyle w:val="10"/>
        <w:jc w:val="center"/>
        <w:rPr>
          <w:rFonts w:cs="Times New Roman"/>
          <w:b w:val="0"/>
          <w:bCs/>
          <w:sz w:val="20"/>
          <w:szCs w:val="20"/>
        </w:rPr>
      </w:pPr>
      <w:r w:rsidRPr="009465BD">
        <w:rPr>
          <w:rFonts w:eastAsia="宋体" w:hint="eastAsia"/>
          <w:b w:val="0"/>
          <w:bCs/>
          <w:sz w:val="20"/>
          <w:szCs w:val="20"/>
        </w:rPr>
        <w:t>Qing Wang, Men</w:t>
      </w:r>
      <w:r w:rsidRPr="009465BD">
        <w:rPr>
          <w:rFonts w:cs="Times New Roman" w:hint="eastAsia"/>
          <w:b w:val="0"/>
          <w:bCs/>
          <w:sz w:val="20"/>
          <w:szCs w:val="20"/>
        </w:rPr>
        <w:t>g Sun,</w:t>
      </w:r>
      <w:r w:rsidRPr="009465BD">
        <w:rPr>
          <w:rFonts w:eastAsia="宋体" w:cs="Times New Roman" w:hint="eastAsia"/>
          <w:b w:val="0"/>
          <w:bCs/>
          <w:sz w:val="20"/>
          <w:szCs w:val="20"/>
        </w:rPr>
        <w:t xml:space="preserve"> Xin-Min Zhou, Xiao-Dan Ye, </w:t>
      </w:r>
      <w:r w:rsidRPr="009465BD">
        <w:rPr>
          <w:rFonts w:cs="Times New Roman"/>
          <w:b w:val="0"/>
          <w:bCs/>
          <w:sz w:val="20"/>
          <w:szCs w:val="20"/>
        </w:rPr>
        <w:t>Ai-Quan Jia,</w:t>
      </w:r>
      <w:r w:rsidRPr="009465BD">
        <w:rPr>
          <w:rFonts w:cs="Times New Roman" w:hint="eastAsia"/>
          <w:b w:val="0"/>
          <w:bCs/>
          <w:sz w:val="20"/>
          <w:szCs w:val="20"/>
        </w:rPr>
        <w:t xml:space="preserve"> and </w:t>
      </w:r>
      <w:r w:rsidRPr="009465BD">
        <w:rPr>
          <w:rFonts w:cs="Times New Roman"/>
          <w:b w:val="0"/>
          <w:bCs/>
          <w:sz w:val="20"/>
          <w:szCs w:val="20"/>
        </w:rPr>
        <w:t>Qian-Feng Zhang*</w:t>
      </w:r>
    </w:p>
    <w:p w14:paraId="1D9A0B4B" w14:textId="77777777" w:rsidR="00964A4C" w:rsidRDefault="00F63AF9" w:rsidP="009465BD">
      <w:pPr>
        <w:pStyle w:val="a3"/>
        <w:jc w:val="center"/>
        <w:rPr>
          <w:rFonts w:ascii="Times New Roman" w:hAnsi="Times New Roman" w:cs="Times New Roman"/>
          <w:i/>
          <w:sz w:val="21"/>
          <w:szCs w:val="21"/>
          <w:lang w:eastAsia="zh-CN"/>
        </w:rPr>
      </w:pPr>
      <w:r>
        <w:rPr>
          <w:rFonts w:ascii="Times New Roman" w:hAnsi="Times New Roman" w:cs="Times New Roman"/>
          <w:i/>
          <w:sz w:val="21"/>
          <w:szCs w:val="21"/>
          <w:lang w:eastAsia="zh-CN"/>
        </w:rPr>
        <w:t>Institute</w:t>
      </w:r>
      <w:r>
        <w:rPr>
          <w:rFonts w:ascii="Times New Roman" w:hAnsi="Times New Roman" w:cs="Times New Roman"/>
          <w:i/>
          <w:sz w:val="21"/>
          <w:szCs w:val="21"/>
        </w:rPr>
        <w:t xml:space="preserve"> </w:t>
      </w:r>
      <w:r>
        <w:rPr>
          <w:rFonts w:ascii="Times New Roman" w:hAnsi="Times New Roman" w:cs="Times New Roman"/>
          <w:i/>
          <w:sz w:val="21"/>
          <w:szCs w:val="21"/>
          <w:lang w:eastAsia="zh-CN"/>
        </w:rPr>
        <w:t xml:space="preserve">of Molecular Engineering and Applied </w:t>
      </w:r>
      <w:r>
        <w:rPr>
          <w:rFonts w:ascii="Times New Roman" w:hAnsi="Times New Roman" w:cs="Times New Roman"/>
          <w:i/>
          <w:sz w:val="21"/>
          <w:szCs w:val="21"/>
        </w:rPr>
        <w:t>Chemistry, Anhui University of Technology,</w:t>
      </w:r>
    </w:p>
    <w:p w14:paraId="39B008E6" w14:textId="77777777" w:rsidR="00964A4C" w:rsidRDefault="00F63AF9" w:rsidP="009465BD">
      <w:pPr>
        <w:spacing w:after="220" w:line="180" w:lineRule="atLeast"/>
        <w:jc w:val="center"/>
        <w:rPr>
          <w:rFonts w:ascii="Times New Roman" w:hAnsi="Times New Roman" w:cs="Times New Roman"/>
          <w:b/>
          <w:spacing w:val="-5"/>
          <w:kern w:val="0"/>
          <w:sz w:val="30"/>
          <w:szCs w:val="30"/>
          <w:u w:val="single"/>
        </w:rPr>
      </w:pPr>
      <w:proofErr w:type="spellStart"/>
      <w:r>
        <w:rPr>
          <w:rFonts w:ascii="Times New Roman" w:hAnsi="Times New Roman" w:cs="Times New Roman"/>
          <w:i/>
          <w:szCs w:val="21"/>
        </w:rPr>
        <w:t>Ma’anshan</w:t>
      </w:r>
      <w:proofErr w:type="spellEnd"/>
      <w:r>
        <w:rPr>
          <w:rFonts w:ascii="Times New Roman" w:hAnsi="Times New Roman" w:cs="Times New Roman"/>
          <w:i/>
          <w:szCs w:val="21"/>
        </w:rPr>
        <w:t>, Anhui 243002, P. R. China</w:t>
      </w:r>
    </w:p>
    <w:p w14:paraId="3152326D" w14:textId="77777777" w:rsidR="00964A4C" w:rsidRDefault="00F63AF9" w:rsidP="009465BD">
      <w:pPr>
        <w:spacing w:after="220" w:line="180" w:lineRule="atLeast"/>
        <w:jc w:val="center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szCs w:val="21"/>
        </w:rPr>
        <w:t>*</w:t>
      </w:r>
      <w:r>
        <w:rPr>
          <w:rFonts w:ascii="Times New Roman" w:hAnsi="Times New Roman" w:cs="Times New Roman"/>
          <w:szCs w:val="21"/>
        </w:rPr>
        <w:t xml:space="preserve">Correspondence should be addressed to </w:t>
      </w:r>
      <w:r>
        <w:rPr>
          <w:rFonts w:ascii="Times New Roman" w:hAnsi="Times New Roman" w:cs="Times New Roman"/>
          <w:bCs/>
          <w:szCs w:val="21"/>
        </w:rPr>
        <w:t>Qian-Feng Zhang</w:t>
      </w:r>
      <w:r>
        <w:rPr>
          <w:rFonts w:ascii="Times New Roman" w:hAnsi="Times New Roman" w:cs="Times New Roman"/>
          <w:iCs/>
          <w:szCs w:val="21"/>
        </w:rPr>
        <w:t>;</w:t>
      </w:r>
      <w:r>
        <w:rPr>
          <w:rFonts w:ascii="Times New Roman" w:hAnsi="Times New Roman" w:cs="Times New Roman"/>
          <w:i/>
          <w:szCs w:val="21"/>
        </w:rPr>
        <w:t xml:space="preserve"> E-mail</w:t>
      </w:r>
      <w:r>
        <w:rPr>
          <w:rFonts w:ascii="Times New Roman" w:hAnsi="Times New Roman" w:cs="Times New Roman"/>
          <w:iCs/>
          <w:szCs w:val="21"/>
        </w:rPr>
        <w:t xml:space="preserve">: </w:t>
      </w:r>
      <w:hyperlink r:id="rId7" w:history="1">
        <w:r>
          <w:rPr>
            <w:rStyle w:val="a8"/>
            <w:rFonts w:ascii="Times New Roman" w:hAnsi="Times New Roman" w:cs="Times New Roman"/>
            <w:i/>
            <w:szCs w:val="21"/>
          </w:rPr>
          <w:t>zhangqf@ahut.edu.cn</w:t>
        </w:r>
      </w:hyperlink>
    </w:p>
    <w:p w14:paraId="7F89B657" w14:textId="77777777" w:rsidR="00964A4C" w:rsidRPr="00294095" w:rsidRDefault="00964A4C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1251FB7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sdt>
      <w:sdtPr>
        <w:rPr>
          <w:rFonts w:ascii="宋体" w:eastAsia="宋体" w:hAnsi="宋体"/>
        </w:rPr>
        <w:id w:val="147478550"/>
        <w:docPartObj>
          <w:docPartGallery w:val="Table of Contents"/>
          <w:docPartUnique/>
        </w:docPartObj>
      </w:sdtPr>
      <w:sdtContent>
        <w:p w14:paraId="683E8FE9" w14:textId="77777777" w:rsidR="00964A4C" w:rsidRDefault="002A609B">
          <w:pPr>
            <w:jc w:val="center"/>
          </w:pPr>
          <w:r>
            <w:fldChar w:fldCharType="begin"/>
          </w:r>
          <w:r w:rsidR="00F63AF9">
            <w:instrText xml:space="preserve">TOC \o "1-1" \h \u </w:instrText>
          </w:r>
          <w:r>
            <w:fldChar w:fldCharType="separate"/>
          </w:r>
        </w:p>
        <w:p w14:paraId="4323D515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5555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b/>
              </w:rPr>
              <w:t>1a</w:t>
            </w:r>
            <w:r w:rsidR="00F63AF9">
              <w:tab/>
            </w:r>
            <w:r w:rsidR="002A609B">
              <w:fldChar w:fldCharType="begin"/>
            </w:r>
            <w:r w:rsidR="00F63AF9">
              <w:instrText xml:space="preserve"> PAGEREF _Toc25555 \h </w:instrText>
            </w:r>
            <w:r w:rsidR="002A609B">
              <w:fldChar w:fldCharType="separate"/>
            </w:r>
            <w:r w:rsidR="00F63AF9">
              <w:t>1</w:t>
            </w:r>
            <w:r w:rsidR="002A609B">
              <w:fldChar w:fldCharType="end"/>
            </w:r>
          </w:hyperlink>
        </w:p>
        <w:p w14:paraId="50B24EA2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3666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1b</w:t>
            </w:r>
            <w:r w:rsidR="00F63AF9">
              <w:tab/>
            </w:r>
            <w:r w:rsidR="00F63AF9">
              <w:rPr>
                <w:rFonts w:hint="eastAsia"/>
              </w:rPr>
              <w:t>2</w:t>
            </w:r>
          </w:hyperlink>
        </w:p>
        <w:p w14:paraId="637F8C0B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31984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1c</w:t>
            </w:r>
            <w:r w:rsidR="00F63AF9">
              <w:tab/>
            </w:r>
            <w:r w:rsidR="00F63AF9">
              <w:rPr>
                <w:rFonts w:hint="eastAsia"/>
              </w:rPr>
              <w:t>3</w:t>
            </w:r>
          </w:hyperlink>
        </w:p>
        <w:p w14:paraId="2F2C711E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14999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1d</w:t>
            </w:r>
            <w:r w:rsidR="00F63AF9">
              <w:tab/>
            </w:r>
            <w:r w:rsidR="002A609B">
              <w:fldChar w:fldCharType="begin"/>
            </w:r>
            <w:r w:rsidR="00F63AF9">
              <w:instrText xml:space="preserve"> PAGEREF _Toc14999 \h </w:instrText>
            </w:r>
            <w:r w:rsidR="002A609B">
              <w:fldChar w:fldCharType="separate"/>
            </w:r>
            <w:r w:rsidR="00F63AF9">
              <w:t>4</w:t>
            </w:r>
            <w:r w:rsidR="002A609B">
              <w:fldChar w:fldCharType="end"/>
            </w:r>
          </w:hyperlink>
        </w:p>
        <w:p w14:paraId="56FC4DAF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10668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2a</w:t>
            </w:r>
            <w:r w:rsidR="00F63AF9">
              <w:tab/>
            </w:r>
            <w:r w:rsidR="002A609B">
              <w:fldChar w:fldCharType="begin"/>
            </w:r>
            <w:r w:rsidR="00F63AF9">
              <w:instrText xml:space="preserve"> PAGEREF _Toc10668 \h </w:instrText>
            </w:r>
            <w:r w:rsidR="002A609B">
              <w:fldChar w:fldCharType="separate"/>
            </w:r>
            <w:r w:rsidR="00F63AF9">
              <w:t>5</w:t>
            </w:r>
            <w:r w:rsidR="002A609B">
              <w:fldChar w:fldCharType="end"/>
            </w:r>
          </w:hyperlink>
        </w:p>
        <w:p w14:paraId="283D1ED9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5123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2b</w:t>
            </w:r>
            <w:r w:rsidR="00F63AF9">
              <w:tab/>
            </w:r>
            <w:r w:rsidR="00F63AF9">
              <w:rPr>
                <w:rFonts w:hint="eastAsia"/>
              </w:rPr>
              <w:t>6</w:t>
            </w:r>
          </w:hyperlink>
        </w:p>
        <w:p w14:paraId="4BD5305D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4361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2c</w:t>
            </w:r>
            <w:r w:rsidR="00F63AF9">
              <w:tab/>
            </w:r>
            <w:r w:rsidR="00F63AF9">
              <w:rPr>
                <w:rFonts w:hint="eastAsia"/>
              </w:rPr>
              <w:t>7</w:t>
            </w:r>
          </w:hyperlink>
        </w:p>
        <w:p w14:paraId="4CAD4F34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3178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2d</w:t>
            </w:r>
            <w:r w:rsidR="00F63AF9">
              <w:tab/>
            </w:r>
            <w:r w:rsidR="00F63AF9">
              <w:rPr>
                <w:rFonts w:hint="eastAsia"/>
              </w:rPr>
              <w:t>8</w:t>
            </w:r>
          </w:hyperlink>
        </w:p>
        <w:p w14:paraId="2FC45B8D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4348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hint="eastAsia"/>
                <w:b/>
                <w:bCs/>
              </w:rPr>
              <w:t>3b</w:t>
            </w:r>
            <w:r w:rsidR="00F63AF9">
              <w:tab/>
            </w:r>
            <w:r w:rsidR="00F63AF9">
              <w:rPr>
                <w:rFonts w:hint="eastAsia"/>
              </w:rPr>
              <w:t>9</w:t>
            </w:r>
          </w:hyperlink>
        </w:p>
        <w:p w14:paraId="1AF90C03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9941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3c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0</w:t>
          </w:r>
        </w:p>
        <w:p w14:paraId="5F4E961F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9941" w:history="1">
            <w:r w:rsidR="00F63AF9">
              <w:rPr>
                <w:vertAlign w:val="superscript"/>
              </w:rPr>
              <w:t>1</w:t>
            </w:r>
            <w:r w:rsidR="00F63AF9">
              <w:t>H NMR</w:t>
            </w:r>
            <w:r w:rsidR="00F63AF9">
              <w:rPr>
                <w:rFonts w:hint="eastAsia"/>
              </w:rPr>
              <w:t xml:space="preserve"> and IR of </w:t>
            </w:r>
            <w:r w:rsidR="00F63AF9">
              <w:rPr>
                <w:rFonts w:eastAsia="TimesNewRomanPS-BoldMT" w:hint="eastAsia"/>
                <w:b/>
                <w:szCs w:val="24"/>
              </w:rPr>
              <w:t>4a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1</w:t>
          </w:r>
        </w:p>
        <w:p w14:paraId="64E20497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8655" w:history="1">
            <w:r w:rsidR="00F63AF9">
              <w:rPr>
                <w:rFonts w:eastAsia="TimesNewRomanPS-BoldMT" w:hint="eastAsia"/>
                <w:szCs w:val="24"/>
              </w:rPr>
              <w:t>IR</w:t>
            </w:r>
            <w:r w:rsidR="00376EE6">
              <w:rPr>
                <w:rFonts w:eastAsia="TimesNewRomanPS-BoldMT"/>
                <w:szCs w:val="24"/>
              </w:rPr>
              <w:t xml:space="preserve"> spectr</w:t>
            </w:r>
            <w:r w:rsidR="00376EE6">
              <w:rPr>
                <w:rFonts w:eastAsiaTheme="minorEastAsia" w:hint="eastAsia"/>
                <w:szCs w:val="24"/>
              </w:rPr>
              <w:t>a</w:t>
            </w:r>
            <w:r w:rsidR="00F63AF9">
              <w:rPr>
                <w:szCs w:val="24"/>
              </w:rPr>
              <w:t xml:space="preserve"> of </w:t>
            </w:r>
            <w:r w:rsidR="00F63AF9">
              <w:rPr>
                <w:rFonts w:eastAsia="TimesNewRomanPS-BoldMT" w:hint="eastAsia"/>
                <w:b/>
                <w:szCs w:val="24"/>
              </w:rPr>
              <w:t>3a</w:t>
            </w:r>
            <w:r w:rsidR="00376EE6">
              <w:rPr>
                <w:rFonts w:eastAsiaTheme="minorEastAsia" w:hint="eastAsia"/>
                <w:bCs/>
                <w:szCs w:val="24"/>
              </w:rPr>
              <w:t xml:space="preserve"> and </w:t>
            </w:r>
            <w:r w:rsidR="00F63AF9">
              <w:rPr>
                <w:rFonts w:eastAsia="TimesNewRomanPS-BoldMT" w:hint="eastAsia"/>
                <w:b/>
                <w:szCs w:val="24"/>
              </w:rPr>
              <w:t>3d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2</w:t>
          </w:r>
        </w:p>
        <w:p w14:paraId="4DD7132F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22144" w:history="1">
            <w:r w:rsidR="00F63AF9">
              <w:rPr>
                <w:rFonts w:eastAsia="TimesNewRomanPS-BoldMT" w:hint="eastAsia"/>
                <w:bCs/>
                <w:szCs w:val="24"/>
              </w:rPr>
              <w:t>IR</w:t>
            </w:r>
            <w:r w:rsidR="00376EE6">
              <w:rPr>
                <w:rFonts w:eastAsia="TimesNewRomanPS-BoldMT"/>
                <w:szCs w:val="24"/>
              </w:rPr>
              <w:t xml:space="preserve"> spectr</w:t>
            </w:r>
            <w:r w:rsidR="00376EE6">
              <w:rPr>
                <w:rFonts w:eastAsiaTheme="minorEastAsia" w:hint="eastAsia"/>
                <w:szCs w:val="24"/>
              </w:rPr>
              <w:t>a</w:t>
            </w:r>
            <w:r w:rsidR="00F63AF9">
              <w:rPr>
                <w:szCs w:val="24"/>
              </w:rPr>
              <w:t xml:space="preserve"> of</w:t>
            </w:r>
            <w:r w:rsidR="00F63AF9">
              <w:rPr>
                <w:b/>
                <w:bCs/>
                <w:szCs w:val="24"/>
              </w:rPr>
              <w:t xml:space="preserve"> </w:t>
            </w:r>
            <w:r w:rsidR="00F63AF9">
              <w:rPr>
                <w:rFonts w:eastAsia="TimesNewRomanPS-BoldMT" w:hint="eastAsia"/>
                <w:b/>
                <w:bCs/>
                <w:szCs w:val="24"/>
              </w:rPr>
              <w:t>4b</w:t>
            </w:r>
            <w:r w:rsidR="00376EE6">
              <w:rPr>
                <w:rFonts w:eastAsiaTheme="minorEastAsia" w:hint="eastAsia"/>
                <w:b/>
                <w:bCs/>
                <w:szCs w:val="24"/>
              </w:rPr>
              <w:t xml:space="preserve"> </w:t>
            </w:r>
            <w:r w:rsidR="00376EE6" w:rsidRPr="00376EE6">
              <w:rPr>
                <w:rFonts w:eastAsiaTheme="minorEastAsia" w:hint="eastAsia"/>
                <w:bCs/>
                <w:szCs w:val="24"/>
              </w:rPr>
              <w:t>and</w:t>
            </w:r>
            <w:r w:rsidR="00376EE6">
              <w:rPr>
                <w:rFonts w:eastAsiaTheme="minorEastAsia" w:hint="eastAsia"/>
                <w:b/>
                <w:bCs/>
                <w:szCs w:val="24"/>
              </w:rPr>
              <w:t xml:space="preserve"> </w:t>
            </w:r>
            <w:r w:rsidR="00F63AF9">
              <w:rPr>
                <w:rFonts w:eastAsia="TimesNewRomanPS-BoldMT" w:hint="eastAsia"/>
                <w:b/>
                <w:szCs w:val="24"/>
              </w:rPr>
              <w:t>4c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3</w:t>
          </w:r>
        </w:p>
        <w:p w14:paraId="4F07D55B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30652" w:history="1">
            <w:r w:rsidR="00F63AF9">
              <w:rPr>
                <w:rFonts w:eastAsia="TimesNewRomanPS-BoldMT" w:hint="eastAsia"/>
                <w:szCs w:val="24"/>
              </w:rPr>
              <w:t>IR</w:t>
            </w:r>
            <w:r w:rsidR="00F63AF9">
              <w:rPr>
                <w:rFonts w:eastAsia="TimesNewRomanPS-BoldMT"/>
                <w:szCs w:val="24"/>
              </w:rPr>
              <w:t xml:space="preserve"> spectrum</w:t>
            </w:r>
            <w:r w:rsidR="00F63AF9">
              <w:rPr>
                <w:szCs w:val="24"/>
              </w:rPr>
              <w:t xml:space="preserve"> of </w:t>
            </w:r>
            <w:r w:rsidR="00F63AF9">
              <w:rPr>
                <w:rFonts w:eastAsia="TimesNewRomanPS-BoldMT" w:hint="eastAsia"/>
                <w:b/>
                <w:szCs w:val="24"/>
              </w:rPr>
              <w:t>4d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4</w:t>
          </w:r>
        </w:p>
        <w:p w14:paraId="7A90D162" w14:textId="77777777" w:rsidR="00964A4C" w:rsidRDefault="00000000">
          <w:pPr>
            <w:pStyle w:val="WPSOffice1"/>
            <w:tabs>
              <w:tab w:val="right" w:leader="dot" w:pos="8306"/>
            </w:tabs>
            <w:spacing w:line="480" w:lineRule="exact"/>
          </w:pPr>
          <w:hyperlink w:anchor="_Toc17130" w:history="1">
            <w:r w:rsidR="00F63AF9">
              <w:t xml:space="preserve">Sample effect on cellular activity in vitro </w:t>
            </w:r>
            <w:r w:rsidR="00376EE6">
              <w:rPr>
                <w:rFonts w:hint="eastAsia"/>
              </w:rPr>
              <w:t>a</w:t>
            </w:r>
            <w:r w:rsidR="00F63AF9">
              <w:t>bsorbance values</w:t>
            </w:r>
            <w:r w:rsidR="00F63AF9">
              <w:tab/>
            </w:r>
            <w:r w:rsidR="00F63AF9">
              <w:rPr>
                <w:rFonts w:hint="eastAsia"/>
              </w:rPr>
              <w:t>1</w:t>
            </w:r>
          </w:hyperlink>
          <w:r w:rsidR="00F63AF9">
            <w:rPr>
              <w:rFonts w:hint="eastAsia"/>
            </w:rPr>
            <w:t>5</w:t>
          </w:r>
        </w:p>
        <w:p w14:paraId="20BD87D4" w14:textId="77777777" w:rsidR="00964A4C" w:rsidRDefault="002A609B">
          <w:pPr>
            <w:spacing w:line="20" w:lineRule="exact"/>
            <w:rPr>
              <w:rFonts w:ascii="Times New Roman" w:eastAsia="宋体" w:hAnsi="Times New Roman" w:cs="Times New Roman"/>
              <w:color w:val="000000"/>
              <w:kern w:val="0"/>
              <w:sz w:val="24"/>
            </w:rPr>
            <w:sectPr w:rsidR="00964A4C">
              <w:pgSz w:w="11906" w:h="16838"/>
              <w:pgMar w:top="1440" w:right="1800" w:bottom="1440" w:left="1800" w:header="851" w:footer="992" w:gutter="0"/>
              <w:cols w:space="425"/>
              <w:docGrid w:type="lines" w:linePitch="312"/>
            </w:sectPr>
          </w:pPr>
          <w:r>
            <w:fldChar w:fldCharType="end"/>
          </w:r>
        </w:p>
      </w:sdtContent>
    </w:sdt>
    <w:p w14:paraId="221080CC" w14:textId="133DBB7C" w:rsidR="00964A4C" w:rsidRDefault="00F63AF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2,8,14,20-tetramethyl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 w:rsidRPr="001731B3">
        <w:rPr>
          <w:rFonts w:ascii="Times New Roman" w:hAnsi="Times New Roman" w:cs="Times New Roman" w:hint="eastAsia"/>
          <w:bCs/>
          <w:spacing w:val="-5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1a</w:t>
      </w:r>
      <w:r w:rsidRPr="00BD5B98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B1710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hAnsi="Times New Roman" w:cs="Times New Roman"/>
          <w:sz w:val="24"/>
        </w:rPr>
        <w:t>12.</w:t>
      </w:r>
      <w:r w:rsidR="00BD5B98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g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82.8%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light yellow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6E29CF19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4FAECBD" w14:textId="130EB7EB" w:rsidR="00964A4C" w:rsidRDefault="00F63AF9">
      <w:pPr>
        <w:widowControl/>
        <w:spacing w:line="360" w:lineRule="auto"/>
        <w:jc w:val="left"/>
      </w:pPr>
      <w:r>
        <w:rPr>
          <w:rFonts w:ascii="Times New Roman" w:hAnsi="Times New Roman" w:cs="Times New Roman"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</w:rPr>
        <w:t>H NMR (400 MHz, DMSO-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i/>
          <w:sz w:val="24"/>
          <w:vertAlign w:val="subscript"/>
        </w:rPr>
        <w:t>6</w:t>
      </w:r>
      <w:r>
        <w:rPr>
          <w:rFonts w:ascii="Times New Roman" w:hAnsi="Times New Roman" w:cs="Times New Roman"/>
          <w:iCs/>
          <w:sz w:val="24"/>
        </w:rPr>
        <w:t xml:space="preserve">, ppm):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 xml:space="preserve"> 8.58 (s,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6.75 (s,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, meta to 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6.14 (s,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sz w:val="24"/>
        </w:rPr>
        <w:t>, ortho to 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4.44 (q,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7.2 Hz, 4H, bridge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1.28 (d,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7.2 Hz, 12H,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).</w:t>
      </w:r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>H) 3396 (s),</w:t>
      </w:r>
      <w:r w:rsidR="00B1710A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2967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1619 (s) and 1516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1208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32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32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8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70.58; H 5.92%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70.5</w:t>
      </w:r>
      <w:r w:rsidR="00B1710A">
        <w:rPr>
          <w:rFonts w:ascii="Times New Roman" w:hAnsi="Times New Roman" w:cs="Times New Roman"/>
          <w:iCs/>
          <w:sz w:val="24"/>
        </w:rPr>
        <w:t>4</w:t>
      </w:r>
      <w:r>
        <w:rPr>
          <w:rFonts w:ascii="Times New Roman" w:hAnsi="Times New Roman" w:cs="Times New Roman"/>
          <w:iCs/>
          <w:sz w:val="24"/>
        </w:rPr>
        <w:t>; H 5.9</w:t>
      </w:r>
      <w:r w:rsidR="00B1710A">
        <w:rPr>
          <w:rFonts w:ascii="Times New Roman" w:hAnsi="Times New Roman" w:cs="Times New Roman"/>
          <w:iCs/>
          <w:sz w:val="24"/>
        </w:rPr>
        <w:t>0</w:t>
      </w:r>
      <w:r>
        <w:rPr>
          <w:rFonts w:ascii="Times New Roman" w:hAnsi="Times New Roman" w:cs="Times New Roman"/>
          <w:iCs/>
          <w:sz w:val="24"/>
        </w:rPr>
        <w:t>%.</w:t>
      </w:r>
    </w:p>
    <w:p w14:paraId="3958F5D6" w14:textId="77777777" w:rsidR="00964A4C" w:rsidRDefault="00F63AF9">
      <w:pPr>
        <w:jc w:val="center"/>
      </w:pPr>
      <w:r>
        <w:rPr>
          <w:noProof/>
        </w:rPr>
        <w:drawing>
          <wp:anchor distT="0" distB="0" distL="0" distR="0" simplePos="0" relativeHeight="251639296" behindDoc="1" locked="0" layoutInCell="1" allowOverlap="1" wp14:anchorId="457B1E0A" wp14:editId="1F3C45D8">
            <wp:simplePos x="0" y="0"/>
            <wp:positionH relativeFrom="column">
              <wp:posOffset>840105</wp:posOffset>
            </wp:positionH>
            <wp:positionV relativeFrom="paragraph">
              <wp:posOffset>122555</wp:posOffset>
            </wp:positionV>
            <wp:extent cx="4055110" cy="2679065"/>
            <wp:effectExtent l="0" t="0" r="8890" b="63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554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DBF12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4BF39EA" w14:textId="77777777" w:rsidR="00964A4C" w:rsidRDefault="00000000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object w:dxaOrig="1440" w:dyaOrig="1440" w14:anchorId="66502B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77.85pt;margin-top:12.75pt;width:119.05pt;height:57.45pt;z-index:251665920">
            <v:imagedata r:id="rId10" o:title=""/>
          </v:shape>
          <o:OLEObject Type="Embed" ProgID="ChemDraw.Document.6.0" ShapeID="_x0000_s2050" DrawAspect="Content" ObjectID="_1757314587" r:id="rId11"/>
        </w:object>
      </w:r>
    </w:p>
    <w:p w14:paraId="571D8A3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34B5EE2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D83B8DA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157583D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EE0FC3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838C4F0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4E807E0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482EA4E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D636236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8BBB47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406329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CCF6EAB" w14:textId="7872AEB0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Figure S1: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B1710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spectrum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1a</w:t>
      </w:r>
    </w:p>
    <w:p w14:paraId="144F5242" w14:textId="77777777" w:rsidR="000F1057" w:rsidRDefault="000F1057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C7491F9" w14:textId="77777777" w:rsidR="000F1057" w:rsidRPr="000F1057" w:rsidRDefault="000F1057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CD58F95" w14:textId="77777777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cs="Times New Roman"/>
          <w:noProof/>
        </w:rPr>
        <w:drawing>
          <wp:anchor distT="0" distB="0" distL="0" distR="0" simplePos="0" relativeHeight="251640320" behindDoc="1" locked="0" layoutInCell="1" allowOverlap="1" wp14:anchorId="2CA6E096" wp14:editId="1902A234">
            <wp:simplePos x="0" y="0"/>
            <wp:positionH relativeFrom="column">
              <wp:posOffset>57150</wp:posOffset>
            </wp:positionH>
            <wp:positionV relativeFrom="paragraph">
              <wp:posOffset>27940</wp:posOffset>
            </wp:positionV>
            <wp:extent cx="5274310" cy="2316480"/>
            <wp:effectExtent l="0" t="0" r="8890" b="762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F20B89" w14:textId="77777777" w:rsidR="00964A4C" w:rsidRDefault="00964A4C">
      <w:pPr>
        <w:widowControl/>
        <w:jc w:val="left"/>
        <w:rPr>
          <w:rFonts w:cs="Times New Roman"/>
        </w:rPr>
      </w:pPr>
    </w:p>
    <w:p w14:paraId="4BB180C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3A53ADC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4D00674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B9465C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7119B1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977E81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80EDA25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CD3B4F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0D1C3B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A4D290D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D2CCA10" w14:textId="7FD082D0" w:rsidR="00964A4C" w:rsidRDefault="00F63AF9">
      <w:pPr>
        <w:widowControl/>
        <w:jc w:val="left"/>
        <w:outlineLvl w:val="0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bookmarkStart w:id="1" w:name="_Toc23666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1a</w:t>
      </w:r>
      <w:bookmarkEnd w:id="1"/>
    </w:p>
    <w:p w14:paraId="1A50A8B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364892F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2EFA5B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EB54EE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CA18DB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CC6D1D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26C1014" w14:textId="58645A52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2,8,14,20-tetraethyl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 w:rsidRPr="00B1710A">
        <w:rPr>
          <w:rFonts w:ascii="Times New Roman" w:hAnsi="Times New Roman" w:cs="Times New Roman" w:hint="eastAsia"/>
          <w:bCs/>
          <w:spacing w:val="-5"/>
          <w:kern w:val="0"/>
          <w:sz w:val="24"/>
        </w:rPr>
        <w:t xml:space="preserve"> (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1b</w:t>
      </w:r>
      <w:r w:rsidRPr="00BD5B98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B1710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 11.</w:t>
      </w:r>
      <w:r w:rsidR="00BD5B98">
        <w:rPr>
          <w:rFonts w:ascii="Times New Roman" w:eastAsia="宋体" w:hAnsi="Times New Roman" w:cs="Times New Roman"/>
          <w:color w:val="000000"/>
          <w:kern w:val="0"/>
          <w:sz w:val="24"/>
        </w:rPr>
        <w:t>5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g (84.1%) as beige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06B177E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150B773" w14:textId="78F26F94" w:rsidR="00964A4C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cs="Times New Roman"/>
          <w:b/>
          <w:bCs/>
          <w:noProof/>
        </w:rPr>
        <w:drawing>
          <wp:anchor distT="0" distB="0" distL="0" distR="0" simplePos="0" relativeHeight="251641344" behindDoc="1" locked="0" layoutInCell="1" allowOverlap="1" wp14:anchorId="151551DA" wp14:editId="6DF1CB12">
            <wp:simplePos x="0" y="0"/>
            <wp:positionH relativeFrom="column">
              <wp:posOffset>463550</wp:posOffset>
            </wp:positionH>
            <wp:positionV relativeFrom="paragraph">
              <wp:posOffset>1718310</wp:posOffset>
            </wp:positionV>
            <wp:extent cx="4283075" cy="2991485"/>
            <wp:effectExtent l="0" t="0" r="9525" b="571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4" t="10433" r="31795" b="6976"/>
                    <a:stretch>
                      <a:fillRect/>
                    </a:stretch>
                  </pic:blipFill>
                  <pic:spPr>
                    <a:xfrm>
                      <a:off x="0" y="0"/>
                      <a:ext cx="4283075" cy="29914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 NMR (400 MHz, DMSO-</w:t>
      </w:r>
      <w:r w:rsidRPr="00B1710A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d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ppm):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8.96 (s, 8H,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7.21 (s, 4H,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meta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6.14 (s, 4H,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ortho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4.09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7.6 Hz, 4H, bridge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2.13~2.06 (m, 8H,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0.78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7.2 Hz, 12H,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).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(O−H) 3320 (s),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(CH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 2960 (s),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ν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(C−C) 1615 (s) and 1505 (s), δ(O−H) 1377 (s),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(C−OH) 1205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36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40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8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71.98; H 6.71%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72.00; H 6.70%.</w:t>
      </w:r>
    </w:p>
    <w:p w14:paraId="709A96E6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59BE831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9279CB4" w14:textId="77777777" w:rsidR="00964A4C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70085830">
          <v:shape id="_x0000_s2051" type="#_x0000_t75" style="position:absolute;left:0;text-align:left;margin-left:57.65pt;margin-top:18.25pt;width:103.7pt;height:55pt;z-index:251666944">
            <v:imagedata r:id="rId15" o:title=""/>
          </v:shape>
          <o:OLEObject Type="Embed" ProgID="ChemDraw.Document.6.0" ShapeID="_x0000_s2051" DrawAspect="Content" ObjectID="_1757314588" r:id="rId16"/>
        </w:object>
      </w:r>
    </w:p>
    <w:p w14:paraId="7FB39DCC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8B9976B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2F2A488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19EEC3E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8D9E3A9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9FF9BC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E07921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37C0E5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93EE9DC" w14:textId="513982AC" w:rsidR="00964A4C" w:rsidRDefault="00F63AF9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2" w:name="_Toc31984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3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D901B2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1b</w:t>
      </w:r>
      <w:bookmarkEnd w:id="2"/>
    </w:p>
    <w:p w14:paraId="3D9E76F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3478821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cs="Times New Roman"/>
          <w:noProof/>
        </w:rPr>
        <w:drawing>
          <wp:anchor distT="0" distB="0" distL="0" distR="0" simplePos="0" relativeHeight="251642368" behindDoc="1" locked="0" layoutInCell="1" allowOverlap="1" wp14:anchorId="0B2C23F3" wp14:editId="4B5041B1">
            <wp:simplePos x="0" y="0"/>
            <wp:positionH relativeFrom="column">
              <wp:posOffset>116205</wp:posOffset>
            </wp:positionH>
            <wp:positionV relativeFrom="paragraph">
              <wp:posOffset>26670</wp:posOffset>
            </wp:positionV>
            <wp:extent cx="5158105" cy="2265680"/>
            <wp:effectExtent l="0" t="0" r="10795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3E00A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7ABD60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63E560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0765C8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7C94E3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0C94D6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5ABF4B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0D8BB9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5A1944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2C159E2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EA1E58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3EF4F3F" w14:textId="2656D621" w:rsidR="00964A4C" w:rsidRDefault="00F63AF9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3" w:name="_Toc14999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4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1b</w:t>
      </w:r>
      <w:bookmarkEnd w:id="3"/>
    </w:p>
    <w:p w14:paraId="4949F9A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5FB525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5937355" w14:textId="1CE9F28E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2,8,14,20-tetrapropyl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 w:rsidRPr="00D901B2">
        <w:rPr>
          <w:rFonts w:ascii="Times New Roman" w:hAnsi="Times New Roman" w:cs="Times New Roman" w:hint="eastAsia"/>
          <w:bCs/>
          <w:spacing w:val="-5"/>
          <w:kern w:val="0"/>
          <w:sz w:val="24"/>
        </w:rPr>
        <w:t xml:space="preserve"> (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c</w:t>
      </w:r>
      <w:r w:rsidRPr="00BD5B98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13.0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g (8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7.0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white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04BC4A8A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6844E9F" w14:textId="77777777" w:rsidR="00964A4C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43392" behindDoc="1" locked="0" layoutInCell="1" allowOverlap="1" wp14:anchorId="3EB6C2D2" wp14:editId="045CC64A">
            <wp:simplePos x="0" y="0"/>
            <wp:positionH relativeFrom="column">
              <wp:posOffset>1047115</wp:posOffset>
            </wp:positionH>
            <wp:positionV relativeFrom="paragraph">
              <wp:posOffset>1748790</wp:posOffset>
            </wp:positionV>
            <wp:extent cx="3774440" cy="3011805"/>
            <wp:effectExtent l="0" t="0" r="10160" b="1079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44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 NMR (400 MHz, DMSO-</w:t>
      </w:r>
      <w:r w:rsidRPr="00D901B2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d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ppm):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δ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8.94 (s, 8H,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7.23 (s, 4H,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meta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6.15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4H,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ortho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4.23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7.6 Hz, 4H, bridge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2.07 (q,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7.5 Hz, 8H,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1.24~1.15 (m, 8H,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0.90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7.2 Hz, 12H,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O−H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3384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,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(CH</w:t>
      </w:r>
      <w:r w:rsidRPr="00D901B2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29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55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C−C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16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17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and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501 (s), δ(O−H) 1379 (s),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(C−OH) 1200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40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48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8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73.15; H 7.37%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73.17; H 7.33%.</w:t>
      </w:r>
    </w:p>
    <w:p w14:paraId="5CC91655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96A9C4A" w14:textId="77777777" w:rsidR="00964A4C" w:rsidRDefault="00000000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762FA9BF">
          <v:shape id="_x0000_s2056" type="#_x0000_t75" style="position:absolute;left:0;text-align:left;margin-left:75.9pt;margin-top:8.85pt;width:119.35pt;height:73.3pt;z-index:251667968">
            <v:imagedata r:id="rId20" o:title=""/>
          </v:shape>
          <o:OLEObject Type="Embed" ProgID="ChemDraw.Document.6.0" ShapeID="_x0000_s2056" DrawAspect="Content" ObjectID="_1757314589" r:id="rId21"/>
        </w:object>
      </w:r>
    </w:p>
    <w:p w14:paraId="79FA7B73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95EF04D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A3587D2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2A878EE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433FCAE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9717E38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2041079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0F8BB8A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13F5ED9" w14:textId="27C7B4BE" w:rsidR="00964A4C" w:rsidRDefault="00F63AF9">
      <w:pPr>
        <w:widowControl/>
        <w:jc w:val="left"/>
        <w:outlineLvl w:val="0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bookmarkStart w:id="4" w:name="_Toc10668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5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D901B2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1c</w:t>
      </w:r>
      <w:bookmarkEnd w:id="4"/>
    </w:p>
    <w:p w14:paraId="56CB4416" w14:textId="77777777" w:rsidR="000F1057" w:rsidRDefault="000F1057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72669C5" w14:textId="77777777" w:rsidR="00964A4C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cs="Times New Roman"/>
          <w:noProof/>
        </w:rPr>
        <w:drawing>
          <wp:anchor distT="0" distB="0" distL="0" distR="0" simplePos="0" relativeHeight="251644416" behindDoc="1" locked="0" layoutInCell="1" allowOverlap="1" wp14:anchorId="1D8FEC51" wp14:editId="35699081">
            <wp:simplePos x="0" y="0"/>
            <wp:positionH relativeFrom="column">
              <wp:posOffset>266700</wp:posOffset>
            </wp:positionH>
            <wp:positionV relativeFrom="paragraph">
              <wp:posOffset>137160</wp:posOffset>
            </wp:positionV>
            <wp:extent cx="5274310" cy="2316480"/>
            <wp:effectExtent l="0" t="0" r="8890" b="7620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B49A9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69B352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B53BA2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19CDB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6F624B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BEAAF7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55AF46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D5ECA6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8882AC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ADE388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A2BBF9A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B625D1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7996B7B" w14:textId="336DAED9" w:rsidR="00964A4C" w:rsidRDefault="00F63AF9">
      <w:pPr>
        <w:widowControl/>
        <w:jc w:val="left"/>
        <w:outlineLvl w:val="0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bookmarkStart w:id="5" w:name="_Toc5123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6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1c</w:t>
      </w:r>
      <w:bookmarkEnd w:id="5"/>
    </w:p>
    <w:p w14:paraId="3EC31A50" w14:textId="2E681E04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2,8,14,20-tetraisobutyl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bCs/>
          <w:spacing w:val="-5"/>
          <w:kern w:val="0"/>
          <w:sz w:val="24"/>
          <w:u w:val="single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1d</w:t>
      </w:r>
      <w:r w:rsidRPr="00BD5B98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14.</w:t>
      </w:r>
      <w:r w:rsidR="00BD5B98">
        <w:rPr>
          <w:rFonts w:ascii="Times New Roman" w:eastAsia="宋体" w:hAnsi="Times New Roman" w:cs="Times New Roman"/>
          <w:color w:val="000000"/>
          <w:kern w:val="0"/>
          <w:sz w:val="24"/>
        </w:rPr>
        <w:t>5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g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89.3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white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5DD537D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9C0062D" w14:textId="4EFFEA51" w:rsidR="00964A4C" w:rsidRPr="000F1057" w:rsidRDefault="00F63AF9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 NMR (400 MHz, DMSO-d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ppm):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8.93 (s, 8H,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7.12 (s, 4H,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meta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6.15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s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4H,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−H, ortho to O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4.37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7.6 Hz, 4H, bridge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1.88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6.8 Hz, 8H,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CH(CH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1.37~1.27 (m, 4H,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(CH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0.87 (d,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6.8 Hz, 24H,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CH(C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O−H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3366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,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(CH</w:t>
      </w:r>
      <w:r w:rsidRPr="00D901B2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29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53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C−C) 1617 (s) and 1499 (s), δ(O−H) 1368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44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56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8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74.13; H 7.92%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74.16; H 7.93%.</w:t>
      </w:r>
    </w:p>
    <w:p w14:paraId="46B9B1E2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46464" behindDoc="1" locked="0" layoutInCell="1" allowOverlap="1" wp14:anchorId="2DD97DBB" wp14:editId="0BB932BF">
            <wp:simplePos x="0" y="0"/>
            <wp:positionH relativeFrom="column">
              <wp:posOffset>939800</wp:posOffset>
            </wp:positionH>
            <wp:positionV relativeFrom="paragraph">
              <wp:posOffset>134620</wp:posOffset>
            </wp:positionV>
            <wp:extent cx="3982720" cy="3046730"/>
            <wp:effectExtent l="0" t="0" r="5080" b="127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792" t="1433"/>
                    <a:stretch>
                      <a:fillRect/>
                    </a:stretch>
                  </pic:blipFill>
                  <pic:spPr>
                    <a:xfrm>
                      <a:off x="0" y="0"/>
                      <a:ext cx="3983329" cy="30467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9F42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48803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66AB396" w14:textId="77777777" w:rsidR="00964A4C" w:rsidRDefault="00000000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5ADC8B9F">
          <v:shape id="_x0000_s2057" type="#_x0000_t75" style="position:absolute;left:0;text-align:left;margin-left:104.9pt;margin-top:12.65pt;width:122.75pt;height:75.4pt;z-index:251668992">
            <v:imagedata r:id="rId25" o:title=""/>
          </v:shape>
          <o:OLEObject Type="Embed" ProgID="ChemDraw.Document.6.0" ShapeID="_x0000_s2057" DrawAspect="Content" ObjectID="_1757314590" r:id="rId26"/>
        </w:object>
      </w:r>
    </w:p>
    <w:p w14:paraId="76786EE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542DBC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0F6F92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DC1110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2B80F7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A35353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47970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3792D9F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AD81D4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FE90C6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A8EC2B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1D179F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C41DAFE" w14:textId="30B0949D" w:rsidR="00964A4C" w:rsidRDefault="00F63AF9">
      <w:pPr>
        <w:widowControl/>
        <w:jc w:val="left"/>
        <w:outlineLvl w:val="0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bookmarkStart w:id="6" w:name="_Toc24361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7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D901B2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1d</w:t>
      </w:r>
      <w:bookmarkEnd w:id="6"/>
    </w:p>
    <w:p w14:paraId="33F6D60F" w14:textId="77777777" w:rsidR="000F1057" w:rsidRDefault="000F1057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57B1452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45440" behindDoc="1" locked="0" layoutInCell="1" allowOverlap="1" wp14:anchorId="59E5427B" wp14:editId="4B343BDB">
            <wp:simplePos x="0" y="0"/>
            <wp:positionH relativeFrom="column">
              <wp:posOffset>25400</wp:posOffset>
            </wp:positionH>
            <wp:positionV relativeFrom="paragraph">
              <wp:posOffset>113030</wp:posOffset>
            </wp:positionV>
            <wp:extent cx="5274310" cy="2316480"/>
            <wp:effectExtent l="0" t="0" r="8890" b="7620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C763A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547040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071DB2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AF14ED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66B837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59F973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679064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BF3925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A41C95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8D57E6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15FC61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23EED1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31A86EA" w14:textId="01422361" w:rsidR="00964A4C" w:rsidRDefault="00F63AF9" w:rsidP="00E40E2B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7" w:name="_Toc3178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8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</w:t>
      </w:r>
      <w:bookmarkEnd w:id="7"/>
      <w:r w:rsidR="00E40E2B" w:rsidRPr="00E40E2B">
        <w:rPr>
          <w:rFonts w:asciiTheme="minorEastAsia" w:hAnsiTheme="minorEastAsia" w:cs="Times New Roman" w:hint="eastAsia"/>
          <w:b/>
          <w:bCs/>
          <w:color w:val="000000"/>
          <w:kern w:val="0"/>
          <w:sz w:val="24"/>
        </w:rPr>
        <w:t>d</w:t>
      </w:r>
    </w:p>
    <w:p w14:paraId="1BB686A4" w14:textId="6D9C9AEF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2,8,14,20-tetramethyl-5,11,17,23-tetrasulfomethyl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a</w:t>
      </w:r>
      <w:r w:rsidRPr="00D901B2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 2.86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g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76.2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light yellow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44580DE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11B40D3" w14:textId="4B078765" w:rsidR="00964A4C" w:rsidRDefault="00F63AF9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47488" behindDoc="1" locked="0" layoutInCell="1" allowOverlap="1" wp14:anchorId="2DE90BDD" wp14:editId="6078E5D0">
            <wp:simplePos x="0" y="0"/>
            <wp:positionH relativeFrom="column">
              <wp:posOffset>1243965</wp:posOffset>
            </wp:positionH>
            <wp:positionV relativeFrom="paragraph">
              <wp:posOffset>1331595</wp:posOffset>
            </wp:positionV>
            <wp:extent cx="3902075" cy="3492500"/>
            <wp:effectExtent l="0" t="0" r="9525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075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 NMR (400 MHz, D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O, ppm):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6.65 (s, 4H,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4.53 (q,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6.4 Hz, 4H, bridge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4.29 (s, 8H,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−C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1.46 (d,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7.2 Hz, 12H,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O−H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3443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,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(CH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29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66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C−C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16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35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and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474 (s),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as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=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1150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S=O) 1040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36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40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20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46.95; H 4.38%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46.97; H 4.33%.</w:t>
      </w:r>
    </w:p>
    <w:p w14:paraId="0D929E9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CD9F83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1135B2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E9C1C17" w14:textId="77777777" w:rsidR="00964A4C" w:rsidRDefault="00000000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1915562C">
          <v:shape id="_x0000_s2058" type="#_x0000_t75" style="position:absolute;left:0;text-align:left;margin-left:105.65pt;margin-top:6pt;width:111.25pt;height:61.15pt;z-index:251670016">
            <v:imagedata r:id="rId30" o:title=""/>
          </v:shape>
          <o:OLEObject Type="Embed" ProgID="ChemDraw.Document.6.0" ShapeID="_x0000_s2058" DrawAspect="Content" ObjectID="_1757314591" r:id="rId31"/>
        </w:object>
      </w:r>
    </w:p>
    <w:p w14:paraId="05EE780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880281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78F025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45A042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C5EDEC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E956D7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595E4D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2781DA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516C04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4DB1C3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4D63B3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9AA0FD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C2E456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6297741" w14:textId="49F1D8FA" w:rsidR="00964A4C" w:rsidRDefault="00F63AF9">
      <w:pPr>
        <w:widowControl/>
        <w:jc w:val="left"/>
        <w:outlineLvl w:val="0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bookmarkStart w:id="8" w:name="_Toc4348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9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D901B2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2a</w:t>
      </w:r>
      <w:bookmarkEnd w:id="8"/>
    </w:p>
    <w:p w14:paraId="5F32EDC5" w14:textId="77777777" w:rsidR="000F1057" w:rsidRDefault="000F1057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FD0D5C0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48512" behindDoc="1" locked="0" layoutInCell="1" allowOverlap="1" wp14:anchorId="6297A841" wp14:editId="6F1EB062">
            <wp:simplePos x="0" y="0"/>
            <wp:positionH relativeFrom="column">
              <wp:posOffset>342900</wp:posOffset>
            </wp:positionH>
            <wp:positionV relativeFrom="paragraph">
              <wp:posOffset>54610</wp:posOffset>
            </wp:positionV>
            <wp:extent cx="5274310" cy="2316480"/>
            <wp:effectExtent l="0" t="0" r="8890" b="762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A4F81F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8CFA12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065C0C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AA1CFA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CA77A4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00ADC6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BB4F58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83C7E7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3CD29DF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0CC2D2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3ECDC2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0C78E3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2A825C9" w14:textId="5E1DD58C" w:rsidR="00964A4C" w:rsidRDefault="00F63AF9" w:rsidP="00E40E2B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9" w:name="_Toc29941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10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2a</w:t>
      </w:r>
      <w:bookmarkEnd w:id="9"/>
    </w:p>
    <w:p w14:paraId="07BE33EA" w14:textId="77777777" w:rsidR="00E40E2B" w:rsidRDefault="00E40E2B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6DA5736" w14:textId="77777777" w:rsidR="00E40E2B" w:rsidRDefault="00E40E2B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1506A7D" w14:textId="52C203C2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2,8,14,20-tetraethyl-5,11,17,23-tetrasulfomethyl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2b</w:t>
      </w:r>
      <w:r w:rsidRPr="00D901B2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3.15 g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78.9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light yellow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2511FCC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E1C1193" w14:textId="781711C6" w:rsidR="00964A4C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 NMR (400 MHz, D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O, ppm):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7.05 (s, 4H,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4"/>
        </w:rPr>
        <w:t>−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4.30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7.6 Hz, 4H, bridge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4.25 (s, 8H,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−C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), 2.07~2.00 (m, 8H, 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0.80 (t,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7.2 Hz, 12H, CH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).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O−H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3435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,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(CH</w:t>
      </w:r>
      <w:r w:rsidRPr="00D901B2">
        <w:rPr>
          <w:rFonts w:ascii="Times New Roman" w:eastAsia="宋体" w:hAnsi="Times New Roman" w:cs="Times New Roman" w:hint="eastAsia"/>
          <w:color w:val="000000"/>
          <w:kern w:val="0"/>
          <w:sz w:val="24"/>
          <w:vertAlign w:val="subscript"/>
        </w:rPr>
        <w:t>3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29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61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C−C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16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11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and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474 (s),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(O−H) 1379 (s),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C−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O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 12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11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as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=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1148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</w:t>
      </w:r>
      <w:proofErr w:type="spellStart"/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=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O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1040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(s)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40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48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20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49.17; H 4.95%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49.19; H 4.91%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.</w:t>
      </w:r>
    </w:p>
    <w:p w14:paraId="55DB0AB8" w14:textId="77777777" w:rsidR="00964A4C" w:rsidRDefault="00964A4C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F371846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  <w:vertAlign w:val="superscript"/>
        </w:rPr>
        <w:drawing>
          <wp:anchor distT="0" distB="0" distL="0" distR="0" simplePos="0" relativeHeight="251649536" behindDoc="1" locked="0" layoutInCell="1" allowOverlap="1" wp14:anchorId="07619997" wp14:editId="464DDE3E">
            <wp:simplePos x="0" y="0"/>
            <wp:positionH relativeFrom="column">
              <wp:posOffset>647700</wp:posOffset>
            </wp:positionH>
            <wp:positionV relativeFrom="paragraph">
              <wp:posOffset>38735</wp:posOffset>
            </wp:positionV>
            <wp:extent cx="4075430" cy="3015615"/>
            <wp:effectExtent l="0" t="0" r="1270" b="6985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454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B10B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0AC3948" w14:textId="77777777" w:rsidR="00964A4C" w:rsidRDefault="00000000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3453C6B1">
          <v:shape id="_x0000_s2059" type="#_x0000_t75" style="position:absolute;left:0;text-align:left;margin-left:56.2pt;margin-top:10.6pt;width:110.7pt;height:65.05pt;z-index:251671040">
            <v:imagedata r:id="rId35" o:title=""/>
          </v:shape>
          <o:OLEObject Type="Embed" ProgID="ChemDraw.Document.6.0" ShapeID="_x0000_s2059" DrawAspect="Content" ObjectID="_1757314592" r:id="rId36"/>
        </w:object>
      </w:r>
    </w:p>
    <w:p w14:paraId="5A1E56F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8FB63C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F30850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36CBB1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D52D8E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E588E9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63A4FB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7BCEE6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612A84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4CDA05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F8D755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0DB398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53A253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2B19108" w14:textId="4EDDC972" w:rsidR="00964A4C" w:rsidRDefault="00F63AF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11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D901B2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D901B2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2b</w:t>
      </w:r>
    </w:p>
    <w:p w14:paraId="5115BDA4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hint="eastAsia"/>
          <w:noProof/>
        </w:rPr>
        <w:drawing>
          <wp:anchor distT="0" distB="0" distL="0" distR="0" simplePos="0" relativeHeight="251650560" behindDoc="1" locked="0" layoutInCell="1" allowOverlap="1" wp14:anchorId="0CFA49CC" wp14:editId="78EDD43F">
            <wp:simplePos x="0" y="0"/>
            <wp:positionH relativeFrom="column">
              <wp:posOffset>95250</wp:posOffset>
            </wp:positionH>
            <wp:positionV relativeFrom="paragraph">
              <wp:posOffset>149860</wp:posOffset>
            </wp:positionV>
            <wp:extent cx="5274310" cy="2316480"/>
            <wp:effectExtent l="0" t="0" r="8890" b="762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91F5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0D3E92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CA45EE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8D88BD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678C5F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24F63E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AB97B1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8B36B0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61DF7A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6B2DB8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9B6D7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3C2DE9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5E1624D" w14:textId="2D85EB30" w:rsidR="00964A4C" w:rsidRPr="00E40E2B" w:rsidRDefault="00F63AF9" w:rsidP="00E40E2B">
      <w:pPr>
        <w:widowControl/>
        <w:jc w:val="left"/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10" w:name="_Toc28655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12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D901B2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2b</w:t>
      </w:r>
      <w:bookmarkEnd w:id="10"/>
    </w:p>
    <w:p w14:paraId="728506F3" w14:textId="77777777" w:rsidR="00E40E2B" w:rsidRDefault="00E40E2B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4689674" w14:textId="7BA5C874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2,8,14,20-tetrapropyl-5,11,17,23-tetrasulfomethyl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2c</w:t>
      </w:r>
      <w:r w:rsidRPr="006C177A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6C177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3.31 g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78.5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light yellow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6B60DBD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DDEE979" w14:textId="2207FFC8" w:rsidR="00964A4C" w:rsidRPr="000F1057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H NMR (400 MHz, DMSO-d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6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ppm):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9.73 (s, 8H, </w:t>
      </w:r>
      <w:proofErr w:type="spellStart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−O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7.37 (s, 4H, </w:t>
      </w:r>
      <w:proofErr w:type="spellStart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−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4.24 (t,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7.2 Hz, 4H, bridge 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), 3.84 (s, 8H, Ar−C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2.07 (q,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7.6 Hz, 8H, 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), 1.29~1.24 (m, 8H, 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0.94 (t,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 =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7.2 Hz, 12H, 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). 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(O−H) 3444 (s),</w:t>
      </w:r>
      <w:r w:rsidR="006C177A"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(CH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 2953 (s),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(C−C) 1635 (s) and 1468 (s),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(C−OH) 1188 (s), </w:t>
      </w:r>
      <w:proofErr w:type="spellStart"/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as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(S=O) 1147 (s), </w:t>
      </w:r>
      <w:proofErr w:type="spellStart"/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s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(S=O) 1040 (s). </w:t>
      </w:r>
      <w:r w:rsidRPr="000F1057">
        <w:rPr>
          <w:rFonts w:ascii="Times New Roman" w:hAnsi="Times New Roman" w:cs="Times New Roman"/>
          <w:sz w:val="24"/>
        </w:rPr>
        <w:t>Anal. Calc. for (C</w:t>
      </w:r>
      <w:r w:rsidRPr="000F1057">
        <w:rPr>
          <w:rFonts w:ascii="Times New Roman" w:hAnsi="Times New Roman" w:cs="Times New Roman"/>
          <w:sz w:val="24"/>
          <w:vertAlign w:val="subscript"/>
        </w:rPr>
        <w:t>44</w:t>
      </w:r>
      <w:r w:rsidRPr="000F1057">
        <w:rPr>
          <w:rFonts w:ascii="Times New Roman" w:hAnsi="Times New Roman" w:cs="Times New Roman"/>
          <w:sz w:val="24"/>
        </w:rPr>
        <w:t>H</w:t>
      </w:r>
      <w:r w:rsidRPr="000F1057">
        <w:rPr>
          <w:rFonts w:ascii="Times New Roman" w:hAnsi="Times New Roman" w:cs="Times New Roman"/>
          <w:sz w:val="24"/>
          <w:vertAlign w:val="subscript"/>
        </w:rPr>
        <w:t>56</w:t>
      </w:r>
      <w:r w:rsidRPr="000F1057">
        <w:rPr>
          <w:rFonts w:ascii="Times New Roman" w:hAnsi="Times New Roman" w:cs="Times New Roman"/>
          <w:sz w:val="24"/>
        </w:rPr>
        <w:t>O</w:t>
      </w:r>
      <w:r w:rsidRPr="000F1057">
        <w:rPr>
          <w:rFonts w:ascii="Times New Roman" w:hAnsi="Times New Roman" w:cs="Times New Roman"/>
          <w:sz w:val="24"/>
          <w:vertAlign w:val="subscript"/>
        </w:rPr>
        <w:t>20</w:t>
      </w:r>
      <w:r w:rsidRPr="000F1057">
        <w:rPr>
          <w:rFonts w:ascii="Times New Roman" w:hAnsi="Times New Roman" w:cs="Times New Roman"/>
          <w:sz w:val="24"/>
        </w:rPr>
        <w:t>S</w:t>
      </w:r>
      <w:r w:rsidRPr="000F1057">
        <w:rPr>
          <w:rFonts w:ascii="Times New Roman" w:hAnsi="Times New Roman" w:cs="Times New Roman"/>
          <w:sz w:val="24"/>
          <w:vertAlign w:val="subscript"/>
        </w:rPr>
        <w:t>4</w:t>
      </w:r>
      <w:r w:rsidRPr="000F1057">
        <w:rPr>
          <w:rFonts w:ascii="Times New Roman" w:hAnsi="Times New Roman" w:cs="Times New Roman"/>
          <w:sz w:val="24"/>
        </w:rPr>
        <w:t xml:space="preserve">): </w:t>
      </w:r>
      <w:r w:rsidRPr="000F1057">
        <w:rPr>
          <w:rFonts w:ascii="Times New Roman" w:hAnsi="Times New Roman" w:cs="Times New Roman"/>
          <w:iCs/>
          <w:sz w:val="24"/>
        </w:rPr>
        <w:t>C 51.50; H 5.46%</w:t>
      </w:r>
      <w:r w:rsidRPr="000F1057">
        <w:rPr>
          <w:rFonts w:ascii="Times New Roman" w:hAnsi="Times New Roman" w:cs="Times New Roman"/>
          <w:sz w:val="24"/>
        </w:rPr>
        <w:t xml:space="preserve">; found: </w:t>
      </w:r>
      <w:r w:rsidRPr="000F1057">
        <w:rPr>
          <w:rFonts w:ascii="Times New Roman" w:hAnsi="Times New Roman" w:cs="Times New Roman"/>
          <w:iCs/>
          <w:sz w:val="24"/>
        </w:rPr>
        <w:t>C 51.54; H 5.45%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.</w:t>
      </w:r>
    </w:p>
    <w:p w14:paraId="6BAFB879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  <w:vertAlign w:val="superscript"/>
        </w:rPr>
        <w:drawing>
          <wp:anchor distT="0" distB="0" distL="0" distR="0" simplePos="0" relativeHeight="251652608" behindDoc="1" locked="0" layoutInCell="1" allowOverlap="1" wp14:anchorId="56F47D7B" wp14:editId="7C7EB69D">
            <wp:simplePos x="0" y="0"/>
            <wp:positionH relativeFrom="column">
              <wp:posOffset>891540</wp:posOffset>
            </wp:positionH>
            <wp:positionV relativeFrom="paragraph">
              <wp:posOffset>16510</wp:posOffset>
            </wp:positionV>
            <wp:extent cx="3646170" cy="2889885"/>
            <wp:effectExtent l="0" t="0" r="0" b="5715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6145" cy="2889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4DAF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F91FE7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EDB096C" w14:textId="77777777" w:rsidR="00964A4C" w:rsidRDefault="00000000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2430AA8F">
          <v:shape id="_x0000_s2060" type="#_x0000_t75" style="position:absolute;left:0;text-align:left;margin-left:86.4pt;margin-top:4.7pt;width:111.65pt;height:73.55pt;z-index:251672064">
            <v:imagedata r:id="rId40" o:title=""/>
          </v:shape>
          <o:OLEObject Type="Embed" ProgID="ChemDraw.Document.6.0" ShapeID="_x0000_s2060" DrawAspect="Content" ObjectID="_1757314593" r:id="rId41"/>
        </w:object>
      </w:r>
    </w:p>
    <w:p w14:paraId="74053BF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7D95FE0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93FC74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5ECBC8E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AE719EA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ED9F13D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A0872B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125FA93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90AAB4C" w14:textId="77777777" w:rsidR="00964A4C" w:rsidRDefault="00964A4C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395A70E8" w14:textId="77777777" w:rsidR="00964A4C" w:rsidRDefault="00964A4C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5DAA3624" w14:textId="77777777" w:rsidR="00964A4C" w:rsidRDefault="00964A4C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65EBF651" w14:textId="30AD1120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13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6C177A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6C177A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2c</w:t>
      </w:r>
    </w:p>
    <w:p w14:paraId="5C481E08" w14:textId="77777777" w:rsidR="000F1057" w:rsidRDefault="000F1057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8556934" w14:textId="77777777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hint="eastAsia"/>
          <w:noProof/>
        </w:rPr>
        <w:drawing>
          <wp:anchor distT="0" distB="0" distL="0" distR="0" simplePos="0" relativeHeight="251655680" behindDoc="1" locked="0" layoutInCell="1" allowOverlap="1" wp14:anchorId="7A0BFDCC" wp14:editId="391470BF">
            <wp:simplePos x="0" y="0"/>
            <wp:positionH relativeFrom="column">
              <wp:posOffset>245745</wp:posOffset>
            </wp:positionH>
            <wp:positionV relativeFrom="paragraph">
              <wp:posOffset>17145</wp:posOffset>
            </wp:positionV>
            <wp:extent cx="5274310" cy="2316480"/>
            <wp:effectExtent l="0" t="0" r="8890" b="762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1B951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01F58E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DA369B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11B87B8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3832697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1041ED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61F210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343C37E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9AFA0F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1BED9F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1BD3925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345F472" w14:textId="7A76D682" w:rsidR="00964A4C" w:rsidRDefault="00F63AF9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11" w:name="_Toc22144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14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6C177A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2c</w:t>
      </w:r>
      <w:bookmarkEnd w:id="11"/>
    </w:p>
    <w:p w14:paraId="4DBF862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789ECEB" w14:textId="090C6926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2,8,14,20-tetraisobutyl-5,11,17,23-tetrasulfomethyl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2d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3.62 g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81.4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%) as light yellow solid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1152C50C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F5E1063" w14:textId="1147CEB3" w:rsidR="00964A4C" w:rsidRPr="000F1057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perscript"/>
        </w:rPr>
        <w:t>1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H NMR (400 MHz, DMSO-d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6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, ppm):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9.73 (s, 8H, </w:t>
      </w:r>
      <w:proofErr w:type="spellStart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−O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7.33 (s, 4H, </w:t>
      </w:r>
      <w:proofErr w:type="spellStart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Ar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−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4.38 (t,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7.5 Hz, 4H, bridge 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), 3.88 (s, 8H, Ar−C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2.13 (t,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6.8 Hz, 8H, 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CH(CH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), 1.43~1.37 (m, 4H, 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(CH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), 0.94 (d,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J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= 6.4 Hz, 24H, CH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CH(C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H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3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2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). 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 w:rsidRPr="000F1057"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: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(O−H) 3437 (s</w:t>
      </w:r>
      <w:proofErr w:type="gramStart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),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proofErr w:type="gram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(CH3) 2953 (s),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(C−C) 1641 (s) and 1471 (s),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δ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(O−H) 1364 (s), </w:t>
      </w:r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(C−OH) 1182 (s), </w:t>
      </w:r>
      <w:proofErr w:type="spellStart"/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as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(S=O) 1150 (s), </w:t>
      </w:r>
      <w:proofErr w:type="spellStart"/>
      <w:r w:rsidRPr="000F1057"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>ν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  <w:vertAlign w:val="subscript"/>
        </w:rPr>
        <w:t>s</w:t>
      </w:r>
      <w:proofErr w:type="spellEnd"/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(S=O) 1040 (s). </w:t>
      </w:r>
      <w:r w:rsidRPr="000F1057">
        <w:rPr>
          <w:rFonts w:ascii="Times New Roman" w:hAnsi="Times New Roman" w:cs="Times New Roman"/>
          <w:sz w:val="24"/>
        </w:rPr>
        <w:t>Anal. Calc. for (C</w:t>
      </w:r>
      <w:r w:rsidRPr="000F1057">
        <w:rPr>
          <w:rFonts w:ascii="Times New Roman" w:hAnsi="Times New Roman" w:cs="Times New Roman"/>
          <w:sz w:val="24"/>
          <w:vertAlign w:val="subscript"/>
        </w:rPr>
        <w:t>48</w:t>
      </w:r>
      <w:r w:rsidRPr="000F1057">
        <w:rPr>
          <w:rFonts w:ascii="Times New Roman" w:hAnsi="Times New Roman" w:cs="Times New Roman"/>
          <w:sz w:val="24"/>
        </w:rPr>
        <w:t>H</w:t>
      </w:r>
      <w:r w:rsidRPr="000F1057">
        <w:rPr>
          <w:rFonts w:ascii="Times New Roman" w:hAnsi="Times New Roman" w:cs="Times New Roman"/>
          <w:sz w:val="24"/>
          <w:vertAlign w:val="subscript"/>
        </w:rPr>
        <w:t>64</w:t>
      </w:r>
      <w:r w:rsidRPr="000F1057">
        <w:rPr>
          <w:rFonts w:ascii="Times New Roman" w:hAnsi="Times New Roman" w:cs="Times New Roman"/>
          <w:sz w:val="24"/>
        </w:rPr>
        <w:t>O</w:t>
      </w:r>
      <w:r w:rsidRPr="000F1057">
        <w:rPr>
          <w:rFonts w:ascii="Times New Roman" w:hAnsi="Times New Roman" w:cs="Times New Roman"/>
          <w:sz w:val="24"/>
          <w:vertAlign w:val="subscript"/>
        </w:rPr>
        <w:t>20</w:t>
      </w:r>
      <w:r w:rsidRPr="000F1057">
        <w:rPr>
          <w:rFonts w:ascii="Times New Roman" w:hAnsi="Times New Roman" w:cs="Times New Roman"/>
          <w:sz w:val="24"/>
        </w:rPr>
        <w:t>S</w:t>
      </w:r>
      <w:r w:rsidRPr="000F1057">
        <w:rPr>
          <w:rFonts w:ascii="Times New Roman" w:hAnsi="Times New Roman" w:cs="Times New Roman"/>
          <w:sz w:val="24"/>
          <w:vertAlign w:val="subscript"/>
        </w:rPr>
        <w:t>4</w:t>
      </w:r>
      <w:r w:rsidRPr="000F1057">
        <w:rPr>
          <w:rFonts w:ascii="Times New Roman" w:hAnsi="Times New Roman" w:cs="Times New Roman"/>
          <w:sz w:val="24"/>
        </w:rPr>
        <w:t xml:space="preserve">): </w:t>
      </w:r>
      <w:r w:rsidRPr="000F1057">
        <w:rPr>
          <w:rFonts w:ascii="Times New Roman" w:hAnsi="Times New Roman" w:cs="Times New Roman"/>
          <w:iCs/>
          <w:sz w:val="24"/>
        </w:rPr>
        <w:t>C 52.93; H 5.92%</w:t>
      </w:r>
      <w:r w:rsidRPr="000F1057">
        <w:rPr>
          <w:rFonts w:ascii="Times New Roman" w:hAnsi="Times New Roman" w:cs="Times New Roman"/>
          <w:sz w:val="24"/>
        </w:rPr>
        <w:t xml:space="preserve">; found: </w:t>
      </w:r>
      <w:r w:rsidRPr="000F1057">
        <w:rPr>
          <w:rFonts w:ascii="Times New Roman" w:hAnsi="Times New Roman" w:cs="Times New Roman"/>
          <w:iCs/>
          <w:sz w:val="24"/>
        </w:rPr>
        <w:t>C 52.97; H 5.93%</w:t>
      </w:r>
      <w:r w:rsidRPr="000F1057">
        <w:rPr>
          <w:rFonts w:ascii="Times New Roman" w:eastAsia="宋体" w:hAnsi="Times New Roman" w:cs="Times New Roman"/>
          <w:color w:val="000000"/>
          <w:kern w:val="0"/>
          <w:sz w:val="24"/>
        </w:rPr>
        <w:t>.</w:t>
      </w:r>
    </w:p>
    <w:p w14:paraId="46A77431" w14:textId="0AD165CC" w:rsidR="00964A4C" w:rsidRDefault="000F1057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 w:rsidRPr="000F1057">
        <w:rPr>
          <w:rFonts w:ascii="Times New Roman" w:hAnsi="Times New Roman" w:cs="Times New Roman"/>
          <w:noProof/>
        </w:rPr>
        <w:drawing>
          <wp:anchor distT="0" distB="0" distL="0" distR="0" simplePos="0" relativeHeight="251657728" behindDoc="1" locked="0" layoutInCell="1" allowOverlap="1" wp14:anchorId="6036301E" wp14:editId="699F9A15">
            <wp:simplePos x="0" y="0"/>
            <wp:positionH relativeFrom="column">
              <wp:posOffset>608965</wp:posOffset>
            </wp:positionH>
            <wp:positionV relativeFrom="paragraph">
              <wp:posOffset>8255</wp:posOffset>
            </wp:positionV>
            <wp:extent cx="3799840" cy="2658110"/>
            <wp:effectExtent l="0" t="0" r="0" b="889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84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1478E" w14:textId="1FFFCB29" w:rsidR="00964A4C" w:rsidRDefault="00000000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object w:dxaOrig="1440" w:dyaOrig="1440" w14:anchorId="625ECB5A">
          <v:shape id="_x0000_s2061" type="#_x0000_t75" style="position:absolute;left:0;text-align:left;margin-left:74.75pt;margin-top:7.05pt;width:101.4pt;height:67.85pt;z-index:251673088">
            <v:imagedata r:id="rId45" o:title=""/>
          </v:shape>
          <o:OLEObject Type="Embed" ProgID="ChemDraw.Document.6.0" ShapeID="_x0000_s2061" DrawAspect="Content" ObjectID="_1757314594" r:id="rId46"/>
        </w:object>
      </w:r>
    </w:p>
    <w:p w14:paraId="14C2DE91" w14:textId="43FD3EB2" w:rsidR="00964A4C" w:rsidRDefault="00964A4C"/>
    <w:p w14:paraId="12E11B33" w14:textId="77777777" w:rsidR="00964A4C" w:rsidRDefault="00964A4C"/>
    <w:p w14:paraId="60DD21AE" w14:textId="77777777" w:rsidR="00964A4C" w:rsidRDefault="00964A4C"/>
    <w:p w14:paraId="1E620C38" w14:textId="77777777" w:rsidR="00964A4C" w:rsidRDefault="00964A4C"/>
    <w:p w14:paraId="327B8B6C" w14:textId="77777777" w:rsidR="00964A4C" w:rsidRDefault="00964A4C"/>
    <w:p w14:paraId="48A08839" w14:textId="77777777" w:rsidR="00964A4C" w:rsidRDefault="00964A4C"/>
    <w:p w14:paraId="5196D251" w14:textId="77777777" w:rsidR="00964A4C" w:rsidRDefault="00964A4C"/>
    <w:p w14:paraId="220F3E93" w14:textId="77777777" w:rsidR="00964A4C" w:rsidRDefault="00964A4C"/>
    <w:p w14:paraId="3DE05C61" w14:textId="77777777" w:rsidR="00964A4C" w:rsidRDefault="00964A4C"/>
    <w:p w14:paraId="6344B9F2" w14:textId="77777777" w:rsidR="00964A4C" w:rsidRDefault="00964A4C"/>
    <w:p w14:paraId="5E9E6868" w14:textId="77777777" w:rsidR="00964A4C" w:rsidRDefault="00964A4C"/>
    <w:p w14:paraId="7E184268" w14:textId="3433BAD2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15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2d</w:t>
      </w:r>
    </w:p>
    <w:p w14:paraId="58DBB59A" w14:textId="77777777" w:rsidR="000F1057" w:rsidRDefault="000F1057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50010CC5" w14:textId="77777777" w:rsidR="000F1057" w:rsidRPr="000F1057" w:rsidRDefault="000F1057">
      <w:pPr>
        <w:widowControl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 w14:paraId="03B88DD1" w14:textId="77777777" w:rsidR="00964A4C" w:rsidRDefault="00F63AF9">
      <w:r>
        <w:rPr>
          <w:rFonts w:hint="eastAsia"/>
          <w:noProof/>
        </w:rPr>
        <w:drawing>
          <wp:anchor distT="0" distB="0" distL="0" distR="0" simplePos="0" relativeHeight="251651584" behindDoc="1" locked="0" layoutInCell="1" allowOverlap="1" wp14:anchorId="69AC2C63" wp14:editId="0D2FB300">
            <wp:simplePos x="0" y="0"/>
            <wp:positionH relativeFrom="column">
              <wp:posOffset>111125</wp:posOffset>
            </wp:positionH>
            <wp:positionV relativeFrom="paragraph">
              <wp:posOffset>22860</wp:posOffset>
            </wp:positionV>
            <wp:extent cx="5274310" cy="2316480"/>
            <wp:effectExtent l="0" t="0" r="8890" b="762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252C1E" w14:textId="77777777" w:rsidR="00964A4C" w:rsidRDefault="00964A4C"/>
    <w:p w14:paraId="5F1A66A5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2E0A96D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FD07A23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BEA6BC2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B349930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BE5AA9D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4CF439E" w14:textId="77777777" w:rsidR="00964A4C" w:rsidRDefault="00964A4C">
      <w:pPr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7E61E487" w14:textId="77777777" w:rsidR="00964A4C" w:rsidRDefault="00964A4C">
      <w:pPr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0C8910F9" w14:textId="77777777" w:rsidR="00964A4C" w:rsidRDefault="00964A4C">
      <w:pPr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015CD2BD" w14:textId="77777777" w:rsidR="00964A4C" w:rsidRDefault="00964A4C">
      <w:pPr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610D4B90" w14:textId="3F92D43E" w:rsidR="00964A4C" w:rsidRDefault="00F63AF9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12" w:name="_Toc30652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16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E65F53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2d</w:t>
      </w:r>
      <w:bookmarkEnd w:id="12"/>
    </w:p>
    <w:p w14:paraId="5618C847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4E82D3DE" w14:textId="77777777" w:rsidR="000F1057" w:rsidRDefault="000F1057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9E768AF" w14:textId="77777777" w:rsidR="000F1057" w:rsidRDefault="000F1057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0FC81F7E" w14:textId="58F110B9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>2,8,14,20-tetrapropyl-5,11,17,23-tetrakis(N-(4-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hydroxyphenethyl)methanesulfonamid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>e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3b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0.24g (69.1%)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</w:t>
      </w:r>
      <w:r>
        <w:rPr>
          <w:rFonts w:ascii="Times New Roman" w:hAnsi="Times New Roman" w:cs="Times New Roman"/>
          <w:sz w:val="24"/>
        </w:rPr>
        <w:t xml:space="preserve"> orange-yellow powdery precipitate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0B6CD42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6912C808" w14:textId="2DAFB832" w:rsidR="00964A4C" w:rsidRDefault="00F63AF9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</w:rPr>
        <w:t>H NMR (400 MHz, DMSO-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i/>
          <w:sz w:val="24"/>
          <w:vertAlign w:val="subscript"/>
        </w:rPr>
        <w:t>6</w:t>
      </w:r>
      <w:r>
        <w:rPr>
          <w:rFonts w:ascii="Times New Roman" w:hAnsi="Times New Roman" w:cs="Times New Roman"/>
          <w:iCs/>
          <w:sz w:val="24"/>
        </w:rPr>
        <w:t xml:space="preserve">, ppm):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 xml:space="preserve"> 10.22 (s, </w:t>
      </w:r>
      <w:bookmarkStart w:id="13" w:name="_Hlk131951904"/>
      <w:r>
        <w:rPr>
          <w:rFonts w:ascii="Times New Roman" w:hAnsi="Times New Roman" w:cs="Times New Roman"/>
          <w:iCs/>
          <w:sz w:val="24"/>
        </w:rPr>
        <w:t xml:space="preserve">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−O</w:t>
      </w:r>
      <w:r>
        <w:rPr>
          <w:rFonts w:ascii="Times New Roman" w:hAnsi="Times New Roman" w:cs="Times New Roman"/>
          <w:i/>
          <w:iCs/>
          <w:sz w:val="24"/>
        </w:rPr>
        <w:t>H</w:t>
      </w:r>
      <w:bookmarkEnd w:id="13"/>
      <w:r>
        <w:rPr>
          <w:rFonts w:ascii="Times New Roman" w:hAnsi="Times New Roman" w:cs="Times New Roman"/>
          <w:iCs/>
          <w:sz w:val="24"/>
        </w:rPr>
        <w:t xml:space="preserve">), 9.74 (s,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8.05 (s, 4H, N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7.40 (</w:t>
      </w:r>
      <w:r w:rsidR="00B875B9">
        <w:rPr>
          <w:rFonts w:ascii="Times New Roman" w:hAnsi="Times New Roman" w:cs="Times New Roman"/>
          <w:iCs/>
          <w:sz w:val="24"/>
        </w:rPr>
        <w:t>s</w:t>
      </w:r>
      <w:r>
        <w:rPr>
          <w:rFonts w:ascii="Times New Roman" w:hAnsi="Times New Roman" w:cs="Times New Roman"/>
          <w:iCs/>
          <w:sz w:val="24"/>
        </w:rPr>
        <w:t xml:space="preserve">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7.03 (d,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8.4 Hz,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6.72 (d,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8.0 Hz,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</w:t>
      </w:r>
      <w:r w:rsidR="003807CA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4.24 (t,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7.6 Hz, 4H, bridge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3.84 (s, 8H, Ar−C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), 3.16 (s, 8H,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2.77~2.74 (m, 8H,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2.29~2.24 (m, 8H,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), 1.34~1.30 (m, 8H,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), 1.00 (t,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7.2 Hz, 12H,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). 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):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3420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3229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2974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1611 (s) and 1471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1397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1221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(S=O) 1171 (s).</w:t>
      </w:r>
    </w:p>
    <w:p w14:paraId="1090D724" w14:textId="77777777" w:rsidR="00964A4C" w:rsidRDefault="00F63AF9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rPr>
          <w:rFonts w:cs="Times New Roman" w:hint="eastAsia"/>
          <w:iCs/>
          <w:noProof/>
          <w:szCs w:val="21"/>
        </w:rPr>
        <w:drawing>
          <wp:anchor distT="0" distB="0" distL="0" distR="0" simplePos="0" relativeHeight="251654656" behindDoc="1" locked="0" layoutInCell="1" allowOverlap="1" wp14:anchorId="79F2C317" wp14:editId="71333D1E">
            <wp:simplePos x="0" y="0"/>
            <wp:positionH relativeFrom="column">
              <wp:posOffset>527050</wp:posOffset>
            </wp:positionH>
            <wp:positionV relativeFrom="paragraph">
              <wp:posOffset>92710</wp:posOffset>
            </wp:positionV>
            <wp:extent cx="3954780" cy="2895600"/>
            <wp:effectExtent l="0" t="0" r="762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9A39B3" w14:textId="77777777" w:rsidR="00964A4C" w:rsidRDefault="00000000">
      <w:pPr>
        <w:spacing w:line="360" w:lineRule="auto"/>
        <w:rPr>
          <w:rFonts w:ascii="Times New Roman" w:hAnsi="Times New Roman" w:cs="Times New Roman"/>
          <w:iCs/>
          <w:sz w:val="24"/>
        </w:rPr>
      </w:pPr>
      <w:r>
        <w:object w:dxaOrig="1440" w:dyaOrig="1440" w14:anchorId="55BC9A2A">
          <v:shape id="_x0000_s2062" type="#_x0000_t75" style="position:absolute;left:0;text-align:left;margin-left:83.2pt;margin-top:21.6pt;width:101.85pt;height:95.65pt;z-index:251674112">
            <v:imagedata r:id="rId49" o:title=""/>
          </v:shape>
          <o:OLEObject Type="Embed" ProgID="ChemDraw.Document.6.0" ShapeID="_x0000_s2062" DrawAspect="Content" ObjectID="_1757314595" r:id="rId50"/>
        </w:object>
      </w:r>
    </w:p>
    <w:p w14:paraId="7AA455A6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0D76C867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20F2DE14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203E63C2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1485CFB0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6C7D4DFB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1E25751F" w14:textId="77777777" w:rsidR="00964A4C" w:rsidRDefault="00964A4C">
      <w:pPr>
        <w:spacing w:line="360" w:lineRule="auto"/>
        <w:rPr>
          <w:rFonts w:ascii="Times New Roman" w:hAnsi="Times New Roman" w:cs="Times New Roman"/>
          <w:iCs/>
          <w:sz w:val="24"/>
        </w:rPr>
      </w:pPr>
    </w:p>
    <w:p w14:paraId="1E0ADF22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21EF006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17EAD366" w14:textId="1C88B6CA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7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3b</w:t>
      </w:r>
    </w:p>
    <w:p w14:paraId="26BCB2E5" w14:textId="77777777" w:rsidR="00964A4C" w:rsidRDefault="00F63AF9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b/>
          <w:bCs/>
          <w:noProof/>
        </w:rPr>
        <w:drawing>
          <wp:anchor distT="0" distB="0" distL="0" distR="0" simplePos="0" relativeHeight="251653632" behindDoc="1" locked="0" layoutInCell="1" allowOverlap="1" wp14:anchorId="3F73173F" wp14:editId="3D4FAB7F">
            <wp:simplePos x="0" y="0"/>
            <wp:positionH relativeFrom="column">
              <wp:posOffset>146050</wp:posOffset>
            </wp:positionH>
            <wp:positionV relativeFrom="paragraph">
              <wp:posOffset>47625</wp:posOffset>
            </wp:positionV>
            <wp:extent cx="5274310" cy="2316480"/>
            <wp:effectExtent l="0" t="0" r="8890" b="762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27AF91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D87263D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4D2E6D3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9EDFF72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A6DAD9A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CA9CA16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8BA5900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FF538E1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D93EE73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F2F7C07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BB618F8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3E8C8D1" w14:textId="00E66549" w:rsidR="00964A4C" w:rsidRDefault="00F63AF9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8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E65F53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3b</w:t>
      </w:r>
    </w:p>
    <w:p w14:paraId="446CFB41" w14:textId="3D434E91" w:rsidR="00964A4C" w:rsidRDefault="00F63AF9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>2,8,14,20-Tetrapropyl-5,11,17,23-tetrakis(N-3,4-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dihydroxyphenylethyl)methanesulfonamide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3c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0.24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(66.3%)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yellowish brown powdery precipitate</w:t>
      </w:r>
      <w:r>
        <w:rPr>
          <w:rFonts w:ascii="Times New Roman" w:hAnsi="Times New Roman" w:cs="Times New Roman" w:hint="eastAsia"/>
          <w:sz w:val="24"/>
        </w:rPr>
        <w:t>.</w:t>
      </w:r>
    </w:p>
    <w:p w14:paraId="23EFB3DF" w14:textId="77777777" w:rsidR="00964A4C" w:rsidRDefault="00964A4C">
      <w:pPr>
        <w:rPr>
          <w:rFonts w:ascii="Times New Roman" w:hAnsi="Times New Roman" w:cs="Times New Roman"/>
          <w:sz w:val="24"/>
        </w:rPr>
      </w:pPr>
    </w:p>
    <w:p w14:paraId="3DD441E3" w14:textId="42FF2E9F" w:rsidR="00964A4C" w:rsidRDefault="00F63AF9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3472F849" wp14:editId="39ABD77F">
            <wp:simplePos x="0" y="0"/>
            <wp:positionH relativeFrom="column">
              <wp:posOffset>781050</wp:posOffset>
            </wp:positionH>
            <wp:positionV relativeFrom="paragraph">
              <wp:posOffset>2357120</wp:posOffset>
            </wp:positionV>
            <wp:extent cx="4130040" cy="3029585"/>
            <wp:effectExtent l="0" t="0" r="10160" b="571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</w:rPr>
        <w:t>H NMR (400 MHz, DMSO-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i/>
          <w:sz w:val="24"/>
          <w:vertAlign w:val="subscript"/>
        </w:rPr>
        <w:t>6</w:t>
      </w:r>
      <w:r>
        <w:rPr>
          <w:rFonts w:ascii="Times New Roman" w:hAnsi="Times New Roman" w:cs="Times New Roman"/>
          <w:iCs/>
          <w:sz w:val="24"/>
        </w:rPr>
        <w:t xml:space="preserve">, ppm):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 xml:space="preserve"> 9.72 (s,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8.92 (</w:t>
      </w:r>
      <w:r w:rsidR="00E10BCF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 xml:space="preserve">, 4H, </w:t>
      </w:r>
      <w:proofErr w:type="spellStart"/>
      <w:r w:rsidR="00E10BCF">
        <w:rPr>
          <w:rFonts w:ascii="Times New Roman" w:hAnsi="Times New Roman" w:cs="Times New Roman"/>
          <w:iCs/>
          <w:sz w:val="24"/>
        </w:rPr>
        <w:t>Ar</w:t>
      </w:r>
      <w:r>
        <w:rPr>
          <w:rFonts w:ascii="Times New Roman" w:hAnsi="Times New Roman" w:cs="Times New Roman"/>
          <w:i/>
          <w:sz w:val="24"/>
        </w:rPr>
        <w:t>H</w:t>
      </w:r>
      <w:proofErr w:type="spellEnd"/>
      <w:r>
        <w:rPr>
          <w:rFonts w:ascii="Times New Roman" w:hAnsi="Times New Roman" w:cs="Times New Roman"/>
          <w:iCs/>
          <w:sz w:val="24"/>
        </w:rPr>
        <w:t xml:space="preserve">), 8.06 (s,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7.38 (s, 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6.69~6.46 (m,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</w:t>
      </w:r>
      <w:r w:rsidR="00082A62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 xml:space="preserve">4.24 (t,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7.1 Hz, 4H, bridge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3.85 (s, 8H, Ar−C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), 3.05~2.99 (m, 8H,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 xml:space="preserve">NH), 2.89 (s, 4H, 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/>
          <w:iCs/>
          <w:sz w:val="24"/>
          <w:vertAlign w:val="subscript"/>
        </w:rPr>
        <w:t>a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b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2.69 (s, 4H,</w:t>
      </w:r>
      <w:r>
        <w:rPr>
          <w:rFonts w:ascii="Times New Roman" w:hAnsi="Times New Roman" w:cs="Times New Roman"/>
          <w:sz w:val="24"/>
        </w:rPr>
        <w:t xml:space="preserve"> H</w:t>
      </w:r>
      <w:r>
        <w:rPr>
          <w:rFonts w:ascii="Times New Roman" w:hAnsi="Times New Roman" w:cs="Times New Roman"/>
          <w:sz w:val="24"/>
          <w:vertAlign w:val="subscript"/>
        </w:rPr>
        <w:t>a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/>
          <w:iCs/>
          <w:sz w:val="24"/>
          <w:vertAlign w:val="subscript"/>
        </w:rPr>
        <w:t>b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2.26 (</w:t>
      </w:r>
      <w:r w:rsidR="00E10BCF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>, 8H,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 w:rsidR="00E10BCF">
        <w:rPr>
          <w:rFonts w:ascii="Times New Roman" w:hAnsi="Times New Roman" w:cs="Times New Roman"/>
          <w:iCs/>
          <w:sz w:val="24"/>
        </w:rPr>
        <w:t>CH</w:t>
      </w:r>
      <w:r w:rsidR="00E10BCF"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), 1.28~1.23 (m, 8H,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), 0.94 (t,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7.2 Hz, 12H,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). 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3414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3241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2974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1611 (s) and 1471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1397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1200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1168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76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92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24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58.00; H 5.89%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58.08; H 5.85%</w:t>
      </w:r>
      <w:r>
        <w:rPr>
          <w:rFonts w:ascii="Times New Roman" w:hAnsi="Times New Roman" w:cs="Times New Roman"/>
          <w:sz w:val="24"/>
        </w:rPr>
        <w:t>.</w:t>
      </w:r>
    </w:p>
    <w:p w14:paraId="12F06D12" w14:textId="2312FEF3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2C950995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C9D5BE3" w14:textId="2ACB75F6" w:rsidR="00964A4C" w:rsidRDefault="00E10BCF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object w:dxaOrig="1440" w:dyaOrig="1440" w14:anchorId="1076E7D9">
          <v:shape id="_x0000_s2063" type="#_x0000_t75" style="position:absolute;margin-left:90.55pt;margin-top:3.6pt;width:89.6pt;height:84.6pt;z-index:251675136">
            <v:imagedata r:id="rId53" o:title=""/>
          </v:shape>
          <o:OLEObject Type="Embed" ProgID="ChemDraw.Document.6.0" ShapeID="_x0000_s2063" DrawAspect="Content" ObjectID="_1757314596" r:id="rId54"/>
        </w:object>
      </w:r>
    </w:p>
    <w:p w14:paraId="6BDB0D98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DA5836B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1AF7BCE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242D892C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1F40FB7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B0B91D6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5E6749E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514B2E0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61EEBA2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B42586D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B473EBD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79D6F53C" w14:textId="77777777" w:rsidR="00E10BCF" w:rsidRDefault="00E10BCF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73EBD4A" w14:textId="6FDC8493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19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3c</w:t>
      </w:r>
    </w:p>
    <w:p w14:paraId="2CF097A0" w14:textId="77777777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58752" behindDoc="1" locked="0" layoutInCell="1" allowOverlap="1" wp14:anchorId="3CA938F6" wp14:editId="42FB19FF">
            <wp:simplePos x="0" y="0"/>
            <wp:positionH relativeFrom="column">
              <wp:posOffset>622300</wp:posOffset>
            </wp:positionH>
            <wp:positionV relativeFrom="paragraph">
              <wp:posOffset>29210</wp:posOffset>
            </wp:positionV>
            <wp:extent cx="4917440" cy="2159635"/>
            <wp:effectExtent l="0" t="0" r="10160" b="12065"/>
            <wp:wrapNone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2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5A381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7E8E3F30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321AFE8A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0A3AF67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328CCFE5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F1056FC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10E5F6BD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137676E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2587DEB3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877368B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0745135" w14:textId="19CFC78C" w:rsidR="00964A4C" w:rsidRDefault="00F63AF9">
      <w:pPr>
        <w:outlineLvl w:val="0"/>
        <w:rPr>
          <w:rFonts w:ascii="Times New Roman" w:eastAsia="宋体" w:hAnsi="Times New Roman" w:cs="Times New Roman"/>
          <w:color w:val="000000"/>
          <w:kern w:val="0"/>
          <w:sz w:val="24"/>
        </w:rPr>
      </w:pPr>
      <w:bookmarkStart w:id="14" w:name="_Toc2991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0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E65F53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3c</w:t>
      </w:r>
      <w:bookmarkEnd w:id="14"/>
    </w:p>
    <w:p w14:paraId="495C2882" w14:textId="1CC4810D" w:rsidR="00964A4C" w:rsidRDefault="00F63AF9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2,8,14,20-Tetraisobutyl-5,11,17,23-tetraphenylethylmethanesulfonamide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4a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0.22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(63.7%</w:t>
      </w:r>
      <w:r>
        <w:rPr>
          <w:rFonts w:ascii="Times New Roman" w:hAnsi="Times New Roman" w:cs="Times New Roman" w:hint="eastAsia"/>
          <w:sz w:val="24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>orange-yellow powdery precipitate</w:t>
      </w:r>
      <w:r>
        <w:rPr>
          <w:rFonts w:ascii="Times New Roman" w:hAnsi="Times New Roman" w:cs="Times New Roman" w:hint="eastAsia"/>
          <w:sz w:val="24"/>
        </w:rPr>
        <w:t>.</w:t>
      </w:r>
    </w:p>
    <w:p w14:paraId="6F8ADD4A" w14:textId="77777777" w:rsidR="00964A4C" w:rsidRDefault="00964A4C">
      <w:pPr>
        <w:rPr>
          <w:rFonts w:ascii="Times New Roman" w:hAnsi="Times New Roman" w:cs="Times New Roman"/>
          <w:sz w:val="24"/>
        </w:rPr>
      </w:pPr>
    </w:p>
    <w:p w14:paraId="3D584676" w14:textId="25D54015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0" distR="0" simplePos="0" relativeHeight="251663872" behindDoc="1" locked="0" layoutInCell="1" allowOverlap="1" wp14:anchorId="3621234E" wp14:editId="30542EBE">
            <wp:simplePos x="0" y="0"/>
            <wp:positionH relativeFrom="column">
              <wp:posOffset>730250</wp:posOffset>
            </wp:positionH>
            <wp:positionV relativeFrom="paragraph">
              <wp:posOffset>2068830</wp:posOffset>
            </wp:positionV>
            <wp:extent cx="4193540" cy="2750820"/>
            <wp:effectExtent l="0" t="0" r="10160" b="5080"/>
            <wp:wrapNone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93773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Cs/>
          <w:sz w:val="24"/>
          <w:vertAlign w:val="superscript"/>
        </w:rPr>
        <w:t>1</w:t>
      </w:r>
      <w:r>
        <w:rPr>
          <w:rFonts w:ascii="Times New Roman" w:hAnsi="Times New Roman" w:cs="Times New Roman"/>
          <w:iCs/>
          <w:sz w:val="24"/>
        </w:rPr>
        <w:t>H NMR (400 MHz, DMSO-</w:t>
      </w:r>
      <w:r>
        <w:rPr>
          <w:rFonts w:ascii="Times New Roman" w:hAnsi="Times New Roman" w:cs="Times New Roman"/>
          <w:i/>
          <w:sz w:val="24"/>
        </w:rPr>
        <w:t>d</w:t>
      </w:r>
      <w:r>
        <w:rPr>
          <w:rFonts w:ascii="Times New Roman" w:hAnsi="Times New Roman" w:cs="Times New Roman"/>
          <w:i/>
          <w:sz w:val="24"/>
          <w:vertAlign w:val="subscript"/>
        </w:rPr>
        <w:t>6</w:t>
      </w:r>
      <w:r>
        <w:rPr>
          <w:rFonts w:ascii="Times New Roman" w:hAnsi="Times New Roman" w:cs="Times New Roman"/>
          <w:iCs/>
          <w:sz w:val="24"/>
        </w:rPr>
        <w:t xml:space="preserve">, ppm):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 xml:space="preserve"> 9.77 (s, 8H,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−O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8.17 (s, 4H, N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7.33~7.25 (m, 24H, </w:t>
      </w:r>
      <w:proofErr w:type="spellStart"/>
      <w:r>
        <w:rPr>
          <w:rFonts w:ascii="Times New Roman" w:hAnsi="Times New Roman" w:cs="Times New Roman"/>
          <w:iCs/>
          <w:sz w:val="24"/>
        </w:rPr>
        <w:t>Ar</w:t>
      </w:r>
      <w:proofErr w:type="spellEnd"/>
      <w:r>
        <w:rPr>
          <w:rFonts w:ascii="Times New Roman" w:hAnsi="Times New Roman" w:cs="Times New Roman"/>
          <w:iCs/>
          <w:sz w:val="24"/>
        </w:rPr>
        <w:t>−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 xml:space="preserve">), 4.36 (t, </w:t>
      </w:r>
      <w:r>
        <w:rPr>
          <w:rFonts w:ascii="Times New Roman" w:hAnsi="Times New Roman" w:cs="Times New Roman"/>
          <w:i/>
          <w:sz w:val="24"/>
        </w:rPr>
        <w:t>J</w:t>
      </w:r>
      <w:r>
        <w:rPr>
          <w:rFonts w:ascii="Times New Roman" w:hAnsi="Times New Roman" w:cs="Times New Roman"/>
          <w:iCs/>
          <w:sz w:val="24"/>
        </w:rPr>
        <w:t xml:space="preserve"> = 18.4 Hz, 4H, bridge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), 3.86 (s, 8H, Ar−C</w:t>
      </w:r>
      <w:r>
        <w:rPr>
          <w:rFonts w:ascii="Times New Roman" w:hAnsi="Times New Roman" w:cs="Times New Roman"/>
          <w:i/>
          <w:iCs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), 3.04~3.01 (m, 8H,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2.90 (s, 8H,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NH), 2.12 (</w:t>
      </w:r>
      <w:r w:rsidR="00FD7B40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>, 8H, 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), 1.29 (</w:t>
      </w:r>
      <w:r w:rsidR="00FD7B40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>, 4H,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), 0.89 (</w:t>
      </w:r>
      <w:r w:rsidR="00FD7B40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>, 24H, CH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CH(C</w:t>
      </w:r>
      <w:r>
        <w:rPr>
          <w:rFonts w:ascii="Times New Roman" w:hAnsi="Times New Roman" w:cs="Times New Roman"/>
          <w:i/>
          <w:sz w:val="24"/>
        </w:rPr>
        <w:t>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>)</w:t>
      </w:r>
      <w:r>
        <w:rPr>
          <w:rFonts w:ascii="Times New Roman" w:hAnsi="Times New Roman" w:cs="Times New Roman"/>
          <w:iCs/>
          <w:sz w:val="24"/>
          <w:vertAlign w:val="subscript"/>
        </w:rPr>
        <w:t>2</w:t>
      </w:r>
      <w:r>
        <w:rPr>
          <w:rFonts w:ascii="Times New Roman" w:hAnsi="Times New Roman" w:cs="Times New Roman"/>
          <w:iCs/>
          <w:sz w:val="24"/>
        </w:rPr>
        <w:t>).</w:t>
      </w:r>
      <w:r>
        <w:rPr>
          <w:rFonts w:ascii="Times New Roman" w:hAnsi="Times New Roman" w:cs="Times New Roman" w:hint="eastAsia"/>
          <w:iCs/>
          <w:sz w:val="24"/>
        </w:rPr>
        <w:t xml:space="preserve"> 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3429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>H) 3247 (</w:t>
      </w:r>
      <w:r w:rsidR="00BE5CA9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2971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1602 (s) and 1465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1397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1209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1171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80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100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16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61.36; H 6.44%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61.35; H 6.42%</w:t>
      </w:r>
      <w:r>
        <w:rPr>
          <w:rFonts w:ascii="Times New Roman" w:hAnsi="Times New Roman" w:cs="Times New Roman"/>
          <w:sz w:val="24"/>
        </w:rPr>
        <w:t>.</w:t>
      </w:r>
    </w:p>
    <w:p w14:paraId="7E93E9F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B83A56A" w14:textId="77777777" w:rsidR="00964A4C" w:rsidRDefault="00000000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object w:dxaOrig="1440" w:dyaOrig="1440" w14:anchorId="28920CD6">
          <v:shape id="_x0000_s2066" type="#_x0000_t75" style="position:absolute;margin-left:86.3pt;margin-top:12.4pt;width:84.35pt;height:77pt;z-index:251676160">
            <v:imagedata r:id="rId57" o:title=""/>
          </v:shape>
          <o:OLEObject Type="Embed" ProgID="ChemDraw.Document.6.0" ShapeID="_x0000_s2066" DrawAspect="Content" ObjectID="_1757314597" r:id="rId58"/>
        </w:object>
      </w:r>
    </w:p>
    <w:p w14:paraId="546D909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A5032AB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1B486BD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5A1D87A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CFA95A9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44C705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37E0AC6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57039F9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D6D02C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A11BB0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541EBAA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92DA198" w14:textId="77777777" w:rsidR="00E93295" w:rsidRDefault="00E93295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CFAC1F5" w14:textId="7CC4E90D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1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: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  <w:vertAlign w:val="superscript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NMR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spectrum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of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4a</w:t>
      </w:r>
    </w:p>
    <w:p w14:paraId="60192ADA" w14:textId="77777777" w:rsidR="00E93295" w:rsidRDefault="00E93295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2AEFAEBE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80F8797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16D17A29" w14:textId="77777777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noProof/>
        </w:rPr>
        <w:drawing>
          <wp:anchor distT="0" distB="0" distL="0" distR="0" simplePos="0" relativeHeight="251664896" behindDoc="1" locked="0" layoutInCell="1" allowOverlap="1" wp14:anchorId="0603311B" wp14:editId="437F9799">
            <wp:simplePos x="0" y="0"/>
            <wp:positionH relativeFrom="column">
              <wp:posOffset>50800</wp:posOffset>
            </wp:positionH>
            <wp:positionV relativeFrom="paragraph">
              <wp:posOffset>-324485</wp:posOffset>
            </wp:positionV>
            <wp:extent cx="4917440" cy="2159635"/>
            <wp:effectExtent l="0" t="0" r="10160" b="12065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2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482340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37D3C78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685A8EE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0AE6410" w14:textId="77777777" w:rsidR="00964A4C" w:rsidRDefault="00964A4C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D419D18" w14:textId="77777777" w:rsidR="00964A4C" w:rsidRDefault="00964A4C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9346F0B" w14:textId="77777777" w:rsidR="00964A4C" w:rsidRDefault="00964A4C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1B94E439" w14:textId="77777777" w:rsidR="00964A4C" w:rsidRDefault="00964A4C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3A040F69" w14:textId="77777777" w:rsidR="00964A4C" w:rsidRDefault="00964A4C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48D00B8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05738D2" w14:textId="477FCBA0" w:rsidR="00964A4C" w:rsidRDefault="00F63AF9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E65F53"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4a</w:t>
      </w:r>
    </w:p>
    <w:p w14:paraId="5D2BB704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7118EF7D" w14:textId="5EBE0F0D" w:rsidR="00964A4C" w:rsidRDefault="00F63AF9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 xml:space="preserve">2,8,14,20-tetraisobutyl-5,11,17,23-tetraphenylethylmethanesulfonamide </w:t>
      </w:r>
      <w:proofErr w:type="gramStart"/>
      <w:r>
        <w:rPr>
          <w:rFonts w:ascii="Times New Roman" w:hAnsi="Times New Roman" w:hint="eastAsia"/>
          <w:sz w:val="24"/>
        </w:rPr>
        <w:t>calix[</w:t>
      </w:r>
      <w:proofErr w:type="gramEnd"/>
      <w:r>
        <w:rPr>
          <w:rFonts w:ascii="Times New Roman" w:hAnsi="Times New Roman" w:hint="eastAsia"/>
          <w:sz w:val="24"/>
        </w:rPr>
        <w:t>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3a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Yield: </w:t>
      </w:r>
      <w:r>
        <w:rPr>
          <w:rFonts w:ascii="Times New Roman" w:hAnsi="Times New Roman" w:cs="Times New Roman"/>
          <w:sz w:val="24"/>
        </w:rPr>
        <w:t>0.22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(66.2%)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an</w:t>
      </w:r>
      <w:r>
        <w:rPr>
          <w:rFonts w:ascii="Times New Roman" w:hAnsi="Times New Roman" w:cs="Times New Roman"/>
          <w:sz w:val="24"/>
        </w:rPr>
        <w:t xml:space="preserve"> orange-yellow powdery precipitate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.</w:t>
      </w:r>
    </w:p>
    <w:p w14:paraId="64A882D9" w14:textId="77777777" w:rsidR="00964A4C" w:rsidRDefault="00964A4C">
      <w:pPr>
        <w:rPr>
          <w:rFonts w:ascii="Times New Roman" w:eastAsia="宋体" w:hAnsi="Times New Roman" w:cs="Times New Roman"/>
          <w:color w:val="000000"/>
          <w:kern w:val="0"/>
          <w:sz w:val="24"/>
        </w:rPr>
      </w:pPr>
    </w:p>
    <w:p w14:paraId="2FB0A32A" w14:textId="44A4772C" w:rsidR="00964A4C" w:rsidRDefault="00F63AF9">
      <w:pPr>
        <w:spacing w:line="360" w:lineRule="auto"/>
        <w:rPr>
          <w:rFonts w:ascii="Times New Roman" w:hAnsi="Times New Roman" w:cs="Times New Roman"/>
          <w:sz w:val="24"/>
          <w:vertAlign w:val="subscript"/>
        </w:rPr>
      </w:pPr>
      <w:r>
        <w:rPr>
          <w:rFonts w:ascii="Times New Roman" w:eastAsia="等线" w:hAnsi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3417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>H) 3253 (</w:t>
      </w:r>
      <w:r w:rsidR="00BE5CA9">
        <w:rPr>
          <w:rFonts w:ascii="Times New Roman" w:hAnsi="Times New Roman" w:cs="Times New Roman"/>
          <w:iCs/>
          <w:sz w:val="24"/>
        </w:rPr>
        <w:t>m</w:t>
      </w:r>
      <w:r>
        <w:rPr>
          <w:rFonts w:ascii="Times New Roman" w:hAnsi="Times New Roman" w:cs="Times New Roman"/>
          <w:iCs/>
          <w:sz w:val="24"/>
        </w:rPr>
        <w:t xml:space="preserve">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2971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1611 (s) and 1471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1400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1203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(S=O) 1171 (s).</w:t>
      </w:r>
    </w:p>
    <w:p w14:paraId="26703E0D" w14:textId="77777777" w:rsidR="00964A4C" w:rsidRDefault="00F63AF9">
      <w:r>
        <w:rPr>
          <w:noProof/>
        </w:rPr>
        <w:drawing>
          <wp:inline distT="0" distB="0" distL="0" distR="0" wp14:anchorId="10E7AAAB" wp14:editId="228B0CAF">
            <wp:extent cx="5274310" cy="2316480"/>
            <wp:effectExtent l="0" t="0" r="8890" b="762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9509D" w14:textId="77777777" w:rsidR="00964A4C" w:rsidRDefault="00F63AF9">
      <w:pPr>
        <w:outlineLvl w:val="0"/>
      </w:pPr>
      <w:bookmarkStart w:id="15" w:name="_Toc17130"/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23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8D675E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3a</w:t>
      </w:r>
      <w:bookmarkEnd w:id="15"/>
    </w:p>
    <w:p w14:paraId="6F667358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863EEC7" w14:textId="1F6ADFB4" w:rsidR="00964A4C" w:rsidRDefault="00F63AF9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2,8,14,20-tetrapropyl-5,11,17,23-tetrakis(N-(2-hydroxy-2-(4-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hydroxyphenyl)ethyl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)methanesulfonamide)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3d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0.23</w:t>
      </w:r>
      <w:r>
        <w:rPr>
          <w:rFonts w:ascii="Times New Roman" w:hAnsi="Times New Roman" w:cs="Times New Roman" w:hint="eastAsia"/>
          <w:sz w:val="24"/>
        </w:rPr>
        <w:t xml:space="preserve">g </w:t>
      </w:r>
      <w:r>
        <w:rPr>
          <w:rFonts w:ascii="Times New Roman" w:hAnsi="Times New Roman" w:cs="Times New Roman"/>
          <w:sz w:val="24"/>
        </w:rPr>
        <w:t>(63.5%)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light yellow powdery precipitate</w:t>
      </w:r>
      <w:r>
        <w:rPr>
          <w:rFonts w:ascii="Times New Roman" w:hAnsi="Times New Roman" w:cs="Times New Roman" w:hint="eastAsia"/>
          <w:sz w:val="24"/>
        </w:rPr>
        <w:t>.</w:t>
      </w:r>
    </w:p>
    <w:p w14:paraId="3CCC3337" w14:textId="77777777" w:rsidR="00964A4C" w:rsidRDefault="00964A4C">
      <w:pPr>
        <w:rPr>
          <w:rFonts w:ascii="Times New Roman" w:hAnsi="Times New Roman" w:cs="Times New Roman"/>
          <w:sz w:val="24"/>
        </w:rPr>
      </w:pPr>
    </w:p>
    <w:p w14:paraId="00D5A68B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3423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3247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2974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1608 (s) and 1471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1397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1206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1171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76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92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28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58.00; H 5.89%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58.05; H 5.82%</w:t>
      </w:r>
      <w:r>
        <w:rPr>
          <w:rFonts w:ascii="Times New Roman" w:hAnsi="Times New Roman" w:cs="Times New Roman"/>
          <w:sz w:val="24"/>
        </w:rPr>
        <w:t>.</w:t>
      </w:r>
    </w:p>
    <w:p w14:paraId="1F62C2A5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/>
          <w:noProof/>
        </w:rPr>
        <w:drawing>
          <wp:anchor distT="0" distB="0" distL="0" distR="0" simplePos="0" relativeHeight="251659776" behindDoc="1" locked="0" layoutInCell="1" allowOverlap="1" wp14:anchorId="4B724FA5" wp14:editId="7B663E03">
            <wp:simplePos x="0" y="0"/>
            <wp:positionH relativeFrom="column">
              <wp:posOffset>146050</wp:posOffset>
            </wp:positionH>
            <wp:positionV relativeFrom="paragraph">
              <wp:posOffset>160655</wp:posOffset>
            </wp:positionV>
            <wp:extent cx="4917440" cy="2159635"/>
            <wp:effectExtent l="0" t="0" r="10160" b="12065"/>
            <wp:wrapNone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026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1E47F" w14:textId="77777777" w:rsidR="00964A4C" w:rsidRDefault="00964A4C">
      <w:pPr>
        <w:rPr>
          <w:rFonts w:ascii="Times New Roman" w:hAnsi="Times New Roman" w:cs="Times New Roman"/>
          <w:sz w:val="24"/>
        </w:rPr>
      </w:pPr>
    </w:p>
    <w:p w14:paraId="5137B616" w14:textId="77777777" w:rsidR="00964A4C" w:rsidRDefault="00964A4C">
      <w:pP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151594C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08DB9EF7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6C6E21D9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81583E8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C7241B5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564FA235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480EA2D8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748A1F44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71DE7BFF" w14:textId="77777777" w:rsidR="00964A4C" w:rsidRDefault="00964A4C">
      <w:pPr>
        <w:widowControl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</w:p>
    <w:p w14:paraId="7F47CF0F" w14:textId="6BF0FC39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24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8D675E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3d</w:t>
      </w:r>
    </w:p>
    <w:p w14:paraId="00DF622C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4C5DEDF" w14:textId="4226CAC2" w:rsidR="00964A4C" w:rsidRDefault="00F63AF9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>2,8,14,20-tetraisobutyl-5,11,17,23-tetrakis(N-(4-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hydroxyphenethyl)methanesulfonamido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4b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4525D4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0.22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(66.1%)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an </w:t>
      </w:r>
      <w:r>
        <w:rPr>
          <w:rFonts w:ascii="Times New Roman" w:hAnsi="Times New Roman" w:cs="Times New Roman"/>
          <w:sz w:val="24"/>
        </w:rPr>
        <w:t>orange-yellow powdery precipitate</w:t>
      </w:r>
      <w:r w:rsidR="004525D4">
        <w:rPr>
          <w:rFonts w:ascii="Times New Roman" w:hAnsi="Times New Roman" w:cs="Times New Roman" w:hint="eastAsia"/>
          <w:sz w:val="24"/>
        </w:rPr>
        <w:t>.</w:t>
      </w:r>
    </w:p>
    <w:p w14:paraId="0603BCED" w14:textId="77777777" w:rsidR="00964A4C" w:rsidRDefault="00964A4C">
      <w:pPr>
        <w:rPr>
          <w:rFonts w:ascii="Times New Roman" w:hAnsi="Times New Roman" w:cs="Times New Roman"/>
          <w:sz w:val="24"/>
        </w:rPr>
      </w:pPr>
    </w:p>
    <w:p w14:paraId="587379A5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3426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3241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2953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1611 (s) and 1519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1367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1203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1171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80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100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20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61.36; H 6.44%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61.35; H 6.42%</w:t>
      </w:r>
      <w:r>
        <w:rPr>
          <w:rFonts w:ascii="Times New Roman" w:hAnsi="Times New Roman" w:cs="Times New Roman"/>
          <w:sz w:val="24"/>
        </w:rPr>
        <w:t>.</w:t>
      </w:r>
    </w:p>
    <w:p w14:paraId="610E9135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0" distR="0" simplePos="0" relativeHeight="251660800" behindDoc="1" locked="0" layoutInCell="1" allowOverlap="1" wp14:anchorId="1C65E776" wp14:editId="53F3CEC5">
            <wp:simplePos x="0" y="0"/>
            <wp:positionH relativeFrom="column">
              <wp:posOffset>171450</wp:posOffset>
            </wp:positionH>
            <wp:positionV relativeFrom="paragraph">
              <wp:posOffset>92075</wp:posOffset>
            </wp:positionV>
            <wp:extent cx="5274310" cy="2164080"/>
            <wp:effectExtent l="0" t="0" r="8890" b="7620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E593B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061B2AC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F103160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B42EEE4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1D3717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7B433B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7303BA9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06D8FD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63530C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19E4407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FA47750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3822FCC" w14:textId="3FC40A25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25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8D675E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4b</w:t>
      </w:r>
    </w:p>
    <w:p w14:paraId="14708924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color w:val="000000"/>
          <w:kern w:val="0"/>
          <w:sz w:val="24"/>
        </w:rPr>
      </w:pPr>
    </w:p>
    <w:p w14:paraId="3C49F05D" w14:textId="3B6D117F" w:rsidR="00964A4C" w:rsidRDefault="00F63AF9">
      <w:pPr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2,8,14,20-tetraisobutyl-5,11,17,23-tetrakis(N-3,4-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dihydroxyphenylethyl)methanesulfonamide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4c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10BCF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0.24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(64.0%)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brown powdery precipitate</w:t>
      </w:r>
      <w:r>
        <w:rPr>
          <w:rFonts w:ascii="Times New Roman" w:hAnsi="Times New Roman" w:cs="Times New Roman" w:hint="eastAsia"/>
          <w:sz w:val="24"/>
        </w:rPr>
        <w:t>.</w:t>
      </w:r>
    </w:p>
    <w:p w14:paraId="7B96E1CB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66129EC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3372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3241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2953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1608 (s) and 1501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1364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1287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1174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80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100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24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58.95; H 6.18%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58.99; H 6.14%</w:t>
      </w:r>
      <w:r>
        <w:rPr>
          <w:rFonts w:ascii="Times New Roman" w:hAnsi="Times New Roman" w:cs="Times New Roman"/>
          <w:sz w:val="24"/>
        </w:rPr>
        <w:t>.</w:t>
      </w:r>
    </w:p>
    <w:p w14:paraId="38922245" w14:textId="77777777" w:rsidR="00964A4C" w:rsidRDefault="00964A4C">
      <w:pPr>
        <w:widowControl/>
        <w:jc w:val="left"/>
      </w:pPr>
    </w:p>
    <w:p w14:paraId="59397B3F" w14:textId="77777777" w:rsidR="00964A4C" w:rsidRDefault="00F63AF9">
      <w:pPr>
        <w:widowControl/>
        <w:jc w:val="left"/>
      </w:pPr>
      <w:r>
        <w:rPr>
          <w:noProof/>
        </w:rPr>
        <w:drawing>
          <wp:anchor distT="0" distB="0" distL="0" distR="0" simplePos="0" relativeHeight="251661824" behindDoc="1" locked="0" layoutInCell="1" allowOverlap="1" wp14:anchorId="5B7315A7" wp14:editId="69128BB2">
            <wp:simplePos x="0" y="0"/>
            <wp:positionH relativeFrom="column">
              <wp:posOffset>107950</wp:posOffset>
            </wp:positionH>
            <wp:positionV relativeFrom="paragraph">
              <wp:posOffset>62230</wp:posOffset>
            </wp:positionV>
            <wp:extent cx="5274310" cy="2100580"/>
            <wp:effectExtent l="0" t="0" r="8890" b="762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9F2FC" w14:textId="77777777" w:rsidR="00964A4C" w:rsidRDefault="00964A4C">
      <w:pPr>
        <w:widowControl/>
        <w:jc w:val="left"/>
      </w:pPr>
    </w:p>
    <w:p w14:paraId="032B71E3" w14:textId="77777777" w:rsidR="00964A4C" w:rsidRDefault="00964A4C">
      <w:pPr>
        <w:widowControl/>
        <w:jc w:val="left"/>
      </w:pPr>
    </w:p>
    <w:p w14:paraId="34BCB7C1" w14:textId="77777777" w:rsidR="00964A4C" w:rsidRDefault="00964A4C">
      <w:pPr>
        <w:widowControl/>
        <w:jc w:val="left"/>
      </w:pPr>
    </w:p>
    <w:p w14:paraId="46E239FC" w14:textId="77777777" w:rsidR="00964A4C" w:rsidRDefault="00964A4C">
      <w:pPr>
        <w:widowControl/>
        <w:jc w:val="left"/>
      </w:pPr>
    </w:p>
    <w:p w14:paraId="6FD76557" w14:textId="77777777" w:rsidR="00964A4C" w:rsidRDefault="00964A4C">
      <w:pPr>
        <w:widowControl/>
        <w:jc w:val="left"/>
      </w:pPr>
    </w:p>
    <w:p w14:paraId="3557B0EB" w14:textId="77777777" w:rsidR="00964A4C" w:rsidRDefault="00964A4C">
      <w:pPr>
        <w:widowControl/>
        <w:jc w:val="left"/>
      </w:pPr>
    </w:p>
    <w:p w14:paraId="002AFA05" w14:textId="77777777" w:rsidR="00964A4C" w:rsidRDefault="00964A4C">
      <w:pPr>
        <w:widowControl/>
        <w:jc w:val="left"/>
      </w:pPr>
    </w:p>
    <w:p w14:paraId="0BC652B5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25FA8C5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ADA6C9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883CD84" w14:textId="70A960C0" w:rsidR="00964A4C" w:rsidRPr="00E40E2B" w:rsidRDefault="00F63AF9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26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8D675E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4c</w:t>
      </w:r>
    </w:p>
    <w:p w14:paraId="23702ECD" w14:textId="49EBFC41" w:rsidR="00964A4C" w:rsidRDefault="00F63AF9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lastRenderedPageBreak/>
        <w:t>2,8,14,20-tetraisobutyl-5,11,17,23-tetrakis(N-(2-hydroxy-2-(4-</w:t>
      </w:r>
      <w:proofErr w:type="gramStart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hydroxyphenyl)ethyl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)methanesulfonamido) </w:t>
      </w:r>
      <w:r>
        <w:rPr>
          <w:rFonts w:ascii="Times New Roman" w:hAnsi="Times New Roman" w:hint="eastAsia"/>
          <w:sz w:val="24"/>
        </w:rPr>
        <w:t>calix[4]</w:t>
      </w:r>
      <w:proofErr w:type="spellStart"/>
      <w:r>
        <w:rPr>
          <w:rFonts w:ascii="Times New Roman" w:hAnsi="Times New Roman" w:hint="eastAsia"/>
          <w:sz w:val="24"/>
        </w:rPr>
        <w:t>resorcinaren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>e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(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4d</w:t>
      </w:r>
      <w:r w:rsidRPr="00E65F53">
        <w:rPr>
          <w:rFonts w:ascii="Times New Roman" w:eastAsia="宋体" w:hAnsi="Times New Roman" w:cs="Times New Roman" w:hint="eastAsia"/>
          <w:color w:val="000000"/>
          <w:kern w:val="0"/>
          <w:sz w:val="24"/>
        </w:rPr>
        <w:t>)</w:t>
      </w:r>
      <w:r w:rsidR="00E65F53"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>Yield: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0.23 g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(61.4%)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as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yellow powdery precipitate</w:t>
      </w:r>
      <w:r>
        <w:rPr>
          <w:rFonts w:ascii="Times New Roman" w:hAnsi="Times New Roman" w:cs="Times New Roman" w:hint="eastAsia"/>
          <w:sz w:val="24"/>
        </w:rPr>
        <w:t>.</w:t>
      </w:r>
    </w:p>
    <w:p w14:paraId="21C02CE4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6486E611" w14:textId="77777777" w:rsidR="00964A4C" w:rsidRDefault="00F63AF9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IR spectrum (KBr, cm</w:t>
      </w:r>
      <w:r>
        <w:rPr>
          <w:rFonts w:ascii="Times New Roman" w:eastAsia="等线" w:hAnsi="Times New Roman" w:cs="Times New Roman"/>
          <w:bCs/>
          <w:iCs/>
          <w:color w:val="000000"/>
          <w:sz w:val="24"/>
          <w:vertAlign w:val="superscript"/>
        </w:rPr>
        <w:t>−1</w:t>
      </w:r>
      <w:r>
        <w:rPr>
          <w:rFonts w:ascii="Times New Roman" w:eastAsia="等线" w:hAnsi="Times New Roman" w:cs="Times New Roman"/>
          <w:bCs/>
          <w:iCs/>
          <w:color w:val="000000"/>
          <w:sz w:val="24"/>
        </w:rPr>
        <w:t>)</w:t>
      </w:r>
      <w:r>
        <w:rPr>
          <w:rFonts w:ascii="Times New Roman" w:hAnsi="Times New Roman" w:cs="Times New Roman"/>
          <w:iCs/>
          <w:sz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3426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(N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3250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(CH</w:t>
      </w:r>
      <w:r>
        <w:rPr>
          <w:rFonts w:ascii="Times New Roman" w:hAnsi="Times New Roman" w:cs="Times New Roman"/>
          <w:iCs/>
          <w:sz w:val="24"/>
          <w:vertAlign w:val="subscript"/>
        </w:rPr>
        <w:t>3</w:t>
      </w:r>
      <w:r>
        <w:rPr>
          <w:rFonts w:ascii="Times New Roman" w:hAnsi="Times New Roman" w:cs="Times New Roman"/>
          <w:iCs/>
          <w:sz w:val="24"/>
        </w:rPr>
        <w:t xml:space="preserve">) 2938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C) 1611 (s) and 1471 (s), </w:t>
      </w:r>
      <w:r>
        <w:rPr>
          <w:rFonts w:ascii="Times New Roman" w:hAnsi="Times New Roman" w:cs="Times New Roman"/>
          <w:i/>
          <w:sz w:val="24"/>
        </w:rPr>
        <w:t>δ</w:t>
      </w:r>
      <w:r>
        <w:rPr>
          <w:rFonts w:ascii="Times New Roman" w:hAnsi="Times New Roman" w:cs="Times New Roman"/>
          <w:iCs/>
          <w:sz w:val="24"/>
        </w:rPr>
        <w:t>(O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H) 1397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>(C</w:t>
      </w:r>
      <w:r>
        <w:rPr>
          <w:rFonts w:ascii="Times New Roman" w:hAnsi="Times New Roman" w:cs="Times New Roman"/>
          <w:bCs/>
          <w:iCs/>
          <w:sz w:val="24"/>
        </w:rPr>
        <w:t>−</w:t>
      </w:r>
      <w:r>
        <w:rPr>
          <w:rFonts w:ascii="Times New Roman" w:hAnsi="Times New Roman" w:cs="Times New Roman"/>
          <w:iCs/>
          <w:sz w:val="24"/>
        </w:rPr>
        <w:t xml:space="preserve">OH) 1206 (s), </w:t>
      </w:r>
      <w:r>
        <w:rPr>
          <w:rFonts w:ascii="Times New Roman" w:hAnsi="Times New Roman" w:cs="Times New Roman"/>
          <w:i/>
          <w:iCs/>
          <w:sz w:val="24"/>
        </w:rPr>
        <w:t>ν</w:t>
      </w:r>
      <w:r>
        <w:rPr>
          <w:rFonts w:ascii="Times New Roman" w:hAnsi="Times New Roman" w:cs="Times New Roman"/>
          <w:iCs/>
          <w:sz w:val="24"/>
        </w:rPr>
        <w:t xml:space="preserve">(S=O) 1171 (s). </w:t>
      </w:r>
      <w:r>
        <w:rPr>
          <w:rFonts w:ascii="Times New Roman" w:hAnsi="Times New Roman" w:cs="Times New Roman"/>
          <w:sz w:val="24"/>
        </w:rPr>
        <w:t>Anal. Calc. for (C</w:t>
      </w:r>
      <w:r>
        <w:rPr>
          <w:rFonts w:ascii="Times New Roman" w:hAnsi="Times New Roman" w:cs="Times New Roman"/>
          <w:sz w:val="24"/>
          <w:vertAlign w:val="subscript"/>
        </w:rPr>
        <w:t>80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/>
          <w:sz w:val="24"/>
          <w:vertAlign w:val="subscript"/>
        </w:rPr>
        <w:t>100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28</w:t>
      </w:r>
      <w:r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): </w:t>
      </w:r>
      <w:r>
        <w:rPr>
          <w:rFonts w:ascii="Times New Roman" w:hAnsi="Times New Roman" w:cs="Times New Roman"/>
          <w:iCs/>
          <w:sz w:val="24"/>
        </w:rPr>
        <w:t>C 58.95; H 6.18%</w:t>
      </w:r>
      <w:r>
        <w:rPr>
          <w:rFonts w:ascii="Times New Roman" w:hAnsi="Times New Roman" w:cs="Times New Roman"/>
          <w:sz w:val="24"/>
        </w:rPr>
        <w:t xml:space="preserve">; found: </w:t>
      </w:r>
      <w:r>
        <w:rPr>
          <w:rFonts w:ascii="Times New Roman" w:hAnsi="Times New Roman" w:cs="Times New Roman"/>
          <w:iCs/>
          <w:sz w:val="24"/>
        </w:rPr>
        <w:t>C 58.98; H 6.15%</w:t>
      </w:r>
      <w:r>
        <w:rPr>
          <w:rFonts w:ascii="Times New Roman" w:hAnsi="Times New Roman" w:cs="Times New Roman"/>
          <w:sz w:val="24"/>
        </w:rPr>
        <w:t>.</w:t>
      </w:r>
    </w:p>
    <w:p w14:paraId="2634FFB5" w14:textId="77777777" w:rsidR="00964A4C" w:rsidRDefault="00F63AF9">
      <w:pPr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62848" behindDoc="1" locked="0" layoutInCell="1" allowOverlap="1" wp14:anchorId="07861850" wp14:editId="3E5F7713">
            <wp:simplePos x="0" y="0"/>
            <wp:positionH relativeFrom="column">
              <wp:posOffset>95250</wp:posOffset>
            </wp:positionH>
            <wp:positionV relativeFrom="paragraph">
              <wp:posOffset>182880</wp:posOffset>
            </wp:positionV>
            <wp:extent cx="5274310" cy="2316480"/>
            <wp:effectExtent l="0" t="0" r="8890" b="7620"/>
            <wp:wrapNone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427AF3" w14:textId="77777777" w:rsidR="00964A4C" w:rsidRDefault="00964A4C">
      <w:pPr>
        <w:spacing w:line="360" w:lineRule="auto"/>
      </w:pPr>
    </w:p>
    <w:p w14:paraId="43739EF5" w14:textId="77777777" w:rsidR="00964A4C" w:rsidRDefault="00964A4C">
      <w:pPr>
        <w:spacing w:line="360" w:lineRule="auto"/>
        <w:rPr>
          <w:rFonts w:ascii="Times New Roman" w:hAnsi="Times New Roman" w:cs="Times New Roman"/>
          <w:sz w:val="24"/>
        </w:rPr>
      </w:pPr>
    </w:p>
    <w:p w14:paraId="45A5FF4F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0C405F88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1C9D921D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63FB34BB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3722CDBD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4D3BA367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03F874CC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6DA5696F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7DCAB16B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p w14:paraId="64055DDD" w14:textId="5732E8B3" w:rsidR="00964A4C" w:rsidRDefault="00F63AF9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Figure S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27</w:t>
      </w: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t>:</w:t>
      </w:r>
      <w:r w:rsidR="008D675E">
        <w:rPr>
          <w:rFonts w:ascii="Times New Roman" w:hAnsi="Times New Roman" w:cs="Times New Roman" w:hint="eastAsia"/>
          <w:b/>
          <w:bCs/>
          <w:color w:val="000000"/>
          <w:kern w:val="0"/>
          <w:sz w:val="24"/>
        </w:rPr>
        <w:t xml:space="preserve"> </w:t>
      </w:r>
      <w:r>
        <w:rPr>
          <w:rFonts w:ascii="Times New Roman" w:eastAsia="TimesNewRomanPS-BoldMT" w:hAnsi="Times New Roman" w:cs="Times New Roman" w:hint="eastAsia"/>
          <w:color w:val="000000"/>
          <w:kern w:val="0"/>
          <w:sz w:val="24"/>
        </w:rPr>
        <w:t>I</w:t>
      </w:r>
      <w:r w:rsidR="00E65F53">
        <w:rPr>
          <w:rFonts w:ascii="Times New Roman" w:eastAsia="TimesNewRomanPS-BoldMT" w:hAnsi="Times New Roman" w:cs="Times New Roman"/>
          <w:color w:val="000000"/>
          <w:kern w:val="0"/>
          <w:sz w:val="24"/>
        </w:rPr>
        <w:t>R</w:t>
      </w:r>
      <w:r>
        <w:rPr>
          <w:rFonts w:ascii="Times New Roman" w:eastAsia="TimesNewRomanPS-BoldMT" w:hAnsi="Times New Roman" w:cs="Times New Roman"/>
          <w:color w:val="000000"/>
          <w:kern w:val="0"/>
          <w:sz w:val="24"/>
        </w:rPr>
        <w:t xml:space="preserve"> spectrum</w:t>
      </w:r>
      <w:r>
        <w:rPr>
          <w:rFonts w:ascii="Times New Roman" w:eastAsia="宋体" w:hAnsi="Times New Roman" w:cs="Times New Roman"/>
          <w:color w:val="000000"/>
          <w:kern w:val="0"/>
          <w:sz w:val="24"/>
        </w:rPr>
        <w:t xml:space="preserve"> of </w:t>
      </w:r>
      <w:r>
        <w:rPr>
          <w:rFonts w:ascii="Times New Roman" w:eastAsia="TimesNewRomanPS-BoldMT" w:hAnsi="Times New Roman" w:cs="Times New Roman" w:hint="eastAsia"/>
          <w:b/>
          <w:bCs/>
          <w:color w:val="000000"/>
          <w:kern w:val="0"/>
          <w:sz w:val="24"/>
        </w:rPr>
        <w:t>4d</w:t>
      </w:r>
    </w:p>
    <w:p w14:paraId="3CEEDB3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25C0D4B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1076C0F4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6D507CA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5989E3C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AFB3312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1E31A1F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06DF659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5907B10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22CE00A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3FB2F4D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6527EC1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05D58D8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6CA33E9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DA54328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580E2BC6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32B22764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779E06B5" w14:textId="77777777" w:rsidR="00964A4C" w:rsidRDefault="00964A4C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047456BA" w14:textId="77777777" w:rsidR="00E40E2B" w:rsidRDefault="00E40E2B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7E2FD28B" w14:textId="77777777" w:rsidR="00E40E2B" w:rsidRPr="00E40E2B" w:rsidRDefault="00E40E2B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</w:p>
    <w:p w14:paraId="0BAD0873" w14:textId="77777777" w:rsidR="00A240F4" w:rsidRDefault="00A240F4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  <w:br w:type="page"/>
      </w:r>
    </w:p>
    <w:p w14:paraId="0829D143" w14:textId="77777777" w:rsidR="00964A4C" w:rsidRDefault="00964A4C">
      <w:pPr>
        <w:widowControl/>
        <w:jc w:val="left"/>
        <w:rPr>
          <w:rFonts w:ascii="Times New Roman" w:eastAsia="TimesNewRomanPS-BoldMT" w:hAnsi="Times New Roman" w:cs="Times New Roman"/>
          <w:b/>
          <w:bCs/>
          <w:color w:val="000000"/>
          <w:kern w:val="0"/>
          <w:sz w:val="24"/>
        </w:rPr>
      </w:pPr>
    </w:p>
    <w:p w14:paraId="474DB4A2" w14:textId="7CA1A335" w:rsidR="00964A4C" w:rsidRDefault="00F63AF9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</w:rPr>
        <w:t xml:space="preserve"> Sample effect on cellular activity in vitro </w:t>
      </w:r>
      <w:r w:rsidR="004525D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bsorbance values</w:t>
      </w:r>
      <w:r w:rsidR="00E65F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OD = 570 nm</w:t>
      </w:r>
      <w:r>
        <w:rPr>
          <w:rFonts w:ascii="Times New Roman" w:hAnsi="Times New Roman" w:cs="Times New Roman" w:hint="eastAsia"/>
        </w:rPr>
        <w:t>)</w:t>
      </w:r>
    </w:p>
    <w:tbl>
      <w:tblPr>
        <w:tblStyle w:val="a7"/>
        <w:tblW w:w="821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643"/>
        <w:gridCol w:w="1644"/>
        <w:gridCol w:w="1643"/>
        <w:gridCol w:w="1644"/>
      </w:tblGrid>
      <w:tr w:rsidR="00964A4C" w14:paraId="2E74E43F" w14:textId="77777777">
        <w:trPr>
          <w:trHeight w:val="489"/>
          <w:tblHeader/>
          <w:jc w:val="center"/>
        </w:trPr>
        <w:tc>
          <w:tcPr>
            <w:tcW w:w="1643" w:type="dxa"/>
            <w:vMerge w:val="restart"/>
            <w:tcBorders>
              <w:top w:val="single" w:sz="12" w:space="0" w:color="auto"/>
            </w:tcBorders>
            <w:vAlign w:val="center"/>
          </w:tcPr>
          <w:p w14:paraId="0B1774A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erial </w:t>
            </w: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umber</w:t>
            </w:r>
          </w:p>
        </w:tc>
        <w:tc>
          <w:tcPr>
            <w:tcW w:w="6574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E327A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bsorbance</w:t>
            </w:r>
          </w:p>
        </w:tc>
      </w:tr>
      <w:tr w:rsidR="00964A4C" w14:paraId="72AB7727" w14:textId="77777777">
        <w:trPr>
          <w:trHeight w:val="489"/>
          <w:tblHeader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55650FAA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6D13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HUVEC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5DAE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A549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B2C7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HepG2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62161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MDA-MB-321</w:t>
            </w:r>
          </w:p>
        </w:tc>
      </w:tr>
      <w:tr w:rsidR="00964A4C" w14:paraId="5B04D3EB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3707092E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1a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3F806D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D2B843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0.322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97BA2C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7203E5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</w:tc>
      </w:tr>
      <w:tr w:rsidR="00964A4C" w14:paraId="77568FDC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6342B450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110C480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644" w:type="dxa"/>
          </w:tcPr>
          <w:p w14:paraId="1F338AF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0.236</w:t>
            </w:r>
          </w:p>
        </w:tc>
        <w:tc>
          <w:tcPr>
            <w:tcW w:w="1643" w:type="dxa"/>
          </w:tcPr>
          <w:p w14:paraId="1766BA1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0.138</w:t>
            </w:r>
          </w:p>
        </w:tc>
        <w:tc>
          <w:tcPr>
            <w:tcW w:w="1644" w:type="dxa"/>
          </w:tcPr>
          <w:p w14:paraId="5AFEAD9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0.081</w:t>
            </w:r>
          </w:p>
        </w:tc>
      </w:tr>
      <w:tr w:rsidR="00964A4C" w14:paraId="63736807" w14:textId="77777777">
        <w:trPr>
          <w:trHeight w:val="5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4ED9DD7D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1712D3E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0.101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85860C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0.250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185383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ECA56D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</w:t>
            </w:r>
          </w:p>
        </w:tc>
      </w:tr>
      <w:tr w:rsidR="00964A4C" w14:paraId="2693BABD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5D6AB0C7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1b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10CB32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3F410E5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DCF3A01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1F1068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</w:tr>
      <w:tr w:rsidR="00964A4C" w14:paraId="27C757AB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0C6FB4C3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347656FC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  <w:tc>
          <w:tcPr>
            <w:tcW w:w="1644" w:type="dxa"/>
          </w:tcPr>
          <w:p w14:paraId="3AF3D99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1643" w:type="dxa"/>
          </w:tcPr>
          <w:p w14:paraId="37EF39B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1644" w:type="dxa"/>
          </w:tcPr>
          <w:p w14:paraId="6F86F73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964A4C" w14:paraId="559F7A7F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257B0EAB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CEE7DE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460E13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3AC837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C3B9A6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0.082</w:t>
            </w:r>
          </w:p>
        </w:tc>
      </w:tr>
      <w:tr w:rsidR="00964A4C" w14:paraId="1238F40E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622B377F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1c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EFCE96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37935F0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0.105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BB1490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B4ADE2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964A4C" w14:paraId="7DD9D243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2DF782EC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0B66564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1644" w:type="dxa"/>
          </w:tcPr>
          <w:p w14:paraId="7009952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1643" w:type="dxa"/>
          </w:tcPr>
          <w:p w14:paraId="3AABB01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1644" w:type="dxa"/>
          </w:tcPr>
          <w:p w14:paraId="678F41B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0.115</w:t>
            </w:r>
          </w:p>
        </w:tc>
      </w:tr>
      <w:tr w:rsidR="00964A4C" w14:paraId="606C5F2F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2864560B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2C45A7A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73DB2B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64FD284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5EFE64C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0.077</w:t>
            </w:r>
          </w:p>
        </w:tc>
      </w:tr>
      <w:tr w:rsidR="00964A4C" w14:paraId="17D92C02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388C7FD1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1d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110446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81DD8B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5C1003D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D70B4E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1.095</w:t>
            </w:r>
          </w:p>
        </w:tc>
      </w:tr>
      <w:tr w:rsidR="00964A4C" w14:paraId="5B09D2B3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017A08CB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41B012D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0.930</w:t>
            </w:r>
          </w:p>
        </w:tc>
        <w:tc>
          <w:tcPr>
            <w:tcW w:w="1644" w:type="dxa"/>
          </w:tcPr>
          <w:p w14:paraId="1ACF735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0.719</w:t>
            </w:r>
          </w:p>
        </w:tc>
        <w:tc>
          <w:tcPr>
            <w:tcW w:w="1643" w:type="dxa"/>
          </w:tcPr>
          <w:p w14:paraId="2388762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0.731</w:t>
            </w:r>
          </w:p>
        </w:tc>
        <w:tc>
          <w:tcPr>
            <w:tcW w:w="1644" w:type="dxa"/>
          </w:tcPr>
          <w:p w14:paraId="4529435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</w:t>
            </w:r>
          </w:p>
        </w:tc>
      </w:tr>
      <w:tr w:rsidR="00964A4C" w14:paraId="39259763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22E4F24C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4301C3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4B70BD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0.721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D4E619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0.672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301DA6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1.053</w:t>
            </w:r>
          </w:p>
        </w:tc>
      </w:tr>
      <w:tr w:rsidR="00964A4C" w14:paraId="2C7D4B99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722D7A3E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2c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55B78F1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0.546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DF934D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1.096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5C6D84A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088003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1.314</w:t>
            </w:r>
          </w:p>
        </w:tc>
      </w:tr>
      <w:tr w:rsidR="00964A4C" w14:paraId="294E2C4C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5DC9EBBF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2665DCF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0.585</w:t>
            </w:r>
          </w:p>
        </w:tc>
        <w:tc>
          <w:tcPr>
            <w:tcW w:w="1644" w:type="dxa"/>
          </w:tcPr>
          <w:p w14:paraId="2CDA129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1.083</w:t>
            </w:r>
          </w:p>
        </w:tc>
        <w:tc>
          <w:tcPr>
            <w:tcW w:w="1643" w:type="dxa"/>
          </w:tcPr>
          <w:p w14:paraId="4508338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1.462</w:t>
            </w:r>
          </w:p>
        </w:tc>
        <w:tc>
          <w:tcPr>
            <w:tcW w:w="1644" w:type="dxa"/>
          </w:tcPr>
          <w:p w14:paraId="66AD8181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1.270</w:t>
            </w:r>
          </w:p>
        </w:tc>
      </w:tr>
      <w:tr w:rsidR="00964A4C" w14:paraId="46BAF003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370631CE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3B18FA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0.601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DE05E5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1.083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338F3E2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950AAF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1.265</w:t>
            </w:r>
          </w:p>
        </w:tc>
      </w:tr>
      <w:tr w:rsidR="00964A4C" w14:paraId="49BB939C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0C9684BA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2d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56E7AB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A655E5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0.789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1DE2315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0.310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98B8D6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</w:t>
            </w:r>
          </w:p>
        </w:tc>
      </w:tr>
      <w:tr w:rsidR="00964A4C" w14:paraId="0036747E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3C1AAB8D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66341EE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0.940</w:t>
            </w:r>
          </w:p>
        </w:tc>
        <w:tc>
          <w:tcPr>
            <w:tcW w:w="1644" w:type="dxa"/>
          </w:tcPr>
          <w:p w14:paraId="7893811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0.855</w:t>
            </w:r>
          </w:p>
        </w:tc>
        <w:tc>
          <w:tcPr>
            <w:tcW w:w="1643" w:type="dxa"/>
          </w:tcPr>
          <w:p w14:paraId="4DCBB65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0.170</w:t>
            </w:r>
          </w:p>
        </w:tc>
        <w:tc>
          <w:tcPr>
            <w:tcW w:w="1644" w:type="dxa"/>
          </w:tcPr>
          <w:p w14:paraId="1B1E9B3F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0.969</w:t>
            </w:r>
          </w:p>
        </w:tc>
      </w:tr>
      <w:tr w:rsidR="00964A4C" w14:paraId="29A445A7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441FA684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D43FE4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47DE5D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6CE76E5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58064B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0.945</w:t>
            </w:r>
          </w:p>
        </w:tc>
      </w:tr>
      <w:tr w:rsidR="00964A4C" w14:paraId="354A8BB8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1E10DF9A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3a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85ED8D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39B04A1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0.783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B16A2A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0.775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E6BB6A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1.461</w:t>
            </w:r>
          </w:p>
        </w:tc>
      </w:tr>
      <w:tr w:rsidR="00964A4C" w14:paraId="58B1D938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07DED91B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0B3B8A5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644" w:type="dxa"/>
          </w:tcPr>
          <w:p w14:paraId="0636376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0.849</w:t>
            </w:r>
          </w:p>
        </w:tc>
        <w:tc>
          <w:tcPr>
            <w:tcW w:w="1643" w:type="dxa"/>
          </w:tcPr>
          <w:p w14:paraId="68F7DBB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0.794</w:t>
            </w:r>
          </w:p>
        </w:tc>
        <w:tc>
          <w:tcPr>
            <w:tcW w:w="1644" w:type="dxa"/>
          </w:tcPr>
          <w:p w14:paraId="07B57E1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1.413</w:t>
            </w:r>
          </w:p>
        </w:tc>
      </w:tr>
      <w:tr w:rsidR="00964A4C" w14:paraId="50C873CC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39E71608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144FED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EF1079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FBE3B4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0.717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FF5B90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1.442</w:t>
            </w:r>
          </w:p>
        </w:tc>
      </w:tr>
      <w:tr w:rsidR="00964A4C" w14:paraId="4B2D0B3A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350F37AB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3b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3D77DC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0.913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1D0203C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7157CF1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0B1AC5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1.365</w:t>
            </w:r>
          </w:p>
        </w:tc>
      </w:tr>
      <w:tr w:rsidR="00964A4C" w14:paraId="67EC4CEB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1A147B73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1ED0BA4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0.922</w:t>
            </w:r>
          </w:p>
        </w:tc>
        <w:tc>
          <w:tcPr>
            <w:tcW w:w="1644" w:type="dxa"/>
          </w:tcPr>
          <w:p w14:paraId="488704E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0.804</w:t>
            </w:r>
          </w:p>
        </w:tc>
        <w:tc>
          <w:tcPr>
            <w:tcW w:w="1643" w:type="dxa"/>
          </w:tcPr>
          <w:p w14:paraId="7ED47E0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0.663</w:t>
            </w:r>
          </w:p>
        </w:tc>
        <w:tc>
          <w:tcPr>
            <w:tcW w:w="1644" w:type="dxa"/>
          </w:tcPr>
          <w:p w14:paraId="38F346B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1.374</w:t>
            </w:r>
          </w:p>
        </w:tc>
      </w:tr>
      <w:tr w:rsidR="00964A4C" w14:paraId="327DBF4E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6F4FB1EE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F69DA2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AE2797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0.936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D5A6A4C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0ACDBE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1.398</w:t>
            </w:r>
          </w:p>
        </w:tc>
      </w:tr>
      <w:tr w:rsidR="00964A4C" w14:paraId="07C1936F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1D20F3C5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3c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14349DA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190649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5B6F975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30D13E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1.434</w:t>
            </w:r>
          </w:p>
        </w:tc>
      </w:tr>
      <w:tr w:rsidR="00964A4C" w14:paraId="49BEFFAA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2841CF3C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7FB7F65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0.904</w:t>
            </w:r>
          </w:p>
        </w:tc>
        <w:tc>
          <w:tcPr>
            <w:tcW w:w="1644" w:type="dxa"/>
          </w:tcPr>
          <w:p w14:paraId="4F71E3EF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0.876</w:t>
            </w:r>
          </w:p>
        </w:tc>
        <w:tc>
          <w:tcPr>
            <w:tcW w:w="1643" w:type="dxa"/>
          </w:tcPr>
          <w:p w14:paraId="5F42258F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1644" w:type="dxa"/>
          </w:tcPr>
          <w:p w14:paraId="07A7C1B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1.456</w:t>
            </w:r>
          </w:p>
        </w:tc>
      </w:tr>
      <w:tr w:rsidR="00964A4C" w14:paraId="60020DD3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3F62FE77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53C8EFAC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0.921</w:t>
            </w:r>
          </w:p>
        </w:tc>
        <w:tc>
          <w:tcPr>
            <w:tcW w:w="1644" w:type="dxa"/>
          </w:tcPr>
          <w:p w14:paraId="5E9F8E8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0.881</w:t>
            </w:r>
          </w:p>
        </w:tc>
        <w:tc>
          <w:tcPr>
            <w:tcW w:w="1643" w:type="dxa"/>
          </w:tcPr>
          <w:p w14:paraId="2A2B79E1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0.703</w:t>
            </w:r>
          </w:p>
        </w:tc>
        <w:tc>
          <w:tcPr>
            <w:tcW w:w="1644" w:type="dxa"/>
          </w:tcPr>
          <w:p w14:paraId="60EF865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1.403</w:t>
            </w:r>
          </w:p>
        </w:tc>
      </w:tr>
      <w:tr w:rsidR="00964A4C" w14:paraId="54EEDCC7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49D93D68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3d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2E158BE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0.925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BA4336C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555734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0.709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2A352C3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1.353</w:t>
            </w:r>
          </w:p>
        </w:tc>
      </w:tr>
      <w:tr w:rsidR="00964A4C" w14:paraId="5F3989C9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6A98961B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7AC3858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</w:t>
            </w:r>
          </w:p>
        </w:tc>
        <w:tc>
          <w:tcPr>
            <w:tcW w:w="1644" w:type="dxa"/>
          </w:tcPr>
          <w:p w14:paraId="39E5EE8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0.924</w:t>
            </w:r>
          </w:p>
        </w:tc>
        <w:tc>
          <w:tcPr>
            <w:tcW w:w="1643" w:type="dxa"/>
          </w:tcPr>
          <w:p w14:paraId="44FC4EF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0.727</w:t>
            </w:r>
          </w:p>
        </w:tc>
        <w:tc>
          <w:tcPr>
            <w:tcW w:w="1644" w:type="dxa"/>
          </w:tcPr>
          <w:p w14:paraId="1E6D393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1.473</w:t>
            </w:r>
          </w:p>
        </w:tc>
      </w:tr>
      <w:tr w:rsidR="00964A4C" w14:paraId="6A50AE4B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3D67DFCD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501980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0.912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9316B1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0.943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37E5BCC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386ED7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1.403</w:t>
            </w:r>
          </w:p>
        </w:tc>
      </w:tr>
      <w:tr w:rsidR="00964A4C" w14:paraId="15BCFCDF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343B58B3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4a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3C6A29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6596E3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1.103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FE57C7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1E47DD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1.702</w:t>
            </w:r>
          </w:p>
        </w:tc>
      </w:tr>
      <w:tr w:rsidR="00964A4C" w14:paraId="31F4097D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0E3DC757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7314FD4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0.616</w:t>
            </w:r>
          </w:p>
        </w:tc>
        <w:tc>
          <w:tcPr>
            <w:tcW w:w="1644" w:type="dxa"/>
          </w:tcPr>
          <w:p w14:paraId="0745F1E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1.069</w:t>
            </w:r>
          </w:p>
        </w:tc>
        <w:tc>
          <w:tcPr>
            <w:tcW w:w="1643" w:type="dxa"/>
          </w:tcPr>
          <w:p w14:paraId="215ED64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1.455</w:t>
            </w:r>
          </w:p>
        </w:tc>
        <w:tc>
          <w:tcPr>
            <w:tcW w:w="1644" w:type="dxa"/>
          </w:tcPr>
          <w:p w14:paraId="4E4E6E8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1.699</w:t>
            </w:r>
          </w:p>
        </w:tc>
      </w:tr>
      <w:tr w:rsidR="00964A4C" w14:paraId="7D8B955C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7A1CDA52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3FF07AC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0.679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07A3931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1.118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294EAEE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1.477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A997E3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1.689</w:t>
            </w:r>
          </w:p>
        </w:tc>
      </w:tr>
      <w:tr w:rsidR="00964A4C" w14:paraId="475BA3F7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6EEDF004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4b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91DC49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0.578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460A8C9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1.014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1DBFA91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1.445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CC687FC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1.424</w:t>
            </w:r>
          </w:p>
        </w:tc>
      </w:tr>
      <w:tr w:rsidR="00964A4C" w14:paraId="1E3DAC44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21AE1745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2EBF720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1644" w:type="dxa"/>
          </w:tcPr>
          <w:p w14:paraId="0187619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1.029</w:t>
            </w:r>
          </w:p>
        </w:tc>
        <w:tc>
          <w:tcPr>
            <w:tcW w:w="1643" w:type="dxa"/>
          </w:tcPr>
          <w:p w14:paraId="41B6F9C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1.456</w:t>
            </w:r>
          </w:p>
        </w:tc>
        <w:tc>
          <w:tcPr>
            <w:tcW w:w="1644" w:type="dxa"/>
          </w:tcPr>
          <w:p w14:paraId="2398212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1.470</w:t>
            </w:r>
          </w:p>
        </w:tc>
      </w:tr>
      <w:tr w:rsidR="00964A4C" w14:paraId="7FF4C981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3F067C47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76DA85E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0.595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84F23F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1.091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F24888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1.560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4796D1A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1.453</w:t>
            </w:r>
          </w:p>
        </w:tc>
      </w:tr>
      <w:tr w:rsidR="00964A4C" w14:paraId="6E5F722D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6CE346A8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4c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61A915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2446AF9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0.914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46CC014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0.833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1B5A32E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1.427</w:t>
            </w:r>
          </w:p>
        </w:tc>
      </w:tr>
      <w:tr w:rsidR="00964A4C" w14:paraId="028C896E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5EAC1345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</w:tcPr>
          <w:p w14:paraId="0A6C1FB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0.924</w:t>
            </w:r>
          </w:p>
        </w:tc>
        <w:tc>
          <w:tcPr>
            <w:tcW w:w="1644" w:type="dxa"/>
          </w:tcPr>
          <w:p w14:paraId="7108E38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0.948</w:t>
            </w:r>
          </w:p>
        </w:tc>
        <w:tc>
          <w:tcPr>
            <w:tcW w:w="1643" w:type="dxa"/>
          </w:tcPr>
          <w:p w14:paraId="7D0C9EA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0.843</w:t>
            </w:r>
          </w:p>
        </w:tc>
        <w:tc>
          <w:tcPr>
            <w:tcW w:w="1644" w:type="dxa"/>
          </w:tcPr>
          <w:p w14:paraId="682F884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1.446</w:t>
            </w:r>
          </w:p>
        </w:tc>
      </w:tr>
      <w:tr w:rsidR="00964A4C" w14:paraId="6EEF14F5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6480EED1" w14:textId="77777777" w:rsidR="00964A4C" w:rsidRDefault="00964A4C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156A81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0.933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47A3A0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0.851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0107AE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0.865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2346D1E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1.438</w:t>
            </w:r>
          </w:p>
        </w:tc>
      </w:tr>
      <w:tr w:rsidR="00964A4C" w14:paraId="712BD1EE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6503E1E1" w14:textId="77777777" w:rsidR="00964A4C" w:rsidRDefault="00F63AF9">
            <w:pPr>
              <w:pStyle w:val="a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4d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0FD5DB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300FB5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1.060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7B610FF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1.257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EB6AD8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1.673</w:t>
            </w:r>
          </w:p>
        </w:tc>
      </w:tr>
      <w:tr w:rsidR="00964A4C" w14:paraId="5B0046E2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3921992A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58FDA3E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0.907</w:t>
            </w:r>
          </w:p>
        </w:tc>
        <w:tc>
          <w:tcPr>
            <w:tcW w:w="1644" w:type="dxa"/>
          </w:tcPr>
          <w:p w14:paraId="1586490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1.075</w:t>
            </w:r>
          </w:p>
        </w:tc>
        <w:tc>
          <w:tcPr>
            <w:tcW w:w="1643" w:type="dxa"/>
          </w:tcPr>
          <w:p w14:paraId="5BACAFDD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1.350</w:t>
            </w:r>
          </w:p>
        </w:tc>
        <w:tc>
          <w:tcPr>
            <w:tcW w:w="1644" w:type="dxa"/>
          </w:tcPr>
          <w:p w14:paraId="0AE3AA1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1.679</w:t>
            </w:r>
          </w:p>
        </w:tc>
      </w:tr>
      <w:tr w:rsidR="00964A4C" w14:paraId="3ED37046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34AC3DD8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ECD56F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0.883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368E373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1.099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08E931F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1.236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752F9E2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1.659</w:t>
            </w:r>
          </w:p>
        </w:tc>
      </w:tr>
      <w:tr w:rsidR="00964A4C" w14:paraId="08E4390B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5086FE2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65D0038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0.938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7823BC63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0.953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DFF0F3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0.854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CF75E2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1.479</w:t>
            </w:r>
          </w:p>
        </w:tc>
      </w:tr>
      <w:tr w:rsidR="00964A4C" w14:paraId="1896C877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366D0EEC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10E248DB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1644" w:type="dxa"/>
          </w:tcPr>
          <w:p w14:paraId="5411BA39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0.946</w:t>
            </w:r>
          </w:p>
        </w:tc>
        <w:tc>
          <w:tcPr>
            <w:tcW w:w="1643" w:type="dxa"/>
          </w:tcPr>
          <w:p w14:paraId="4721ED2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0.874</w:t>
            </w:r>
          </w:p>
        </w:tc>
        <w:tc>
          <w:tcPr>
            <w:tcW w:w="1644" w:type="dxa"/>
          </w:tcPr>
          <w:p w14:paraId="7B94DAB2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1.422</w:t>
            </w:r>
          </w:p>
        </w:tc>
      </w:tr>
      <w:tr w:rsidR="00964A4C" w14:paraId="1E5B1DE4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4" w:space="0" w:color="auto"/>
            </w:tcBorders>
            <w:vAlign w:val="center"/>
          </w:tcPr>
          <w:p w14:paraId="6B9542FD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837C1D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0.972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6E15597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4415C85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0.868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14:paraId="12B3FF70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1.476</w:t>
            </w:r>
          </w:p>
        </w:tc>
      </w:tr>
      <w:tr w:rsidR="00964A4C" w14:paraId="287C70B9" w14:textId="77777777">
        <w:trPr>
          <w:trHeight w:val="489"/>
          <w:jc w:val="center"/>
        </w:trPr>
        <w:tc>
          <w:tcPr>
            <w:tcW w:w="1643" w:type="dxa"/>
            <w:vMerge w:val="restart"/>
            <w:tcBorders>
              <w:top w:val="single" w:sz="4" w:space="0" w:color="auto"/>
            </w:tcBorders>
            <w:vAlign w:val="center"/>
          </w:tcPr>
          <w:p w14:paraId="28968221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Cisplatin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310AFEB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0.126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0DDA53F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BD458B8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0.459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6C5C357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0.084</w:t>
            </w:r>
          </w:p>
        </w:tc>
      </w:tr>
      <w:tr w:rsidR="00964A4C" w14:paraId="6682E334" w14:textId="77777777">
        <w:trPr>
          <w:trHeight w:val="489"/>
          <w:jc w:val="center"/>
        </w:trPr>
        <w:tc>
          <w:tcPr>
            <w:tcW w:w="1643" w:type="dxa"/>
            <w:vMerge/>
            <w:vAlign w:val="center"/>
          </w:tcPr>
          <w:p w14:paraId="48FD3628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</w:tcPr>
          <w:p w14:paraId="35138B4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0.121</w:t>
            </w:r>
          </w:p>
        </w:tc>
        <w:tc>
          <w:tcPr>
            <w:tcW w:w="1644" w:type="dxa"/>
          </w:tcPr>
          <w:p w14:paraId="49D2E81A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1643" w:type="dxa"/>
          </w:tcPr>
          <w:p w14:paraId="3B1F07F6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0.425</w:t>
            </w:r>
          </w:p>
        </w:tc>
        <w:tc>
          <w:tcPr>
            <w:tcW w:w="1644" w:type="dxa"/>
          </w:tcPr>
          <w:p w14:paraId="30812C07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0.088</w:t>
            </w:r>
          </w:p>
        </w:tc>
      </w:tr>
      <w:tr w:rsidR="00964A4C" w14:paraId="08CB7DD1" w14:textId="77777777">
        <w:trPr>
          <w:trHeight w:val="489"/>
          <w:jc w:val="center"/>
        </w:trPr>
        <w:tc>
          <w:tcPr>
            <w:tcW w:w="1643" w:type="dxa"/>
            <w:vMerge/>
            <w:tcBorders>
              <w:bottom w:val="single" w:sz="12" w:space="0" w:color="auto"/>
            </w:tcBorders>
            <w:vAlign w:val="center"/>
          </w:tcPr>
          <w:p w14:paraId="465339DA" w14:textId="77777777" w:rsidR="00964A4C" w:rsidRDefault="00964A4C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643" w:type="dxa"/>
            <w:tcBorders>
              <w:bottom w:val="single" w:sz="12" w:space="0" w:color="auto"/>
            </w:tcBorders>
          </w:tcPr>
          <w:p w14:paraId="01DF329F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0.169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14:paraId="6AA5A9BE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0.096</w:t>
            </w:r>
          </w:p>
        </w:tc>
        <w:tc>
          <w:tcPr>
            <w:tcW w:w="1643" w:type="dxa"/>
            <w:tcBorders>
              <w:bottom w:val="single" w:sz="12" w:space="0" w:color="auto"/>
            </w:tcBorders>
          </w:tcPr>
          <w:p w14:paraId="706DCFC4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1644" w:type="dxa"/>
            <w:tcBorders>
              <w:bottom w:val="single" w:sz="12" w:space="0" w:color="auto"/>
            </w:tcBorders>
          </w:tcPr>
          <w:p w14:paraId="3FC878B5" w14:textId="77777777" w:rsidR="00964A4C" w:rsidRDefault="00F63AF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0.083</w:t>
            </w:r>
          </w:p>
        </w:tc>
      </w:tr>
    </w:tbl>
    <w:p w14:paraId="01A66809" w14:textId="77777777" w:rsidR="00964A4C" w:rsidRDefault="00964A4C">
      <w:pPr>
        <w:pStyle w:val="a9"/>
      </w:pPr>
    </w:p>
    <w:p w14:paraId="67F1E215" w14:textId="77777777" w:rsidR="00964A4C" w:rsidRDefault="00964A4C">
      <w:pPr>
        <w:widowControl/>
        <w:jc w:val="left"/>
        <w:rPr>
          <w:rFonts w:ascii="Times New Roman" w:hAnsi="Times New Roman" w:cs="Times New Roman"/>
          <w:sz w:val="24"/>
        </w:rPr>
      </w:pPr>
    </w:p>
    <w:sectPr w:rsidR="00964A4C" w:rsidSect="008F2786">
      <w:footerReference w:type="default" r:id="rId6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D265" w14:textId="77777777" w:rsidR="00F5171B" w:rsidRDefault="00F5171B">
      <w:r>
        <w:separator/>
      </w:r>
    </w:p>
  </w:endnote>
  <w:endnote w:type="continuationSeparator" w:id="0">
    <w:p w14:paraId="1D68DE2E" w14:textId="77777777" w:rsidR="00F5171B" w:rsidRDefault="00F5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2814"/>
      <w:docPartObj>
        <w:docPartGallery w:val="Page Numbers (Bottom of Page)"/>
        <w:docPartUnique/>
      </w:docPartObj>
    </w:sdtPr>
    <w:sdtContent>
      <w:p w14:paraId="05FABBE7" w14:textId="77777777" w:rsidR="00A240F4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65BD" w:rsidRPr="009465B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7F074662" w14:textId="77777777" w:rsidR="00964A4C" w:rsidRDefault="00964A4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44BA" w14:textId="77777777" w:rsidR="00F5171B" w:rsidRDefault="00F5171B">
      <w:r>
        <w:separator/>
      </w:r>
    </w:p>
  </w:footnote>
  <w:footnote w:type="continuationSeparator" w:id="0">
    <w:p w14:paraId="5849C988" w14:textId="77777777" w:rsidR="00F5171B" w:rsidRDefault="00F51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6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橄ㄴېാႴ찔㈇"/>
  </w:docVars>
  <w:rsids>
    <w:rsidRoot w:val="00A135F9"/>
    <w:rsid w:val="00082A62"/>
    <w:rsid w:val="000F1057"/>
    <w:rsid w:val="000F24A0"/>
    <w:rsid w:val="001731B3"/>
    <w:rsid w:val="001F1507"/>
    <w:rsid w:val="002548D8"/>
    <w:rsid w:val="00294095"/>
    <w:rsid w:val="002A609B"/>
    <w:rsid w:val="002E5134"/>
    <w:rsid w:val="00330B9D"/>
    <w:rsid w:val="00376EE6"/>
    <w:rsid w:val="003807CA"/>
    <w:rsid w:val="004525D4"/>
    <w:rsid w:val="004C654A"/>
    <w:rsid w:val="005001E6"/>
    <w:rsid w:val="00581414"/>
    <w:rsid w:val="0058265B"/>
    <w:rsid w:val="005A4449"/>
    <w:rsid w:val="0065545D"/>
    <w:rsid w:val="00657260"/>
    <w:rsid w:val="006C177A"/>
    <w:rsid w:val="006F1567"/>
    <w:rsid w:val="00891AC0"/>
    <w:rsid w:val="008D675E"/>
    <w:rsid w:val="008F2786"/>
    <w:rsid w:val="009465BD"/>
    <w:rsid w:val="00964A4C"/>
    <w:rsid w:val="00975A95"/>
    <w:rsid w:val="00982591"/>
    <w:rsid w:val="00985E47"/>
    <w:rsid w:val="00A135F9"/>
    <w:rsid w:val="00A240F4"/>
    <w:rsid w:val="00AC09D4"/>
    <w:rsid w:val="00B1710A"/>
    <w:rsid w:val="00B875B9"/>
    <w:rsid w:val="00BD5B98"/>
    <w:rsid w:val="00BE5CA9"/>
    <w:rsid w:val="00D20037"/>
    <w:rsid w:val="00D901B2"/>
    <w:rsid w:val="00DD475A"/>
    <w:rsid w:val="00E10BCF"/>
    <w:rsid w:val="00E40E2B"/>
    <w:rsid w:val="00E65F53"/>
    <w:rsid w:val="00E93295"/>
    <w:rsid w:val="00EE38B8"/>
    <w:rsid w:val="00F47838"/>
    <w:rsid w:val="00F5171B"/>
    <w:rsid w:val="00F63AF9"/>
    <w:rsid w:val="00FD7B40"/>
    <w:rsid w:val="02DE3425"/>
    <w:rsid w:val="032D29D4"/>
    <w:rsid w:val="03393105"/>
    <w:rsid w:val="03455F4E"/>
    <w:rsid w:val="0371289F"/>
    <w:rsid w:val="0385634A"/>
    <w:rsid w:val="05CD222A"/>
    <w:rsid w:val="060C2D53"/>
    <w:rsid w:val="0624009C"/>
    <w:rsid w:val="073D0CEA"/>
    <w:rsid w:val="07750484"/>
    <w:rsid w:val="08644C7F"/>
    <w:rsid w:val="08C96CD9"/>
    <w:rsid w:val="095F763D"/>
    <w:rsid w:val="09B72FD5"/>
    <w:rsid w:val="0A2D5046"/>
    <w:rsid w:val="0AD16319"/>
    <w:rsid w:val="0B4D3BF1"/>
    <w:rsid w:val="0C7B02EA"/>
    <w:rsid w:val="0C9B273A"/>
    <w:rsid w:val="0D1A5D55"/>
    <w:rsid w:val="0E4806A0"/>
    <w:rsid w:val="0EE06B2A"/>
    <w:rsid w:val="0F701E21"/>
    <w:rsid w:val="0F84395A"/>
    <w:rsid w:val="0FEF4286"/>
    <w:rsid w:val="108160EB"/>
    <w:rsid w:val="124D4C40"/>
    <w:rsid w:val="12ED5CBA"/>
    <w:rsid w:val="133E2072"/>
    <w:rsid w:val="141334FE"/>
    <w:rsid w:val="144D440E"/>
    <w:rsid w:val="184B14B9"/>
    <w:rsid w:val="189B3AC2"/>
    <w:rsid w:val="19921369"/>
    <w:rsid w:val="19FF0D6C"/>
    <w:rsid w:val="1AB86BAD"/>
    <w:rsid w:val="1BF131B3"/>
    <w:rsid w:val="1C4F3541"/>
    <w:rsid w:val="1C7B60E4"/>
    <w:rsid w:val="1D525097"/>
    <w:rsid w:val="1DD67A76"/>
    <w:rsid w:val="1E1265D5"/>
    <w:rsid w:val="1EFF4DAB"/>
    <w:rsid w:val="1FA31BDA"/>
    <w:rsid w:val="208D23C3"/>
    <w:rsid w:val="24724271"/>
    <w:rsid w:val="24B730E9"/>
    <w:rsid w:val="24EF58C2"/>
    <w:rsid w:val="25BD151C"/>
    <w:rsid w:val="26296BB1"/>
    <w:rsid w:val="26F86CAF"/>
    <w:rsid w:val="27C76682"/>
    <w:rsid w:val="2AEA4B61"/>
    <w:rsid w:val="2B595843"/>
    <w:rsid w:val="32504292"/>
    <w:rsid w:val="33266952"/>
    <w:rsid w:val="342015F4"/>
    <w:rsid w:val="363B0967"/>
    <w:rsid w:val="36835E6A"/>
    <w:rsid w:val="37227431"/>
    <w:rsid w:val="394D68CA"/>
    <w:rsid w:val="39627FB8"/>
    <w:rsid w:val="3B4A51A8"/>
    <w:rsid w:val="3BCB62E9"/>
    <w:rsid w:val="3E9A1FA2"/>
    <w:rsid w:val="3F1461F9"/>
    <w:rsid w:val="3F650802"/>
    <w:rsid w:val="3F753258"/>
    <w:rsid w:val="3FE47979"/>
    <w:rsid w:val="40271F5C"/>
    <w:rsid w:val="406D5BC1"/>
    <w:rsid w:val="40972C3D"/>
    <w:rsid w:val="41670862"/>
    <w:rsid w:val="41B8730F"/>
    <w:rsid w:val="41C31810"/>
    <w:rsid w:val="43D23F8D"/>
    <w:rsid w:val="43E53CC0"/>
    <w:rsid w:val="44054362"/>
    <w:rsid w:val="46326F64"/>
    <w:rsid w:val="4703102D"/>
    <w:rsid w:val="48AC2FFE"/>
    <w:rsid w:val="491D3EFC"/>
    <w:rsid w:val="4AE7656F"/>
    <w:rsid w:val="4B4D6D1A"/>
    <w:rsid w:val="4B840262"/>
    <w:rsid w:val="4CE70AA9"/>
    <w:rsid w:val="4F9547EC"/>
    <w:rsid w:val="4FD277EE"/>
    <w:rsid w:val="505226DD"/>
    <w:rsid w:val="50732064"/>
    <w:rsid w:val="510E0CFA"/>
    <w:rsid w:val="52727066"/>
    <w:rsid w:val="532145E9"/>
    <w:rsid w:val="55450A62"/>
    <w:rsid w:val="56F444EE"/>
    <w:rsid w:val="58B303D9"/>
    <w:rsid w:val="594E3C65"/>
    <w:rsid w:val="59E051FD"/>
    <w:rsid w:val="5A1F5D26"/>
    <w:rsid w:val="5A7616BE"/>
    <w:rsid w:val="5AEE394A"/>
    <w:rsid w:val="5C427AAA"/>
    <w:rsid w:val="614147D4"/>
    <w:rsid w:val="61E138C1"/>
    <w:rsid w:val="638B3697"/>
    <w:rsid w:val="639826A5"/>
    <w:rsid w:val="64487926"/>
    <w:rsid w:val="645A795A"/>
    <w:rsid w:val="64A07A63"/>
    <w:rsid w:val="658A426F"/>
    <w:rsid w:val="65A45331"/>
    <w:rsid w:val="661F0E5C"/>
    <w:rsid w:val="66EA3218"/>
    <w:rsid w:val="6AB51D8E"/>
    <w:rsid w:val="6AF97ECD"/>
    <w:rsid w:val="6BEE5558"/>
    <w:rsid w:val="6CF46B9E"/>
    <w:rsid w:val="6D364E53"/>
    <w:rsid w:val="6D423EDA"/>
    <w:rsid w:val="6D7952F5"/>
    <w:rsid w:val="6E927CF6"/>
    <w:rsid w:val="72E96A79"/>
    <w:rsid w:val="73467A28"/>
    <w:rsid w:val="73E55492"/>
    <w:rsid w:val="745E6FF3"/>
    <w:rsid w:val="78CF226D"/>
    <w:rsid w:val="78D635FC"/>
    <w:rsid w:val="79806A1E"/>
    <w:rsid w:val="7B875081"/>
    <w:rsid w:val="7D124E1E"/>
    <w:rsid w:val="7DF5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 fillcolor="white">
      <v:fill color="white"/>
    </o:shapedefaults>
    <o:shapelayout v:ext="edit">
      <o:idmap v:ext="edit" data="2"/>
    </o:shapelayout>
  </w:shapeDefaults>
  <w:decimalSymbol w:val="."/>
  <w:listSeparator w:val=","/>
  <w14:docId w14:val="1D3EC523"/>
  <w15:docId w15:val="{DA54E62F-EB85-425C-B242-52957605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unhideWhenUsed="1" w:qFormat="1"/>
    <w:lsdException w:name="Subtitl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278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8F2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unhideWhenUsed/>
    <w:qFormat/>
    <w:rsid w:val="008F2786"/>
    <w:pPr>
      <w:widowControl/>
      <w:spacing w:line="360" w:lineRule="auto"/>
      <w:jc w:val="left"/>
    </w:pPr>
    <w:rPr>
      <w:kern w:val="0"/>
      <w:sz w:val="24"/>
      <w:szCs w:val="20"/>
      <w:lang w:eastAsia="zh-TW"/>
    </w:rPr>
  </w:style>
  <w:style w:type="paragraph" w:styleId="a4">
    <w:name w:val="footer"/>
    <w:basedOn w:val="a"/>
    <w:link w:val="a5"/>
    <w:uiPriority w:val="99"/>
    <w:rsid w:val="008F278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rsid w:val="008F278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uiPriority w:val="39"/>
    <w:unhideWhenUsed/>
    <w:qFormat/>
    <w:rsid w:val="008F2786"/>
    <w:pPr>
      <w:tabs>
        <w:tab w:val="left" w:pos="1050"/>
        <w:tab w:val="left" w:pos="1134"/>
        <w:tab w:val="right" w:leader="dot" w:pos="8296"/>
      </w:tabs>
      <w:ind w:leftChars="-118" w:left="-283" w:firstLineChars="202" w:firstLine="424"/>
    </w:pPr>
  </w:style>
  <w:style w:type="table" w:styleId="a7">
    <w:name w:val="Table Grid"/>
    <w:basedOn w:val="a1"/>
    <w:uiPriority w:val="39"/>
    <w:qFormat/>
    <w:rsid w:val="008F2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qFormat/>
    <w:rsid w:val="008F2786"/>
    <w:rPr>
      <w:color w:val="0026E5" w:themeColor="hyperlink"/>
      <w:u w:val="single"/>
    </w:rPr>
  </w:style>
  <w:style w:type="paragraph" w:customStyle="1" w:styleId="a9">
    <w:name w:val="表注"/>
    <w:basedOn w:val="a"/>
    <w:qFormat/>
    <w:rsid w:val="008F2786"/>
    <w:pPr>
      <w:jc w:val="center"/>
    </w:pPr>
    <w:rPr>
      <w:szCs w:val="21"/>
    </w:rPr>
  </w:style>
  <w:style w:type="paragraph" w:customStyle="1" w:styleId="10">
    <w:name w:val="标题1"/>
    <w:basedOn w:val="1"/>
    <w:link w:val="11"/>
    <w:qFormat/>
    <w:rsid w:val="008F2786"/>
    <w:pPr>
      <w:spacing w:line="360" w:lineRule="auto"/>
    </w:pPr>
    <w:rPr>
      <w:rFonts w:ascii="Times New Roman" w:eastAsia="Times New Roman" w:hAnsi="Times New Roman"/>
      <w:bCs w:val="0"/>
      <w:sz w:val="28"/>
    </w:rPr>
  </w:style>
  <w:style w:type="paragraph" w:customStyle="1" w:styleId="WPSOffice1">
    <w:name w:val="WPSOffice手动目录 1"/>
    <w:rsid w:val="008F2786"/>
  </w:style>
  <w:style w:type="paragraph" w:styleId="aa">
    <w:name w:val="Balloon Text"/>
    <w:basedOn w:val="a"/>
    <w:link w:val="ab"/>
    <w:rsid w:val="00A240F4"/>
    <w:rPr>
      <w:sz w:val="18"/>
      <w:szCs w:val="18"/>
    </w:rPr>
  </w:style>
  <w:style w:type="character" w:customStyle="1" w:styleId="ab">
    <w:name w:val="批注框文本 字符"/>
    <w:basedOn w:val="a0"/>
    <w:link w:val="aa"/>
    <w:rsid w:val="00A240F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1">
    <w:name w:val="标题1 字符"/>
    <w:basedOn w:val="a0"/>
    <w:link w:val="10"/>
    <w:qFormat/>
    <w:rsid w:val="00A240F4"/>
    <w:rPr>
      <w:rFonts w:eastAsia="Times New Roman" w:cstheme="minorBidi"/>
      <w:b/>
      <w:kern w:val="44"/>
      <w:sz w:val="28"/>
      <w:szCs w:val="44"/>
    </w:rPr>
  </w:style>
  <w:style w:type="character" w:customStyle="1" w:styleId="a5">
    <w:name w:val="页脚 字符"/>
    <w:basedOn w:val="a0"/>
    <w:link w:val="a4"/>
    <w:uiPriority w:val="99"/>
    <w:rsid w:val="00A240F4"/>
    <w:rPr>
      <w:rFonts w:asciiTheme="minorHAnsi" w:eastAsiaTheme="minorEastAsia" w:hAnsiTheme="minorHAnsi" w:cstheme="minorBidi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oleObject" Target="embeddings/oleObject3.bin"/><Relationship Id="rId34" Type="http://schemas.microsoft.com/office/2007/relationships/hdphoto" Target="media/hdphoto6.wdp"/><Relationship Id="rId42" Type="http://schemas.openxmlformats.org/officeDocument/2006/relationships/image" Target="media/image21.tiff"/><Relationship Id="rId47" Type="http://schemas.openxmlformats.org/officeDocument/2006/relationships/image" Target="media/image24.tiff"/><Relationship Id="rId50" Type="http://schemas.openxmlformats.org/officeDocument/2006/relationships/oleObject" Target="embeddings/oleObject9.bin"/><Relationship Id="rId55" Type="http://schemas.openxmlformats.org/officeDocument/2006/relationships/image" Target="media/image30.tiff"/><Relationship Id="rId63" Type="http://schemas.openxmlformats.org/officeDocument/2006/relationships/image" Target="media/image37.tiff"/><Relationship Id="rId7" Type="http://schemas.openxmlformats.org/officeDocument/2006/relationships/hyperlink" Target="mailto:zhangqf@ahut.edu.cn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9" Type="http://schemas.microsoft.com/office/2007/relationships/hdphoto" Target="media/hdphoto5.wdp"/><Relationship Id="rId11" Type="http://schemas.openxmlformats.org/officeDocument/2006/relationships/oleObject" Target="embeddings/oleObject1.bin"/><Relationship Id="rId24" Type="http://schemas.microsoft.com/office/2007/relationships/hdphoto" Target="media/hdphoto4.wdp"/><Relationship Id="rId32" Type="http://schemas.openxmlformats.org/officeDocument/2006/relationships/image" Target="media/image15.tiff"/><Relationship Id="rId37" Type="http://schemas.openxmlformats.org/officeDocument/2006/relationships/image" Target="media/image18.tiff"/><Relationship Id="rId40" Type="http://schemas.openxmlformats.org/officeDocument/2006/relationships/image" Target="media/image20.emf"/><Relationship Id="rId45" Type="http://schemas.openxmlformats.org/officeDocument/2006/relationships/image" Target="media/image23.emf"/><Relationship Id="rId53" Type="http://schemas.openxmlformats.org/officeDocument/2006/relationships/image" Target="media/image29.emf"/><Relationship Id="rId58" Type="http://schemas.openxmlformats.org/officeDocument/2006/relationships/oleObject" Target="embeddings/oleObject11.bin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35.tiff"/><Relationship Id="rId19" Type="http://schemas.microsoft.com/office/2007/relationships/hdphoto" Target="media/hdphoto3.wdp"/><Relationship Id="rId14" Type="http://schemas.microsoft.com/office/2007/relationships/hdphoto" Target="media/hdphoto2.wdp"/><Relationship Id="rId22" Type="http://schemas.openxmlformats.org/officeDocument/2006/relationships/image" Target="media/image9.tiff"/><Relationship Id="rId27" Type="http://schemas.openxmlformats.org/officeDocument/2006/relationships/image" Target="media/image12.tiff"/><Relationship Id="rId30" Type="http://schemas.openxmlformats.org/officeDocument/2006/relationships/image" Target="media/image14.emf"/><Relationship Id="rId35" Type="http://schemas.openxmlformats.org/officeDocument/2006/relationships/image" Target="media/image17.emf"/><Relationship Id="rId43" Type="http://schemas.openxmlformats.org/officeDocument/2006/relationships/image" Target="media/image22.png"/><Relationship Id="rId48" Type="http://schemas.openxmlformats.org/officeDocument/2006/relationships/image" Target="media/image25.png"/><Relationship Id="rId56" Type="http://schemas.openxmlformats.org/officeDocument/2006/relationships/image" Target="media/image31.png"/><Relationship Id="rId64" Type="http://schemas.openxmlformats.org/officeDocument/2006/relationships/image" Target="media/image38.tiff"/><Relationship Id="rId8" Type="http://schemas.openxmlformats.org/officeDocument/2006/relationships/image" Target="media/image1.png"/><Relationship Id="rId51" Type="http://schemas.openxmlformats.org/officeDocument/2006/relationships/image" Target="media/image27.tiff"/><Relationship Id="rId3" Type="http://schemas.openxmlformats.org/officeDocument/2006/relationships/settings" Target="settings.xml"/><Relationship Id="rId12" Type="http://schemas.openxmlformats.org/officeDocument/2006/relationships/image" Target="media/image3.tiff"/><Relationship Id="rId17" Type="http://schemas.openxmlformats.org/officeDocument/2006/relationships/image" Target="media/image6.tiff"/><Relationship Id="rId25" Type="http://schemas.openxmlformats.org/officeDocument/2006/relationships/image" Target="media/image11.emf"/><Relationship Id="rId33" Type="http://schemas.openxmlformats.org/officeDocument/2006/relationships/image" Target="media/image16.png"/><Relationship Id="rId38" Type="http://schemas.openxmlformats.org/officeDocument/2006/relationships/image" Target="media/image19.png"/><Relationship Id="rId46" Type="http://schemas.openxmlformats.org/officeDocument/2006/relationships/oleObject" Target="embeddings/oleObject8.bin"/><Relationship Id="rId59" Type="http://schemas.openxmlformats.org/officeDocument/2006/relationships/image" Target="media/image33.tiff"/><Relationship Id="rId67" Type="http://schemas.openxmlformats.org/officeDocument/2006/relationships/theme" Target="theme/theme1.xml"/><Relationship Id="rId20" Type="http://schemas.openxmlformats.org/officeDocument/2006/relationships/image" Target="media/image8.emf"/><Relationship Id="rId41" Type="http://schemas.openxmlformats.org/officeDocument/2006/relationships/oleObject" Target="embeddings/oleObject7.bin"/><Relationship Id="rId54" Type="http://schemas.openxmlformats.org/officeDocument/2006/relationships/oleObject" Target="embeddings/oleObject10.bin"/><Relationship Id="rId62" Type="http://schemas.openxmlformats.org/officeDocument/2006/relationships/image" Target="media/image36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oleObject" Target="embeddings/oleObject6.bin"/><Relationship Id="rId49" Type="http://schemas.openxmlformats.org/officeDocument/2006/relationships/image" Target="media/image26.emf"/><Relationship Id="rId57" Type="http://schemas.openxmlformats.org/officeDocument/2006/relationships/image" Target="media/image32.emf"/><Relationship Id="rId10" Type="http://schemas.openxmlformats.org/officeDocument/2006/relationships/image" Target="media/image2.emf"/><Relationship Id="rId31" Type="http://schemas.openxmlformats.org/officeDocument/2006/relationships/oleObject" Target="embeddings/oleObject5.bin"/><Relationship Id="rId44" Type="http://schemas.microsoft.com/office/2007/relationships/hdphoto" Target="media/hdphoto8.wdp"/><Relationship Id="rId52" Type="http://schemas.openxmlformats.org/officeDocument/2006/relationships/image" Target="media/image28.png"/><Relationship Id="rId60" Type="http://schemas.openxmlformats.org/officeDocument/2006/relationships/image" Target="media/image34.tiff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39" Type="http://schemas.microsoft.com/office/2007/relationships/hdphoto" Target="media/hdphoto7.wdp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  <customShpInfo spid="_x0000_s1027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1859</Words>
  <Characters>10601</Characters>
  <Application>Microsoft Office Word</Application>
  <DocSecurity>0</DocSecurity>
  <Lines>88</Lines>
  <Paragraphs>24</Paragraphs>
  <ScaleCrop>false</ScaleCrop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王晴</dc:creator>
  <cp:lastModifiedBy>小木 张</cp:lastModifiedBy>
  <cp:revision>31</cp:revision>
  <dcterms:created xsi:type="dcterms:W3CDTF">2023-07-24T11:20:00Z</dcterms:created>
  <dcterms:modified xsi:type="dcterms:W3CDTF">2023-09-27T02:08:00Z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FB5267C4A0A141948B12CAE67D977716_12</vt:lpwstr>
  </property>
</Properties>
</file>