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21" w:rsidRDefault="00942721" w:rsidP="003D01C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82"/>
      <w:bookmarkStart w:id="1" w:name="OLE_LINK81"/>
      <w:bookmarkStart w:id="2" w:name="OLE_LINK50"/>
      <w:bookmarkStart w:id="3" w:name="OLE_LINK35"/>
      <w:r w:rsidRPr="00942721">
        <w:rPr>
          <w:rFonts w:ascii="Times New Roman" w:hAnsi="Times New Roman" w:cs="Times New Roman"/>
          <w:sz w:val="24"/>
          <w:szCs w:val="24"/>
        </w:rPr>
        <w:t>Supp</w:t>
      </w:r>
      <w:r w:rsidR="004E49E7">
        <w:rPr>
          <w:rFonts w:ascii="Times New Roman" w:hAnsi="Times New Roman" w:cs="Times New Roman" w:hint="eastAsia"/>
          <w:sz w:val="24"/>
          <w:szCs w:val="24"/>
        </w:rPr>
        <w:t>orting Information (SI)</w:t>
      </w:r>
    </w:p>
    <w:p w:rsidR="006E40EA" w:rsidRDefault="006E40EA" w:rsidP="006E40E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OLE_LINK195"/>
      <w:bookmarkStart w:id="5" w:name="OLE_LINK192"/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sz w:val="24"/>
          <w:szCs w:val="24"/>
        </w:rPr>
        <w:t>Acylation modification enhanced encapsulation ability of baicalin by liposome, and liposome improved physicochemical properties and cytotoxicity of baicalin esters</w:t>
      </w:r>
      <w:bookmarkEnd w:id="4"/>
      <w:bookmarkEnd w:id="5"/>
    </w:p>
    <w:p w:rsidR="00A05FB1" w:rsidRDefault="006E40EA" w:rsidP="006E40E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5FB1">
        <w:rPr>
          <w:rFonts w:ascii="Times New Roman" w:hAnsi="Times New Roman" w:cs="Times New Roman" w:hint="eastAsia"/>
          <w:sz w:val="24"/>
          <w:szCs w:val="24"/>
        </w:rPr>
        <w:t xml:space="preserve">Wei </w:t>
      </w:r>
      <w:proofErr w:type="spellStart"/>
      <w:r w:rsidR="00A05FB1">
        <w:rPr>
          <w:rFonts w:ascii="Times New Roman" w:hAnsi="Times New Roman" w:cs="Times New Roman" w:hint="eastAsia"/>
          <w:b/>
          <w:bCs/>
          <w:sz w:val="24"/>
          <w:szCs w:val="24"/>
        </w:rPr>
        <w:t>Wang</w:t>
      </w:r>
      <w:r w:rsidR="00A05FB1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 w:rsidR="00A05FB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A05FB1">
        <w:rPr>
          <w:rFonts w:ascii="Times New Roman" w:hAnsi="Times New Roman" w:cs="Times New Roman"/>
          <w:sz w:val="24"/>
          <w:szCs w:val="24"/>
        </w:rPr>
        <w:t xml:space="preserve">Xuan </w:t>
      </w:r>
      <w:proofErr w:type="spellStart"/>
      <w:r w:rsidR="00A05FB1">
        <w:rPr>
          <w:rFonts w:ascii="Times New Roman" w:hAnsi="Times New Roman" w:cs="Times New Roman"/>
          <w:b/>
          <w:sz w:val="24"/>
          <w:szCs w:val="24"/>
        </w:rPr>
        <w:t>Xin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a</w:t>
      </w:r>
      <w:proofErr w:type="spellEnd"/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*, </w:t>
      </w:r>
      <w:r w:rsidR="00A05FB1">
        <w:rPr>
          <w:rFonts w:ascii="Times New Roman" w:hAnsi="Times New Roman" w:cs="Times New Roman"/>
          <w:sz w:val="24"/>
          <w:szCs w:val="24"/>
        </w:rPr>
        <w:t xml:space="preserve">Mengmeng </w:t>
      </w:r>
      <w:proofErr w:type="spellStart"/>
      <w:r w:rsidR="00A05FB1">
        <w:rPr>
          <w:rFonts w:ascii="Times New Roman" w:hAnsi="Times New Roman" w:cs="Times New Roman"/>
          <w:b/>
          <w:sz w:val="24"/>
          <w:szCs w:val="24"/>
        </w:rPr>
        <w:t>Zhang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b</w:t>
      </w:r>
      <w:proofErr w:type="spellEnd"/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,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*</w:t>
      </w:r>
      <w:r w:rsidR="00A05FB1">
        <w:rPr>
          <w:rFonts w:ascii="Times New Roman" w:hAnsi="Times New Roman" w:cs="Times New Roman"/>
          <w:sz w:val="24"/>
          <w:szCs w:val="24"/>
        </w:rPr>
        <w:t xml:space="preserve">, Xiaofeng </w:t>
      </w:r>
      <w:proofErr w:type="spellStart"/>
      <w:r w:rsidR="00A05FB1">
        <w:rPr>
          <w:rFonts w:ascii="Times New Roman" w:hAnsi="Times New Roman" w:cs="Times New Roman"/>
          <w:b/>
          <w:sz w:val="24"/>
          <w:szCs w:val="24"/>
        </w:rPr>
        <w:t>Li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c</w:t>
      </w:r>
      <w:proofErr w:type="spellEnd"/>
      <w:r w:rsidR="00A05FB1">
        <w:rPr>
          <w:rFonts w:ascii="Times New Roman" w:hAnsi="Times New Roman" w:cs="Times New Roman"/>
          <w:sz w:val="24"/>
          <w:szCs w:val="24"/>
        </w:rPr>
        <w:t>,</w:t>
      </w:r>
      <w:r w:rsidR="00A05FB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5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Guanglei </w:t>
      </w:r>
      <w:proofErr w:type="spellStart"/>
      <w:r w:rsidR="00A05F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Zhao</w:t>
      </w:r>
      <w:r w:rsidR="00A05FB1">
        <w:rPr>
          <w:rFonts w:ascii="Times New Roman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d</w:t>
      </w:r>
      <w:proofErr w:type="spellEnd"/>
      <w:r w:rsidR="00A05FB1">
        <w:rPr>
          <w:rFonts w:ascii="Times New Roman" w:hAnsi="Times New Roman" w:cs="Times New Roman"/>
          <w:sz w:val="24"/>
          <w:szCs w:val="24"/>
        </w:rPr>
        <w:t>,</w:t>
      </w:r>
      <w:r w:rsidR="00A05FB1">
        <w:rPr>
          <w:rFonts w:ascii="Times New Roman" w:hAnsi="Times New Roman" w:cs="Times New Roman" w:hint="eastAsia"/>
          <w:sz w:val="24"/>
          <w:szCs w:val="24"/>
        </w:rPr>
        <w:t xml:space="preserve"> Wei dong </w:t>
      </w:r>
      <w:proofErr w:type="spellStart"/>
      <w:r w:rsidR="00A05FB1">
        <w:rPr>
          <w:rFonts w:ascii="Times New Roman" w:hAnsi="Times New Roman" w:cs="Times New Roman" w:hint="eastAsia"/>
          <w:b/>
          <w:sz w:val="24"/>
          <w:szCs w:val="24"/>
        </w:rPr>
        <w:t>Bai</w:t>
      </w:r>
      <w:r w:rsidR="00A05FB1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a</w:t>
      </w:r>
      <w:proofErr w:type="spellEnd"/>
    </w:p>
    <w:p w:rsidR="00A05FB1" w:rsidRDefault="00A05FB1" w:rsidP="00A05FB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Affiliation</w:t>
      </w:r>
    </w:p>
    <w:p w:rsidR="00A05FB1" w:rsidRDefault="00A05FB1" w:rsidP="00A05FB1">
      <w:pPr>
        <w:pStyle w:val="10"/>
        <w:adjustRightInd w:val="0"/>
        <w:snapToGrid w:val="0"/>
        <w:spacing w:line="480" w:lineRule="auto"/>
        <w:ind w:firstLineChars="0" w:firstLine="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  <w:vertAlign w:val="superscript"/>
        </w:rPr>
        <w:t>a</w:t>
      </w:r>
      <w:r>
        <w:rPr>
          <w:color w:val="000000" w:themeColor="text1"/>
          <w:szCs w:val="24"/>
          <w:vertAlign w:val="superscript"/>
        </w:rPr>
        <w:t xml:space="preserve"> </w:t>
      </w:r>
      <w:r>
        <w:rPr>
          <w:color w:val="000000" w:themeColor="text1"/>
          <w:szCs w:val="24"/>
        </w:rPr>
        <w:t xml:space="preserve">College of Light Industry and Food </w:t>
      </w:r>
      <w:r>
        <w:rPr>
          <w:rFonts w:hint="eastAsia"/>
        </w:rPr>
        <w:t>Technology</w:t>
      </w:r>
      <w:r>
        <w:rPr>
          <w:color w:val="000000" w:themeColor="text1"/>
          <w:szCs w:val="24"/>
        </w:rPr>
        <w:t>, Guangdong Key Laboratory of Science and Technology of Lingnan Special Food,</w:t>
      </w:r>
      <w:r>
        <w:rPr>
          <w:rFonts w:hint="eastAsia"/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Zhongkai University of Agriculture and Engineering, </w:t>
      </w:r>
      <w:proofErr w:type="spellStart"/>
      <w:r>
        <w:rPr>
          <w:rFonts w:hint="eastAsia"/>
          <w:color w:val="000000" w:themeColor="text1"/>
          <w:szCs w:val="24"/>
        </w:rPr>
        <w:t>Dongsha</w:t>
      </w:r>
      <w:proofErr w:type="spellEnd"/>
      <w:r>
        <w:rPr>
          <w:rFonts w:hint="eastAsia"/>
          <w:color w:val="000000" w:themeColor="text1"/>
          <w:szCs w:val="24"/>
        </w:rPr>
        <w:t xml:space="preserve"> Street 24, </w:t>
      </w:r>
      <w:r>
        <w:rPr>
          <w:color w:val="000000" w:themeColor="text1"/>
          <w:szCs w:val="24"/>
        </w:rPr>
        <w:t>Guangzhou</w:t>
      </w:r>
      <w:r>
        <w:rPr>
          <w:rFonts w:hint="eastAsia"/>
          <w:color w:val="000000" w:themeColor="text1"/>
          <w:szCs w:val="24"/>
        </w:rPr>
        <w:t>, Guangdong,</w:t>
      </w:r>
      <w:r>
        <w:rPr>
          <w:color w:val="000000" w:themeColor="text1"/>
          <w:szCs w:val="24"/>
        </w:rPr>
        <w:t xml:space="preserve"> 510225, China</w:t>
      </w:r>
    </w:p>
    <w:p w:rsidR="00A05FB1" w:rsidRPr="002E4624" w:rsidRDefault="00A05FB1" w:rsidP="00A05FB1">
      <w:pPr>
        <w:pStyle w:val="10"/>
        <w:adjustRightInd w:val="0"/>
        <w:snapToGrid w:val="0"/>
        <w:spacing w:line="480" w:lineRule="auto"/>
        <w:ind w:firstLineChars="0" w:firstLine="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  <w:vertAlign w:val="superscript"/>
        </w:rPr>
        <w:t>b</w:t>
      </w:r>
      <w:r>
        <w:rPr>
          <w:color w:val="000000" w:themeColor="text1"/>
          <w:szCs w:val="24"/>
          <w:vertAlign w:val="superscript"/>
        </w:rPr>
        <w:t xml:space="preserve"> </w:t>
      </w:r>
      <w:r w:rsidRPr="00C726E6">
        <w:t>College of Chemistry and Chemical Engineering, Zhongkai University of Agriculture and Engineering,</w:t>
      </w:r>
      <w:r>
        <w:rPr>
          <w:color w:val="000000" w:themeColor="text1"/>
          <w:szCs w:val="24"/>
        </w:rPr>
        <w:t xml:space="preserve"> </w:t>
      </w:r>
      <w:proofErr w:type="spellStart"/>
      <w:r>
        <w:rPr>
          <w:rFonts w:hint="eastAsia"/>
          <w:color w:val="000000" w:themeColor="text1"/>
          <w:szCs w:val="24"/>
        </w:rPr>
        <w:t>Dongsha</w:t>
      </w:r>
      <w:proofErr w:type="spellEnd"/>
      <w:r>
        <w:rPr>
          <w:rFonts w:hint="eastAsia"/>
          <w:color w:val="000000" w:themeColor="text1"/>
          <w:szCs w:val="24"/>
        </w:rPr>
        <w:t xml:space="preserve"> Street 24, </w:t>
      </w:r>
      <w:r>
        <w:rPr>
          <w:color w:val="000000" w:themeColor="text1"/>
          <w:szCs w:val="24"/>
        </w:rPr>
        <w:t>Guangzhou</w:t>
      </w:r>
      <w:r>
        <w:rPr>
          <w:rFonts w:hint="eastAsia"/>
          <w:color w:val="000000" w:themeColor="text1"/>
          <w:szCs w:val="24"/>
        </w:rPr>
        <w:t>, Guangdong,</w:t>
      </w:r>
      <w:r>
        <w:rPr>
          <w:color w:val="000000" w:themeColor="text1"/>
          <w:szCs w:val="24"/>
        </w:rPr>
        <w:t xml:space="preserve"> 510225, China</w:t>
      </w:r>
    </w:p>
    <w:p w:rsidR="00A05FB1" w:rsidRDefault="00A05FB1" w:rsidP="00A05FB1">
      <w:pPr>
        <w:pStyle w:val="10"/>
        <w:adjustRightInd w:val="0"/>
        <w:snapToGrid w:val="0"/>
        <w:spacing w:line="480" w:lineRule="auto"/>
        <w:ind w:firstLineChars="0" w:firstLine="0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  <w:vertAlign w:val="superscript"/>
        </w:rPr>
        <w:t>c</w:t>
      </w:r>
      <w:r>
        <w:rPr>
          <w:rFonts w:hint="eastAsia"/>
          <w:color w:val="000000" w:themeColor="text1"/>
          <w:szCs w:val="24"/>
        </w:rPr>
        <w:t xml:space="preserve"> </w:t>
      </w:r>
      <w:bookmarkStart w:id="6" w:name="OLE_LINK247"/>
      <w:bookmarkStart w:id="7" w:name="OLE_LINK207"/>
      <w:bookmarkStart w:id="8" w:name="OLE_LINK212"/>
      <w:r>
        <w:rPr>
          <w:color w:val="000000" w:themeColor="text1"/>
          <w:szCs w:val="24"/>
        </w:rPr>
        <w:t>College of Food Science and Engineering, South China University of Technology, Wushan Road 381, Guangzhou, Guangdong, 510640, China</w:t>
      </w:r>
    </w:p>
    <w:bookmarkEnd w:id="6"/>
    <w:bookmarkEnd w:id="7"/>
    <w:bookmarkEnd w:id="8"/>
    <w:p w:rsidR="00A05FB1" w:rsidRDefault="00A05FB1" w:rsidP="00A05FB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State Key Laboratory of Pulp and Paper Engineering, South China University of Technology, Wushan Road 381, Guangzhou, Guangdong, 510640, China</w:t>
      </w:r>
    </w:p>
    <w:p w:rsidR="00447F88" w:rsidRDefault="00447F88" w:rsidP="00447F8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47F88" w:rsidRPr="00D1650F" w:rsidRDefault="00447F88" w:rsidP="00447F8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1650F">
        <w:rPr>
          <w:rFonts w:ascii="Times New Roman" w:hAnsi="Times New Roman" w:cs="Times New Roman"/>
          <w:b/>
          <w:sz w:val="24"/>
          <w:szCs w:val="24"/>
        </w:rPr>
        <w:t>Corresponding authors:</w:t>
      </w:r>
    </w:p>
    <w:p w:rsidR="00447F88" w:rsidRDefault="00447F88" w:rsidP="00447F88">
      <w:pPr>
        <w:pStyle w:val="a9"/>
        <w:adjustRightInd w:val="0"/>
        <w:snapToGrid w:val="0"/>
        <w:spacing w:line="480" w:lineRule="auto"/>
        <w:ind w:firstLineChars="200" w:firstLine="480"/>
        <w:jc w:val="both"/>
        <w:rPr>
          <w:color w:val="000000"/>
          <w:sz w:val="24"/>
          <w:lang w:eastAsia="zh-CN"/>
        </w:rPr>
      </w:pPr>
      <w:r>
        <w:rPr>
          <w:color w:val="000000"/>
          <w:sz w:val="24"/>
          <w:lang w:eastAsia="zh-CN"/>
        </w:rPr>
        <w:t>*</w:t>
      </w:r>
      <w:r w:rsidRPr="008045A9">
        <w:rPr>
          <w:rFonts w:hint="eastAsia"/>
          <w:b/>
          <w:color w:val="000000"/>
          <w:sz w:val="24"/>
          <w:lang w:eastAsia="zh-CN"/>
        </w:rPr>
        <w:t>Xuan Xin</w:t>
      </w:r>
      <w:r>
        <w:rPr>
          <w:rFonts w:hint="eastAsia"/>
          <w:color w:val="000000"/>
          <w:sz w:val="24"/>
          <w:lang w:eastAsia="zh-CN"/>
        </w:rPr>
        <w:t xml:space="preserve">, </w:t>
      </w:r>
      <w:r w:rsidRPr="00D1650F">
        <w:rPr>
          <w:color w:val="000000"/>
          <w:sz w:val="24"/>
          <w:lang w:eastAsia="zh-CN"/>
        </w:rPr>
        <w:t xml:space="preserve">College of Light Industry and Food Technology, Guangdong Key Laboratory of Science and Technology of Lingnan Special Food, Zhongkai University of Agriculture and Engineering, </w:t>
      </w:r>
      <w:proofErr w:type="spellStart"/>
      <w:r w:rsidRPr="00D1650F">
        <w:rPr>
          <w:color w:val="000000"/>
          <w:sz w:val="24"/>
          <w:lang w:eastAsia="zh-CN"/>
        </w:rPr>
        <w:t>Dongsha</w:t>
      </w:r>
      <w:proofErr w:type="spellEnd"/>
      <w:r w:rsidRPr="00D1650F">
        <w:rPr>
          <w:color w:val="000000"/>
          <w:sz w:val="24"/>
          <w:lang w:eastAsia="zh-CN"/>
        </w:rPr>
        <w:t xml:space="preserve"> Street 24, Guangzhou, Guangdong, 510225, China</w:t>
      </w:r>
      <w:r>
        <w:rPr>
          <w:rFonts w:hint="eastAsia"/>
          <w:color w:val="000000"/>
          <w:sz w:val="24"/>
          <w:lang w:eastAsia="zh-CN"/>
        </w:rPr>
        <w:t xml:space="preserve">. </w:t>
      </w:r>
    </w:p>
    <w:p w:rsidR="00447F88" w:rsidRDefault="00447F88" w:rsidP="00447F88">
      <w:pPr>
        <w:pStyle w:val="a9"/>
        <w:adjustRightInd w:val="0"/>
        <w:snapToGrid w:val="0"/>
        <w:spacing w:line="480" w:lineRule="auto"/>
        <w:ind w:firstLineChars="200" w:firstLine="482"/>
        <w:jc w:val="both"/>
        <w:rPr>
          <w:sz w:val="24"/>
          <w:lang w:eastAsia="zh-CN"/>
        </w:rPr>
      </w:pPr>
      <w:r w:rsidRPr="008045A9">
        <w:rPr>
          <w:b/>
          <w:color w:val="000000"/>
          <w:sz w:val="24"/>
        </w:rPr>
        <w:t>Tel:</w:t>
      </w:r>
      <w:r>
        <w:rPr>
          <w:color w:val="000000"/>
          <w:sz w:val="24"/>
        </w:rPr>
        <w:t xml:space="preserve"> (+86)20-</w:t>
      </w:r>
      <w:r>
        <w:rPr>
          <w:rFonts w:hint="eastAsia"/>
          <w:sz w:val="24"/>
          <w:lang w:eastAsia="zh-CN"/>
        </w:rPr>
        <w:t>89003180</w:t>
      </w:r>
      <w:r>
        <w:rPr>
          <w:color w:val="000000"/>
          <w:sz w:val="24"/>
        </w:rPr>
        <w:t>;</w:t>
      </w:r>
      <w:r>
        <w:rPr>
          <w:color w:val="000000"/>
          <w:sz w:val="24"/>
          <w:lang w:eastAsia="zh-CN"/>
        </w:rPr>
        <w:t xml:space="preserve"> </w:t>
      </w:r>
      <w:r w:rsidRPr="008045A9">
        <w:rPr>
          <w:b/>
          <w:color w:val="000000"/>
          <w:sz w:val="24"/>
        </w:rPr>
        <w:t>E-mail:</w:t>
      </w:r>
      <w:r>
        <w:rPr>
          <w:color w:val="000000"/>
          <w:sz w:val="24"/>
        </w:rPr>
        <w:t xml:space="preserve"> </w:t>
      </w:r>
      <w:r>
        <w:rPr>
          <w:rFonts w:hint="eastAsia"/>
          <w:sz w:val="24"/>
          <w:lang w:eastAsia="zh-CN"/>
        </w:rPr>
        <w:t>xinxuanbio@163.com</w:t>
      </w:r>
      <w:r>
        <w:rPr>
          <w:sz w:val="24"/>
          <w:lang w:eastAsia="zh-CN"/>
        </w:rPr>
        <w:t xml:space="preserve">; </w:t>
      </w:r>
      <w:r w:rsidRPr="008045A9">
        <w:rPr>
          <w:b/>
          <w:sz w:val="24"/>
          <w:lang w:eastAsia="zh-CN"/>
        </w:rPr>
        <w:t>Fax:</w:t>
      </w:r>
      <w:r>
        <w:rPr>
          <w:sz w:val="24"/>
          <w:lang w:eastAsia="zh-CN"/>
        </w:rPr>
        <w:t xml:space="preserve"> </w:t>
      </w:r>
      <w:r>
        <w:rPr>
          <w:color w:val="000000"/>
          <w:sz w:val="24"/>
        </w:rPr>
        <w:t>(+86)</w:t>
      </w:r>
      <w:r>
        <w:rPr>
          <w:sz w:val="24"/>
          <w:lang w:eastAsia="zh-CN"/>
        </w:rPr>
        <w:t>20-</w:t>
      </w:r>
      <w:r>
        <w:rPr>
          <w:rFonts w:hint="eastAsia"/>
          <w:sz w:val="24"/>
          <w:lang w:eastAsia="zh-CN"/>
        </w:rPr>
        <w:t>89003180</w:t>
      </w:r>
    </w:p>
    <w:p w:rsidR="00A05FB1" w:rsidRDefault="00A05FB1" w:rsidP="00A05FB1">
      <w:pPr>
        <w:pStyle w:val="a9"/>
        <w:adjustRightInd w:val="0"/>
        <w:snapToGrid w:val="0"/>
        <w:spacing w:line="480" w:lineRule="auto"/>
        <w:ind w:firstLineChars="200" w:firstLine="480"/>
        <w:rPr>
          <w:color w:val="000000"/>
          <w:sz w:val="24"/>
          <w:lang w:eastAsia="zh-CN"/>
        </w:rPr>
      </w:pPr>
    </w:p>
    <w:p w:rsidR="00A05FB1" w:rsidRDefault="00A05FB1" w:rsidP="00A05FB1">
      <w:pPr>
        <w:pStyle w:val="a9"/>
        <w:adjustRightInd w:val="0"/>
        <w:snapToGrid w:val="0"/>
        <w:spacing w:line="480" w:lineRule="auto"/>
        <w:ind w:firstLineChars="200" w:firstLine="480"/>
        <w:rPr>
          <w:color w:val="000000"/>
          <w:sz w:val="24"/>
          <w:lang w:eastAsia="zh-CN"/>
        </w:rPr>
      </w:pPr>
    </w:p>
    <w:p w:rsidR="00A05FB1" w:rsidRDefault="00A05FB1" w:rsidP="00A05FB1">
      <w:pPr>
        <w:pStyle w:val="a9"/>
        <w:adjustRightInd w:val="0"/>
        <w:snapToGrid w:val="0"/>
        <w:spacing w:line="480" w:lineRule="auto"/>
        <w:ind w:firstLineChars="200" w:firstLine="480"/>
        <w:rPr>
          <w:color w:val="000000"/>
          <w:sz w:val="24"/>
          <w:lang w:eastAsia="zh-CN"/>
        </w:rPr>
      </w:pPr>
    </w:p>
    <w:p w:rsidR="00F23259" w:rsidRDefault="004E49E7" w:rsidP="00073521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lastRenderedPageBreak/>
        <w:t xml:space="preserve">SI </w:t>
      </w:r>
      <w:r w:rsidR="00F23259">
        <w:rPr>
          <w:rFonts w:ascii="Times New Roman" w:hAnsi="Times New Roman" w:cs="Times New Roman"/>
          <w:b/>
          <w:kern w:val="0"/>
          <w:sz w:val="24"/>
          <w:szCs w:val="24"/>
        </w:rPr>
        <w:t>Materials and Methods</w:t>
      </w:r>
    </w:p>
    <w:p w:rsidR="00D5370F" w:rsidRDefault="00F23259" w:rsidP="004E49E7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F23259">
        <w:rPr>
          <w:rFonts w:ascii="Times New Roman" w:hAnsi="Times New Roman" w:cs="Times New Roman"/>
          <w:b/>
          <w:kern w:val="0"/>
          <w:sz w:val="24"/>
          <w:szCs w:val="24"/>
        </w:rPr>
        <w:t>Pharmacokinetics Experiment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 </w:t>
      </w:r>
      <w:r w:rsidRPr="00F23259">
        <w:rPr>
          <w:rFonts w:ascii="Times New Roman" w:hAnsi="Times New Roman" w:cs="Times New Roman" w:hint="eastAsia"/>
          <w:kern w:val="0"/>
          <w:sz w:val="24"/>
          <w:szCs w:val="24"/>
        </w:rPr>
        <w:t xml:space="preserve">Male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Sprague Dawley </w:t>
      </w:r>
      <w:r w:rsidR="00D81A42">
        <w:rPr>
          <w:rFonts w:ascii="Times New Roman" w:hAnsi="Times New Roman" w:cs="Times New Roman" w:hint="eastAsia"/>
          <w:kern w:val="0"/>
          <w:sz w:val="24"/>
          <w:szCs w:val="24"/>
        </w:rPr>
        <w:t xml:space="preserve">rats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(body weight 250</w:t>
      </w:r>
      <w:r w:rsidRPr="00F23259">
        <w:rPr>
          <w:rFonts w:ascii="Times New Roman" w:hAnsi="Times New Roman" w:cs="Times New Roman"/>
          <w:kern w:val="0"/>
          <w:sz w:val="24"/>
          <w:szCs w:val="24"/>
        </w:rPr>
        <w:t>±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20 g) </w:t>
      </w:r>
      <w:r w:rsidR="00D81A42">
        <w:rPr>
          <w:rFonts w:ascii="Times New Roman" w:hAnsi="Times New Roman" w:cs="Times New Roman" w:hint="eastAsia"/>
          <w:kern w:val="0"/>
          <w:sz w:val="24"/>
          <w:szCs w:val="24"/>
        </w:rPr>
        <w:t xml:space="preserve">were supplied by the </w:t>
      </w:r>
      <w:r w:rsidR="00D81A42" w:rsidRPr="00D81A42">
        <w:rPr>
          <w:rFonts w:ascii="Times New Roman" w:hAnsi="Times New Roman" w:cs="Times New Roman"/>
          <w:kern w:val="0"/>
          <w:sz w:val="24"/>
          <w:szCs w:val="24"/>
        </w:rPr>
        <w:t>Experimental Animal Center of</w:t>
      </w:r>
      <w:r w:rsidR="00D81A42">
        <w:rPr>
          <w:rFonts w:ascii="Times New Roman" w:hAnsi="Times New Roman" w:cs="Times New Roman" w:hint="eastAsia"/>
          <w:kern w:val="0"/>
          <w:sz w:val="24"/>
          <w:szCs w:val="24"/>
        </w:rPr>
        <w:t xml:space="preserve"> Jinan University (Guangzhou, China). </w:t>
      </w:r>
      <w:r w:rsidR="00D81A42" w:rsidRPr="00D81A42">
        <w:rPr>
          <w:rFonts w:ascii="Times New Roman" w:hAnsi="Times New Roman" w:cs="Times New Roman"/>
          <w:kern w:val="0"/>
          <w:sz w:val="24"/>
          <w:szCs w:val="24"/>
        </w:rPr>
        <w:t>The experimental protocol was approved by the University</w:t>
      </w:r>
      <w:r w:rsidR="00D81A42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81A42" w:rsidRPr="00D81A42">
        <w:rPr>
          <w:rFonts w:ascii="Times New Roman" w:hAnsi="Times New Roman" w:cs="Times New Roman"/>
          <w:kern w:val="0"/>
          <w:sz w:val="24"/>
          <w:szCs w:val="24"/>
        </w:rPr>
        <w:t>Ethics Committee for the use of experimental animals and con</w:t>
      </w:r>
      <w:r w:rsidR="00D81A42">
        <w:rPr>
          <w:rFonts w:ascii="Times New Roman" w:hAnsi="Times New Roman" w:cs="Times New Roman" w:hint="eastAsia"/>
          <w:kern w:val="0"/>
          <w:sz w:val="24"/>
          <w:szCs w:val="24"/>
        </w:rPr>
        <w:t xml:space="preserve">formed to the Guide for Care and Use of Laboratory Animals. </w:t>
      </w:r>
      <w:bookmarkStart w:id="9" w:name="OLE_LINK153"/>
      <w:bookmarkStart w:id="10" w:name="OLE_LINK154"/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All rats were randomly divided into </w:t>
      </w:r>
      <w:r w:rsidR="007D76B3">
        <w:rPr>
          <w:rFonts w:ascii="Times New Roman" w:hAnsi="Times New Roman" w:cs="Times New Roman" w:hint="eastAsia"/>
          <w:kern w:val="0"/>
          <w:sz w:val="24"/>
          <w:szCs w:val="24"/>
        </w:rPr>
        <w:t>three</w:t>
      </w:r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 groups of six animals each and were housed at a temperature of 22</w:t>
      </w:r>
      <w:r w:rsidR="00C66695" w:rsidRPr="00F23259">
        <w:rPr>
          <w:rFonts w:ascii="Times New Roman" w:hAnsi="Times New Roman" w:cs="Times New Roman"/>
          <w:kern w:val="0"/>
          <w:sz w:val="24"/>
          <w:szCs w:val="24"/>
        </w:rPr>
        <w:t>±</w:t>
      </w:r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2 </w:t>
      </w:r>
      <w:r w:rsidR="00C66695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°C</w:t>
      </w:r>
      <w:r w:rsidR="00C66695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, a relative humidity of 55</w:t>
      </w:r>
      <w:r w:rsidR="00C66695" w:rsidRPr="00F23259">
        <w:rPr>
          <w:rFonts w:ascii="Times New Roman" w:hAnsi="Times New Roman" w:cs="Times New Roman"/>
          <w:kern w:val="0"/>
          <w:sz w:val="24"/>
          <w:szCs w:val="24"/>
        </w:rPr>
        <w:t>±</w:t>
      </w:r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>5%, and 12-hour light-dark cycles.</w:t>
      </w:r>
      <w:bookmarkEnd w:id="9"/>
      <w:bookmarkEnd w:id="10"/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66695" w:rsidRPr="00C66695">
        <w:rPr>
          <w:rFonts w:ascii="Times New Roman" w:hAnsi="Times New Roman" w:cs="Times New Roman"/>
          <w:kern w:val="0"/>
          <w:sz w:val="24"/>
          <w:szCs w:val="24"/>
        </w:rPr>
        <w:t>Free access to food and water was allowed.</w:t>
      </w:r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66695" w:rsidRPr="00C66695">
        <w:rPr>
          <w:rFonts w:ascii="Times New Roman" w:hAnsi="Times New Roman" w:cs="Times New Roman"/>
          <w:kern w:val="0"/>
          <w:sz w:val="24"/>
          <w:szCs w:val="24"/>
        </w:rPr>
        <w:t xml:space="preserve">All </w:t>
      </w:r>
      <w:r w:rsidR="000F1FB0">
        <w:rPr>
          <w:rFonts w:ascii="Times New Roman" w:hAnsi="Times New Roman" w:cs="Times New Roman" w:hint="eastAsia"/>
          <w:kern w:val="0"/>
          <w:sz w:val="24"/>
          <w:szCs w:val="24"/>
        </w:rPr>
        <w:t>rat</w:t>
      </w:r>
      <w:r w:rsidR="00C66695" w:rsidRPr="00C66695">
        <w:rPr>
          <w:rFonts w:ascii="Times New Roman" w:hAnsi="Times New Roman" w:cs="Times New Roman"/>
          <w:kern w:val="0"/>
          <w:sz w:val="24"/>
          <w:szCs w:val="24"/>
        </w:rPr>
        <w:t xml:space="preserve">s were fasted </w:t>
      </w:r>
      <w:r w:rsidR="000F1FB0">
        <w:rPr>
          <w:rFonts w:ascii="Times New Roman" w:hAnsi="Times New Roman" w:cs="Times New Roman" w:hint="eastAsia"/>
          <w:kern w:val="0"/>
          <w:sz w:val="24"/>
          <w:szCs w:val="24"/>
        </w:rPr>
        <w:t>12 h</w:t>
      </w:r>
      <w:r w:rsidR="00C66695" w:rsidRPr="00C66695">
        <w:rPr>
          <w:rFonts w:ascii="Times New Roman" w:hAnsi="Times New Roman" w:cs="Times New Roman"/>
          <w:kern w:val="0"/>
          <w:sz w:val="24"/>
          <w:szCs w:val="24"/>
        </w:rPr>
        <w:t xml:space="preserve"> with free access to</w:t>
      </w:r>
      <w:r w:rsidR="00C66695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C66695" w:rsidRPr="00C66695">
        <w:rPr>
          <w:rFonts w:ascii="Times New Roman" w:hAnsi="Times New Roman" w:cs="Times New Roman"/>
          <w:kern w:val="0"/>
          <w:sz w:val="24"/>
          <w:szCs w:val="24"/>
        </w:rPr>
        <w:t>water prior to the experiment.</w:t>
      </w:r>
      <w:r w:rsidR="000F1FB0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B45B2F" w:rsidRDefault="000F1FB0" w:rsidP="000F1FB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bookmarkStart w:id="11" w:name="OLE_LINK155"/>
      <w:bookmarkStart w:id="12" w:name="OLE_LINK156"/>
      <w:r w:rsidRPr="000F1FB0">
        <w:rPr>
          <w:rFonts w:ascii="Times New Roman" w:hAnsi="Times New Roman" w:cs="Times New Roman" w:hint="eastAsia"/>
          <w:kern w:val="0"/>
          <w:sz w:val="24"/>
          <w:szCs w:val="24"/>
        </w:rPr>
        <w:t>BAI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, BEC4 and BEC8 were administered to rats by oral administration at a single dose </w:t>
      </w:r>
      <w:proofErr w:type="gramStart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of 112 </w:t>
      </w:r>
      <w:r w:rsidRPr="000F1FB0">
        <w:rPr>
          <w:rFonts w:ascii="Times New Roman" w:hAnsi="Times New Roman" w:cs="Times New Roman"/>
          <w:kern w:val="0"/>
          <w:sz w:val="24"/>
          <w:szCs w:val="24"/>
        </w:rPr>
        <w:t>μ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mol/kg,</w:t>
      </w:r>
      <w:proofErr w:type="gram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respectively.</w:t>
      </w:r>
      <w:r w:rsidR="00D5370F" w:rsidRPr="00D5370F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D5370F">
        <w:rPr>
          <w:rFonts w:ascii="Times New Roman" w:hAnsi="Times New Roman" w:cs="Times New Roman" w:hint="eastAsia"/>
          <w:kern w:val="0"/>
          <w:sz w:val="24"/>
          <w:szCs w:val="24"/>
        </w:rPr>
        <w:t>0.3 mL of blood samples were collected from the tail vein at specified time intervals of 0, 0.5, 1, 2, 6, 12, 24 and 36 h after dosing. The blood samples were collected into heparinized polypropylene tubes, and then centrifuged at 4</w:t>
      </w:r>
      <w:r w:rsidR="00D5370F" w:rsidRPr="007D76B3">
        <w:rPr>
          <w:rFonts w:ascii="Times New Roman" w:hAnsi="Times New Roman" w:cs="Times New Roman"/>
          <w:kern w:val="0"/>
          <w:sz w:val="24"/>
          <w:szCs w:val="24"/>
        </w:rPr>
        <w:t>,000 rpm for 1</w:t>
      </w:r>
      <w:r w:rsidR="00D5370F">
        <w:rPr>
          <w:rFonts w:ascii="Times New Roman" w:hAnsi="Times New Roman" w:cs="Times New Roman" w:hint="eastAsia"/>
          <w:kern w:val="0"/>
          <w:sz w:val="24"/>
          <w:szCs w:val="24"/>
        </w:rPr>
        <w:t>0</w:t>
      </w:r>
      <w:r w:rsidR="00D5370F" w:rsidRPr="007D76B3">
        <w:rPr>
          <w:rFonts w:ascii="Times New Roman" w:hAnsi="Times New Roman" w:cs="Times New Roman"/>
          <w:kern w:val="0"/>
          <w:sz w:val="24"/>
          <w:szCs w:val="24"/>
        </w:rPr>
        <w:t xml:space="preserve"> min</w:t>
      </w:r>
      <w:r w:rsidR="00D5370F">
        <w:rPr>
          <w:rFonts w:ascii="Times New Roman" w:hAnsi="Times New Roman" w:cs="Times New Roman" w:hint="eastAsia"/>
          <w:kern w:val="0"/>
          <w:sz w:val="24"/>
          <w:szCs w:val="24"/>
        </w:rPr>
        <w:t xml:space="preserve"> to obtain plasma. </w:t>
      </w:r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 xml:space="preserve">The plasma was frozen at -20 </w:t>
      </w:r>
      <w:r w:rsidR="00B45B2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°C</w:t>
      </w:r>
      <w:r w:rsidR="00B45B2F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until analysis.</w:t>
      </w:r>
    </w:p>
    <w:p w:rsidR="000F1FB0" w:rsidRDefault="00D5370F" w:rsidP="000F1FB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100 </w:t>
      </w:r>
      <w:bookmarkStart w:id="13" w:name="OLE_LINK157"/>
      <w:bookmarkStart w:id="14" w:name="OLE_LINK158"/>
      <w:r w:rsidRPr="00D5370F">
        <w:rPr>
          <w:rFonts w:ascii="Times New Roman" w:hAnsi="Times New Roman" w:cs="Times New Roman"/>
          <w:kern w:val="0"/>
          <w:sz w:val="24"/>
          <w:szCs w:val="24"/>
        </w:rPr>
        <w:t>μL</w:t>
      </w:r>
      <w:bookmarkEnd w:id="13"/>
      <w:bookmarkEnd w:id="14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of plasma was mixed with 25 </w:t>
      </w:r>
      <w:r w:rsidRPr="00D5370F">
        <w:rPr>
          <w:rFonts w:ascii="Times New Roman" w:hAnsi="Times New Roman" w:cs="Times New Roman"/>
          <w:kern w:val="0"/>
          <w:sz w:val="24"/>
          <w:szCs w:val="24"/>
        </w:rPr>
        <w:t>μL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kern w:val="0"/>
          <w:sz w:val="24"/>
          <w:szCs w:val="24"/>
        </w:rPr>
        <w:t>KH</w:t>
      </w:r>
      <w:r w:rsidRPr="00B45B2F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PO</w:t>
      </w:r>
      <w:r w:rsidRPr="00B45B2F">
        <w:rPr>
          <w:rFonts w:ascii="Times New Roman" w:hAnsi="Times New Roman" w:cs="Times New Roman" w:hint="eastAsia"/>
          <w:kern w:val="0"/>
          <w:sz w:val="24"/>
          <w:szCs w:val="24"/>
          <w:vertAlign w:val="subscript"/>
        </w:rPr>
        <w:t>4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 xml:space="preserve">300 </w:t>
      </w:r>
      <w:r w:rsidR="00B45B2F" w:rsidRPr="00D5370F">
        <w:rPr>
          <w:rFonts w:ascii="Times New Roman" w:hAnsi="Times New Roman" w:cs="Times New Roman"/>
          <w:kern w:val="0"/>
          <w:sz w:val="24"/>
          <w:szCs w:val="24"/>
        </w:rPr>
        <w:t xml:space="preserve">μL </w:t>
      </w:r>
      <w:r w:rsidRPr="00D5370F">
        <w:rPr>
          <w:rFonts w:ascii="Times New Roman" w:hAnsi="Times New Roman" w:cs="Times New Roman"/>
          <w:kern w:val="0"/>
          <w:sz w:val="24"/>
          <w:szCs w:val="24"/>
        </w:rPr>
        <w:t>acetonitrile</w:t>
      </w:r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 xml:space="preserve"> solution and mixed for 2 min using a vortex mixer to precipitate protein. The mixture was centrifuged </w:t>
      </w:r>
      <w:proofErr w:type="gramStart"/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>at 12,000 r/min for 10 min</w:t>
      </w:r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 xml:space="preserve"> to collect supernatant</w:t>
      </w:r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proofErr w:type="gramEnd"/>
      <w:r w:rsidR="00B45B2F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then the supernatant was </w:t>
      </w:r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 xml:space="preserve">evaporated to dryness under a nitrogen gas stream. The dried residue was then </w:t>
      </w:r>
      <w:proofErr w:type="spellStart"/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>redisolved</w:t>
      </w:r>
      <w:proofErr w:type="spellEnd"/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 xml:space="preserve"> in 100 </w:t>
      </w:r>
      <w:r w:rsidR="00EA4626" w:rsidRPr="00D5370F">
        <w:rPr>
          <w:rFonts w:ascii="Times New Roman" w:hAnsi="Times New Roman" w:cs="Times New Roman"/>
          <w:kern w:val="0"/>
          <w:sz w:val="24"/>
          <w:szCs w:val="24"/>
        </w:rPr>
        <w:t>μL</w:t>
      </w:r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 xml:space="preserve"> of 55% meth</w:t>
      </w:r>
      <w:r w:rsidR="00A26DE0">
        <w:rPr>
          <w:rFonts w:ascii="Times New Roman" w:hAnsi="Times New Roman" w:cs="Times New Roman" w:hint="eastAsia"/>
          <w:kern w:val="0"/>
          <w:sz w:val="24"/>
          <w:szCs w:val="24"/>
        </w:rPr>
        <w:t>anol solution</w:t>
      </w:r>
      <w:r w:rsidR="00EA4626">
        <w:rPr>
          <w:rFonts w:ascii="Times New Roman" w:hAnsi="Times New Roman" w:cs="Times New Roman" w:hint="eastAsia"/>
          <w:kern w:val="0"/>
          <w:sz w:val="24"/>
          <w:szCs w:val="24"/>
        </w:rPr>
        <w:t xml:space="preserve"> and analyzed by HPLC.</w:t>
      </w:r>
    </w:p>
    <w:p w:rsidR="00A26DE0" w:rsidRDefault="00A26DE0" w:rsidP="00A26DE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447F88" w:rsidRDefault="00447F88" w:rsidP="00A26DE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447F88" w:rsidRDefault="00447F88" w:rsidP="00A26DE0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bookmarkEnd w:id="11"/>
    <w:bookmarkEnd w:id="12"/>
    <w:p w:rsidR="00382AF6" w:rsidRPr="00B27A9E" w:rsidRDefault="00F9215B" w:rsidP="00F9215B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lastRenderedPageBreak/>
        <w:t xml:space="preserve">Table S1. </w:t>
      </w:r>
      <w:r w:rsidRPr="000256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Pharmacokinetic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p</w:t>
      </w:r>
      <w:r w:rsidRPr="000256B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arameters of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BAI and its ester derivatives in rats</w:t>
      </w:r>
    </w:p>
    <w:tbl>
      <w:tblPr>
        <w:tblStyle w:val="a5"/>
        <w:tblW w:w="81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1843"/>
      </w:tblGrid>
      <w:tr w:rsidR="00F9215B" w:rsidRPr="00471EF0" w:rsidTr="00F9215B">
        <w:trPr>
          <w:jc w:val="center"/>
        </w:trPr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71EF0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Pa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rameters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BAI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BEC4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BEC8</w:t>
            </w:r>
          </w:p>
        </w:tc>
      </w:tr>
      <w:tr w:rsidR="00F9215B" w:rsidRPr="00471EF0" w:rsidTr="00F9215B">
        <w:trPr>
          <w:jc w:val="center"/>
        </w:trPr>
        <w:tc>
          <w:tcPr>
            <w:tcW w:w="2093" w:type="dxa"/>
            <w:tcBorders>
              <w:top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AUC</w:t>
            </w:r>
            <w:r w:rsidRPr="00545BE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0</w:t>
            </w:r>
            <w:proofErr w:type="spellEnd"/>
            <w:r w:rsidRPr="00545BE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-</w:t>
            </w:r>
            <w:r w:rsidRPr="00545BE8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∞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(</w:t>
            </w:r>
            <w:r w:rsidRPr="00545BE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μ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mol/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‧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h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37.29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3.92b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13.81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1.72e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6.92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0.81f</w:t>
            </w:r>
            <w:proofErr w:type="spellEnd"/>
          </w:p>
        </w:tc>
      </w:tr>
      <w:tr w:rsidR="00F9215B" w:rsidRPr="00471EF0" w:rsidTr="00F9215B">
        <w:trPr>
          <w:jc w:val="center"/>
        </w:trPr>
        <w:tc>
          <w:tcPr>
            <w:tcW w:w="209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C</w:t>
            </w:r>
            <w:r w:rsidRPr="0056047E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max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(</w:t>
            </w:r>
            <w:r w:rsidRPr="00545BE8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μ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mol/L)</w:t>
            </w:r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3.00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0.28b</w:t>
            </w:r>
            <w:proofErr w:type="spellEnd"/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1.46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0.15d</w:t>
            </w:r>
            <w:proofErr w:type="spellEnd"/>
          </w:p>
        </w:tc>
        <w:tc>
          <w:tcPr>
            <w:tcW w:w="184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1.40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0.09d</w:t>
            </w:r>
            <w:proofErr w:type="spellEnd"/>
          </w:p>
        </w:tc>
      </w:tr>
      <w:tr w:rsidR="00F9215B" w:rsidRPr="00471EF0" w:rsidTr="00F9215B">
        <w:trPr>
          <w:jc w:val="center"/>
        </w:trPr>
        <w:tc>
          <w:tcPr>
            <w:tcW w:w="209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T</w:t>
            </w:r>
            <w:r w:rsidRPr="00183E4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max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1.0 c</w:t>
            </w:r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1.0 c</w:t>
            </w:r>
          </w:p>
        </w:tc>
        <w:tc>
          <w:tcPr>
            <w:tcW w:w="184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0.5 d</w:t>
            </w:r>
          </w:p>
        </w:tc>
      </w:tr>
      <w:tr w:rsidR="00F9215B" w:rsidRPr="00471EF0" w:rsidTr="00F9215B">
        <w:trPr>
          <w:jc w:val="center"/>
        </w:trPr>
        <w:tc>
          <w:tcPr>
            <w:tcW w:w="209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 w:rsidRPr="00183E46">
              <w:rPr>
                <w:rFonts w:ascii="Times New Roman" w:eastAsia="宋体" w:hAnsi="Times New Roman" w:cs="Times New Roman" w:hint="eastAsia"/>
                <w:i/>
                <w:color w:val="000000" w:themeColor="text1"/>
                <w:szCs w:val="21"/>
              </w:rPr>
              <w:t>t</w:t>
            </w:r>
            <w:r w:rsidRPr="00183E4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1</w:t>
            </w:r>
            <w:proofErr w:type="spellEnd"/>
            <w:r w:rsidRPr="00183E4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/2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5.94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0.55b</w:t>
            </w:r>
            <w:proofErr w:type="spellEnd"/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4.78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0.65bc</w:t>
            </w:r>
            <w:proofErr w:type="spellEnd"/>
          </w:p>
        </w:tc>
        <w:tc>
          <w:tcPr>
            <w:tcW w:w="184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2.24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1.85d</w:t>
            </w:r>
            <w:proofErr w:type="spellEnd"/>
          </w:p>
        </w:tc>
      </w:tr>
      <w:tr w:rsidR="00F9215B" w:rsidRPr="00471EF0" w:rsidTr="00F9215B">
        <w:trPr>
          <w:jc w:val="center"/>
        </w:trPr>
        <w:tc>
          <w:tcPr>
            <w:tcW w:w="209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MRT</w:t>
            </w:r>
            <w:r w:rsidRPr="00183E4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0</w:t>
            </w:r>
            <w:proofErr w:type="spellEnd"/>
            <w:r w:rsidRPr="00183E46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-24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8.28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0.51ab</w:t>
            </w:r>
            <w:proofErr w:type="spellEnd"/>
          </w:p>
        </w:tc>
        <w:tc>
          <w:tcPr>
            <w:tcW w:w="2126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6.56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1.06b</w:t>
            </w:r>
            <w:proofErr w:type="spellEnd"/>
          </w:p>
        </w:tc>
        <w:tc>
          <w:tcPr>
            <w:tcW w:w="1843" w:type="dxa"/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4.84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1.11b</w:t>
            </w:r>
            <w:proofErr w:type="spellEnd"/>
          </w:p>
        </w:tc>
      </w:tr>
      <w:tr w:rsidR="00F9215B" w:rsidRPr="00471EF0" w:rsidTr="00F9215B">
        <w:trPr>
          <w:jc w:val="center"/>
        </w:trPr>
        <w:tc>
          <w:tcPr>
            <w:tcW w:w="2093" w:type="dxa"/>
            <w:tcBorders>
              <w:bottom w:val="single" w:sz="12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MRT</w:t>
            </w:r>
            <w:r w:rsidRPr="00545BE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0</w:t>
            </w:r>
            <w:proofErr w:type="spellEnd"/>
            <w:r w:rsidRPr="00545BE8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  <w:vertAlign w:val="subscript"/>
              </w:rPr>
              <w:t>-</w:t>
            </w:r>
            <w:r w:rsidRPr="00545BE8">
              <w:rPr>
                <w:rFonts w:ascii="Times New Roman" w:eastAsia="宋体" w:hAnsi="Times New Roman" w:cs="Times New Roman"/>
                <w:color w:val="000000" w:themeColor="text1"/>
                <w:szCs w:val="21"/>
                <w:vertAlign w:val="subscript"/>
              </w:rPr>
              <w:t>∞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8.67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0.37b</w:t>
            </w:r>
            <w:proofErr w:type="spellEnd"/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6.56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0.85c</w:t>
            </w:r>
            <w:proofErr w:type="spellEnd"/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F9215B" w:rsidRPr="00471EF0" w:rsidRDefault="00F9215B" w:rsidP="00B45B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4.84</w:t>
            </w:r>
            <w: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0.81d</w:t>
            </w:r>
            <w:proofErr w:type="spellEnd"/>
          </w:p>
        </w:tc>
      </w:tr>
    </w:tbl>
    <w:p w:rsidR="00382AF6" w:rsidRPr="00982167" w:rsidRDefault="00982167" w:rsidP="00982167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1"/>
        </w:rPr>
      </w:pP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Data are</w:t>
      </w:r>
      <w:r w:rsidRPr="00982167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presented as mean ± S</w:t>
      </w:r>
      <w:r w:rsidRPr="00982167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D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(</w:t>
      </w:r>
      <w:r w:rsidRPr="00982167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n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= </w:t>
      </w:r>
      <w:r w:rsidRPr="00982167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3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)</w:t>
      </w:r>
      <w:r w:rsidRPr="00982167">
        <w:rPr>
          <w:rFonts w:ascii="Times New Roman" w:hAnsi="Times New Roman" w:cs="Times New Roman"/>
          <w:kern w:val="0"/>
          <w:szCs w:val="21"/>
        </w:rPr>
        <w:t>.</w:t>
      </w:r>
      <w:r w:rsidRPr="00982167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Values with different letters (a, b, c) in an assay are significantly</w:t>
      </w:r>
      <w:r w:rsidRPr="00982167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 xml:space="preserve"> 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different one from another (</w:t>
      </w:r>
      <w:r w:rsidRPr="00982167">
        <w:rPr>
          <w:rFonts w:ascii="Times New Roman" w:hAnsi="Times New Roman" w:cs="Times New Roman" w:hint="eastAsia"/>
          <w:i/>
          <w:color w:val="000000" w:themeColor="text1"/>
          <w:kern w:val="0"/>
          <w:szCs w:val="21"/>
        </w:rPr>
        <w:t>p</w:t>
      </w:r>
      <w:r w:rsidRPr="00982167">
        <w:rPr>
          <w:rFonts w:ascii="Times New Roman" w:hAnsi="Times New Roman" w:cs="Times New Roman"/>
          <w:color w:val="000000" w:themeColor="text1"/>
          <w:kern w:val="0"/>
          <w:szCs w:val="21"/>
        </w:rPr>
        <w:t>&lt; 0.05) in a multiple-range analysis</w:t>
      </w:r>
      <w:r w:rsidRPr="00982167">
        <w:rPr>
          <w:rFonts w:ascii="Times New Roman" w:hAnsi="Times New Roman" w:cs="Times New Roman" w:hint="eastAsia"/>
          <w:color w:val="000000" w:themeColor="text1"/>
          <w:kern w:val="0"/>
          <w:szCs w:val="21"/>
        </w:rPr>
        <w:t>.</w:t>
      </w:r>
    </w:p>
    <w:p w:rsidR="00382AF6" w:rsidRDefault="00382AF6" w:rsidP="00073521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382AF6" w:rsidRDefault="00382AF6" w:rsidP="00073521">
      <w:pPr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C76307" w:rsidRDefault="00C76307" w:rsidP="00073521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157EDA" w:rsidRDefault="00157EDA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26DE0" w:rsidRDefault="00A26DE0" w:rsidP="00073521">
      <w:pPr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p w:rsidR="00A26DE0" w:rsidRDefault="00A26DE0" w:rsidP="00A26DE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D08D47" wp14:editId="57E05266">
            <wp:extent cx="3600000" cy="2854167"/>
            <wp:effectExtent l="0" t="0" r="63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5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DE0" w:rsidRPr="00A26DE0" w:rsidRDefault="00A26DE0" w:rsidP="00A26DE0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A26DE0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Figure S1. The plasma concentration-time curve of BAI (n=6)</w:t>
      </w:r>
    </w:p>
    <w:p w:rsidR="00A26DE0" w:rsidRPr="00982167" w:rsidRDefault="00A26DE0" w:rsidP="00A26DE0">
      <w:pPr>
        <w:spacing w:line="480" w:lineRule="auto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982167">
        <w:rPr>
          <w:rFonts w:ascii="Times New Roman" w:hAnsi="Times New Roman" w:cs="Times New Roman" w:hint="eastAsia"/>
          <w:kern w:val="0"/>
          <w:sz w:val="24"/>
          <w:szCs w:val="24"/>
        </w:rPr>
        <w:t>As shown in Table S1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</w:t>
      </w:r>
      <w:bookmarkStart w:id="15" w:name="_GoBack"/>
      <w:bookmarkEnd w:id="15"/>
      <w:r>
        <w:rPr>
          <w:rFonts w:ascii="Times New Roman" w:hAnsi="Times New Roman" w:cs="Times New Roman" w:hint="eastAsia"/>
          <w:kern w:val="0"/>
          <w:sz w:val="24"/>
          <w:szCs w:val="24"/>
        </w:rPr>
        <w:t>nd Fig. S1</w:t>
      </w:r>
      <w:r w:rsidRPr="00982167">
        <w:rPr>
          <w:rFonts w:ascii="Times New Roman" w:hAnsi="Times New Roman" w:cs="Times New Roman" w:hint="eastAsia"/>
          <w:kern w:val="0"/>
          <w:sz w:val="24"/>
          <w:szCs w:val="24"/>
        </w:rPr>
        <w:t>,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C</w:t>
      </w:r>
      <w:r w:rsidRPr="0056047E"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</w:rPr>
        <w:t>max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and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AUC</w:t>
      </w:r>
      <w:r w:rsidRPr="00545BE8"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</w:rPr>
        <w:t>0</w:t>
      </w:r>
      <w:proofErr w:type="spellEnd"/>
      <w:r w:rsidRPr="00545BE8"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</w:rPr>
        <w:t>-</w:t>
      </w:r>
      <w:r w:rsidRPr="00545BE8">
        <w:rPr>
          <w:rFonts w:ascii="Times New Roman" w:eastAsia="宋体" w:hAnsi="Times New Roman" w:cs="Times New Roman"/>
          <w:color w:val="000000" w:themeColor="text1"/>
          <w:szCs w:val="21"/>
          <w:vertAlign w:val="subscript"/>
        </w:rPr>
        <w:t>∞</w:t>
      </w:r>
      <w:r>
        <w:rPr>
          <w:rFonts w:ascii="Times New Roman" w:eastAsia="宋体" w:hAnsi="Times New Roman" w:cs="Times New Roman" w:hint="eastAsia"/>
          <w:color w:val="000000" w:themeColor="text1"/>
          <w:szCs w:val="21"/>
          <w:vertAlign w:val="subscript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values of BEC4 and BEC8 were significantly lower than that of BAI, indicated that the intestinal absorption of </w:t>
      </w:r>
      <w:r w:rsidR="004E49E7">
        <w:rPr>
          <w:rFonts w:ascii="Times New Roman" w:hAnsi="Times New Roman" w:cs="Times New Roman" w:hint="eastAsia"/>
          <w:kern w:val="0"/>
          <w:sz w:val="24"/>
          <w:szCs w:val="24"/>
        </w:rPr>
        <w:t>BEC4 and BEC8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7C08A3">
        <w:rPr>
          <w:rFonts w:ascii="Times New Roman" w:hAnsi="Times New Roman" w:cs="Times New Roman" w:hint="eastAsia"/>
          <w:i/>
          <w:kern w:val="0"/>
          <w:sz w:val="24"/>
          <w:szCs w:val="24"/>
        </w:rPr>
        <w:t xml:space="preserve">in vivo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was significantly lower </w:t>
      </w:r>
      <w:r>
        <w:rPr>
          <w:rFonts w:ascii="Times New Roman" w:hAnsi="Times New Roman" w:cs="Times New Roman"/>
          <w:kern w:val="0"/>
          <w:sz w:val="24"/>
          <w:szCs w:val="24"/>
        </w:rPr>
        <w:t>than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that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of BAI.</w:t>
      </w:r>
    </w:p>
    <w:p w:rsidR="00A26DE0" w:rsidRPr="00A26DE0" w:rsidRDefault="00A26DE0" w:rsidP="00A26DE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</w:p>
    <w:sectPr w:rsidR="00A26DE0" w:rsidRPr="00A26DE0" w:rsidSect="00B83FF6">
      <w:footerReference w:type="default" r:id="rId9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104" w:rsidRDefault="00D15104" w:rsidP="00BF4B2C">
      <w:r>
        <w:separator/>
      </w:r>
    </w:p>
  </w:endnote>
  <w:endnote w:type="continuationSeparator" w:id="0">
    <w:p w:rsidR="00D15104" w:rsidRDefault="00D15104" w:rsidP="00BF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vozymes-Bd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dvOT8608a8d1+0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23271"/>
      <w:docPartObj>
        <w:docPartGallery w:val="Page Numbers (Bottom of Page)"/>
        <w:docPartUnique/>
      </w:docPartObj>
    </w:sdtPr>
    <w:sdtEndPr/>
    <w:sdtContent>
      <w:p w:rsidR="00B45B2F" w:rsidRDefault="00B45B2F">
        <w:pPr>
          <w:pStyle w:val="a4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E40EA" w:rsidRPr="006E40EA">
          <w:rPr>
            <w:noProof/>
            <w:lang w:val="zh-CN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104" w:rsidRDefault="00D15104" w:rsidP="00BF4B2C">
      <w:r>
        <w:separator/>
      </w:r>
    </w:p>
  </w:footnote>
  <w:footnote w:type="continuationSeparator" w:id="0">
    <w:p w:rsidR="00D15104" w:rsidRDefault="00D15104" w:rsidP="00BF4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gri Food Chem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ss2apd9gx5dvne2avopr25f0xezpdw0zfxp&quot;&gt;My EndNote Library&lt;record-ids&gt;&lt;item&gt;17&lt;/item&gt;&lt;item&gt;18&lt;/item&gt;&lt;item&gt;19&lt;/item&gt;&lt;item&gt;20&lt;/item&gt;&lt;item&gt;53&lt;/item&gt;&lt;/record-ids&gt;&lt;/item&gt;&lt;/Libraries&gt;"/>
  </w:docVars>
  <w:rsids>
    <w:rsidRoot w:val="002132F1"/>
    <w:rsid w:val="00000E4A"/>
    <w:rsid w:val="000029EE"/>
    <w:rsid w:val="0000610D"/>
    <w:rsid w:val="0001043A"/>
    <w:rsid w:val="00014805"/>
    <w:rsid w:val="000170EC"/>
    <w:rsid w:val="00037F80"/>
    <w:rsid w:val="00040E8B"/>
    <w:rsid w:val="000461EC"/>
    <w:rsid w:val="00062B84"/>
    <w:rsid w:val="000645D0"/>
    <w:rsid w:val="00064754"/>
    <w:rsid w:val="00073521"/>
    <w:rsid w:val="00074693"/>
    <w:rsid w:val="0008035D"/>
    <w:rsid w:val="000810D5"/>
    <w:rsid w:val="00082146"/>
    <w:rsid w:val="00092441"/>
    <w:rsid w:val="0009776E"/>
    <w:rsid w:val="000A3F78"/>
    <w:rsid w:val="000C15BD"/>
    <w:rsid w:val="000C1DC0"/>
    <w:rsid w:val="000D1176"/>
    <w:rsid w:val="000E0187"/>
    <w:rsid w:val="000E2E6A"/>
    <w:rsid w:val="000E6C8A"/>
    <w:rsid w:val="000F1FB0"/>
    <w:rsid w:val="000F2976"/>
    <w:rsid w:val="00100724"/>
    <w:rsid w:val="00105C08"/>
    <w:rsid w:val="001174A9"/>
    <w:rsid w:val="00117AB0"/>
    <w:rsid w:val="0012099A"/>
    <w:rsid w:val="00122C24"/>
    <w:rsid w:val="001256BD"/>
    <w:rsid w:val="001551AE"/>
    <w:rsid w:val="00155770"/>
    <w:rsid w:val="00157EDA"/>
    <w:rsid w:val="00163023"/>
    <w:rsid w:val="00176A4E"/>
    <w:rsid w:val="00182B39"/>
    <w:rsid w:val="0018647C"/>
    <w:rsid w:val="001A0DD9"/>
    <w:rsid w:val="001A1059"/>
    <w:rsid w:val="001A52AD"/>
    <w:rsid w:val="001C25E0"/>
    <w:rsid w:val="001C508A"/>
    <w:rsid w:val="001C64BE"/>
    <w:rsid w:val="001D6DA9"/>
    <w:rsid w:val="001E144C"/>
    <w:rsid w:val="001E4108"/>
    <w:rsid w:val="001E676C"/>
    <w:rsid w:val="001F2BF3"/>
    <w:rsid w:val="002053B7"/>
    <w:rsid w:val="002132F1"/>
    <w:rsid w:val="002141C4"/>
    <w:rsid w:val="00220C93"/>
    <w:rsid w:val="0022359B"/>
    <w:rsid w:val="00225375"/>
    <w:rsid w:val="0023008C"/>
    <w:rsid w:val="002303E6"/>
    <w:rsid w:val="00232595"/>
    <w:rsid w:val="00232C37"/>
    <w:rsid w:val="00234386"/>
    <w:rsid w:val="002349CD"/>
    <w:rsid w:val="002367DA"/>
    <w:rsid w:val="002416C4"/>
    <w:rsid w:val="00242358"/>
    <w:rsid w:val="0024655B"/>
    <w:rsid w:val="00250E3A"/>
    <w:rsid w:val="00251287"/>
    <w:rsid w:val="002533B5"/>
    <w:rsid w:val="002544AF"/>
    <w:rsid w:val="0026075C"/>
    <w:rsid w:val="00261013"/>
    <w:rsid w:val="0027128D"/>
    <w:rsid w:val="00273397"/>
    <w:rsid w:val="0028062C"/>
    <w:rsid w:val="00283C15"/>
    <w:rsid w:val="002849FC"/>
    <w:rsid w:val="002A5BC1"/>
    <w:rsid w:val="002A71B4"/>
    <w:rsid w:val="002B0C94"/>
    <w:rsid w:val="002B690E"/>
    <w:rsid w:val="002C75C2"/>
    <w:rsid w:val="002D3B27"/>
    <w:rsid w:val="002D62DE"/>
    <w:rsid w:val="002D6357"/>
    <w:rsid w:val="002E17D7"/>
    <w:rsid w:val="002E2127"/>
    <w:rsid w:val="002E6FA7"/>
    <w:rsid w:val="002F23F0"/>
    <w:rsid w:val="002F4660"/>
    <w:rsid w:val="0030061A"/>
    <w:rsid w:val="00310220"/>
    <w:rsid w:val="00315C13"/>
    <w:rsid w:val="00316390"/>
    <w:rsid w:val="00317CBA"/>
    <w:rsid w:val="00333B4D"/>
    <w:rsid w:val="00337D8F"/>
    <w:rsid w:val="0034197F"/>
    <w:rsid w:val="00342CBE"/>
    <w:rsid w:val="003544E8"/>
    <w:rsid w:val="003755EB"/>
    <w:rsid w:val="00375B01"/>
    <w:rsid w:val="003801A1"/>
    <w:rsid w:val="00382AF6"/>
    <w:rsid w:val="00387B36"/>
    <w:rsid w:val="00390275"/>
    <w:rsid w:val="00390B39"/>
    <w:rsid w:val="003B0B79"/>
    <w:rsid w:val="003B5BE5"/>
    <w:rsid w:val="003B6B05"/>
    <w:rsid w:val="003C2563"/>
    <w:rsid w:val="003C40AD"/>
    <w:rsid w:val="003C472E"/>
    <w:rsid w:val="003D01C5"/>
    <w:rsid w:val="003D2586"/>
    <w:rsid w:val="003D490A"/>
    <w:rsid w:val="003E1703"/>
    <w:rsid w:val="00401F1D"/>
    <w:rsid w:val="00411805"/>
    <w:rsid w:val="004124F2"/>
    <w:rsid w:val="00413487"/>
    <w:rsid w:val="004209A4"/>
    <w:rsid w:val="0042305C"/>
    <w:rsid w:val="00431E9B"/>
    <w:rsid w:val="00432758"/>
    <w:rsid w:val="00434157"/>
    <w:rsid w:val="00441919"/>
    <w:rsid w:val="00447F88"/>
    <w:rsid w:val="0045693D"/>
    <w:rsid w:val="00457275"/>
    <w:rsid w:val="00464769"/>
    <w:rsid w:val="0047260E"/>
    <w:rsid w:val="00482E81"/>
    <w:rsid w:val="004844C5"/>
    <w:rsid w:val="00486501"/>
    <w:rsid w:val="00490B42"/>
    <w:rsid w:val="004A4D46"/>
    <w:rsid w:val="004A5E1F"/>
    <w:rsid w:val="004A6EC6"/>
    <w:rsid w:val="004B41CB"/>
    <w:rsid w:val="004C06EB"/>
    <w:rsid w:val="004D2D28"/>
    <w:rsid w:val="004E49E7"/>
    <w:rsid w:val="004E7B03"/>
    <w:rsid w:val="004F2E19"/>
    <w:rsid w:val="00502F79"/>
    <w:rsid w:val="00514F95"/>
    <w:rsid w:val="00520DC6"/>
    <w:rsid w:val="0052209F"/>
    <w:rsid w:val="00540656"/>
    <w:rsid w:val="00545D5B"/>
    <w:rsid w:val="005474CB"/>
    <w:rsid w:val="00561277"/>
    <w:rsid w:val="00562060"/>
    <w:rsid w:val="0057515D"/>
    <w:rsid w:val="005868AE"/>
    <w:rsid w:val="00595851"/>
    <w:rsid w:val="005A48A9"/>
    <w:rsid w:val="005A7938"/>
    <w:rsid w:val="005B48D0"/>
    <w:rsid w:val="005B5444"/>
    <w:rsid w:val="005B69B7"/>
    <w:rsid w:val="005C1962"/>
    <w:rsid w:val="005D73F9"/>
    <w:rsid w:val="005E757B"/>
    <w:rsid w:val="005F484A"/>
    <w:rsid w:val="00601A6A"/>
    <w:rsid w:val="00603312"/>
    <w:rsid w:val="0061151B"/>
    <w:rsid w:val="00613536"/>
    <w:rsid w:val="00613C80"/>
    <w:rsid w:val="00615A4E"/>
    <w:rsid w:val="0062019A"/>
    <w:rsid w:val="006208C1"/>
    <w:rsid w:val="006350AE"/>
    <w:rsid w:val="00642996"/>
    <w:rsid w:val="00665D88"/>
    <w:rsid w:val="00672A12"/>
    <w:rsid w:val="006748A5"/>
    <w:rsid w:val="00676877"/>
    <w:rsid w:val="006816E5"/>
    <w:rsid w:val="00693E7F"/>
    <w:rsid w:val="00695E9F"/>
    <w:rsid w:val="006B0751"/>
    <w:rsid w:val="006B2CC5"/>
    <w:rsid w:val="006B59A2"/>
    <w:rsid w:val="006B6C3E"/>
    <w:rsid w:val="006D108C"/>
    <w:rsid w:val="006D6C45"/>
    <w:rsid w:val="006E1C8A"/>
    <w:rsid w:val="006E40EA"/>
    <w:rsid w:val="006F126A"/>
    <w:rsid w:val="006F4F6B"/>
    <w:rsid w:val="006F5F3A"/>
    <w:rsid w:val="006F7B66"/>
    <w:rsid w:val="006F7CEB"/>
    <w:rsid w:val="006F7EC4"/>
    <w:rsid w:val="007044D7"/>
    <w:rsid w:val="0071397A"/>
    <w:rsid w:val="00737FC5"/>
    <w:rsid w:val="0074102B"/>
    <w:rsid w:val="00744649"/>
    <w:rsid w:val="00746508"/>
    <w:rsid w:val="007613D9"/>
    <w:rsid w:val="00773BA9"/>
    <w:rsid w:val="00776425"/>
    <w:rsid w:val="0078312A"/>
    <w:rsid w:val="007833C9"/>
    <w:rsid w:val="00790D63"/>
    <w:rsid w:val="00791F21"/>
    <w:rsid w:val="00797F0B"/>
    <w:rsid w:val="007A4DE6"/>
    <w:rsid w:val="007C296E"/>
    <w:rsid w:val="007D306E"/>
    <w:rsid w:val="007D55FE"/>
    <w:rsid w:val="007D76B3"/>
    <w:rsid w:val="007D7A01"/>
    <w:rsid w:val="007E02A3"/>
    <w:rsid w:val="007F193D"/>
    <w:rsid w:val="007F3C63"/>
    <w:rsid w:val="007F4708"/>
    <w:rsid w:val="007F484B"/>
    <w:rsid w:val="008017F4"/>
    <w:rsid w:val="00802B3B"/>
    <w:rsid w:val="00803C12"/>
    <w:rsid w:val="00807CF0"/>
    <w:rsid w:val="008122E5"/>
    <w:rsid w:val="00817720"/>
    <w:rsid w:val="008215BD"/>
    <w:rsid w:val="00823E39"/>
    <w:rsid w:val="00825D45"/>
    <w:rsid w:val="0083140D"/>
    <w:rsid w:val="00833142"/>
    <w:rsid w:val="008341FA"/>
    <w:rsid w:val="00836551"/>
    <w:rsid w:val="00840D53"/>
    <w:rsid w:val="008438DE"/>
    <w:rsid w:val="00844BBA"/>
    <w:rsid w:val="0085460E"/>
    <w:rsid w:val="00857081"/>
    <w:rsid w:val="00860F81"/>
    <w:rsid w:val="00864F06"/>
    <w:rsid w:val="008732F4"/>
    <w:rsid w:val="0087404E"/>
    <w:rsid w:val="008873D4"/>
    <w:rsid w:val="008938A3"/>
    <w:rsid w:val="00897AA5"/>
    <w:rsid w:val="008A5029"/>
    <w:rsid w:val="008B540F"/>
    <w:rsid w:val="008C4CF5"/>
    <w:rsid w:val="008C5691"/>
    <w:rsid w:val="008C5BC3"/>
    <w:rsid w:val="008C5DE7"/>
    <w:rsid w:val="008D10CF"/>
    <w:rsid w:val="008D4260"/>
    <w:rsid w:val="008D6D06"/>
    <w:rsid w:val="008E4CA4"/>
    <w:rsid w:val="008E5B84"/>
    <w:rsid w:val="008F1F04"/>
    <w:rsid w:val="008F3BE3"/>
    <w:rsid w:val="008F3C27"/>
    <w:rsid w:val="00912A36"/>
    <w:rsid w:val="00934FDD"/>
    <w:rsid w:val="00936C14"/>
    <w:rsid w:val="00942721"/>
    <w:rsid w:val="00950B12"/>
    <w:rsid w:val="009541F3"/>
    <w:rsid w:val="00956643"/>
    <w:rsid w:val="009612C9"/>
    <w:rsid w:val="009803D4"/>
    <w:rsid w:val="00981A8B"/>
    <w:rsid w:val="00982167"/>
    <w:rsid w:val="00985FC0"/>
    <w:rsid w:val="009910DA"/>
    <w:rsid w:val="00993787"/>
    <w:rsid w:val="009A0ADB"/>
    <w:rsid w:val="009B0C66"/>
    <w:rsid w:val="009C2A0B"/>
    <w:rsid w:val="009C56CF"/>
    <w:rsid w:val="009C57EB"/>
    <w:rsid w:val="009D1BF3"/>
    <w:rsid w:val="009E1249"/>
    <w:rsid w:val="009E1C7C"/>
    <w:rsid w:val="009E558D"/>
    <w:rsid w:val="009F202E"/>
    <w:rsid w:val="009F74FA"/>
    <w:rsid w:val="009F7747"/>
    <w:rsid w:val="00A01C36"/>
    <w:rsid w:val="00A05FB1"/>
    <w:rsid w:val="00A22E25"/>
    <w:rsid w:val="00A23FC8"/>
    <w:rsid w:val="00A25E12"/>
    <w:rsid w:val="00A26DE0"/>
    <w:rsid w:val="00A322E6"/>
    <w:rsid w:val="00A4069B"/>
    <w:rsid w:val="00A41144"/>
    <w:rsid w:val="00A5133A"/>
    <w:rsid w:val="00A573C2"/>
    <w:rsid w:val="00A60FCC"/>
    <w:rsid w:val="00A710B8"/>
    <w:rsid w:val="00A73501"/>
    <w:rsid w:val="00A80F30"/>
    <w:rsid w:val="00A8358E"/>
    <w:rsid w:val="00A84DA6"/>
    <w:rsid w:val="00A87560"/>
    <w:rsid w:val="00A95106"/>
    <w:rsid w:val="00AB2A6D"/>
    <w:rsid w:val="00AB4125"/>
    <w:rsid w:val="00AC1CCD"/>
    <w:rsid w:val="00AC7C0B"/>
    <w:rsid w:val="00AD2DDD"/>
    <w:rsid w:val="00AD2FEB"/>
    <w:rsid w:val="00AD58E1"/>
    <w:rsid w:val="00AE016E"/>
    <w:rsid w:val="00AE278B"/>
    <w:rsid w:val="00AF664A"/>
    <w:rsid w:val="00B13735"/>
    <w:rsid w:val="00B202B9"/>
    <w:rsid w:val="00B27A9E"/>
    <w:rsid w:val="00B32551"/>
    <w:rsid w:val="00B34BAE"/>
    <w:rsid w:val="00B359C7"/>
    <w:rsid w:val="00B45B2F"/>
    <w:rsid w:val="00B478A0"/>
    <w:rsid w:val="00B51607"/>
    <w:rsid w:val="00B53E4B"/>
    <w:rsid w:val="00B56BF5"/>
    <w:rsid w:val="00B578EA"/>
    <w:rsid w:val="00B67BA0"/>
    <w:rsid w:val="00B706A6"/>
    <w:rsid w:val="00B738F1"/>
    <w:rsid w:val="00B83FF6"/>
    <w:rsid w:val="00B84FF9"/>
    <w:rsid w:val="00B85F51"/>
    <w:rsid w:val="00BA0417"/>
    <w:rsid w:val="00BA4561"/>
    <w:rsid w:val="00BC4D1C"/>
    <w:rsid w:val="00BE12EA"/>
    <w:rsid w:val="00BE3575"/>
    <w:rsid w:val="00BE5E22"/>
    <w:rsid w:val="00BF490E"/>
    <w:rsid w:val="00BF4B2C"/>
    <w:rsid w:val="00BF4DD9"/>
    <w:rsid w:val="00BF66AA"/>
    <w:rsid w:val="00C0263B"/>
    <w:rsid w:val="00C041C8"/>
    <w:rsid w:val="00C1492A"/>
    <w:rsid w:val="00C178AE"/>
    <w:rsid w:val="00C204D2"/>
    <w:rsid w:val="00C260E3"/>
    <w:rsid w:val="00C3002E"/>
    <w:rsid w:val="00C427C5"/>
    <w:rsid w:val="00C43BE9"/>
    <w:rsid w:val="00C44C4C"/>
    <w:rsid w:val="00C66695"/>
    <w:rsid w:val="00C70109"/>
    <w:rsid w:val="00C76307"/>
    <w:rsid w:val="00C83C14"/>
    <w:rsid w:val="00C95C6F"/>
    <w:rsid w:val="00CA5AAE"/>
    <w:rsid w:val="00CB16D8"/>
    <w:rsid w:val="00CD3697"/>
    <w:rsid w:val="00CD4991"/>
    <w:rsid w:val="00CE3AF5"/>
    <w:rsid w:val="00CE59AB"/>
    <w:rsid w:val="00CE6CBF"/>
    <w:rsid w:val="00CE7717"/>
    <w:rsid w:val="00CF1241"/>
    <w:rsid w:val="00D007A1"/>
    <w:rsid w:val="00D01799"/>
    <w:rsid w:val="00D0292A"/>
    <w:rsid w:val="00D02F91"/>
    <w:rsid w:val="00D0481F"/>
    <w:rsid w:val="00D10684"/>
    <w:rsid w:val="00D11881"/>
    <w:rsid w:val="00D15104"/>
    <w:rsid w:val="00D205B4"/>
    <w:rsid w:val="00D3126F"/>
    <w:rsid w:val="00D346EF"/>
    <w:rsid w:val="00D34F16"/>
    <w:rsid w:val="00D35A87"/>
    <w:rsid w:val="00D47FCF"/>
    <w:rsid w:val="00D5370F"/>
    <w:rsid w:val="00D537A1"/>
    <w:rsid w:val="00D607E7"/>
    <w:rsid w:val="00D61185"/>
    <w:rsid w:val="00D634A2"/>
    <w:rsid w:val="00D65847"/>
    <w:rsid w:val="00D705DF"/>
    <w:rsid w:val="00D70614"/>
    <w:rsid w:val="00D7140E"/>
    <w:rsid w:val="00D72902"/>
    <w:rsid w:val="00D804BB"/>
    <w:rsid w:val="00D80532"/>
    <w:rsid w:val="00D81A42"/>
    <w:rsid w:val="00D8254C"/>
    <w:rsid w:val="00D9178D"/>
    <w:rsid w:val="00DA41A6"/>
    <w:rsid w:val="00DA5CC7"/>
    <w:rsid w:val="00DC49A4"/>
    <w:rsid w:val="00DE00D5"/>
    <w:rsid w:val="00DE311A"/>
    <w:rsid w:val="00DF15E2"/>
    <w:rsid w:val="00DF35C6"/>
    <w:rsid w:val="00DF4C6E"/>
    <w:rsid w:val="00DF7BE6"/>
    <w:rsid w:val="00E03C70"/>
    <w:rsid w:val="00E07D56"/>
    <w:rsid w:val="00E112CF"/>
    <w:rsid w:val="00E11B81"/>
    <w:rsid w:val="00E25CCD"/>
    <w:rsid w:val="00E27DC6"/>
    <w:rsid w:val="00E33ADC"/>
    <w:rsid w:val="00E3411F"/>
    <w:rsid w:val="00E34274"/>
    <w:rsid w:val="00E35247"/>
    <w:rsid w:val="00E36E80"/>
    <w:rsid w:val="00E37CCC"/>
    <w:rsid w:val="00E436FD"/>
    <w:rsid w:val="00E60B69"/>
    <w:rsid w:val="00E8110C"/>
    <w:rsid w:val="00E83294"/>
    <w:rsid w:val="00E91296"/>
    <w:rsid w:val="00EA1747"/>
    <w:rsid w:val="00EA1C25"/>
    <w:rsid w:val="00EA4626"/>
    <w:rsid w:val="00EC6DEB"/>
    <w:rsid w:val="00ED7BDC"/>
    <w:rsid w:val="00EE0E6B"/>
    <w:rsid w:val="00EF05C0"/>
    <w:rsid w:val="00EF4DC5"/>
    <w:rsid w:val="00EF5C62"/>
    <w:rsid w:val="00F02FE7"/>
    <w:rsid w:val="00F037B1"/>
    <w:rsid w:val="00F061C6"/>
    <w:rsid w:val="00F079EF"/>
    <w:rsid w:val="00F20F80"/>
    <w:rsid w:val="00F23259"/>
    <w:rsid w:val="00F2695E"/>
    <w:rsid w:val="00F32F01"/>
    <w:rsid w:val="00F359BC"/>
    <w:rsid w:val="00F360BB"/>
    <w:rsid w:val="00F422BC"/>
    <w:rsid w:val="00F47E93"/>
    <w:rsid w:val="00F5630F"/>
    <w:rsid w:val="00F60D5F"/>
    <w:rsid w:val="00F61144"/>
    <w:rsid w:val="00F617DA"/>
    <w:rsid w:val="00F64184"/>
    <w:rsid w:val="00F65F44"/>
    <w:rsid w:val="00F66724"/>
    <w:rsid w:val="00F7341F"/>
    <w:rsid w:val="00F855C3"/>
    <w:rsid w:val="00F85ED7"/>
    <w:rsid w:val="00F867FD"/>
    <w:rsid w:val="00F9215B"/>
    <w:rsid w:val="00F92BDB"/>
    <w:rsid w:val="00F97B96"/>
    <w:rsid w:val="00FA038F"/>
    <w:rsid w:val="00FC30B1"/>
    <w:rsid w:val="00FC4275"/>
    <w:rsid w:val="00FD3077"/>
    <w:rsid w:val="00FD34C5"/>
    <w:rsid w:val="00FE093D"/>
    <w:rsid w:val="00FE61C6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868AE"/>
    <w:pPr>
      <w:keepNext/>
      <w:keepLines/>
      <w:spacing w:line="480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B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B2C"/>
    <w:rPr>
      <w:sz w:val="18"/>
      <w:szCs w:val="18"/>
    </w:rPr>
  </w:style>
  <w:style w:type="table" w:styleId="a5">
    <w:name w:val="Table Grid"/>
    <w:basedOn w:val="a1"/>
    <w:uiPriority w:val="39"/>
    <w:rsid w:val="00BF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E01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016E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857081"/>
    <w:rPr>
      <w:color w:val="0000FF"/>
      <w:u w:val="single"/>
    </w:rPr>
  </w:style>
  <w:style w:type="character" w:customStyle="1" w:styleId="Char2">
    <w:name w:val="纯文本 Char"/>
    <w:link w:val="a8"/>
    <w:uiPriority w:val="99"/>
    <w:qFormat/>
    <w:rsid w:val="00857081"/>
    <w:rPr>
      <w:rFonts w:ascii="宋体" w:hAnsi="Courier New" w:cs="Courier New"/>
      <w:szCs w:val="21"/>
    </w:rPr>
  </w:style>
  <w:style w:type="paragraph" w:styleId="a8">
    <w:name w:val="Plain Text"/>
    <w:basedOn w:val="a"/>
    <w:link w:val="Char2"/>
    <w:uiPriority w:val="99"/>
    <w:qFormat/>
    <w:rsid w:val="00857081"/>
    <w:pPr>
      <w:widowControl/>
      <w:jc w:val="left"/>
    </w:pPr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857081"/>
    <w:rPr>
      <w:rFonts w:ascii="宋体" w:eastAsia="宋体" w:hAnsi="Courier New" w:cs="Courier New"/>
      <w:szCs w:val="21"/>
    </w:rPr>
  </w:style>
  <w:style w:type="paragraph" w:styleId="a9">
    <w:name w:val="footnote text"/>
    <w:basedOn w:val="a"/>
    <w:link w:val="Char3"/>
    <w:unhideWhenUsed/>
    <w:qFormat/>
    <w:rsid w:val="00857081"/>
    <w:pPr>
      <w:spacing w:line="360" w:lineRule="atLeast"/>
      <w:jc w:val="left"/>
    </w:pPr>
    <w:rPr>
      <w:rFonts w:ascii="Times New Roman" w:eastAsia="宋体" w:hAnsi="Times New Roman" w:cs="Times New Roman"/>
      <w:sz w:val="18"/>
      <w:szCs w:val="24"/>
      <w:lang w:eastAsia="en-US"/>
    </w:rPr>
  </w:style>
  <w:style w:type="character" w:customStyle="1" w:styleId="Char3">
    <w:name w:val="脚注文本 Char"/>
    <w:basedOn w:val="a0"/>
    <w:link w:val="a9"/>
    <w:qFormat/>
    <w:rsid w:val="00857081"/>
    <w:rPr>
      <w:rFonts w:ascii="Times New Roman" w:eastAsia="宋体" w:hAnsi="Times New Roman" w:cs="Times New Roman"/>
      <w:sz w:val="18"/>
      <w:szCs w:val="24"/>
      <w:lang w:eastAsia="en-US"/>
    </w:rPr>
  </w:style>
  <w:style w:type="paragraph" w:customStyle="1" w:styleId="10">
    <w:name w:val="列出段落1"/>
    <w:basedOn w:val="a"/>
    <w:uiPriority w:val="34"/>
    <w:qFormat/>
    <w:rsid w:val="00857081"/>
    <w:pPr>
      <w:ind w:firstLineChars="200" w:firstLine="420"/>
    </w:pPr>
    <w:rPr>
      <w:rFonts w:ascii="Times New Roman" w:eastAsia="宋体" w:hAnsi="Times New Roman" w:cs="Times New Roman"/>
      <w:color w:val="000000"/>
      <w:sz w:val="24"/>
    </w:rPr>
  </w:style>
  <w:style w:type="character" w:customStyle="1" w:styleId="1Char">
    <w:name w:val="标题 1 Char"/>
    <w:basedOn w:val="a0"/>
    <w:link w:val="1"/>
    <w:uiPriority w:val="9"/>
    <w:rsid w:val="005868AE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aa">
    <w:name w:val="No Spacing"/>
    <w:uiPriority w:val="1"/>
    <w:qFormat/>
    <w:rsid w:val="005868AE"/>
    <w:pPr>
      <w:widowControl w:val="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5868AE"/>
  </w:style>
  <w:style w:type="character" w:customStyle="1" w:styleId="fontstyle01">
    <w:name w:val="fontstyle01"/>
    <w:basedOn w:val="a0"/>
    <w:rsid w:val="00A322E6"/>
    <w:rPr>
      <w:rFonts w:ascii="Novozymes-Bd" w:hAnsi="Novozymes-Bd" w:hint="default"/>
      <w:b/>
      <w:bCs/>
      <w:i w:val="0"/>
      <w:iCs w:val="0"/>
      <w:color w:val="33082A"/>
      <w:sz w:val="24"/>
      <w:szCs w:val="24"/>
    </w:rPr>
  </w:style>
  <w:style w:type="character" w:styleId="ab">
    <w:name w:val="Placeholder Text"/>
    <w:basedOn w:val="a0"/>
    <w:uiPriority w:val="99"/>
    <w:semiHidden/>
    <w:rsid w:val="00A322E6"/>
    <w:rPr>
      <w:color w:val="808080"/>
    </w:rPr>
  </w:style>
  <w:style w:type="character" w:customStyle="1" w:styleId="fontstyle21">
    <w:name w:val="fontstyle21"/>
    <w:basedOn w:val="a0"/>
    <w:rsid w:val="00A322E6"/>
    <w:rPr>
      <w:rFonts w:ascii="Times-Italic" w:hAnsi="Times-Italic" w:hint="default"/>
      <w:b w:val="0"/>
      <w:bCs w:val="0"/>
      <w:i/>
      <w:iCs/>
      <w:color w:val="231F20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A322E6"/>
  </w:style>
  <w:style w:type="paragraph" w:customStyle="1" w:styleId="EndNoteBibliographyTitle">
    <w:name w:val="EndNote Bibliography Title"/>
    <w:basedOn w:val="a"/>
    <w:link w:val="EndNoteBibliographyTitleChar"/>
    <w:rsid w:val="0062019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2019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2019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2019A"/>
    <w:rPr>
      <w:rFonts w:ascii="Calibri" w:hAnsi="Calibri" w:cs="Calibri"/>
      <w:noProof/>
      <w:sz w:val="20"/>
    </w:rPr>
  </w:style>
  <w:style w:type="character" w:customStyle="1" w:styleId="fontstyle11">
    <w:name w:val="fontstyle11"/>
    <w:rsid w:val="00040E8B"/>
    <w:rPr>
      <w:rFonts w:ascii="AdvOT8608a8d1+03" w:hAnsi="AdvOT8608a8d1+03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868AE"/>
    <w:pPr>
      <w:keepNext/>
      <w:keepLines/>
      <w:spacing w:line="480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4B2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4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4B2C"/>
    <w:rPr>
      <w:sz w:val="18"/>
      <w:szCs w:val="18"/>
    </w:rPr>
  </w:style>
  <w:style w:type="table" w:styleId="a5">
    <w:name w:val="Table Grid"/>
    <w:basedOn w:val="a1"/>
    <w:uiPriority w:val="39"/>
    <w:rsid w:val="00BF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E016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E016E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857081"/>
    <w:rPr>
      <w:color w:val="0000FF"/>
      <w:u w:val="single"/>
    </w:rPr>
  </w:style>
  <w:style w:type="character" w:customStyle="1" w:styleId="Char2">
    <w:name w:val="纯文本 Char"/>
    <w:link w:val="a8"/>
    <w:uiPriority w:val="99"/>
    <w:qFormat/>
    <w:rsid w:val="00857081"/>
    <w:rPr>
      <w:rFonts w:ascii="宋体" w:hAnsi="Courier New" w:cs="Courier New"/>
      <w:szCs w:val="21"/>
    </w:rPr>
  </w:style>
  <w:style w:type="paragraph" w:styleId="a8">
    <w:name w:val="Plain Text"/>
    <w:basedOn w:val="a"/>
    <w:link w:val="Char2"/>
    <w:uiPriority w:val="99"/>
    <w:qFormat/>
    <w:rsid w:val="00857081"/>
    <w:pPr>
      <w:widowControl/>
      <w:jc w:val="left"/>
    </w:pPr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uiPriority w:val="99"/>
    <w:semiHidden/>
    <w:rsid w:val="00857081"/>
    <w:rPr>
      <w:rFonts w:ascii="宋体" w:eastAsia="宋体" w:hAnsi="Courier New" w:cs="Courier New"/>
      <w:szCs w:val="21"/>
    </w:rPr>
  </w:style>
  <w:style w:type="paragraph" w:styleId="a9">
    <w:name w:val="footnote text"/>
    <w:basedOn w:val="a"/>
    <w:link w:val="Char3"/>
    <w:unhideWhenUsed/>
    <w:qFormat/>
    <w:rsid w:val="00857081"/>
    <w:pPr>
      <w:spacing w:line="360" w:lineRule="atLeast"/>
      <w:jc w:val="left"/>
    </w:pPr>
    <w:rPr>
      <w:rFonts w:ascii="Times New Roman" w:eastAsia="宋体" w:hAnsi="Times New Roman" w:cs="Times New Roman"/>
      <w:sz w:val="18"/>
      <w:szCs w:val="24"/>
      <w:lang w:eastAsia="en-US"/>
    </w:rPr>
  </w:style>
  <w:style w:type="character" w:customStyle="1" w:styleId="Char3">
    <w:name w:val="脚注文本 Char"/>
    <w:basedOn w:val="a0"/>
    <w:link w:val="a9"/>
    <w:qFormat/>
    <w:rsid w:val="00857081"/>
    <w:rPr>
      <w:rFonts w:ascii="Times New Roman" w:eastAsia="宋体" w:hAnsi="Times New Roman" w:cs="Times New Roman"/>
      <w:sz w:val="18"/>
      <w:szCs w:val="24"/>
      <w:lang w:eastAsia="en-US"/>
    </w:rPr>
  </w:style>
  <w:style w:type="paragraph" w:customStyle="1" w:styleId="10">
    <w:name w:val="列出段落1"/>
    <w:basedOn w:val="a"/>
    <w:uiPriority w:val="34"/>
    <w:qFormat/>
    <w:rsid w:val="00857081"/>
    <w:pPr>
      <w:ind w:firstLineChars="200" w:firstLine="420"/>
    </w:pPr>
    <w:rPr>
      <w:rFonts w:ascii="Times New Roman" w:eastAsia="宋体" w:hAnsi="Times New Roman" w:cs="Times New Roman"/>
      <w:color w:val="000000"/>
      <w:sz w:val="24"/>
    </w:rPr>
  </w:style>
  <w:style w:type="character" w:customStyle="1" w:styleId="1Char">
    <w:name w:val="标题 1 Char"/>
    <w:basedOn w:val="a0"/>
    <w:link w:val="1"/>
    <w:uiPriority w:val="9"/>
    <w:rsid w:val="005868AE"/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aa">
    <w:name w:val="No Spacing"/>
    <w:uiPriority w:val="1"/>
    <w:qFormat/>
    <w:rsid w:val="005868AE"/>
    <w:pPr>
      <w:widowControl w:val="0"/>
      <w:jc w:val="both"/>
    </w:pPr>
  </w:style>
  <w:style w:type="paragraph" w:styleId="11">
    <w:name w:val="toc 1"/>
    <w:basedOn w:val="a"/>
    <w:next w:val="a"/>
    <w:autoRedefine/>
    <w:uiPriority w:val="39"/>
    <w:unhideWhenUsed/>
    <w:rsid w:val="005868AE"/>
  </w:style>
  <w:style w:type="character" w:customStyle="1" w:styleId="fontstyle01">
    <w:name w:val="fontstyle01"/>
    <w:basedOn w:val="a0"/>
    <w:rsid w:val="00A322E6"/>
    <w:rPr>
      <w:rFonts w:ascii="Novozymes-Bd" w:hAnsi="Novozymes-Bd" w:hint="default"/>
      <w:b/>
      <w:bCs/>
      <w:i w:val="0"/>
      <w:iCs w:val="0"/>
      <w:color w:val="33082A"/>
      <w:sz w:val="24"/>
      <w:szCs w:val="24"/>
    </w:rPr>
  </w:style>
  <w:style w:type="character" w:styleId="ab">
    <w:name w:val="Placeholder Text"/>
    <w:basedOn w:val="a0"/>
    <w:uiPriority w:val="99"/>
    <w:semiHidden/>
    <w:rsid w:val="00A322E6"/>
    <w:rPr>
      <w:color w:val="808080"/>
    </w:rPr>
  </w:style>
  <w:style w:type="character" w:customStyle="1" w:styleId="fontstyle21">
    <w:name w:val="fontstyle21"/>
    <w:basedOn w:val="a0"/>
    <w:rsid w:val="00A322E6"/>
    <w:rPr>
      <w:rFonts w:ascii="Times-Italic" w:hAnsi="Times-Italic" w:hint="default"/>
      <w:b w:val="0"/>
      <w:bCs w:val="0"/>
      <w:i/>
      <w:iCs/>
      <w:color w:val="231F20"/>
      <w:sz w:val="16"/>
      <w:szCs w:val="16"/>
    </w:rPr>
  </w:style>
  <w:style w:type="character" w:styleId="ac">
    <w:name w:val="line number"/>
    <w:basedOn w:val="a0"/>
    <w:uiPriority w:val="99"/>
    <w:semiHidden/>
    <w:unhideWhenUsed/>
    <w:rsid w:val="00A322E6"/>
  </w:style>
  <w:style w:type="paragraph" w:customStyle="1" w:styleId="EndNoteBibliographyTitle">
    <w:name w:val="EndNote Bibliography Title"/>
    <w:basedOn w:val="a"/>
    <w:link w:val="EndNoteBibliographyTitleChar"/>
    <w:rsid w:val="0062019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2019A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2019A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2019A"/>
    <w:rPr>
      <w:rFonts w:ascii="Calibri" w:hAnsi="Calibri" w:cs="Calibri"/>
      <w:noProof/>
      <w:sz w:val="20"/>
    </w:rPr>
  </w:style>
  <w:style w:type="character" w:customStyle="1" w:styleId="fontstyle11">
    <w:name w:val="fontstyle11"/>
    <w:rsid w:val="00040E8B"/>
    <w:rPr>
      <w:rFonts w:ascii="AdvOT8608a8d1+03" w:hAnsi="AdvOT8608a8d1+03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3570-7E6D-4E1E-8387-E146936CD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5007</TotalTime>
  <Pages>4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xinxuan</dc:creator>
  <cp:keywords/>
  <dc:description/>
  <cp:lastModifiedBy>xinxuan</cp:lastModifiedBy>
  <cp:revision>150</cp:revision>
  <dcterms:created xsi:type="dcterms:W3CDTF">2019-04-01T08:34:00Z</dcterms:created>
  <dcterms:modified xsi:type="dcterms:W3CDTF">2023-10-31T06:37:00Z</dcterms:modified>
</cp:coreProperties>
</file>