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5B2A" w:rsidRDefault="00CA5B2A" w:rsidP="00CA5B2A">
      <w:pPr>
        <w:spacing w:line="480" w:lineRule="auto"/>
        <w:rPr>
          <w:rFonts w:ascii="Times New Roman" w:hAnsi="Times New Roman" w:cs="Times New Roman"/>
        </w:rPr>
      </w:pPr>
    </w:p>
    <w:p w:rsidR="00CA5B2A" w:rsidRDefault="00CA5B2A" w:rsidP="00CA5B2A">
      <w:pPr>
        <w:spacing w:line="480" w:lineRule="auto"/>
        <w:rPr>
          <w:rFonts w:ascii="Times New Roman" w:hAnsi="Times New Roman" w:cs="Times New Roman"/>
          <w:b/>
          <w:bCs/>
        </w:rPr>
      </w:pPr>
      <w:r w:rsidRPr="007248ED">
        <w:rPr>
          <w:rFonts w:ascii="Times New Roman" w:hAnsi="Times New Roman" w:cs="Times New Roman"/>
          <w:b/>
          <w:bCs/>
        </w:rPr>
        <w:t>Supplementary Methods</w:t>
      </w:r>
    </w:p>
    <w:p w:rsidR="00CA5B2A" w:rsidRDefault="00CA5B2A" w:rsidP="00CA5B2A">
      <w:pPr>
        <w:spacing w:line="480" w:lineRule="auto"/>
        <w:ind w:firstLine="720"/>
        <w:rPr>
          <w:rFonts w:ascii="Times New Roman" w:hAnsi="Times New Roman" w:cs="Times New Roman"/>
        </w:rPr>
      </w:pPr>
      <w:r>
        <w:rPr>
          <w:rFonts w:ascii="Times New Roman" w:hAnsi="Times New Roman" w:cs="Times New Roman"/>
        </w:rPr>
        <w:t xml:space="preserve">The following few sections describe genomic variant analysis based on </w:t>
      </w:r>
      <w:r w:rsidRPr="00996149">
        <w:rPr>
          <w:rFonts w:ascii="Times New Roman" w:hAnsi="Times New Roman" w:cs="Times New Roman"/>
        </w:rPr>
        <w:t>recommendation provided in the training section of Galaxy project</w:t>
      </w:r>
      <w:r>
        <w:rPr>
          <w:rFonts w:ascii="Times New Roman" w:hAnsi="Times New Roman" w:cs="Times New Roman"/>
        </w:rPr>
        <w:t xml:space="preserve"> </w:t>
      </w:r>
      <w:r w:rsidRPr="00996149">
        <w:rPr>
          <w:rFonts w:ascii="Times New Roman" w:hAnsi="Times New Roman" w:cs="Times New Roman"/>
        </w:rPr>
        <w:fldChar w:fldCharType="begin">
          <w:fldData xml:space="preserve">PEVuZE5vdGU+PENpdGU+PEF1dGhvcj5CYXR1dDwvQXV0aG9yPjxZZWFyPjIwMTg8L1llYXI+PFJl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PEVuZE5vdGU+PENpdGU+PEF1dGhvcj5CYXR1dDwvQXV0aG9yPjxZZWFyPjIwMTg8L1llYXI+PFJl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996149">
        <w:rPr>
          <w:rFonts w:ascii="Times New Roman" w:hAnsi="Times New Roman" w:cs="Times New Roman"/>
        </w:rPr>
        <w:fldChar w:fldCharType="separate"/>
      </w:r>
      <w:r>
        <w:rPr>
          <w:rFonts w:ascii="Times New Roman" w:hAnsi="Times New Roman" w:cs="Times New Roman"/>
          <w:noProof/>
        </w:rPr>
        <w:t>(</w:t>
      </w:r>
      <w:hyperlink w:anchor="_ENREF_22" w:tooltip="Batut, 2018 #755" w:history="1">
        <w:r>
          <w:rPr>
            <w:rStyle w:val="Hyperlink"/>
          </w:rPr>
          <w:t>22</w:t>
        </w:r>
      </w:hyperlink>
      <w:r>
        <w:rPr>
          <w:rFonts w:ascii="Times New Roman" w:hAnsi="Times New Roman" w:cs="Times New Roman"/>
          <w:noProof/>
        </w:rPr>
        <w:t xml:space="preserve">, </w:t>
      </w:r>
      <w:hyperlink w:anchor="_ENREF_23" w:tooltip="Beek, 2020 #754" w:history="1">
        <w:r>
          <w:rPr>
            <w:rStyle w:val="Hyperlink"/>
          </w:rPr>
          <w:t>23</w:t>
        </w:r>
      </w:hyperlink>
      <w:r>
        <w:rPr>
          <w:rFonts w:ascii="Times New Roman" w:hAnsi="Times New Roman" w:cs="Times New Roman"/>
          <w:noProof/>
        </w:rPr>
        <w:t>)</w:t>
      </w:r>
      <w:r w:rsidRPr="00996149">
        <w:rPr>
          <w:rFonts w:ascii="Times New Roman" w:hAnsi="Times New Roman" w:cs="Times New Roman"/>
        </w:rPr>
        <w:fldChar w:fldCharType="end"/>
      </w:r>
      <w:r w:rsidRPr="00996149">
        <w:rPr>
          <w:rFonts w:ascii="Times New Roman" w:hAnsi="Times New Roman" w:cs="Times New Roman"/>
        </w:rPr>
        <w:t>.</w:t>
      </w:r>
      <w:r>
        <w:rPr>
          <w:rFonts w:ascii="Times New Roman" w:hAnsi="Times New Roman" w:cs="Times New Roman"/>
        </w:rPr>
        <w:t xml:space="preserve"> </w:t>
      </w:r>
    </w:p>
    <w:p w:rsidR="00CA5B2A" w:rsidRPr="00996149" w:rsidRDefault="00CA5B2A" w:rsidP="00CA5B2A">
      <w:pPr>
        <w:spacing w:line="480" w:lineRule="auto"/>
        <w:rPr>
          <w:rFonts w:ascii="Times New Roman" w:hAnsi="Times New Roman" w:cs="Times New Roman"/>
        </w:rPr>
      </w:pPr>
    </w:p>
    <w:p w:rsidR="00CA5B2A" w:rsidRPr="00996149" w:rsidRDefault="00CA5B2A" w:rsidP="00CA5B2A">
      <w:pPr>
        <w:spacing w:line="480" w:lineRule="auto"/>
        <w:rPr>
          <w:rFonts w:ascii="Times New Roman" w:hAnsi="Times New Roman" w:cs="Times New Roman"/>
          <w:b/>
        </w:rPr>
      </w:pPr>
      <w:r w:rsidRPr="00996149">
        <w:rPr>
          <w:rFonts w:ascii="Times New Roman" w:hAnsi="Times New Roman" w:cs="Times New Roman"/>
          <w:b/>
        </w:rPr>
        <w:t>Ensuring the quality of sequence reads data</w:t>
      </w:r>
    </w:p>
    <w:p w:rsidR="00CA5B2A" w:rsidRPr="00996149" w:rsidRDefault="00CA5B2A" w:rsidP="00CA5B2A">
      <w:pPr>
        <w:spacing w:line="480" w:lineRule="auto"/>
        <w:ind w:firstLine="720"/>
        <w:rPr>
          <w:rFonts w:ascii="Times New Roman" w:hAnsi="Times New Roman" w:cs="Times New Roman"/>
        </w:rPr>
      </w:pPr>
      <w:r w:rsidRPr="00996149">
        <w:rPr>
          <w:rFonts w:ascii="Times New Roman" w:hAnsi="Times New Roman" w:cs="Times New Roman"/>
        </w:rPr>
        <w:t>The quality for some of the sequence reads data were checked for quality control using ‘</w:t>
      </w:r>
      <w:proofErr w:type="spellStart"/>
      <w:r w:rsidRPr="00996149">
        <w:rPr>
          <w:rFonts w:ascii="Times New Roman" w:hAnsi="Times New Roman" w:cs="Times New Roman"/>
        </w:rPr>
        <w:t>FastQC</w:t>
      </w:r>
      <w:proofErr w:type="spellEnd"/>
      <w:r w:rsidRPr="00996149">
        <w:rPr>
          <w:rFonts w:ascii="Times New Roman" w:hAnsi="Times New Roman" w:cs="Times New Roman"/>
        </w:rPr>
        <w:t xml:space="preserve">’ tool in the platform (Galaxy Version 0.72+galaxy1). The default value for “Disable grouping of bases for reads &gt;50bp” was set to ‘No’ and the length of </w:t>
      </w:r>
      <w:proofErr w:type="spellStart"/>
      <w:r w:rsidRPr="00996149">
        <w:rPr>
          <w:rFonts w:ascii="Times New Roman" w:hAnsi="Times New Roman" w:cs="Times New Roman"/>
        </w:rPr>
        <w:t>Kmer</w:t>
      </w:r>
      <w:proofErr w:type="spellEnd"/>
      <w:r w:rsidRPr="00996149">
        <w:rPr>
          <w:rFonts w:ascii="Times New Roman" w:hAnsi="Times New Roman" w:cs="Times New Roman"/>
        </w:rPr>
        <w:t xml:space="preserve"> to look for was also set at default value of 7. Typical result for </w:t>
      </w:r>
      <w:proofErr w:type="spellStart"/>
      <w:r w:rsidRPr="00996149">
        <w:rPr>
          <w:rFonts w:ascii="Times New Roman" w:hAnsi="Times New Roman" w:cs="Times New Roman"/>
        </w:rPr>
        <w:t>FastQC</w:t>
      </w:r>
      <w:proofErr w:type="spellEnd"/>
      <w:r w:rsidRPr="00996149">
        <w:rPr>
          <w:rFonts w:ascii="Times New Roman" w:hAnsi="Times New Roman" w:cs="Times New Roman"/>
        </w:rPr>
        <w:t xml:space="preserve"> is shown in the Supplementary Information section. The author aims to get sequence read with </w:t>
      </w:r>
      <w:proofErr w:type="spellStart"/>
      <w:r w:rsidRPr="00996149">
        <w:rPr>
          <w:rFonts w:ascii="Times New Roman" w:hAnsi="Times New Roman" w:cs="Times New Roman"/>
          <w:i/>
        </w:rPr>
        <w:t>Phread</w:t>
      </w:r>
      <w:proofErr w:type="spellEnd"/>
      <w:r w:rsidRPr="00996149">
        <w:rPr>
          <w:rFonts w:ascii="Times New Roman" w:hAnsi="Times New Roman" w:cs="Times New Roman"/>
        </w:rPr>
        <w:t xml:space="preserve"> score of at least 30 and passed basic quality requirements such as having a good ‘Per base sequence quality’ and ‘Per sequence quality scores.</w:t>
      </w:r>
    </w:p>
    <w:p w:rsidR="00CA5B2A" w:rsidRPr="00996149" w:rsidRDefault="00CA5B2A" w:rsidP="00CA5B2A">
      <w:pPr>
        <w:spacing w:line="480" w:lineRule="auto"/>
        <w:rPr>
          <w:rFonts w:ascii="Times New Roman" w:hAnsi="Times New Roman" w:cs="Times New Roman"/>
        </w:rPr>
      </w:pPr>
    </w:p>
    <w:p w:rsidR="00CA5B2A" w:rsidRPr="00996149" w:rsidRDefault="00CA5B2A" w:rsidP="00CA5B2A">
      <w:pPr>
        <w:spacing w:line="480" w:lineRule="auto"/>
        <w:rPr>
          <w:rFonts w:ascii="Times New Roman" w:hAnsi="Times New Roman" w:cs="Times New Roman"/>
          <w:b/>
        </w:rPr>
      </w:pPr>
      <w:r w:rsidRPr="00996149">
        <w:rPr>
          <w:rFonts w:ascii="Times New Roman" w:hAnsi="Times New Roman" w:cs="Times New Roman"/>
          <w:b/>
        </w:rPr>
        <w:t>Importing the reference genome data</w:t>
      </w:r>
    </w:p>
    <w:p w:rsidR="00CA5B2A" w:rsidRPr="007248ED" w:rsidRDefault="00CA5B2A" w:rsidP="00CA5B2A">
      <w:pPr>
        <w:spacing w:line="480" w:lineRule="auto"/>
        <w:ind w:firstLine="720"/>
        <w:rPr>
          <w:rFonts w:ascii="Times New Roman" w:hAnsi="Times New Roman" w:cs="Times New Roman"/>
        </w:rPr>
      </w:pPr>
      <w:r w:rsidRPr="00996149">
        <w:rPr>
          <w:rFonts w:ascii="Times New Roman" w:hAnsi="Times New Roman" w:cs="Times New Roman"/>
        </w:rPr>
        <w:t xml:space="preserve">All genomic variant analysis in this report were based on comparison with the original reference genome for SARS-CoV-2, which was ‘Wuhan-Hu-1’ complete genome, having the accession ID of NC_045512.2. It was downloaded from </w:t>
      </w:r>
      <w:hyperlink r:id="rId4" w:history="1">
        <w:r w:rsidRPr="00996149">
          <w:rPr>
            <w:rFonts w:ascii="Times New Roman" w:hAnsi="Times New Roman" w:cs="Times New Roman"/>
            <w:color w:val="0563C1" w:themeColor="hyperlink"/>
            <w:u w:val="single"/>
          </w:rPr>
          <w:t>https://zenodo.org/record/3906454/files/NC_045512.2.fasta</w:t>
        </w:r>
      </w:hyperlink>
      <w:r w:rsidRPr="00996149">
        <w:rPr>
          <w:rFonts w:ascii="Times New Roman" w:hAnsi="Times New Roman" w:cs="Times New Roman"/>
        </w:rPr>
        <w:t>.  This reference genome was used for mapping</w:t>
      </w:r>
      <w:r>
        <w:rPr>
          <w:rFonts w:ascii="Times New Roman" w:hAnsi="Times New Roman" w:cs="Times New Roman"/>
        </w:rPr>
        <w:t xml:space="preserve"> and other s</w:t>
      </w:r>
      <w:r w:rsidRPr="00996149">
        <w:rPr>
          <w:rFonts w:ascii="Times New Roman" w:hAnsi="Times New Roman" w:cs="Times New Roman"/>
        </w:rPr>
        <w:t>ubsequent variant analysis such as annotation and variant calling</w:t>
      </w:r>
      <w:r>
        <w:rPr>
          <w:rFonts w:ascii="Times New Roman" w:hAnsi="Times New Roman" w:cs="Times New Roman"/>
        </w:rPr>
        <w:t>.</w:t>
      </w:r>
    </w:p>
    <w:p w:rsidR="00CA5B2A" w:rsidRDefault="00CA5B2A" w:rsidP="00CA5B2A">
      <w:pPr>
        <w:spacing w:line="480" w:lineRule="auto"/>
        <w:rPr>
          <w:rFonts w:ascii="Times New Roman" w:hAnsi="Times New Roman" w:cs="Times New Roman"/>
          <w:b/>
        </w:rPr>
      </w:pPr>
    </w:p>
    <w:p w:rsidR="00CA5B2A" w:rsidRPr="00E96493" w:rsidRDefault="00CA5B2A" w:rsidP="00CA5B2A">
      <w:pPr>
        <w:spacing w:line="480" w:lineRule="auto"/>
        <w:rPr>
          <w:rFonts w:ascii="Times New Roman" w:hAnsi="Times New Roman" w:cs="Times New Roman"/>
          <w:b/>
        </w:rPr>
      </w:pPr>
      <w:r w:rsidRPr="00E96493">
        <w:rPr>
          <w:rFonts w:ascii="Times New Roman" w:hAnsi="Times New Roman" w:cs="Times New Roman"/>
          <w:b/>
        </w:rPr>
        <w:t>Adapter trimming with ‘</w:t>
      </w:r>
      <w:proofErr w:type="spellStart"/>
      <w:r w:rsidRPr="00E96493">
        <w:rPr>
          <w:rFonts w:ascii="Times New Roman" w:hAnsi="Times New Roman" w:cs="Times New Roman"/>
          <w:b/>
        </w:rPr>
        <w:t>fastp</w:t>
      </w:r>
      <w:proofErr w:type="spellEnd"/>
      <w:r w:rsidRPr="00E96493">
        <w:rPr>
          <w:rFonts w:ascii="Times New Roman" w:hAnsi="Times New Roman" w:cs="Times New Roman"/>
          <w:b/>
        </w:rPr>
        <w:t>’ tool</w:t>
      </w:r>
    </w:p>
    <w:p w:rsidR="00CA5B2A" w:rsidRPr="008F0E3E" w:rsidRDefault="00CA5B2A" w:rsidP="00CA5B2A">
      <w:pPr>
        <w:spacing w:line="480" w:lineRule="auto"/>
        <w:ind w:firstLine="720"/>
        <w:rPr>
          <w:rFonts w:ascii="Times New Roman" w:hAnsi="Times New Roman" w:cs="Times New Roman"/>
        </w:rPr>
      </w:pPr>
      <w:r w:rsidRPr="008F0E3E">
        <w:rPr>
          <w:rFonts w:ascii="Times New Roman" w:hAnsi="Times New Roman" w:cs="Times New Roman"/>
        </w:rPr>
        <w:lastRenderedPageBreak/>
        <w:t>The ‘</w:t>
      </w:r>
      <w:proofErr w:type="spellStart"/>
      <w:r w:rsidRPr="008F0E3E">
        <w:rPr>
          <w:rFonts w:ascii="Times New Roman" w:hAnsi="Times New Roman" w:cs="Times New Roman"/>
        </w:rPr>
        <w:t>fastp</w:t>
      </w:r>
      <w:proofErr w:type="spellEnd"/>
      <w:r w:rsidRPr="008F0E3E">
        <w:rPr>
          <w:rFonts w:ascii="Times New Roman" w:hAnsi="Times New Roman" w:cs="Times New Roman"/>
        </w:rPr>
        <w:t>’ (Galaxy Version 0.20.1+galaxy0) tool was set with the following parameters. For “Single-end or paired reads”, the actual sequence reads to be analyzed was selected; either ‘Paired Collection’ or ‘Single-end Collection’. For “Select paired collection(s)”, the output file listed the drop-down menu, which was the output of ‘Faster Download and Extract Reads in FASTQ’ tool was chosen. In the ‘Output Options’ section, “Output JSON report” was set to ‘Yes’. The JSON file can be seen in the history panel on the right and will be used in the subsequent analysis or processing of the raw data. All other parameters were left at their default value. The results of this adapter trimming process can be seen in the Supplementary Information.</w:t>
      </w:r>
    </w:p>
    <w:p w:rsidR="00CA5B2A" w:rsidRPr="008F0E3E" w:rsidRDefault="00CA5B2A" w:rsidP="00CA5B2A">
      <w:pPr>
        <w:spacing w:line="480" w:lineRule="auto"/>
        <w:rPr>
          <w:rFonts w:ascii="Times New Roman" w:hAnsi="Times New Roman" w:cs="Times New Roman"/>
        </w:rPr>
      </w:pPr>
    </w:p>
    <w:p w:rsidR="00CA5B2A" w:rsidRPr="00E96493" w:rsidRDefault="00CA5B2A" w:rsidP="00CA5B2A">
      <w:pPr>
        <w:spacing w:line="480" w:lineRule="auto"/>
        <w:rPr>
          <w:rFonts w:ascii="Times New Roman" w:hAnsi="Times New Roman" w:cs="Times New Roman"/>
          <w:b/>
        </w:rPr>
      </w:pPr>
      <w:r w:rsidRPr="00E96493">
        <w:rPr>
          <w:rFonts w:ascii="Times New Roman" w:hAnsi="Times New Roman" w:cs="Times New Roman"/>
          <w:b/>
        </w:rPr>
        <w:t>Alignment with ‘Map with BWA-MEM’ tool</w:t>
      </w:r>
    </w:p>
    <w:p w:rsidR="00CA5B2A" w:rsidRPr="008F0E3E" w:rsidRDefault="00CA5B2A" w:rsidP="00CA5B2A">
      <w:pPr>
        <w:spacing w:line="480" w:lineRule="auto"/>
        <w:ind w:firstLine="720"/>
        <w:rPr>
          <w:rFonts w:ascii="Times New Roman" w:hAnsi="Times New Roman" w:cs="Times New Roman"/>
        </w:rPr>
      </w:pPr>
      <w:r w:rsidRPr="008F0E3E">
        <w:rPr>
          <w:rFonts w:ascii="Times New Roman" w:hAnsi="Times New Roman" w:cs="Times New Roman"/>
        </w:rPr>
        <w:t>The ‘Map with BWA-MEM’ (Galaxy Version 0.7.17.1) tool was set with the following parameters. For “Will you select a reference genome from your history or use a built-in index?”, ‘Use a genome from history and build index’ was selected. For “Use the following dataset as the reference sequence”, the reference genome dataset described above was selected. For “Single or Paired-end reads”, the actual format of the sample to be analyzed was selected, whether it was a ‘Paired Collection’, ‘Single’ or ‘Paired’. For “Select a paired collection”, the output of ‘</w:t>
      </w:r>
      <w:proofErr w:type="spellStart"/>
      <w:r w:rsidRPr="008F0E3E">
        <w:rPr>
          <w:rFonts w:ascii="Times New Roman" w:hAnsi="Times New Roman" w:cs="Times New Roman"/>
        </w:rPr>
        <w:t>fastp</w:t>
      </w:r>
      <w:proofErr w:type="spellEnd"/>
      <w:r w:rsidRPr="008F0E3E">
        <w:rPr>
          <w:rFonts w:ascii="Times New Roman" w:hAnsi="Times New Roman" w:cs="Times New Roman"/>
        </w:rPr>
        <w:t>’ tool analysis performed previously was selected. For “Set read groups information?”, ‘Do not set’ was selected. For “Select analysis mode”, ‘1. Simple Illumina mode’ was selected. All other parameters (if any) were left at their default value. The output of the alignment with ‘Map with BWA-MEM’ tool can be seen in the history panel in the form of ‘Mapped reads in the BAM format’.</w:t>
      </w:r>
    </w:p>
    <w:p w:rsidR="00CA5B2A" w:rsidRPr="008F0E3E" w:rsidRDefault="00CA5B2A" w:rsidP="00CA5B2A">
      <w:pPr>
        <w:spacing w:line="480" w:lineRule="auto"/>
        <w:rPr>
          <w:rFonts w:ascii="Times New Roman" w:hAnsi="Times New Roman" w:cs="Times New Roman"/>
        </w:rPr>
      </w:pPr>
    </w:p>
    <w:p w:rsidR="00CA5B2A" w:rsidRPr="00E96493" w:rsidRDefault="00CA5B2A" w:rsidP="00CA5B2A">
      <w:pPr>
        <w:spacing w:line="480" w:lineRule="auto"/>
        <w:rPr>
          <w:rFonts w:ascii="Times New Roman" w:hAnsi="Times New Roman" w:cs="Times New Roman"/>
          <w:b/>
        </w:rPr>
      </w:pPr>
      <w:r w:rsidRPr="00E96493">
        <w:rPr>
          <w:rFonts w:ascii="Times New Roman" w:hAnsi="Times New Roman" w:cs="Times New Roman"/>
          <w:b/>
        </w:rPr>
        <w:lastRenderedPageBreak/>
        <w:t>Remove duplicates with ‘</w:t>
      </w:r>
      <w:proofErr w:type="spellStart"/>
      <w:r w:rsidRPr="00E96493">
        <w:rPr>
          <w:rFonts w:ascii="Times New Roman" w:hAnsi="Times New Roman" w:cs="Times New Roman"/>
          <w:b/>
        </w:rPr>
        <w:t>MarkDuplicates</w:t>
      </w:r>
      <w:proofErr w:type="spellEnd"/>
      <w:r w:rsidRPr="00E96493">
        <w:rPr>
          <w:rFonts w:ascii="Times New Roman" w:hAnsi="Times New Roman" w:cs="Times New Roman"/>
          <w:b/>
        </w:rPr>
        <w:t>’ tool</w:t>
      </w:r>
    </w:p>
    <w:p w:rsidR="00CA5B2A" w:rsidRPr="008F0E3E" w:rsidRDefault="00CA5B2A" w:rsidP="00CA5B2A">
      <w:pPr>
        <w:spacing w:line="480" w:lineRule="auto"/>
        <w:ind w:firstLine="720"/>
        <w:rPr>
          <w:rFonts w:ascii="Times New Roman" w:hAnsi="Times New Roman" w:cs="Times New Roman"/>
        </w:rPr>
      </w:pPr>
      <w:r w:rsidRPr="008F0E3E">
        <w:rPr>
          <w:rFonts w:ascii="Times New Roman" w:hAnsi="Times New Roman" w:cs="Times New Roman"/>
        </w:rPr>
        <w:t>‘</w:t>
      </w:r>
      <w:proofErr w:type="spellStart"/>
      <w:r w:rsidRPr="008F0E3E">
        <w:rPr>
          <w:rFonts w:ascii="Times New Roman" w:hAnsi="Times New Roman" w:cs="Times New Roman"/>
        </w:rPr>
        <w:t>MarkDuplicates</w:t>
      </w:r>
      <w:proofErr w:type="spellEnd"/>
      <w:r w:rsidRPr="008F0E3E">
        <w:rPr>
          <w:rFonts w:ascii="Times New Roman" w:hAnsi="Times New Roman" w:cs="Times New Roman"/>
        </w:rPr>
        <w:t>’ (Galaxy Version 2.18.2.2) tool was set with the following parameters. For “Select SAM/BAM dataset or dataset collection”, the output file from ‘Map with BWA-MEM’ tool described above was selected. It should be in the BAM format. For “If true do not write duplicates to the output file instead of writing them with appropriate flags set”, ‘Yes’ was selected. Other parameters such as “Barcode Tag” and “The scoring strategy for choosing the non-duplicate among candidates” were left at their default values. Lenient validation stringency was used in this analysis.</w:t>
      </w:r>
    </w:p>
    <w:p w:rsidR="00CA5B2A" w:rsidRPr="008F0E3E" w:rsidRDefault="00CA5B2A" w:rsidP="00CA5B2A">
      <w:pPr>
        <w:spacing w:line="480" w:lineRule="auto"/>
        <w:rPr>
          <w:rFonts w:ascii="Times New Roman" w:hAnsi="Times New Roman" w:cs="Times New Roman"/>
        </w:rPr>
      </w:pPr>
    </w:p>
    <w:p w:rsidR="00CA5B2A" w:rsidRPr="00E96493" w:rsidRDefault="00CA5B2A" w:rsidP="00CA5B2A">
      <w:pPr>
        <w:spacing w:line="480" w:lineRule="auto"/>
        <w:rPr>
          <w:rFonts w:ascii="Times New Roman" w:hAnsi="Times New Roman" w:cs="Times New Roman"/>
          <w:b/>
        </w:rPr>
      </w:pPr>
      <w:r w:rsidRPr="00E96493">
        <w:rPr>
          <w:rFonts w:ascii="Times New Roman" w:hAnsi="Times New Roman" w:cs="Times New Roman"/>
          <w:b/>
        </w:rPr>
        <w:t>Generate alignment statistics with ‘</w:t>
      </w:r>
      <w:proofErr w:type="spellStart"/>
      <w:r w:rsidRPr="00E96493">
        <w:rPr>
          <w:rFonts w:ascii="Times New Roman" w:hAnsi="Times New Roman" w:cs="Times New Roman"/>
          <w:b/>
        </w:rPr>
        <w:t>Samtools</w:t>
      </w:r>
      <w:proofErr w:type="spellEnd"/>
      <w:r w:rsidRPr="00E96493">
        <w:rPr>
          <w:rFonts w:ascii="Times New Roman" w:hAnsi="Times New Roman" w:cs="Times New Roman"/>
          <w:b/>
        </w:rPr>
        <w:t xml:space="preserve"> stats’ tool</w:t>
      </w:r>
    </w:p>
    <w:p w:rsidR="00CA5B2A" w:rsidRPr="008F0E3E" w:rsidRDefault="00CA5B2A" w:rsidP="00CA5B2A">
      <w:pPr>
        <w:spacing w:line="480" w:lineRule="auto"/>
        <w:ind w:firstLine="720"/>
        <w:rPr>
          <w:rFonts w:ascii="Times New Roman" w:hAnsi="Times New Roman" w:cs="Times New Roman"/>
        </w:rPr>
      </w:pPr>
      <w:r w:rsidRPr="008F0E3E">
        <w:rPr>
          <w:rFonts w:ascii="Times New Roman" w:hAnsi="Times New Roman" w:cs="Times New Roman"/>
        </w:rPr>
        <w:t>‘</w:t>
      </w:r>
      <w:proofErr w:type="spellStart"/>
      <w:r w:rsidRPr="008F0E3E">
        <w:rPr>
          <w:rFonts w:ascii="Times New Roman" w:hAnsi="Times New Roman" w:cs="Times New Roman"/>
        </w:rPr>
        <w:t>Samtools</w:t>
      </w:r>
      <w:proofErr w:type="spellEnd"/>
      <w:r w:rsidRPr="008F0E3E">
        <w:rPr>
          <w:rFonts w:ascii="Times New Roman" w:hAnsi="Times New Roman" w:cs="Times New Roman"/>
        </w:rPr>
        <w:t xml:space="preserve"> stats’ (Galaxy Version 2.0.2+galaxy2) tool was used with the following parameters. For “BAM file”, the output file of ‘</w:t>
      </w:r>
      <w:proofErr w:type="spellStart"/>
      <w:r w:rsidRPr="008F0E3E">
        <w:rPr>
          <w:rFonts w:ascii="Times New Roman" w:hAnsi="Times New Roman" w:cs="Times New Roman"/>
        </w:rPr>
        <w:t>MarkDuplicates</w:t>
      </w:r>
      <w:proofErr w:type="spellEnd"/>
      <w:r w:rsidRPr="008F0E3E">
        <w:rPr>
          <w:rFonts w:ascii="Times New Roman" w:hAnsi="Times New Roman" w:cs="Times New Roman"/>
        </w:rPr>
        <w:t>’ tool generated previously was selected. For “Set coverage distribution”, ‘No’ was selected. For “Output”, ‘One single summary file’ was selected. For “Filter by SAM flags”, ‘Do not filter’ was selected. For “Use a reference sequence”, ‘No’ was selected. And for “Filter by regions”. ‘No’ was selected. Other requested information such as “Size of GC-depth bins” and “Maximum insert size” were left empty or at their default value.</w:t>
      </w:r>
    </w:p>
    <w:p w:rsidR="00CA5B2A" w:rsidRPr="008F0E3E" w:rsidRDefault="00CA5B2A" w:rsidP="00CA5B2A">
      <w:pPr>
        <w:spacing w:line="480" w:lineRule="auto"/>
        <w:rPr>
          <w:rFonts w:ascii="Times New Roman" w:hAnsi="Times New Roman" w:cs="Times New Roman"/>
        </w:rPr>
      </w:pPr>
    </w:p>
    <w:p w:rsidR="00CA5B2A" w:rsidRPr="00E96493" w:rsidRDefault="00CA5B2A" w:rsidP="00CA5B2A">
      <w:pPr>
        <w:spacing w:line="480" w:lineRule="auto"/>
        <w:rPr>
          <w:rFonts w:ascii="Times New Roman" w:hAnsi="Times New Roman" w:cs="Times New Roman"/>
          <w:b/>
        </w:rPr>
      </w:pPr>
      <w:r w:rsidRPr="00E96493">
        <w:rPr>
          <w:rFonts w:ascii="Times New Roman" w:hAnsi="Times New Roman" w:cs="Times New Roman"/>
          <w:b/>
        </w:rPr>
        <w:t>Realign reads with ‘</w:t>
      </w:r>
      <w:proofErr w:type="spellStart"/>
      <w:r w:rsidRPr="00E96493">
        <w:rPr>
          <w:rFonts w:ascii="Times New Roman" w:hAnsi="Times New Roman" w:cs="Times New Roman"/>
          <w:b/>
        </w:rPr>
        <w:t>lofreq</w:t>
      </w:r>
      <w:proofErr w:type="spellEnd"/>
      <w:r w:rsidRPr="00E96493">
        <w:rPr>
          <w:rFonts w:ascii="Times New Roman" w:hAnsi="Times New Roman" w:cs="Times New Roman"/>
          <w:b/>
        </w:rPr>
        <w:t xml:space="preserve"> </w:t>
      </w:r>
      <w:proofErr w:type="spellStart"/>
      <w:r w:rsidRPr="00E96493">
        <w:rPr>
          <w:rFonts w:ascii="Times New Roman" w:hAnsi="Times New Roman" w:cs="Times New Roman"/>
          <w:b/>
        </w:rPr>
        <w:t>viterbi</w:t>
      </w:r>
      <w:proofErr w:type="spellEnd"/>
      <w:r w:rsidRPr="00E96493">
        <w:rPr>
          <w:rFonts w:ascii="Times New Roman" w:hAnsi="Times New Roman" w:cs="Times New Roman"/>
          <w:b/>
        </w:rPr>
        <w:t>’ tool</w:t>
      </w:r>
    </w:p>
    <w:p w:rsidR="00CA5B2A" w:rsidRPr="008F0E3E" w:rsidRDefault="00CA5B2A" w:rsidP="00CA5B2A">
      <w:pPr>
        <w:spacing w:line="480" w:lineRule="auto"/>
        <w:ind w:firstLine="720"/>
        <w:rPr>
          <w:rFonts w:ascii="Times New Roman" w:hAnsi="Times New Roman" w:cs="Times New Roman"/>
        </w:rPr>
      </w:pPr>
      <w:r w:rsidRPr="008F0E3E">
        <w:rPr>
          <w:rFonts w:ascii="Times New Roman" w:hAnsi="Times New Roman" w:cs="Times New Roman"/>
        </w:rPr>
        <w:t xml:space="preserve">‘Realign reads with </w:t>
      </w:r>
      <w:proofErr w:type="spellStart"/>
      <w:r w:rsidRPr="008F0E3E">
        <w:rPr>
          <w:rFonts w:ascii="Times New Roman" w:hAnsi="Times New Roman" w:cs="Times New Roman"/>
        </w:rPr>
        <w:t>lofreq</w:t>
      </w:r>
      <w:proofErr w:type="spellEnd"/>
      <w:r w:rsidRPr="008F0E3E">
        <w:rPr>
          <w:rFonts w:ascii="Times New Roman" w:hAnsi="Times New Roman" w:cs="Times New Roman"/>
        </w:rPr>
        <w:t xml:space="preserve"> </w:t>
      </w:r>
      <w:proofErr w:type="spellStart"/>
      <w:r w:rsidRPr="008F0E3E">
        <w:rPr>
          <w:rFonts w:ascii="Times New Roman" w:hAnsi="Times New Roman" w:cs="Times New Roman"/>
        </w:rPr>
        <w:t>viterbi</w:t>
      </w:r>
      <w:proofErr w:type="spellEnd"/>
      <w:r w:rsidRPr="008F0E3E">
        <w:rPr>
          <w:rFonts w:ascii="Times New Roman" w:hAnsi="Times New Roman" w:cs="Times New Roman"/>
        </w:rPr>
        <w:t>’ (Galaxy Version 2.1.5+galaxy0) tool was set with the following parameters. For “Reads to realign”, the output file from ‘</w:t>
      </w:r>
      <w:proofErr w:type="spellStart"/>
      <w:r w:rsidRPr="008F0E3E">
        <w:rPr>
          <w:rFonts w:ascii="Times New Roman" w:hAnsi="Times New Roman" w:cs="Times New Roman"/>
        </w:rPr>
        <w:t>MarkDuplicates</w:t>
      </w:r>
      <w:proofErr w:type="spellEnd"/>
      <w:r w:rsidRPr="008F0E3E">
        <w:rPr>
          <w:rFonts w:ascii="Times New Roman" w:hAnsi="Times New Roman" w:cs="Times New Roman"/>
        </w:rPr>
        <w:t xml:space="preserve">’ tool was selected. For “Choose the source for the reference genome”, ‘History’ was selected from the drop-down menu. For “Reference”, the reference file described above was selected. In </w:t>
      </w:r>
      <w:r w:rsidRPr="008F0E3E">
        <w:rPr>
          <w:rFonts w:ascii="Times New Roman" w:hAnsi="Times New Roman" w:cs="Times New Roman"/>
        </w:rPr>
        <w:lastRenderedPageBreak/>
        <w:t xml:space="preserve">“Advanced options”, for “How to handle base qualities of 2?”, ‘Keep unchanged’ was selected. All other parameters were left at their default values. </w:t>
      </w:r>
    </w:p>
    <w:p w:rsidR="00CA5B2A" w:rsidRPr="008F0E3E" w:rsidRDefault="00CA5B2A" w:rsidP="00CA5B2A">
      <w:pPr>
        <w:spacing w:line="480" w:lineRule="auto"/>
        <w:rPr>
          <w:rFonts w:ascii="Times New Roman" w:hAnsi="Times New Roman" w:cs="Times New Roman"/>
        </w:rPr>
      </w:pPr>
    </w:p>
    <w:p w:rsidR="00CA5B2A" w:rsidRPr="00E96493" w:rsidRDefault="00CA5B2A" w:rsidP="00CA5B2A">
      <w:pPr>
        <w:spacing w:line="480" w:lineRule="auto"/>
        <w:rPr>
          <w:rFonts w:ascii="Times New Roman" w:hAnsi="Times New Roman" w:cs="Times New Roman"/>
          <w:b/>
        </w:rPr>
      </w:pPr>
      <w:r w:rsidRPr="00E96493">
        <w:rPr>
          <w:rFonts w:ascii="Times New Roman" w:hAnsi="Times New Roman" w:cs="Times New Roman"/>
          <w:b/>
        </w:rPr>
        <w:t xml:space="preserve">Add indel qualities with </w:t>
      </w:r>
      <w:proofErr w:type="spellStart"/>
      <w:r w:rsidRPr="00E96493">
        <w:rPr>
          <w:rFonts w:ascii="Times New Roman" w:hAnsi="Times New Roman" w:cs="Times New Roman"/>
          <w:b/>
        </w:rPr>
        <w:t>lofreq</w:t>
      </w:r>
      <w:proofErr w:type="spellEnd"/>
      <w:r w:rsidRPr="00E96493">
        <w:rPr>
          <w:rFonts w:ascii="Times New Roman" w:hAnsi="Times New Roman" w:cs="Times New Roman"/>
          <w:b/>
        </w:rPr>
        <w:t xml:space="preserve"> ‘Insert indel qualities’ tool</w:t>
      </w:r>
    </w:p>
    <w:p w:rsidR="00CA5B2A" w:rsidRPr="008F0E3E" w:rsidRDefault="00CA5B2A" w:rsidP="00CA5B2A">
      <w:pPr>
        <w:spacing w:line="480" w:lineRule="auto"/>
        <w:ind w:firstLine="720"/>
        <w:rPr>
          <w:rFonts w:ascii="Times New Roman" w:hAnsi="Times New Roman" w:cs="Times New Roman"/>
        </w:rPr>
      </w:pPr>
      <w:r w:rsidRPr="008F0E3E">
        <w:rPr>
          <w:rFonts w:ascii="Times New Roman" w:hAnsi="Times New Roman" w:cs="Times New Roman"/>
        </w:rPr>
        <w:t xml:space="preserve">‘Insert indel qualities with </w:t>
      </w:r>
      <w:proofErr w:type="spellStart"/>
      <w:r w:rsidRPr="008F0E3E">
        <w:rPr>
          <w:rFonts w:ascii="Times New Roman" w:hAnsi="Times New Roman" w:cs="Times New Roman"/>
        </w:rPr>
        <w:t>lofreq</w:t>
      </w:r>
      <w:proofErr w:type="spellEnd"/>
      <w:r w:rsidRPr="008F0E3E">
        <w:rPr>
          <w:rFonts w:ascii="Times New Roman" w:hAnsi="Times New Roman" w:cs="Times New Roman"/>
        </w:rPr>
        <w:t xml:space="preserve">’ (Galaxy Version 2.1.5+galaxy0) tool was set with the following parameters. For “Reads”, the output file from ‘Realign reads with </w:t>
      </w:r>
      <w:proofErr w:type="spellStart"/>
      <w:r w:rsidRPr="008F0E3E">
        <w:rPr>
          <w:rFonts w:ascii="Times New Roman" w:hAnsi="Times New Roman" w:cs="Times New Roman"/>
        </w:rPr>
        <w:t>lofreq</w:t>
      </w:r>
      <w:proofErr w:type="spellEnd"/>
      <w:r w:rsidRPr="008F0E3E">
        <w:rPr>
          <w:rFonts w:ascii="Times New Roman" w:hAnsi="Times New Roman" w:cs="Times New Roman"/>
        </w:rPr>
        <w:t>’ tool was selected from the drop-down menu. For “Indel calculation approach”, ‘</w:t>
      </w:r>
      <w:proofErr w:type="spellStart"/>
      <w:r w:rsidRPr="008F0E3E">
        <w:rPr>
          <w:rFonts w:ascii="Times New Roman" w:hAnsi="Times New Roman" w:cs="Times New Roman"/>
        </w:rPr>
        <w:t>Dindel</w:t>
      </w:r>
      <w:proofErr w:type="spellEnd"/>
      <w:r w:rsidRPr="008F0E3E">
        <w:rPr>
          <w:rFonts w:ascii="Times New Roman" w:hAnsi="Times New Roman" w:cs="Times New Roman"/>
        </w:rPr>
        <w:t>’ approach was chosen. For “Choose the source for the reference genome”, ‘History’ was selected and for “Reference”, the reference dataset described earlier was selected.</w:t>
      </w:r>
    </w:p>
    <w:p w:rsidR="00CA5B2A" w:rsidRPr="008F0E3E" w:rsidRDefault="00CA5B2A" w:rsidP="00CA5B2A">
      <w:pPr>
        <w:spacing w:line="480" w:lineRule="auto"/>
        <w:rPr>
          <w:rFonts w:ascii="Times New Roman" w:hAnsi="Times New Roman" w:cs="Times New Roman"/>
        </w:rPr>
      </w:pPr>
    </w:p>
    <w:p w:rsidR="00CA5B2A" w:rsidRPr="00E96493" w:rsidRDefault="00CA5B2A" w:rsidP="00CA5B2A">
      <w:pPr>
        <w:spacing w:line="480" w:lineRule="auto"/>
        <w:rPr>
          <w:rFonts w:ascii="Times New Roman" w:hAnsi="Times New Roman" w:cs="Times New Roman"/>
          <w:b/>
        </w:rPr>
      </w:pPr>
      <w:r w:rsidRPr="00E96493">
        <w:rPr>
          <w:rFonts w:ascii="Times New Roman" w:hAnsi="Times New Roman" w:cs="Times New Roman"/>
          <w:b/>
        </w:rPr>
        <w:t xml:space="preserve">Call Variants using </w:t>
      </w:r>
      <w:proofErr w:type="spellStart"/>
      <w:r w:rsidRPr="00E96493">
        <w:rPr>
          <w:rFonts w:ascii="Times New Roman" w:hAnsi="Times New Roman" w:cs="Times New Roman"/>
          <w:b/>
        </w:rPr>
        <w:t>lofreq</w:t>
      </w:r>
      <w:proofErr w:type="spellEnd"/>
      <w:r w:rsidRPr="00E96493">
        <w:rPr>
          <w:rFonts w:ascii="Times New Roman" w:hAnsi="Times New Roman" w:cs="Times New Roman"/>
          <w:b/>
        </w:rPr>
        <w:t xml:space="preserve"> ‘Call variants’ tool</w:t>
      </w:r>
    </w:p>
    <w:p w:rsidR="00CA5B2A" w:rsidRPr="008F0E3E" w:rsidRDefault="00CA5B2A" w:rsidP="00CA5B2A">
      <w:pPr>
        <w:spacing w:line="480" w:lineRule="auto"/>
        <w:ind w:firstLine="720"/>
        <w:rPr>
          <w:rFonts w:ascii="Times New Roman" w:hAnsi="Times New Roman" w:cs="Times New Roman"/>
        </w:rPr>
      </w:pPr>
      <w:r w:rsidRPr="008F0E3E">
        <w:rPr>
          <w:rFonts w:ascii="Times New Roman" w:hAnsi="Times New Roman" w:cs="Times New Roman"/>
        </w:rPr>
        <w:t xml:space="preserve">‘Call variants’ (Galaxy Version 2.1.5+galaxy1) with </w:t>
      </w:r>
      <w:proofErr w:type="spellStart"/>
      <w:r w:rsidRPr="008F0E3E">
        <w:rPr>
          <w:rFonts w:ascii="Times New Roman" w:hAnsi="Times New Roman" w:cs="Times New Roman"/>
        </w:rPr>
        <w:t>lofreq</w:t>
      </w:r>
      <w:proofErr w:type="spellEnd"/>
      <w:r w:rsidRPr="008F0E3E">
        <w:rPr>
          <w:rFonts w:ascii="Times New Roman" w:hAnsi="Times New Roman" w:cs="Times New Roman"/>
        </w:rPr>
        <w:t xml:space="preserve"> tool was set with the following parameters.</w:t>
      </w:r>
      <w:r>
        <w:rPr>
          <w:rFonts w:ascii="Times New Roman" w:hAnsi="Times New Roman" w:cs="Times New Roman"/>
        </w:rPr>
        <w:t xml:space="preserve"> </w:t>
      </w:r>
      <w:r w:rsidRPr="008F0E3E">
        <w:rPr>
          <w:rFonts w:ascii="Times New Roman" w:hAnsi="Times New Roman" w:cs="Times New Roman"/>
        </w:rPr>
        <w:t xml:space="preserve">For “Input reads in BAM format”, the output file from ‘Insert indel qualities’ tool was selected. For “Choose the source for the reference genome”, ’History’ was selected and on the “Reference”, the reference dataset downloaded previously was selected. For “Call variants across”, ‘Whole reference’ was selected. For “Types of variants to call”, the ‘SNVs and indels’ was selected. For “Variant calling parameters”, ‘Configure settings’ was chosen with the following configuration. In “Coverage”, the “Minimal coverage” was set to 50. In “Base-calling quality”, “Minimum </w:t>
      </w:r>
      <w:proofErr w:type="spellStart"/>
      <w:r w:rsidRPr="008F0E3E">
        <w:rPr>
          <w:rFonts w:ascii="Times New Roman" w:hAnsi="Times New Roman" w:cs="Times New Roman"/>
        </w:rPr>
        <w:t>baseQ</w:t>
      </w:r>
      <w:proofErr w:type="spellEnd"/>
      <w:r w:rsidRPr="008F0E3E">
        <w:rPr>
          <w:rFonts w:ascii="Times New Roman" w:hAnsi="Times New Roman" w:cs="Times New Roman"/>
        </w:rPr>
        <w:t xml:space="preserve">” was set to 30 and “Minimum </w:t>
      </w:r>
      <w:proofErr w:type="spellStart"/>
      <w:r w:rsidRPr="008F0E3E">
        <w:rPr>
          <w:rFonts w:ascii="Times New Roman" w:hAnsi="Times New Roman" w:cs="Times New Roman"/>
        </w:rPr>
        <w:t>baseQ</w:t>
      </w:r>
      <w:proofErr w:type="spellEnd"/>
      <w:r w:rsidRPr="008F0E3E">
        <w:rPr>
          <w:rFonts w:ascii="Times New Roman" w:hAnsi="Times New Roman" w:cs="Times New Roman"/>
        </w:rPr>
        <w:t xml:space="preserve"> for alternate bases” was also set to 30. In “Mapping quality”, the “Minimum mapping quality” was set to 20 and in the “Variant filter parameters”, the ‘Preset filtering on QUAL score + coverage + strand bias (</w:t>
      </w:r>
      <w:proofErr w:type="spellStart"/>
      <w:r w:rsidRPr="008F0E3E">
        <w:rPr>
          <w:rFonts w:ascii="Times New Roman" w:hAnsi="Times New Roman" w:cs="Times New Roman"/>
        </w:rPr>
        <w:t>lofreq</w:t>
      </w:r>
      <w:proofErr w:type="spellEnd"/>
      <w:r w:rsidRPr="008F0E3E">
        <w:rPr>
          <w:rFonts w:ascii="Times New Roman" w:hAnsi="Times New Roman" w:cs="Times New Roman"/>
        </w:rPr>
        <w:t xml:space="preserve"> call default)’ was selected. All other parameters such as “Base quality to use for alternate bases” and “Maximum mapping quality” were left at their default values.</w:t>
      </w:r>
    </w:p>
    <w:p w:rsidR="00CA5B2A" w:rsidRPr="008F0E3E" w:rsidRDefault="00CA5B2A" w:rsidP="00CA5B2A">
      <w:pPr>
        <w:spacing w:line="480" w:lineRule="auto"/>
        <w:rPr>
          <w:rFonts w:ascii="Times New Roman" w:hAnsi="Times New Roman" w:cs="Times New Roman"/>
        </w:rPr>
      </w:pPr>
    </w:p>
    <w:p w:rsidR="00CA5B2A" w:rsidRPr="00E96493" w:rsidRDefault="00CA5B2A" w:rsidP="00CA5B2A">
      <w:pPr>
        <w:spacing w:line="480" w:lineRule="auto"/>
        <w:rPr>
          <w:rFonts w:ascii="Times New Roman" w:hAnsi="Times New Roman" w:cs="Times New Roman"/>
          <w:b/>
        </w:rPr>
      </w:pPr>
      <w:r w:rsidRPr="00E96493">
        <w:rPr>
          <w:rFonts w:ascii="Times New Roman" w:hAnsi="Times New Roman" w:cs="Times New Roman"/>
          <w:b/>
        </w:rPr>
        <w:t>Annotate variant effects with ‘</w:t>
      </w:r>
      <w:proofErr w:type="spellStart"/>
      <w:r w:rsidRPr="00E96493">
        <w:rPr>
          <w:rFonts w:ascii="Times New Roman" w:hAnsi="Times New Roman" w:cs="Times New Roman"/>
          <w:b/>
        </w:rPr>
        <w:t>SnpEff</w:t>
      </w:r>
      <w:proofErr w:type="spellEnd"/>
      <w:r w:rsidRPr="00E96493">
        <w:rPr>
          <w:rFonts w:ascii="Times New Roman" w:hAnsi="Times New Roman" w:cs="Times New Roman"/>
          <w:b/>
        </w:rPr>
        <w:t xml:space="preserve"> eff’ tool</w:t>
      </w:r>
    </w:p>
    <w:p w:rsidR="00CA5B2A" w:rsidRPr="008F0E3E" w:rsidRDefault="00CA5B2A" w:rsidP="00CA5B2A">
      <w:pPr>
        <w:spacing w:line="480" w:lineRule="auto"/>
        <w:ind w:firstLine="720"/>
        <w:rPr>
          <w:rFonts w:ascii="Times New Roman" w:hAnsi="Times New Roman" w:cs="Times New Roman"/>
        </w:rPr>
      </w:pPr>
      <w:r w:rsidRPr="008F0E3E">
        <w:rPr>
          <w:rFonts w:ascii="Times New Roman" w:hAnsi="Times New Roman" w:cs="Times New Roman"/>
        </w:rPr>
        <w:t>The ‘</w:t>
      </w:r>
      <w:proofErr w:type="spellStart"/>
      <w:r w:rsidRPr="008F0E3E">
        <w:rPr>
          <w:rFonts w:ascii="Times New Roman" w:hAnsi="Times New Roman" w:cs="Times New Roman"/>
        </w:rPr>
        <w:t>SnpEff</w:t>
      </w:r>
      <w:proofErr w:type="spellEnd"/>
      <w:r w:rsidRPr="008F0E3E">
        <w:rPr>
          <w:rFonts w:ascii="Times New Roman" w:hAnsi="Times New Roman" w:cs="Times New Roman"/>
        </w:rPr>
        <w:t xml:space="preserve"> eff’ (Galaxy Version 4.5covid19) annotate variants for SARS-CoV-2 tool was set with the following parameters. For “Sequence changes (SNPs, MNPs, </w:t>
      </w:r>
      <w:proofErr w:type="spellStart"/>
      <w:r w:rsidRPr="008F0E3E">
        <w:rPr>
          <w:rFonts w:ascii="Times New Roman" w:hAnsi="Times New Roman" w:cs="Times New Roman"/>
        </w:rPr>
        <w:t>InDels</w:t>
      </w:r>
      <w:proofErr w:type="spellEnd"/>
      <w:r w:rsidRPr="008F0E3E">
        <w:rPr>
          <w:rFonts w:ascii="Times New Roman" w:hAnsi="Times New Roman" w:cs="Times New Roman"/>
        </w:rPr>
        <w:t>)”, the variants output from ‘Call variants’ tool was selected. ‘VCF’ format was used as input file format. For the “Select an annotated Coronavirus genome”, the “NC_045512.2: COVID19 Severe Acute Respiratory Syndrome Coronavirus 2 isolate Wuhan-Hu-1” was selected. For “Output format”, the “VCF (only if input is VCF)” was selected. For “Create CSV report, useful for downstream analysis (-</w:t>
      </w:r>
      <w:proofErr w:type="spellStart"/>
      <w:r w:rsidRPr="008F0E3E">
        <w:rPr>
          <w:rFonts w:ascii="Times New Roman" w:hAnsi="Times New Roman" w:cs="Times New Roman"/>
        </w:rPr>
        <w:t>csvStats</w:t>
      </w:r>
      <w:proofErr w:type="spellEnd"/>
      <w:r w:rsidRPr="008F0E3E">
        <w:rPr>
          <w:rFonts w:ascii="Times New Roman" w:hAnsi="Times New Roman" w:cs="Times New Roman"/>
        </w:rPr>
        <w:t>)”, ‘Yes’ was selected. For “Annotation options”, none was selected. For “Filter output”, none was selected. For “Filter out specific Effects”, ‘No’ was selected. For all other parameters such as “Chromosomal position” and “Text to prepend to chromosome name” were left empty or at their default values.</w:t>
      </w:r>
    </w:p>
    <w:p w:rsidR="00CA5B2A" w:rsidRPr="008F0E3E" w:rsidRDefault="00CA5B2A" w:rsidP="00CA5B2A">
      <w:pPr>
        <w:spacing w:line="480" w:lineRule="auto"/>
        <w:rPr>
          <w:rFonts w:ascii="Times New Roman" w:hAnsi="Times New Roman" w:cs="Times New Roman"/>
        </w:rPr>
      </w:pPr>
    </w:p>
    <w:p w:rsidR="00CA5B2A" w:rsidRPr="00E96493" w:rsidRDefault="00CA5B2A" w:rsidP="00CA5B2A">
      <w:pPr>
        <w:spacing w:line="480" w:lineRule="auto"/>
        <w:rPr>
          <w:rFonts w:ascii="Times New Roman" w:hAnsi="Times New Roman" w:cs="Times New Roman"/>
          <w:b/>
        </w:rPr>
      </w:pPr>
      <w:r w:rsidRPr="00E96493">
        <w:rPr>
          <w:rFonts w:ascii="Times New Roman" w:hAnsi="Times New Roman" w:cs="Times New Roman"/>
          <w:b/>
        </w:rPr>
        <w:t>Create table of variants using ‘</w:t>
      </w:r>
      <w:proofErr w:type="spellStart"/>
      <w:r w:rsidRPr="00E96493">
        <w:rPr>
          <w:rFonts w:ascii="Times New Roman" w:hAnsi="Times New Roman" w:cs="Times New Roman"/>
          <w:b/>
        </w:rPr>
        <w:t>SnpSift</w:t>
      </w:r>
      <w:proofErr w:type="spellEnd"/>
      <w:r w:rsidRPr="00E96493">
        <w:rPr>
          <w:rFonts w:ascii="Times New Roman" w:hAnsi="Times New Roman" w:cs="Times New Roman"/>
          <w:b/>
        </w:rPr>
        <w:t xml:space="preserve"> Extract Fields’ tool</w:t>
      </w:r>
    </w:p>
    <w:p w:rsidR="00CA5B2A" w:rsidRPr="008F0E3E" w:rsidRDefault="00CA5B2A" w:rsidP="00CA5B2A">
      <w:pPr>
        <w:spacing w:line="480" w:lineRule="auto"/>
        <w:ind w:firstLine="720"/>
        <w:rPr>
          <w:rFonts w:ascii="Times New Roman" w:hAnsi="Times New Roman" w:cs="Times New Roman"/>
        </w:rPr>
      </w:pPr>
      <w:r w:rsidRPr="008F0E3E">
        <w:rPr>
          <w:rFonts w:ascii="Times New Roman" w:hAnsi="Times New Roman" w:cs="Times New Roman"/>
        </w:rPr>
        <w:t>The ‘</w:t>
      </w:r>
      <w:proofErr w:type="spellStart"/>
      <w:r w:rsidRPr="008F0E3E">
        <w:rPr>
          <w:rFonts w:ascii="Times New Roman" w:hAnsi="Times New Roman" w:cs="Times New Roman"/>
        </w:rPr>
        <w:t>SnpSift</w:t>
      </w:r>
      <w:proofErr w:type="spellEnd"/>
      <w:r w:rsidRPr="008F0E3E">
        <w:rPr>
          <w:rFonts w:ascii="Times New Roman" w:hAnsi="Times New Roman" w:cs="Times New Roman"/>
        </w:rPr>
        <w:t xml:space="preserve"> Extract Fields’ (Galaxy Version </w:t>
      </w:r>
      <w:proofErr w:type="gramStart"/>
      <w:r w:rsidRPr="008F0E3E">
        <w:rPr>
          <w:rFonts w:ascii="Times New Roman" w:hAnsi="Times New Roman" w:cs="Times New Roman"/>
        </w:rPr>
        <w:t>4.3+t.galaxy</w:t>
      </w:r>
      <w:proofErr w:type="gramEnd"/>
      <w:r w:rsidRPr="008F0E3E">
        <w:rPr>
          <w:rFonts w:ascii="Times New Roman" w:hAnsi="Times New Roman" w:cs="Times New Roman"/>
        </w:rPr>
        <w:t>0) tool was set with the following parameters. For “Variant input file in VCF format”, the output file from ‘</w:t>
      </w:r>
      <w:proofErr w:type="spellStart"/>
      <w:r w:rsidRPr="008F0E3E">
        <w:rPr>
          <w:rFonts w:ascii="Times New Roman" w:hAnsi="Times New Roman" w:cs="Times New Roman"/>
        </w:rPr>
        <w:t>SnpEff</w:t>
      </w:r>
      <w:proofErr w:type="spellEnd"/>
      <w:r w:rsidRPr="008F0E3E">
        <w:rPr>
          <w:rFonts w:ascii="Times New Roman" w:hAnsi="Times New Roman" w:cs="Times New Roman"/>
        </w:rPr>
        <w:t xml:space="preserve"> eff’ analysis tool was selected. For “Fields to extract”, the phrase “CHROM POS REF ALT QUAL DP AF SB DP4 </w:t>
      </w:r>
      <w:proofErr w:type="gramStart"/>
      <w:r w:rsidRPr="008F0E3E">
        <w:rPr>
          <w:rFonts w:ascii="Times New Roman" w:hAnsi="Times New Roman" w:cs="Times New Roman"/>
        </w:rPr>
        <w:t>EFF[</w:t>
      </w:r>
      <w:proofErr w:type="gramEnd"/>
      <w:r w:rsidRPr="008F0E3E">
        <w:rPr>
          <w:rFonts w:ascii="Times New Roman" w:hAnsi="Times New Roman" w:cs="Times New Roman"/>
        </w:rPr>
        <w:t>*].IMPACT  EFF[*].EFFECT EFF[*].GENE EFF[*].CODON ANN[*].ALLELE ANN[*].EFFECT ANN[*].IMPACT ANN[*].GENE ANN[*].FEATURE ANN[*].BIOTYPE” was entered into the field. For ‘One effect per line’, ‘Yes’ was selected. The “multiple field separator” was left blank and in the “empty field text”, a dot (.) was entered. The output of ‘</w:t>
      </w:r>
      <w:proofErr w:type="spellStart"/>
      <w:r w:rsidRPr="008F0E3E">
        <w:rPr>
          <w:rFonts w:ascii="Times New Roman" w:hAnsi="Times New Roman" w:cs="Times New Roman"/>
        </w:rPr>
        <w:t>SnpSift</w:t>
      </w:r>
      <w:proofErr w:type="spellEnd"/>
      <w:r w:rsidRPr="008F0E3E">
        <w:rPr>
          <w:rFonts w:ascii="Times New Roman" w:hAnsi="Times New Roman" w:cs="Times New Roman"/>
        </w:rPr>
        <w:t xml:space="preserve"> Extract Fields’ tool analysis was subsequently filtered to show only the ‘S’ region of the coronavirus.</w:t>
      </w:r>
    </w:p>
    <w:p w:rsidR="00CA5B2A" w:rsidRPr="008F0E3E" w:rsidRDefault="00CA5B2A" w:rsidP="00CA5B2A">
      <w:pPr>
        <w:spacing w:line="480" w:lineRule="auto"/>
        <w:rPr>
          <w:rFonts w:ascii="Times New Roman" w:hAnsi="Times New Roman" w:cs="Times New Roman"/>
        </w:rPr>
      </w:pPr>
    </w:p>
    <w:p w:rsidR="00CA5B2A" w:rsidRPr="00E96493" w:rsidRDefault="00CA5B2A" w:rsidP="00CA5B2A">
      <w:pPr>
        <w:spacing w:line="480" w:lineRule="auto"/>
        <w:rPr>
          <w:rFonts w:ascii="Times New Roman" w:hAnsi="Times New Roman" w:cs="Times New Roman"/>
          <w:b/>
        </w:rPr>
      </w:pPr>
      <w:r w:rsidRPr="00E96493">
        <w:rPr>
          <w:rFonts w:ascii="Times New Roman" w:hAnsi="Times New Roman" w:cs="Times New Roman"/>
          <w:b/>
        </w:rPr>
        <w:t>Summarize and plot data with ‘</w:t>
      </w:r>
      <w:proofErr w:type="spellStart"/>
      <w:r w:rsidRPr="00E96493">
        <w:rPr>
          <w:rFonts w:ascii="Times New Roman" w:hAnsi="Times New Roman" w:cs="Times New Roman"/>
          <w:b/>
        </w:rPr>
        <w:t>MultiQC</w:t>
      </w:r>
      <w:proofErr w:type="spellEnd"/>
      <w:r w:rsidRPr="00E96493">
        <w:rPr>
          <w:rFonts w:ascii="Times New Roman" w:hAnsi="Times New Roman" w:cs="Times New Roman"/>
          <w:b/>
        </w:rPr>
        <w:t>’ tool</w:t>
      </w:r>
    </w:p>
    <w:p w:rsidR="00967C9E" w:rsidRDefault="00CA5B2A" w:rsidP="00CA5B2A">
      <w:pPr>
        <w:spacing w:line="480" w:lineRule="auto"/>
        <w:ind w:firstLine="720"/>
      </w:pPr>
      <w:r w:rsidRPr="008F0E3E">
        <w:rPr>
          <w:rFonts w:ascii="Times New Roman" w:hAnsi="Times New Roman" w:cs="Times New Roman"/>
        </w:rPr>
        <w:t>The output of all analysis using ‘</w:t>
      </w:r>
      <w:proofErr w:type="spellStart"/>
      <w:r w:rsidRPr="008F0E3E">
        <w:rPr>
          <w:rFonts w:ascii="Times New Roman" w:hAnsi="Times New Roman" w:cs="Times New Roman"/>
        </w:rPr>
        <w:t>fastp</w:t>
      </w:r>
      <w:proofErr w:type="spellEnd"/>
      <w:r w:rsidRPr="008F0E3E">
        <w:rPr>
          <w:rFonts w:ascii="Times New Roman" w:hAnsi="Times New Roman" w:cs="Times New Roman"/>
        </w:rPr>
        <w:t>’, ‘</w:t>
      </w:r>
      <w:proofErr w:type="spellStart"/>
      <w:r w:rsidRPr="008F0E3E">
        <w:rPr>
          <w:rFonts w:ascii="Times New Roman" w:hAnsi="Times New Roman" w:cs="Times New Roman"/>
        </w:rPr>
        <w:t>Samtools</w:t>
      </w:r>
      <w:proofErr w:type="spellEnd"/>
      <w:r w:rsidRPr="008F0E3E">
        <w:rPr>
          <w:rFonts w:ascii="Times New Roman" w:hAnsi="Times New Roman" w:cs="Times New Roman"/>
        </w:rPr>
        <w:t xml:space="preserve"> stats’, ‘</w:t>
      </w:r>
      <w:proofErr w:type="spellStart"/>
      <w:r w:rsidRPr="008F0E3E">
        <w:rPr>
          <w:rFonts w:ascii="Times New Roman" w:hAnsi="Times New Roman" w:cs="Times New Roman"/>
        </w:rPr>
        <w:t>MarkDuplicates</w:t>
      </w:r>
      <w:proofErr w:type="spellEnd"/>
      <w:r w:rsidRPr="008F0E3E">
        <w:rPr>
          <w:rFonts w:ascii="Times New Roman" w:hAnsi="Times New Roman" w:cs="Times New Roman"/>
        </w:rPr>
        <w:t>’ and ‘</w:t>
      </w:r>
      <w:proofErr w:type="spellStart"/>
      <w:r w:rsidRPr="008F0E3E">
        <w:rPr>
          <w:rFonts w:ascii="Times New Roman" w:hAnsi="Times New Roman" w:cs="Times New Roman"/>
        </w:rPr>
        <w:t>SnpEff</w:t>
      </w:r>
      <w:proofErr w:type="spellEnd"/>
      <w:r w:rsidRPr="008F0E3E">
        <w:rPr>
          <w:rFonts w:ascii="Times New Roman" w:hAnsi="Times New Roman" w:cs="Times New Roman"/>
        </w:rPr>
        <w:t xml:space="preserve"> eff’ tools were combined using </w:t>
      </w:r>
      <w:proofErr w:type="spellStart"/>
      <w:r w:rsidRPr="008F0E3E">
        <w:rPr>
          <w:rFonts w:ascii="Times New Roman" w:hAnsi="Times New Roman" w:cs="Times New Roman"/>
        </w:rPr>
        <w:t>MultiQC</w:t>
      </w:r>
      <w:proofErr w:type="spellEnd"/>
      <w:r w:rsidRPr="008F0E3E">
        <w:rPr>
          <w:rFonts w:ascii="Times New Roman" w:hAnsi="Times New Roman" w:cs="Times New Roman"/>
        </w:rPr>
        <w:t xml:space="preserve"> tool for all-in-one plotting and reporting purposes. The graphs can be seen in the Supplementary Information section of this report. To achieve this, the ‘</w:t>
      </w:r>
      <w:proofErr w:type="spellStart"/>
      <w:r w:rsidRPr="008F0E3E">
        <w:rPr>
          <w:rFonts w:ascii="Times New Roman" w:hAnsi="Times New Roman" w:cs="Times New Roman"/>
        </w:rPr>
        <w:t>MultiQC</w:t>
      </w:r>
      <w:proofErr w:type="spellEnd"/>
      <w:r w:rsidRPr="008F0E3E">
        <w:rPr>
          <w:rFonts w:ascii="Times New Roman" w:hAnsi="Times New Roman" w:cs="Times New Roman"/>
        </w:rPr>
        <w:t>’ (Galaxy Version 1.8+galaxy1) tool was set with the following parameters. In “Results”, “Insert Results” was clicked and in the “Which tool was used generate logs?”, ‘</w:t>
      </w:r>
      <w:proofErr w:type="spellStart"/>
      <w:r w:rsidRPr="008F0E3E">
        <w:rPr>
          <w:rFonts w:ascii="Times New Roman" w:hAnsi="Times New Roman" w:cs="Times New Roman"/>
        </w:rPr>
        <w:t>fastp</w:t>
      </w:r>
      <w:proofErr w:type="spellEnd"/>
      <w:r w:rsidRPr="008F0E3E">
        <w:rPr>
          <w:rFonts w:ascii="Times New Roman" w:hAnsi="Times New Roman" w:cs="Times New Roman"/>
        </w:rPr>
        <w:t xml:space="preserve">’ was selected from the drop-down menu. For “Output of </w:t>
      </w:r>
      <w:proofErr w:type="spellStart"/>
      <w:r w:rsidRPr="008F0E3E">
        <w:rPr>
          <w:rFonts w:ascii="Times New Roman" w:hAnsi="Times New Roman" w:cs="Times New Roman"/>
        </w:rPr>
        <w:t>fastp</w:t>
      </w:r>
      <w:proofErr w:type="spellEnd"/>
      <w:r w:rsidRPr="008F0E3E">
        <w:rPr>
          <w:rFonts w:ascii="Times New Roman" w:hAnsi="Times New Roman" w:cs="Times New Roman"/>
        </w:rPr>
        <w:t>”, all of outputs of ‘</w:t>
      </w:r>
      <w:proofErr w:type="spellStart"/>
      <w:r w:rsidRPr="008F0E3E">
        <w:rPr>
          <w:rFonts w:ascii="Times New Roman" w:hAnsi="Times New Roman" w:cs="Times New Roman"/>
        </w:rPr>
        <w:t>fastp</w:t>
      </w:r>
      <w:proofErr w:type="spellEnd"/>
      <w:r w:rsidRPr="008F0E3E">
        <w:rPr>
          <w:rFonts w:ascii="Times New Roman" w:hAnsi="Times New Roman" w:cs="Times New Roman"/>
        </w:rPr>
        <w:t>’ tool in the JSON format were all selected together. The “Insert Results” button was pressed for additional data. For “Which tool was used generate logs?”, ‘</w:t>
      </w:r>
      <w:proofErr w:type="spellStart"/>
      <w:r w:rsidRPr="008F0E3E">
        <w:rPr>
          <w:rFonts w:ascii="Times New Roman" w:hAnsi="Times New Roman" w:cs="Times New Roman"/>
        </w:rPr>
        <w:t>Samtools</w:t>
      </w:r>
      <w:proofErr w:type="spellEnd"/>
      <w:r w:rsidRPr="008F0E3E">
        <w:rPr>
          <w:rFonts w:ascii="Times New Roman" w:hAnsi="Times New Roman" w:cs="Times New Roman"/>
        </w:rPr>
        <w:t xml:space="preserve">’ was selected. In the “Type of </w:t>
      </w:r>
      <w:proofErr w:type="spellStart"/>
      <w:r w:rsidRPr="008F0E3E">
        <w:rPr>
          <w:rFonts w:ascii="Times New Roman" w:hAnsi="Times New Roman" w:cs="Times New Roman"/>
        </w:rPr>
        <w:t>Samtools</w:t>
      </w:r>
      <w:proofErr w:type="spellEnd"/>
      <w:r w:rsidRPr="008F0E3E">
        <w:rPr>
          <w:rFonts w:ascii="Times New Roman" w:hAnsi="Times New Roman" w:cs="Times New Roman"/>
        </w:rPr>
        <w:t xml:space="preserve"> output?”, ‘stats’ was selected. In the “</w:t>
      </w:r>
      <w:proofErr w:type="spellStart"/>
      <w:r w:rsidRPr="008F0E3E">
        <w:rPr>
          <w:rFonts w:ascii="Times New Roman" w:hAnsi="Times New Roman" w:cs="Times New Roman"/>
        </w:rPr>
        <w:t>Samtools</w:t>
      </w:r>
      <w:proofErr w:type="spellEnd"/>
      <w:r w:rsidRPr="008F0E3E">
        <w:rPr>
          <w:rFonts w:ascii="Times New Roman" w:hAnsi="Times New Roman" w:cs="Times New Roman"/>
        </w:rPr>
        <w:t xml:space="preserve"> stats output”, all the output files from ‘</w:t>
      </w:r>
      <w:proofErr w:type="spellStart"/>
      <w:r w:rsidRPr="008F0E3E">
        <w:rPr>
          <w:rFonts w:ascii="Times New Roman" w:hAnsi="Times New Roman" w:cs="Times New Roman"/>
        </w:rPr>
        <w:t>Samtools</w:t>
      </w:r>
      <w:proofErr w:type="spellEnd"/>
      <w:r w:rsidRPr="008F0E3E">
        <w:rPr>
          <w:rFonts w:ascii="Times New Roman" w:hAnsi="Times New Roman" w:cs="Times New Roman"/>
        </w:rPr>
        <w:t xml:space="preserve"> stats’ tool analysis were selected together from the drop-down menu. The “Insert Results” button was pressed for additional data. For “Which tool was used generate logs?”, ‘Picard’ was selected. In the “Type of Picard output?”, ‘</w:t>
      </w:r>
      <w:proofErr w:type="spellStart"/>
      <w:r w:rsidRPr="008F0E3E">
        <w:rPr>
          <w:rFonts w:ascii="Times New Roman" w:hAnsi="Times New Roman" w:cs="Times New Roman"/>
        </w:rPr>
        <w:t>Markdups</w:t>
      </w:r>
      <w:proofErr w:type="spellEnd"/>
      <w:r w:rsidRPr="008F0E3E">
        <w:rPr>
          <w:rFonts w:ascii="Times New Roman" w:hAnsi="Times New Roman" w:cs="Times New Roman"/>
        </w:rPr>
        <w:t>’ was selected. In the “Picard output”, all the metric files output from ‘</w:t>
      </w:r>
      <w:proofErr w:type="spellStart"/>
      <w:r w:rsidRPr="008F0E3E">
        <w:rPr>
          <w:rFonts w:ascii="Times New Roman" w:hAnsi="Times New Roman" w:cs="Times New Roman"/>
        </w:rPr>
        <w:t>MarkDuplicates</w:t>
      </w:r>
      <w:proofErr w:type="spellEnd"/>
      <w:r w:rsidRPr="008F0E3E">
        <w:rPr>
          <w:rFonts w:ascii="Times New Roman" w:hAnsi="Times New Roman" w:cs="Times New Roman"/>
        </w:rPr>
        <w:t>’ tool analysis was selected together from the drop-down menu. The “Insert Results” button was further pressed for additional data. For “Which tool was used generate logs?”, ‘</w:t>
      </w:r>
      <w:proofErr w:type="spellStart"/>
      <w:r w:rsidRPr="008F0E3E">
        <w:rPr>
          <w:rFonts w:ascii="Times New Roman" w:hAnsi="Times New Roman" w:cs="Times New Roman"/>
        </w:rPr>
        <w:t>SnpEff</w:t>
      </w:r>
      <w:proofErr w:type="spellEnd"/>
      <w:r w:rsidRPr="008F0E3E">
        <w:rPr>
          <w:rFonts w:ascii="Times New Roman" w:hAnsi="Times New Roman" w:cs="Times New Roman"/>
        </w:rPr>
        <w:t xml:space="preserve">’ was selected. In the “output of </w:t>
      </w:r>
      <w:proofErr w:type="spellStart"/>
      <w:r w:rsidRPr="008F0E3E">
        <w:rPr>
          <w:rFonts w:ascii="Times New Roman" w:hAnsi="Times New Roman" w:cs="Times New Roman"/>
        </w:rPr>
        <w:t>SnpEff</w:t>
      </w:r>
      <w:proofErr w:type="spellEnd"/>
      <w:r w:rsidRPr="008F0E3E">
        <w:rPr>
          <w:rFonts w:ascii="Times New Roman" w:hAnsi="Times New Roman" w:cs="Times New Roman"/>
        </w:rPr>
        <w:t>”, all the CSV files output from ‘</w:t>
      </w:r>
      <w:proofErr w:type="spellStart"/>
      <w:r w:rsidRPr="008F0E3E">
        <w:rPr>
          <w:rFonts w:ascii="Times New Roman" w:hAnsi="Times New Roman" w:cs="Times New Roman"/>
        </w:rPr>
        <w:t>SnpEff</w:t>
      </w:r>
      <w:proofErr w:type="spellEnd"/>
      <w:r w:rsidRPr="008F0E3E">
        <w:rPr>
          <w:rFonts w:ascii="Times New Roman" w:hAnsi="Times New Roman" w:cs="Times New Roman"/>
        </w:rPr>
        <w:t>’ tool analysis were selected together from the drop-down menu.</w:t>
      </w:r>
    </w:p>
    <w:sectPr w:rsidR="00967C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B2A"/>
    <w:rsid w:val="00035006"/>
    <w:rsid w:val="00063972"/>
    <w:rsid w:val="000764AD"/>
    <w:rsid w:val="0008182B"/>
    <w:rsid w:val="0009539D"/>
    <w:rsid w:val="000B2DB9"/>
    <w:rsid w:val="001213DB"/>
    <w:rsid w:val="00125809"/>
    <w:rsid w:val="0012711A"/>
    <w:rsid w:val="001311B9"/>
    <w:rsid w:val="00160E96"/>
    <w:rsid w:val="001713E4"/>
    <w:rsid w:val="001837E9"/>
    <w:rsid w:val="001B5B32"/>
    <w:rsid w:val="001C504E"/>
    <w:rsid w:val="001D2371"/>
    <w:rsid w:val="00200662"/>
    <w:rsid w:val="002266E2"/>
    <w:rsid w:val="00236066"/>
    <w:rsid w:val="00247048"/>
    <w:rsid w:val="002538A1"/>
    <w:rsid w:val="002649A1"/>
    <w:rsid w:val="00266B31"/>
    <w:rsid w:val="002A10DC"/>
    <w:rsid w:val="002A42A8"/>
    <w:rsid w:val="002B63A9"/>
    <w:rsid w:val="002F00C5"/>
    <w:rsid w:val="002F1B7B"/>
    <w:rsid w:val="003357DE"/>
    <w:rsid w:val="003410E6"/>
    <w:rsid w:val="00352877"/>
    <w:rsid w:val="0038426F"/>
    <w:rsid w:val="00386692"/>
    <w:rsid w:val="003E3896"/>
    <w:rsid w:val="003E5A05"/>
    <w:rsid w:val="003F2DEE"/>
    <w:rsid w:val="004121A4"/>
    <w:rsid w:val="0041556C"/>
    <w:rsid w:val="00487094"/>
    <w:rsid w:val="004E1E30"/>
    <w:rsid w:val="004F004C"/>
    <w:rsid w:val="004F139E"/>
    <w:rsid w:val="004F186C"/>
    <w:rsid w:val="00511481"/>
    <w:rsid w:val="0051391F"/>
    <w:rsid w:val="00562665"/>
    <w:rsid w:val="00573F0D"/>
    <w:rsid w:val="00597631"/>
    <w:rsid w:val="0059784D"/>
    <w:rsid w:val="005A52C0"/>
    <w:rsid w:val="005B1CAC"/>
    <w:rsid w:val="005B3BCF"/>
    <w:rsid w:val="005C1656"/>
    <w:rsid w:val="005C3DEA"/>
    <w:rsid w:val="005D498C"/>
    <w:rsid w:val="005F4DE9"/>
    <w:rsid w:val="00605124"/>
    <w:rsid w:val="006138B3"/>
    <w:rsid w:val="00623672"/>
    <w:rsid w:val="006236A3"/>
    <w:rsid w:val="00640EDA"/>
    <w:rsid w:val="00657102"/>
    <w:rsid w:val="00660A5B"/>
    <w:rsid w:val="0066633F"/>
    <w:rsid w:val="00684DC8"/>
    <w:rsid w:val="006B2DF5"/>
    <w:rsid w:val="006D55C8"/>
    <w:rsid w:val="006F4249"/>
    <w:rsid w:val="0070423A"/>
    <w:rsid w:val="00705408"/>
    <w:rsid w:val="00743668"/>
    <w:rsid w:val="00743A2B"/>
    <w:rsid w:val="007B2EFA"/>
    <w:rsid w:val="007C5A05"/>
    <w:rsid w:val="007F3BE3"/>
    <w:rsid w:val="007F50CF"/>
    <w:rsid w:val="0081179B"/>
    <w:rsid w:val="00820CBF"/>
    <w:rsid w:val="00856855"/>
    <w:rsid w:val="00862740"/>
    <w:rsid w:val="00875303"/>
    <w:rsid w:val="00886BD7"/>
    <w:rsid w:val="00891E25"/>
    <w:rsid w:val="008C3962"/>
    <w:rsid w:val="008D547E"/>
    <w:rsid w:val="008E13E5"/>
    <w:rsid w:val="008F53A3"/>
    <w:rsid w:val="00907ABE"/>
    <w:rsid w:val="009436A0"/>
    <w:rsid w:val="00967C9E"/>
    <w:rsid w:val="009765DE"/>
    <w:rsid w:val="0097766F"/>
    <w:rsid w:val="00995385"/>
    <w:rsid w:val="00996C00"/>
    <w:rsid w:val="0099786E"/>
    <w:rsid w:val="009D3D7C"/>
    <w:rsid w:val="009E2D0E"/>
    <w:rsid w:val="00A169EF"/>
    <w:rsid w:val="00A626BA"/>
    <w:rsid w:val="00A70674"/>
    <w:rsid w:val="00A7710A"/>
    <w:rsid w:val="00A87B8F"/>
    <w:rsid w:val="00AE73BE"/>
    <w:rsid w:val="00B06481"/>
    <w:rsid w:val="00B07B5F"/>
    <w:rsid w:val="00B10B22"/>
    <w:rsid w:val="00B45CCD"/>
    <w:rsid w:val="00B75830"/>
    <w:rsid w:val="00B83199"/>
    <w:rsid w:val="00B85723"/>
    <w:rsid w:val="00B9587A"/>
    <w:rsid w:val="00BA7BE4"/>
    <w:rsid w:val="00BD09AD"/>
    <w:rsid w:val="00BD661E"/>
    <w:rsid w:val="00BE5CC2"/>
    <w:rsid w:val="00C1115C"/>
    <w:rsid w:val="00C11332"/>
    <w:rsid w:val="00C26902"/>
    <w:rsid w:val="00C57281"/>
    <w:rsid w:val="00C61566"/>
    <w:rsid w:val="00C65C23"/>
    <w:rsid w:val="00C96930"/>
    <w:rsid w:val="00C9746F"/>
    <w:rsid w:val="00CA4E7D"/>
    <w:rsid w:val="00CA5AA3"/>
    <w:rsid w:val="00CA5B2A"/>
    <w:rsid w:val="00CB3BCD"/>
    <w:rsid w:val="00CC01F2"/>
    <w:rsid w:val="00CC1BB8"/>
    <w:rsid w:val="00CC6594"/>
    <w:rsid w:val="00CD019C"/>
    <w:rsid w:val="00CD64E3"/>
    <w:rsid w:val="00D014E5"/>
    <w:rsid w:val="00D315D1"/>
    <w:rsid w:val="00D35130"/>
    <w:rsid w:val="00D43717"/>
    <w:rsid w:val="00D6187C"/>
    <w:rsid w:val="00DA5CC7"/>
    <w:rsid w:val="00DA7D16"/>
    <w:rsid w:val="00DF0394"/>
    <w:rsid w:val="00DF2F02"/>
    <w:rsid w:val="00E07824"/>
    <w:rsid w:val="00E24FB6"/>
    <w:rsid w:val="00E252F7"/>
    <w:rsid w:val="00E3414F"/>
    <w:rsid w:val="00E40AD9"/>
    <w:rsid w:val="00E46E17"/>
    <w:rsid w:val="00E56267"/>
    <w:rsid w:val="00E84FA6"/>
    <w:rsid w:val="00E91D60"/>
    <w:rsid w:val="00EA361F"/>
    <w:rsid w:val="00ED4075"/>
    <w:rsid w:val="00ED4CC6"/>
    <w:rsid w:val="00EE2E1F"/>
    <w:rsid w:val="00EE341C"/>
    <w:rsid w:val="00F0047A"/>
    <w:rsid w:val="00F15321"/>
    <w:rsid w:val="00F237F2"/>
    <w:rsid w:val="00F364F0"/>
    <w:rsid w:val="00F526CC"/>
    <w:rsid w:val="00F55C04"/>
    <w:rsid w:val="00F56364"/>
    <w:rsid w:val="00F64FD7"/>
    <w:rsid w:val="00F864E4"/>
    <w:rsid w:val="00FA4E2E"/>
    <w:rsid w:val="00FC3BEF"/>
    <w:rsid w:val="00FE4E8D"/>
    <w:rsid w:val="00FE7ABD"/>
    <w:rsid w:val="00FF03B4"/>
    <w:rsid w:val="00FF3E8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5F600BF"/>
  <w15:chartTrackingRefBased/>
  <w15:docId w15:val="{6D5D371E-70C3-F042-A39C-EBF74808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B2A"/>
    <w:rPr>
      <w:rFonts w:eastAsiaTheme="minorEastAsia"/>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5B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enodo.org/record/3906454/files/NC_045512.2.fa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1479</Words>
  <Characters>8434</Characters>
  <Application>Microsoft Office Word</Application>
  <DocSecurity>0</DocSecurity>
  <Lines>70</Lines>
  <Paragraphs>19</Paragraphs>
  <ScaleCrop>false</ScaleCrop>
  <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 Yusvana</dc:creator>
  <cp:keywords/>
  <dc:description/>
  <cp:lastModifiedBy>Rama Yusvana</cp:lastModifiedBy>
  <cp:revision>1</cp:revision>
  <dcterms:created xsi:type="dcterms:W3CDTF">2023-09-30T04:36:00Z</dcterms:created>
  <dcterms:modified xsi:type="dcterms:W3CDTF">2023-09-30T04:37:00Z</dcterms:modified>
</cp:coreProperties>
</file>