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FA03A" w14:textId="77777777" w:rsidR="008B7A60" w:rsidRPr="003438AC" w:rsidRDefault="008B7A60" w:rsidP="008B7A60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9041B">
        <w:rPr>
          <w:rFonts w:ascii="Times New Roman" w:eastAsia="楷体_GB2312" w:hAnsi="Times New Roman" w:cs="Times New Roman" w:hint="eastAsia"/>
          <w:b/>
          <w:bCs/>
          <w:color w:val="000000" w:themeColor="text1"/>
          <w:sz w:val="28"/>
          <w:szCs w:val="28"/>
        </w:rPr>
        <w:t>Supplemental</w:t>
      </w:r>
      <w:r w:rsidRPr="00D9041B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 Table</w:t>
      </w:r>
      <w:r w:rsidRPr="00D9041B">
        <w:rPr>
          <w:rFonts w:ascii="Times New Roman" w:eastAsia="楷体_GB2312" w:hAnsi="Times New Roman" w:cs="Times New Roman" w:hint="eastAsia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5</w:t>
      </w:r>
      <w:r w:rsidRPr="00D9041B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 xml:space="preserve"> </w:t>
      </w:r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Differentially </w:t>
      </w:r>
      <w:r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down</w:t>
      </w:r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-regulated mRNAs in </w:t>
      </w:r>
      <w:proofErr w:type="spellStart"/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pSS</w:t>
      </w:r>
      <w:proofErr w:type="spellEnd"/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 patients</w:t>
      </w:r>
    </w:p>
    <w:tbl>
      <w:tblPr>
        <w:tblpPr w:leftFromText="180" w:rightFromText="180" w:vertAnchor="text" w:horzAnchor="page" w:tblpX="2163" w:tblpY="259"/>
        <w:tblOverlap w:val="never"/>
        <w:tblW w:w="0" w:type="auto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1514"/>
        <w:gridCol w:w="1586"/>
        <w:gridCol w:w="1520"/>
        <w:gridCol w:w="1517"/>
        <w:gridCol w:w="1522"/>
      </w:tblGrid>
      <w:tr w:rsidR="008B7A60" w:rsidRPr="003438AC" w14:paraId="7DE723AB" w14:textId="77777777" w:rsidTr="006526C2">
        <w:trPr>
          <w:trHeight w:val="396"/>
        </w:trPr>
        <w:tc>
          <w:tcPr>
            <w:tcW w:w="1514" w:type="dxa"/>
            <w:tcBorders>
              <w:bottom w:val="single" w:sz="6" w:space="0" w:color="auto"/>
            </w:tcBorders>
          </w:tcPr>
          <w:p w14:paraId="40127795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>
              <w:rPr>
                <w:rFonts w:ascii="Times New Roman" w:eastAsia="楷体_GB2312" w:hAnsi="Times New Roman" w:cs="Times New Roman"/>
                <w:color w:val="000000"/>
              </w:rPr>
              <w:t xml:space="preserve"> </w:t>
            </w:r>
            <w:r w:rsidRPr="003438AC">
              <w:rPr>
                <w:rFonts w:ascii="Times New Roman" w:eastAsia="楷体_GB2312" w:hAnsi="Times New Roman" w:cs="Times New Roman"/>
                <w:color w:val="000000"/>
              </w:rPr>
              <w:t>No.</w:t>
            </w:r>
          </w:p>
        </w:tc>
        <w:tc>
          <w:tcPr>
            <w:tcW w:w="1586" w:type="dxa"/>
            <w:tcBorders>
              <w:bottom w:val="single" w:sz="6" w:space="0" w:color="auto"/>
            </w:tcBorders>
          </w:tcPr>
          <w:p w14:paraId="1F8276E8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proofErr w:type="spellStart"/>
            <w:r w:rsidRPr="003438AC">
              <w:rPr>
                <w:rFonts w:ascii="Times New Roman" w:eastAsia="楷体_GB2312" w:hAnsi="Times New Roman" w:cs="Times New Roman"/>
                <w:color w:val="000000"/>
              </w:rPr>
              <w:t>Gene_ID</w:t>
            </w:r>
            <w:proofErr w:type="spellEnd"/>
          </w:p>
        </w:tc>
        <w:tc>
          <w:tcPr>
            <w:tcW w:w="1520" w:type="dxa"/>
            <w:tcBorders>
              <w:bottom w:val="single" w:sz="6" w:space="0" w:color="auto"/>
            </w:tcBorders>
          </w:tcPr>
          <w:p w14:paraId="6B186BB5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proofErr w:type="spellStart"/>
            <w:r w:rsidRPr="003438AC">
              <w:rPr>
                <w:rFonts w:ascii="Times New Roman" w:eastAsia="楷体_GB2312" w:hAnsi="Times New Roman" w:cs="Times New Roman"/>
                <w:color w:val="000000"/>
              </w:rPr>
              <w:t>logFC</w:t>
            </w:r>
            <w:proofErr w:type="spellEnd"/>
          </w:p>
        </w:tc>
        <w:tc>
          <w:tcPr>
            <w:tcW w:w="1517" w:type="dxa"/>
            <w:tcBorders>
              <w:bottom w:val="single" w:sz="6" w:space="0" w:color="auto"/>
            </w:tcBorders>
          </w:tcPr>
          <w:p w14:paraId="22E8FF42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FC</w:t>
            </w:r>
          </w:p>
        </w:tc>
        <w:tc>
          <w:tcPr>
            <w:tcW w:w="1522" w:type="dxa"/>
            <w:tcBorders>
              <w:bottom w:val="single" w:sz="6" w:space="0" w:color="auto"/>
            </w:tcBorders>
          </w:tcPr>
          <w:p w14:paraId="5F954E3B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i/>
                <w:iCs/>
                <w:color w:val="000000"/>
              </w:rPr>
              <w:t>p</w:t>
            </w:r>
            <w:r w:rsidRPr="003438AC">
              <w:rPr>
                <w:rFonts w:ascii="Times New Roman" w:eastAsia="楷体_GB2312" w:hAnsi="Times New Roman" w:cs="Times New Roman"/>
                <w:color w:val="000000"/>
              </w:rPr>
              <w:t>-value</w:t>
            </w:r>
          </w:p>
        </w:tc>
      </w:tr>
      <w:tr w:rsidR="008B7A60" w:rsidRPr="003438AC" w14:paraId="7B05CFDB" w14:textId="77777777" w:rsidTr="006526C2">
        <w:trPr>
          <w:trHeight w:val="502"/>
        </w:trPr>
        <w:tc>
          <w:tcPr>
            <w:tcW w:w="1514" w:type="dxa"/>
            <w:tcBorders>
              <w:top w:val="single" w:sz="6" w:space="0" w:color="auto"/>
            </w:tcBorders>
          </w:tcPr>
          <w:p w14:paraId="27504917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1</w:t>
            </w:r>
          </w:p>
        </w:tc>
        <w:tc>
          <w:tcPr>
            <w:tcW w:w="1586" w:type="dxa"/>
            <w:tcBorders>
              <w:top w:val="single" w:sz="6" w:space="0" w:color="auto"/>
            </w:tcBorders>
          </w:tcPr>
          <w:p w14:paraId="4E10B578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SMPDL3A</w:t>
            </w:r>
          </w:p>
        </w:tc>
        <w:tc>
          <w:tcPr>
            <w:tcW w:w="1520" w:type="dxa"/>
            <w:tcBorders>
              <w:top w:val="single" w:sz="6" w:space="0" w:color="auto"/>
            </w:tcBorders>
          </w:tcPr>
          <w:p w14:paraId="720EACAF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-1.42</w:t>
            </w:r>
          </w:p>
        </w:tc>
        <w:tc>
          <w:tcPr>
            <w:tcW w:w="1517" w:type="dxa"/>
            <w:tcBorders>
              <w:top w:val="single" w:sz="6" w:space="0" w:color="auto"/>
            </w:tcBorders>
          </w:tcPr>
          <w:p w14:paraId="3803AB96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0.37</w:t>
            </w:r>
          </w:p>
        </w:tc>
        <w:tc>
          <w:tcPr>
            <w:tcW w:w="1522" w:type="dxa"/>
            <w:tcBorders>
              <w:top w:val="single" w:sz="6" w:space="0" w:color="auto"/>
            </w:tcBorders>
          </w:tcPr>
          <w:p w14:paraId="7FDA76A0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2.41×10</w:t>
            </w:r>
            <w:r w:rsidRPr="003438AC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-6</w:t>
            </w:r>
          </w:p>
        </w:tc>
      </w:tr>
      <w:tr w:rsidR="008B7A60" w:rsidRPr="003438AC" w14:paraId="0614D40D" w14:textId="77777777" w:rsidTr="006526C2">
        <w:trPr>
          <w:trHeight w:val="502"/>
        </w:trPr>
        <w:tc>
          <w:tcPr>
            <w:tcW w:w="1514" w:type="dxa"/>
            <w:tcBorders>
              <w:top w:val="nil"/>
            </w:tcBorders>
          </w:tcPr>
          <w:p w14:paraId="29040EF4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2</w:t>
            </w:r>
          </w:p>
        </w:tc>
        <w:tc>
          <w:tcPr>
            <w:tcW w:w="1586" w:type="dxa"/>
            <w:tcBorders>
              <w:top w:val="nil"/>
            </w:tcBorders>
          </w:tcPr>
          <w:p w14:paraId="1BBE6D00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ADAMTS2</w:t>
            </w:r>
          </w:p>
        </w:tc>
        <w:tc>
          <w:tcPr>
            <w:tcW w:w="1520" w:type="dxa"/>
            <w:tcBorders>
              <w:top w:val="nil"/>
            </w:tcBorders>
          </w:tcPr>
          <w:p w14:paraId="736861FA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-6.04</w:t>
            </w:r>
          </w:p>
        </w:tc>
        <w:tc>
          <w:tcPr>
            <w:tcW w:w="1517" w:type="dxa"/>
            <w:tcBorders>
              <w:top w:val="nil"/>
            </w:tcBorders>
          </w:tcPr>
          <w:p w14:paraId="0683B0E1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0.01</w:t>
            </w:r>
          </w:p>
        </w:tc>
        <w:tc>
          <w:tcPr>
            <w:tcW w:w="1522" w:type="dxa"/>
            <w:tcBorders>
              <w:top w:val="nil"/>
            </w:tcBorders>
          </w:tcPr>
          <w:p w14:paraId="0525615D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3.30×10</w:t>
            </w:r>
            <w:r w:rsidRPr="003438AC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-6</w:t>
            </w:r>
          </w:p>
        </w:tc>
      </w:tr>
      <w:tr w:rsidR="008B7A60" w:rsidRPr="003438AC" w14:paraId="30F26F81" w14:textId="77777777" w:rsidTr="006526C2">
        <w:trPr>
          <w:trHeight w:val="502"/>
        </w:trPr>
        <w:tc>
          <w:tcPr>
            <w:tcW w:w="1514" w:type="dxa"/>
            <w:tcBorders>
              <w:bottom w:val="nil"/>
            </w:tcBorders>
          </w:tcPr>
          <w:p w14:paraId="6817B117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3</w:t>
            </w:r>
          </w:p>
        </w:tc>
        <w:tc>
          <w:tcPr>
            <w:tcW w:w="1586" w:type="dxa"/>
            <w:tcBorders>
              <w:bottom w:val="nil"/>
            </w:tcBorders>
          </w:tcPr>
          <w:p w14:paraId="6FF1AC4C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ASGR2</w:t>
            </w:r>
          </w:p>
        </w:tc>
        <w:tc>
          <w:tcPr>
            <w:tcW w:w="1520" w:type="dxa"/>
            <w:tcBorders>
              <w:bottom w:val="nil"/>
            </w:tcBorders>
          </w:tcPr>
          <w:p w14:paraId="256BE3DC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-1.39</w:t>
            </w:r>
          </w:p>
        </w:tc>
        <w:tc>
          <w:tcPr>
            <w:tcW w:w="1517" w:type="dxa"/>
            <w:tcBorders>
              <w:bottom w:val="nil"/>
            </w:tcBorders>
          </w:tcPr>
          <w:p w14:paraId="37113954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0.38</w:t>
            </w:r>
          </w:p>
        </w:tc>
        <w:tc>
          <w:tcPr>
            <w:tcW w:w="1522" w:type="dxa"/>
            <w:tcBorders>
              <w:bottom w:val="nil"/>
            </w:tcBorders>
          </w:tcPr>
          <w:p w14:paraId="2AD10D28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4.53×10</w:t>
            </w:r>
            <w:r w:rsidRPr="003438AC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-6</w:t>
            </w:r>
          </w:p>
        </w:tc>
      </w:tr>
      <w:tr w:rsidR="008B7A60" w:rsidRPr="003438AC" w14:paraId="735824B5" w14:textId="77777777" w:rsidTr="006526C2">
        <w:trPr>
          <w:trHeight w:val="502"/>
        </w:trPr>
        <w:tc>
          <w:tcPr>
            <w:tcW w:w="1514" w:type="dxa"/>
            <w:tcBorders>
              <w:top w:val="nil"/>
            </w:tcBorders>
          </w:tcPr>
          <w:p w14:paraId="5FAC75A3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4</w:t>
            </w:r>
          </w:p>
        </w:tc>
        <w:tc>
          <w:tcPr>
            <w:tcW w:w="1586" w:type="dxa"/>
            <w:tcBorders>
              <w:top w:val="nil"/>
            </w:tcBorders>
          </w:tcPr>
          <w:p w14:paraId="7629DCE2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TMEM176B</w:t>
            </w:r>
          </w:p>
        </w:tc>
        <w:tc>
          <w:tcPr>
            <w:tcW w:w="1520" w:type="dxa"/>
            <w:tcBorders>
              <w:top w:val="nil"/>
            </w:tcBorders>
          </w:tcPr>
          <w:p w14:paraId="3F0BAECE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-2.16</w:t>
            </w:r>
          </w:p>
        </w:tc>
        <w:tc>
          <w:tcPr>
            <w:tcW w:w="1517" w:type="dxa"/>
            <w:tcBorders>
              <w:top w:val="nil"/>
            </w:tcBorders>
          </w:tcPr>
          <w:p w14:paraId="3E3DF379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0.22</w:t>
            </w:r>
          </w:p>
        </w:tc>
        <w:tc>
          <w:tcPr>
            <w:tcW w:w="1522" w:type="dxa"/>
            <w:tcBorders>
              <w:top w:val="nil"/>
            </w:tcBorders>
          </w:tcPr>
          <w:p w14:paraId="69B22C3E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1.34×10</w:t>
            </w:r>
            <w:r w:rsidRPr="003438AC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-5</w:t>
            </w:r>
          </w:p>
        </w:tc>
      </w:tr>
      <w:tr w:rsidR="008B7A60" w:rsidRPr="003438AC" w14:paraId="58BE4A49" w14:textId="77777777" w:rsidTr="006526C2">
        <w:trPr>
          <w:trHeight w:val="502"/>
        </w:trPr>
        <w:tc>
          <w:tcPr>
            <w:tcW w:w="1514" w:type="dxa"/>
          </w:tcPr>
          <w:p w14:paraId="178519F5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5</w:t>
            </w:r>
          </w:p>
        </w:tc>
        <w:tc>
          <w:tcPr>
            <w:tcW w:w="1586" w:type="dxa"/>
          </w:tcPr>
          <w:p w14:paraId="68419C8D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NOD2</w:t>
            </w:r>
          </w:p>
        </w:tc>
        <w:tc>
          <w:tcPr>
            <w:tcW w:w="1520" w:type="dxa"/>
          </w:tcPr>
          <w:p w14:paraId="381FB12E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-1.04</w:t>
            </w:r>
          </w:p>
        </w:tc>
        <w:tc>
          <w:tcPr>
            <w:tcW w:w="1517" w:type="dxa"/>
          </w:tcPr>
          <w:p w14:paraId="32DCF107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0.48</w:t>
            </w:r>
          </w:p>
        </w:tc>
        <w:tc>
          <w:tcPr>
            <w:tcW w:w="1522" w:type="dxa"/>
          </w:tcPr>
          <w:p w14:paraId="61175FAD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4.55×10</w:t>
            </w:r>
            <w:r w:rsidRPr="003438AC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-5</w:t>
            </w:r>
          </w:p>
        </w:tc>
      </w:tr>
      <w:tr w:rsidR="008B7A60" w:rsidRPr="003438AC" w14:paraId="535D3BAB" w14:textId="77777777" w:rsidTr="006526C2">
        <w:trPr>
          <w:trHeight w:val="502"/>
        </w:trPr>
        <w:tc>
          <w:tcPr>
            <w:tcW w:w="1514" w:type="dxa"/>
          </w:tcPr>
          <w:p w14:paraId="1734B594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6</w:t>
            </w:r>
          </w:p>
        </w:tc>
        <w:tc>
          <w:tcPr>
            <w:tcW w:w="1586" w:type="dxa"/>
          </w:tcPr>
          <w:p w14:paraId="5C26A72F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SHTN1</w:t>
            </w:r>
          </w:p>
        </w:tc>
        <w:tc>
          <w:tcPr>
            <w:tcW w:w="1520" w:type="dxa"/>
          </w:tcPr>
          <w:p w14:paraId="51E8ADA9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-1.11</w:t>
            </w:r>
          </w:p>
        </w:tc>
        <w:tc>
          <w:tcPr>
            <w:tcW w:w="1517" w:type="dxa"/>
          </w:tcPr>
          <w:p w14:paraId="665B0256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0.46</w:t>
            </w:r>
          </w:p>
        </w:tc>
        <w:tc>
          <w:tcPr>
            <w:tcW w:w="1522" w:type="dxa"/>
          </w:tcPr>
          <w:p w14:paraId="4C758431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7.71×10</w:t>
            </w:r>
            <w:r w:rsidRPr="003438AC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-5</w:t>
            </w:r>
          </w:p>
        </w:tc>
      </w:tr>
      <w:tr w:rsidR="008B7A60" w:rsidRPr="003438AC" w14:paraId="73167673" w14:textId="77777777" w:rsidTr="006526C2">
        <w:trPr>
          <w:trHeight w:val="502"/>
        </w:trPr>
        <w:tc>
          <w:tcPr>
            <w:tcW w:w="1514" w:type="dxa"/>
          </w:tcPr>
          <w:p w14:paraId="3AC6F03B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7</w:t>
            </w:r>
          </w:p>
        </w:tc>
        <w:tc>
          <w:tcPr>
            <w:tcW w:w="1586" w:type="dxa"/>
          </w:tcPr>
          <w:p w14:paraId="7CFACA7E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CDK18</w:t>
            </w:r>
          </w:p>
        </w:tc>
        <w:tc>
          <w:tcPr>
            <w:tcW w:w="1520" w:type="dxa"/>
          </w:tcPr>
          <w:p w14:paraId="3C37336B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-1.51</w:t>
            </w:r>
          </w:p>
        </w:tc>
        <w:tc>
          <w:tcPr>
            <w:tcW w:w="1517" w:type="dxa"/>
          </w:tcPr>
          <w:p w14:paraId="2CBC5C39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0.35</w:t>
            </w:r>
          </w:p>
        </w:tc>
        <w:tc>
          <w:tcPr>
            <w:tcW w:w="1522" w:type="dxa"/>
          </w:tcPr>
          <w:p w14:paraId="512AD411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2.53×10</w:t>
            </w:r>
            <w:r w:rsidRPr="003438AC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-4</w:t>
            </w:r>
          </w:p>
        </w:tc>
      </w:tr>
      <w:tr w:rsidR="008B7A60" w:rsidRPr="003438AC" w14:paraId="0F3C1010" w14:textId="77777777" w:rsidTr="006526C2">
        <w:trPr>
          <w:trHeight w:val="502"/>
        </w:trPr>
        <w:tc>
          <w:tcPr>
            <w:tcW w:w="1514" w:type="dxa"/>
          </w:tcPr>
          <w:p w14:paraId="3FCB17A8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8</w:t>
            </w:r>
          </w:p>
        </w:tc>
        <w:tc>
          <w:tcPr>
            <w:tcW w:w="1586" w:type="dxa"/>
          </w:tcPr>
          <w:p w14:paraId="6D5767DD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ADM</w:t>
            </w:r>
          </w:p>
        </w:tc>
        <w:tc>
          <w:tcPr>
            <w:tcW w:w="1520" w:type="dxa"/>
          </w:tcPr>
          <w:p w14:paraId="4D386F56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-1.45</w:t>
            </w:r>
          </w:p>
        </w:tc>
        <w:tc>
          <w:tcPr>
            <w:tcW w:w="1517" w:type="dxa"/>
          </w:tcPr>
          <w:p w14:paraId="09141F5F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0.36</w:t>
            </w:r>
          </w:p>
        </w:tc>
        <w:tc>
          <w:tcPr>
            <w:tcW w:w="1522" w:type="dxa"/>
          </w:tcPr>
          <w:p w14:paraId="64042CEB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2.63×10</w:t>
            </w:r>
            <w:r w:rsidRPr="003438AC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-4</w:t>
            </w:r>
          </w:p>
        </w:tc>
      </w:tr>
      <w:tr w:rsidR="008B7A60" w:rsidRPr="003438AC" w14:paraId="1D919843" w14:textId="77777777" w:rsidTr="006526C2">
        <w:trPr>
          <w:trHeight w:val="502"/>
        </w:trPr>
        <w:tc>
          <w:tcPr>
            <w:tcW w:w="1514" w:type="dxa"/>
            <w:tcBorders>
              <w:bottom w:val="nil"/>
            </w:tcBorders>
          </w:tcPr>
          <w:p w14:paraId="0E40DD61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9</w:t>
            </w:r>
          </w:p>
        </w:tc>
        <w:tc>
          <w:tcPr>
            <w:tcW w:w="1586" w:type="dxa"/>
            <w:tcBorders>
              <w:bottom w:val="nil"/>
            </w:tcBorders>
          </w:tcPr>
          <w:p w14:paraId="6979821E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NAMPT</w:t>
            </w:r>
          </w:p>
        </w:tc>
        <w:tc>
          <w:tcPr>
            <w:tcW w:w="1520" w:type="dxa"/>
            <w:tcBorders>
              <w:bottom w:val="nil"/>
            </w:tcBorders>
          </w:tcPr>
          <w:p w14:paraId="7581955B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-1.23</w:t>
            </w:r>
          </w:p>
        </w:tc>
        <w:tc>
          <w:tcPr>
            <w:tcW w:w="1517" w:type="dxa"/>
            <w:tcBorders>
              <w:bottom w:val="nil"/>
            </w:tcBorders>
          </w:tcPr>
          <w:p w14:paraId="074BC9CF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0.42</w:t>
            </w:r>
          </w:p>
        </w:tc>
        <w:tc>
          <w:tcPr>
            <w:tcW w:w="1522" w:type="dxa"/>
            <w:tcBorders>
              <w:bottom w:val="nil"/>
            </w:tcBorders>
          </w:tcPr>
          <w:p w14:paraId="0189C685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2.72×10</w:t>
            </w:r>
            <w:r w:rsidRPr="003438AC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-4</w:t>
            </w:r>
          </w:p>
        </w:tc>
      </w:tr>
      <w:tr w:rsidR="008B7A60" w:rsidRPr="003438AC" w14:paraId="49DC89A8" w14:textId="77777777" w:rsidTr="006526C2">
        <w:trPr>
          <w:trHeight w:val="382"/>
        </w:trPr>
        <w:tc>
          <w:tcPr>
            <w:tcW w:w="1514" w:type="dxa"/>
            <w:tcBorders>
              <w:top w:val="nil"/>
              <w:bottom w:val="single" w:sz="12" w:space="0" w:color="auto"/>
            </w:tcBorders>
          </w:tcPr>
          <w:p w14:paraId="758B01CD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10</w:t>
            </w:r>
          </w:p>
        </w:tc>
        <w:tc>
          <w:tcPr>
            <w:tcW w:w="1586" w:type="dxa"/>
            <w:tcBorders>
              <w:top w:val="nil"/>
              <w:bottom w:val="single" w:sz="12" w:space="0" w:color="auto"/>
            </w:tcBorders>
          </w:tcPr>
          <w:p w14:paraId="70D11B68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NPL</w:t>
            </w:r>
          </w:p>
        </w:tc>
        <w:tc>
          <w:tcPr>
            <w:tcW w:w="1520" w:type="dxa"/>
            <w:tcBorders>
              <w:top w:val="nil"/>
              <w:bottom w:val="single" w:sz="12" w:space="0" w:color="auto"/>
            </w:tcBorders>
          </w:tcPr>
          <w:p w14:paraId="211545AA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-1.00</w:t>
            </w:r>
          </w:p>
        </w:tc>
        <w:tc>
          <w:tcPr>
            <w:tcW w:w="1517" w:type="dxa"/>
            <w:tcBorders>
              <w:top w:val="nil"/>
              <w:bottom w:val="single" w:sz="12" w:space="0" w:color="auto"/>
            </w:tcBorders>
          </w:tcPr>
          <w:p w14:paraId="481E5F5A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0.49</w:t>
            </w:r>
          </w:p>
        </w:tc>
        <w:tc>
          <w:tcPr>
            <w:tcW w:w="1522" w:type="dxa"/>
            <w:tcBorders>
              <w:top w:val="nil"/>
              <w:bottom w:val="single" w:sz="12" w:space="0" w:color="auto"/>
            </w:tcBorders>
          </w:tcPr>
          <w:p w14:paraId="503CDC4E" w14:textId="77777777" w:rsidR="008B7A60" w:rsidRPr="003438AC" w:rsidRDefault="008B7A60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3.10×10</w:t>
            </w:r>
            <w:r w:rsidRPr="003438AC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-4</w:t>
            </w:r>
          </w:p>
        </w:tc>
      </w:tr>
    </w:tbl>
    <w:p w14:paraId="2C99CC65" w14:textId="77777777" w:rsidR="008B7A60" w:rsidRPr="003438AC" w:rsidRDefault="008B7A60" w:rsidP="008B7A60">
      <w:pPr>
        <w:spacing w:line="360" w:lineRule="exact"/>
        <w:ind w:firstLineChars="300" w:firstLine="630"/>
        <w:rPr>
          <w:rFonts w:ascii="Times New Roman" w:hAnsi="Times New Roman" w:cs="Times New Roman"/>
          <w:color w:val="000000"/>
        </w:rPr>
      </w:pPr>
      <w:r w:rsidRPr="003438AC">
        <w:rPr>
          <w:rFonts w:ascii="Times New Roman" w:hAnsi="Times New Roman" w:cs="Times New Roman"/>
          <w:color w:val="000000"/>
        </w:rPr>
        <w:t>*</w:t>
      </w:r>
      <w:proofErr w:type="spellStart"/>
      <w:r w:rsidRPr="003438AC">
        <w:rPr>
          <w:rFonts w:ascii="Times New Roman" w:hAnsi="Times New Roman" w:cs="Times New Roman"/>
          <w:color w:val="000000"/>
        </w:rPr>
        <w:t>logFC</w:t>
      </w:r>
      <w:proofErr w:type="spellEnd"/>
      <w:r w:rsidRPr="003438AC">
        <w:rPr>
          <w:rFonts w:ascii="Times New Roman" w:hAnsi="Times New Roman" w:cs="Times New Roman"/>
          <w:color w:val="000000"/>
        </w:rPr>
        <w:t xml:space="preserve">: log2 conversion value of fold change; </w:t>
      </w:r>
      <w:proofErr w:type="spellStart"/>
      <w:proofErr w:type="gramStart"/>
      <w:r w:rsidRPr="003438AC">
        <w:rPr>
          <w:rFonts w:ascii="Times New Roman" w:hAnsi="Times New Roman" w:cs="Times New Roman"/>
          <w:color w:val="000000"/>
        </w:rPr>
        <w:t>FC:foldChange</w:t>
      </w:r>
      <w:proofErr w:type="spellEnd"/>
      <w:proofErr w:type="gramEnd"/>
    </w:p>
    <w:p w14:paraId="2094E741" w14:textId="77777777" w:rsidR="002C586B" w:rsidRPr="008B7A60" w:rsidRDefault="002C586B">
      <w:bookmarkStart w:id="0" w:name="_GoBack"/>
      <w:bookmarkEnd w:id="0"/>
    </w:p>
    <w:sectPr w:rsidR="002C586B" w:rsidRPr="008B7A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5E446D" w14:textId="77777777" w:rsidR="00D278EE" w:rsidRDefault="00D278EE" w:rsidP="008B7A60">
      <w:r>
        <w:separator/>
      </w:r>
    </w:p>
  </w:endnote>
  <w:endnote w:type="continuationSeparator" w:id="0">
    <w:p w14:paraId="14B041FD" w14:textId="77777777" w:rsidR="00D278EE" w:rsidRDefault="00D278EE" w:rsidP="008B7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F525D1" w14:textId="77777777" w:rsidR="00D278EE" w:rsidRDefault="00D278EE" w:rsidP="008B7A60">
      <w:r>
        <w:separator/>
      </w:r>
    </w:p>
  </w:footnote>
  <w:footnote w:type="continuationSeparator" w:id="0">
    <w:p w14:paraId="22AE9E93" w14:textId="77777777" w:rsidR="00D278EE" w:rsidRDefault="00D278EE" w:rsidP="008B7A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82748"/>
    <w:rsid w:val="002C586B"/>
    <w:rsid w:val="00782748"/>
    <w:rsid w:val="008B7A60"/>
    <w:rsid w:val="00D2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F4A6BE8-9446-4564-B15A-F7E808EFE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A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A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7A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7A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7A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2023-11-01T11:57:00Z</dcterms:created>
  <dcterms:modified xsi:type="dcterms:W3CDTF">2023-11-01T11:57:00Z</dcterms:modified>
</cp:coreProperties>
</file>