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743" w:rsidRDefault="008C3743" w:rsidP="008C3743">
      <w:pPr>
        <w:spacing w:after="0" w:line="48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Configurable </w:t>
      </w:r>
      <w:r w:rsidRPr="00A5081A">
        <w:rPr>
          <w:rFonts w:ascii="Times New Roman" w:hAnsi="Times New Roman" w:cs="Times New Roman"/>
          <w:b/>
          <w:sz w:val="32"/>
          <w:szCs w:val="32"/>
        </w:rPr>
        <w:t xml:space="preserve">laterally stacked </w:t>
      </w:r>
      <w:r>
        <w:rPr>
          <w:rFonts w:ascii="Times New Roman" w:hAnsi="Times New Roman" w:cs="Times New Roman"/>
          <w:b/>
          <w:sz w:val="32"/>
          <w:szCs w:val="32"/>
        </w:rPr>
        <w:t>2D layered fullerene</w:t>
      </w:r>
      <w:r w:rsidRPr="00F94D2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C</w:t>
      </w:r>
      <w:r w:rsidRPr="00F94D26">
        <w:rPr>
          <w:rFonts w:ascii="Times New Roman" w:hAnsi="Times New Roman" w:cs="Times New Roman"/>
          <w:b/>
          <w:sz w:val="32"/>
          <w:szCs w:val="32"/>
          <w:vertAlign w:val="subscript"/>
        </w:rPr>
        <w:t>60</w:t>
      </w:r>
      <w:r>
        <w:rPr>
          <w:rFonts w:ascii="Times New Roman" w:hAnsi="Times New Roman" w:cs="Times New Roman"/>
          <w:b/>
          <w:sz w:val="32"/>
          <w:szCs w:val="32"/>
        </w:rPr>
        <w:t>-graphene system with precise spatialization</w:t>
      </w:r>
    </w:p>
    <w:p w:rsidR="008C3743" w:rsidRDefault="008C3743" w:rsidP="008C3743">
      <w:pPr>
        <w:spacing w:after="0" w:line="480" w:lineRule="auto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</w:p>
    <w:p w:rsidR="008C3743" w:rsidRPr="00690E9D" w:rsidRDefault="008C3743" w:rsidP="008C3743">
      <w:pPr>
        <w:spacing w:after="0" w:line="480" w:lineRule="auto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690E9D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Jagadeesh Suriyaprakash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690E9D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Huang Y</w:t>
      </w:r>
      <w:r w:rsidR="00BE7E63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ng, </w:t>
      </w:r>
      <w:r w:rsidRPr="00690E9D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Yanlin Zhu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690E9D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, Liyun Chen</w:t>
      </w:r>
      <w:r w:rsidRPr="00FE544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690E9D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, Fanwei Zhang</w:t>
      </w:r>
      <w:r w:rsidRPr="00FE544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690E9D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, Hao Wang</w:t>
      </w:r>
      <w:r w:rsidRPr="00FE544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690E9D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, </w:t>
      </w:r>
      <w:r w:rsidR="0026657A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Qiang Li</w:t>
      </w:r>
      <w:r w:rsidR="0026657A" w:rsidRPr="0026657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26657A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26657A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Lianwei Shan</w:t>
      </w:r>
      <w:r w:rsidRPr="00FE544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, </w:t>
      </w:r>
      <w:r w:rsidRPr="00D3081D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Yangtao Zhou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c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, </w:t>
      </w:r>
      <w:r w:rsidRPr="00690E9D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Lijun Wu</w:t>
      </w:r>
      <w:r w:rsidRPr="00FE544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a,</w:t>
      </w:r>
      <w:r w:rsidRPr="00690E9D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*</w:t>
      </w:r>
    </w:p>
    <w:p w:rsidR="008C3743" w:rsidRPr="00690E9D" w:rsidRDefault="008C3743" w:rsidP="008C3743">
      <w:pPr>
        <w:spacing w:after="0" w:line="480" w:lineRule="auto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</w:p>
    <w:p w:rsidR="008C3743" w:rsidRDefault="008C3743" w:rsidP="00E24D6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690E9D">
        <w:rPr>
          <w:rFonts w:ascii="Times New Roman" w:hAnsi="Times New Roman" w:cs="Times New Roman"/>
          <w:sz w:val="24"/>
          <w:szCs w:val="24"/>
        </w:rPr>
        <w:t xml:space="preserve"> </w:t>
      </w:r>
      <w:r w:rsidR="00E24D63" w:rsidRPr="0075534E">
        <w:rPr>
          <w:rFonts w:ascii="Times New Roman" w:hAnsi="Times New Roman" w:cs="Times New Roman" w:hint="eastAsia"/>
          <w:sz w:val="24"/>
          <w:szCs w:val="24"/>
        </w:rPr>
        <w:t>Guangdong Basic Research Center of Exce</w:t>
      </w:r>
      <w:r w:rsidR="00E24D63">
        <w:rPr>
          <w:rFonts w:ascii="Times New Roman" w:hAnsi="Times New Roman" w:cs="Times New Roman"/>
          <w:sz w:val="24"/>
          <w:szCs w:val="24"/>
        </w:rPr>
        <w:t>l</w:t>
      </w:r>
      <w:r w:rsidR="00E24D63" w:rsidRPr="0075534E">
        <w:rPr>
          <w:rFonts w:ascii="Times New Roman" w:hAnsi="Times New Roman" w:cs="Times New Roman" w:hint="eastAsia"/>
          <w:sz w:val="24"/>
          <w:szCs w:val="24"/>
        </w:rPr>
        <w:t xml:space="preserve">lence for Structure and Fundamental </w:t>
      </w:r>
      <w:r w:rsidR="00E24D63">
        <w:rPr>
          <w:rFonts w:ascii="Times New Roman" w:hAnsi="Times New Roman" w:cs="Times New Roman"/>
          <w:sz w:val="24"/>
          <w:szCs w:val="24"/>
        </w:rPr>
        <w:t>I</w:t>
      </w:r>
      <w:r w:rsidR="00E24D63" w:rsidRPr="0075534E">
        <w:rPr>
          <w:rFonts w:ascii="Times New Roman" w:hAnsi="Times New Roman" w:cs="Times New Roman" w:hint="eastAsia"/>
          <w:sz w:val="24"/>
          <w:szCs w:val="24"/>
        </w:rPr>
        <w:t>nteractions of Matter,</w:t>
      </w:r>
      <w:r w:rsidR="00E24D63">
        <w:rPr>
          <w:rFonts w:ascii="Times New Roman" w:hAnsi="Times New Roman" w:cs="Times New Roman"/>
          <w:sz w:val="24"/>
          <w:szCs w:val="24"/>
        </w:rPr>
        <w:t xml:space="preserve"> </w:t>
      </w:r>
      <w:r w:rsidRPr="00690E9D">
        <w:rPr>
          <w:rFonts w:ascii="Times New Roman" w:hAnsi="Times New Roman" w:cs="Times New Roman"/>
          <w:sz w:val="24"/>
          <w:szCs w:val="24"/>
        </w:rPr>
        <w:t>Guangdong Provincial Key Laboratory of Nanophotonic Functional Materials and Devices, School of Information and Optoelectronic Science and Engineering, South China Normal University, Guangzhou (510006)</w:t>
      </w:r>
      <w:r w:rsidR="00A81A84">
        <w:rPr>
          <w:rFonts w:ascii="Times New Roman" w:hAnsi="Times New Roman" w:cs="Times New Roman"/>
          <w:sz w:val="24"/>
          <w:szCs w:val="24"/>
        </w:rPr>
        <w:t>,</w:t>
      </w:r>
      <w:r w:rsidRPr="00690E9D">
        <w:rPr>
          <w:rFonts w:ascii="Times New Roman" w:hAnsi="Times New Roman" w:cs="Times New Roman"/>
          <w:sz w:val="24"/>
          <w:szCs w:val="24"/>
        </w:rPr>
        <w:t xml:space="preserve"> China.</w:t>
      </w:r>
    </w:p>
    <w:p w:rsidR="008C3743" w:rsidRDefault="008C3743" w:rsidP="008C374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061790">
        <w:rPr>
          <w:rFonts w:ascii="Times New Roman" w:hAnsi="Times New Roman" w:cs="Times New Roman"/>
          <w:sz w:val="24"/>
          <w:szCs w:val="24"/>
        </w:rPr>
        <w:t xml:space="preserve"> </w:t>
      </w:r>
      <w:r w:rsidRPr="00CC57D9">
        <w:rPr>
          <w:rFonts w:ascii="Times New Roman" w:hAnsi="Times New Roman" w:cs="Times New Roman"/>
          <w:sz w:val="24"/>
          <w:szCs w:val="24"/>
        </w:rPr>
        <w:t xml:space="preserve">School of Materials Science and </w:t>
      </w:r>
      <w:r>
        <w:rPr>
          <w:rFonts w:ascii="Times New Roman" w:hAnsi="Times New Roman" w:cs="Times New Roman"/>
          <w:sz w:val="24"/>
          <w:szCs w:val="24"/>
        </w:rPr>
        <w:t xml:space="preserve">Chemical </w:t>
      </w:r>
      <w:r w:rsidRPr="00CC57D9">
        <w:rPr>
          <w:rFonts w:ascii="Times New Roman" w:hAnsi="Times New Roman" w:cs="Times New Roman"/>
          <w:sz w:val="24"/>
          <w:szCs w:val="24"/>
        </w:rPr>
        <w:t>Engineering, Harbin University of Science and Technology, Harbin (150040), China.</w:t>
      </w:r>
    </w:p>
    <w:p w:rsidR="008C3743" w:rsidRDefault="008C3743" w:rsidP="008C374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061790">
        <w:rPr>
          <w:rFonts w:ascii="Times New Roman" w:hAnsi="Times New Roman" w:cs="Times New Roman"/>
          <w:sz w:val="24"/>
          <w:szCs w:val="24"/>
        </w:rPr>
        <w:t xml:space="preserve"> Shenyang National Laboratory for Materials Science, Institute of Metal Research, Chinese Acade</w:t>
      </w:r>
      <w:r>
        <w:rPr>
          <w:rFonts w:ascii="Times New Roman" w:hAnsi="Times New Roman" w:cs="Times New Roman"/>
          <w:sz w:val="24"/>
          <w:szCs w:val="24"/>
        </w:rPr>
        <w:t xml:space="preserve">my of Sciences, </w:t>
      </w:r>
      <w:r w:rsidRPr="00061790">
        <w:rPr>
          <w:rFonts w:ascii="Times New Roman" w:hAnsi="Times New Roman" w:cs="Times New Roman"/>
          <w:sz w:val="24"/>
          <w:szCs w:val="24"/>
        </w:rPr>
        <w:t>Shenyang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061790">
        <w:rPr>
          <w:rFonts w:ascii="Times New Roman" w:hAnsi="Times New Roman" w:cs="Times New Roman"/>
          <w:sz w:val="24"/>
          <w:szCs w:val="24"/>
        </w:rPr>
        <w:t>110016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61790">
        <w:rPr>
          <w:rFonts w:ascii="Times New Roman" w:hAnsi="Times New Roman" w:cs="Times New Roman"/>
          <w:sz w:val="24"/>
          <w:szCs w:val="24"/>
        </w:rPr>
        <w:t>, China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3743" w:rsidRDefault="008C3743" w:rsidP="008C374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C3743" w:rsidRPr="00690E9D" w:rsidRDefault="008C3743" w:rsidP="008C374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E9D">
        <w:rPr>
          <w:rFonts w:ascii="Times New Roman" w:hAnsi="Times New Roman" w:cs="Times New Roman"/>
          <w:sz w:val="24"/>
          <w:szCs w:val="24"/>
        </w:rPr>
        <w:t>* Corresponding Author</w:t>
      </w:r>
    </w:p>
    <w:p w:rsidR="008C3743" w:rsidRDefault="008C3743" w:rsidP="008C3743">
      <w:pPr>
        <w:spacing w:after="0" w:line="48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  <w:r w:rsidRPr="00690E9D">
        <w:rPr>
          <w:rFonts w:ascii="Times New Roman" w:hAnsi="Times New Roman" w:cs="Times New Roman"/>
          <w:sz w:val="24"/>
          <w:szCs w:val="24"/>
        </w:rPr>
        <w:t xml:space="preserve">Phone: +86-020-39310366; E-mail: </w:t>
      </w:r>
      <w:hyperlink r:id="rId8" w:history="1">
        <w:r w:rsidRPr="00F0318D">
          <w:rPr>
            <w:rStyle w:val="Hyperlink"/>
            <w:rFonts w:ascii="Times New Roman" w:hAnsi="Times New Roman" w:cs="Times New Roman"/>
            <w:sz w:val="24"/>
            <w:szCs w:val="24"/>
          </w:rPr>
          <w:t>ljwu@scnu.edu.cn</w:t>
        </w:r>
      </w:hyperlink>
    </w:p>
    <w:p w:rsidR="00D40A7F" w:rsidRDefault="00D40A7F" w:rsidP="008B05D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3CB6" w:rsidRDefault="00E23CB6" w:rsidP="008B05D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3CB6" w:rsidRDefault="00E23CB6" w:rsidP="008B05D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3CB6" w:rsidRDefault="00E23CB6" w:rsidP="008B05D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3CB6" w:rsidRDefault="00E23CB6" w:rsidP="008B05D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3CB6" w:rsidRDefault="00E23CB6" w:rsidP="008B05D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3CB6" w:rsidRDefault="00E23CB6" w:rsidP="008B05D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3CB6" w:rsidRDefault="00E23CB6" w:rsidP="008B05D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3CB6" w:rsidRDefault="00E23CB6" w:rsidP="008B05D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3CB6" w:rsidRDefault="00DC6A5B" w:rsidP="008B05D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A5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13C1A" w:rsidRPr="00C13C1A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731510" cy="6045856"/>
            <wp:effectExtent l="0" t="0" r="2540" b="0"/>
            <wp:docPr id="1" name="Picture 1" descr="D:\Special Research Associate SCNU-2020\Research papers\Article-44 Nature Light\Paper version-Light\Submitted\Fig final\Sup.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pecial Research Associate SCNU-2020\Research papers\Article-44 Nature Light\Paper version-Light\Submitted\Fig final\Sup.1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04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A67" w:rsidRDefault="00432503" w:rsidP="008B05D3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Figure S1</w:t>
      </w:r>
      <w:r w:rsidRPr="00B509B2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FB79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(a) Schematic diagram of </w:t>
      </w:r>
      <w:r w:rsidR="00126E8C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complete fabrication process. </w:t>
      </w:r>
      <w:r w:rsidR="00031FAF">
        <w:rPr>
          <w:rFonts w:ascii="Times New Roman" w:hAnsi="Times New Roman" w:cs="Times New Roman"/>
          <w:color w:val="000000"/>
          <w:sz w:val="24"/>
          <w:szCs w:val="24"/>
        </w:rPr>
        <w:t xml:space="preserve">CWL: Continuous Wave Laser; </w:t>
      </w:r>
      <w:r w:rsidR="00AA4E2B">
        <w:rPr>
          <w:rFonts w:ascii="Times New Roman" w:hAnsi="Times New Roman" w:cs="Times New Roman"/>
          <w:color w:val="000000"/>
          <w:sz w:val="24"/>
          <w:szCs w:val="24"/>
        </w:rPr>
        <w:t>L1/L2: Lens; M1/M2: Mirror; A</w:t>
      </w:r>
      <w:r w:rsidR="00375A74">
        <w:rPr>
          <w:rFonts w:ascii="Times New Roman" w:hAnsi="Times New Roman" w:cs="Times New Roman"/>
          <w:color w:val="000000"/>
          <w:sz w:val="24"/>
          <w:szCs w:val="24"/>
        </w:rPr>
        <w:t>: Aperture</w:t>
      </w:r>
      <w:r w:rsidR="00AA4E2B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D609E2">
        <w:rPr>
          <w:rFonts w:ascii="Times New Roman" w:hAnsi="Times New Roman" w:cs="Times New Roman"/>
          <w:color w:val="000000"/>
          <w:sz w:val="24"/>
          <w:szCs w:val="24"/>
        </w:rPr>
        <w:t>ES</w:t>
      </w:r>
      <w:r w:rsidR="00D609E2">
        <w:rPr>
          <w:rFonts w:ascii="Times New Roman" w:hAnsi="Times New Roman" w:cs="Times New Roman" w:hint="eastAsia"/>
          <w:color w:val="000000"/>
          <w:sz w:val="24"/>
          <w:szCs w:val="24"/>
        </w:rPr>
        <w:t>:</w:t>
      </w:r>
      <w:r w:rsidR="00D609E2" w:rsidRPr="00D609E2">
        <w:t xml:space="preserve"> </w:t>
      </w:r>
      <w:r w:rsidR="00E24D63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D609E2" w:rsidRPr="00D609E2">
        <w:rPr>
          <w:rFonts w:ascii="Times New Roman" w:hAnsi="Times New Roman" w:cs="Times New Roman"/>
          <w:color w:val="000000"/>
          <w:sz w:val="24"/>
          <w:szCs w:val="24"/>
        </w:rPr>
        <w:t>lectronic shutter</w:t>
      </w:r>
      <w:r w:rsidR="00D609E2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AA4E2B">
        <w:rPr>
          <w:rFonts w:ascii="Times New Roman" w:hAnsi="Times New Roman" w:cs="Times New Roman"/>
          <w:color w:val="000000"/>
          <w:sz w:val="24"/>
          <w:szCs w:val="24"/>
        </w:rPr>
        <w:t>BS:</w:t>
      </w:r>
      <w:r w:rsidR="00031FAF">
        <w:rPr>
          <w:rFonts w:ascii="Times New Roman" w:hAnsi="Times New Roman" w:cs="Times New Roman"/>
          <w:color w:val="000000"/>
          <w:sz w:val="24"/>
          <w:szCs w:val="24"/>
        </w:rPr>
        <w:t xml:space="preserve"> Beam Splitter;</w:t>
      </w:r>
      <w:r w:rsidR="00E40E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1FAF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E40EA0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E24D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0EA0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031FAF">
        <w:rPr>
          <w:rFonts w:ascii="Times New Roman" w:hAnsi="Times New Roman" w:cs="Times New Roman"/>
          <w:color w:val="000000"/>
          <w:sz w:val="24"/>
          <w:szCs w:val="24"/>
        </w:rPr>
        <w:t>ilter</w:t>
      </w:r>
      <w:r w:rsidR="00E40EA0">
        <w:rPr>
          <w:rFonts w:ascii="Times New Roman" w:hAnsi="Times New Roman" w:cs="Times New Roman"/>
          <w:color w:val="000000"/>
          <w:sz w:val="24"/>
          <w:szCs w:val="24"/>
        </w:rPr>
        <w:t>; OL: Objective Lens.</w:t>
      </w:r>
      <w:r w:rsidR="00031F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4E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(b) </w:t>
      </w:r>
      <w:r w:rsidRPr="00432503">
        <w:rPr>
          <w:rFonts w:ascii="Times New Roman" w:hAnsi="Times New Roman" w:cs="Times New Roman"/>
          <w:color w:val="000000"/>
          <w:sz w:val="24"/>
          <w:szCs w:val="24"/>
        </w:rPr>
        <w:t xml:space="preserve">Absorbance spectra of major components in </w:t>
      </w:r>
      <w:r w:rsidR="0070679B">
        <w:rPr>
          <w:rFonts w:ascii="Times New Roman" w:hAnsi="Times New Roman" w:cs="Times New Roman"/>
          <w:color w:val="000000"/>
          <w:sz w:val="24"/>
          <w:szCs w:val="24"/>
        </w:rPr>
        <w:t>precursor</w:t>
      </w:r>
      <w:r w:rsidR="0070679B" w:rsidRPr="004325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0679B">
        <w:rPr>
          <w:rFonts w:ascii="Times New Roman" w:hAnsi="Times New Roman" w:cs="Times New Roman"/>
          <w:color w:val="000000"/>
          <w:sz w:val="24"/>
          <w:szCs w:val="24"/>
        </w:rPr>
        <w:t xml:space="preserve">polymer composite </w:t>
      </w:r>
      <w:r w:rsidRPr="00432503">
        <w:rPr>
          <w:rFonts w:ascii="Times New Roman" w:hAnsi="Times New Roman" w:cs="Times New Roman"/>
          <w:color w:val="000000"/>
          <w:sz w:val="24"/>
          <w:szCs w:val="24"/>
        </w:rPr>
        <w:t>such as cresol novolac resin and photoactive compo</w:t>
      </w:r>
      <w:r w:rsidR="00E24D63">
        <w:rPr>
          <w:rFonts w:ascii="Times New Roman" w:hAnsi="Times New Roman" w:cs="Times New Roman"/>
          <w:color w:val="000000"/>
          <w:sz w:val="24"/>
          <w:szCs w:val="24"/>
        </w:rPr>
        <w:t xml:space="preserve">nent </w:t>
      </w:r>
      <w:r w:rsidRPr="00432503">
        <w:rPr>
          <w:rFonts w:ascii="Times New Roman" w:hAnsi="Times New Roman" w:cs="Times New Roman"/>
          <w:color w:val="000000"/>
          <w:sz w:val="24"/>
          <w:szCs w:val="24"/>
        </w:rPr>
        <w:t xml:space="preserve">diazonaphthoquinone.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(c) Raman spectra of fabricated patterns at various power along with </w:t>
      </w:r>
      <w:r w:rsidR="007D7893">
        <w:rPr>
          <w:rFonts w:ascii="Times New Roman" w:hAnsi="Times New Roman" w:cs="Times New Roman"/>
          <w:color w:val="000000"/>
          <w:sz w:val="24"/>
          <w:szCs w:val="24"/>
        </w:rPr>
        <w:t xml:space="preserve">scanning </w:t>
      </w:r>
      <w:r w:rsidR="007D7893" w:rsidRPr="00656F06">
        <w:rPr>
          <w:rFonts w:ascii="Times New Roman" w:hAnsi="Times New Roman" w:cs="Times New Roman"/>
          <w:color w:val="000000"/>
          <w:sz w:val="24"/>
          <w:szCs w:val="24"/>
        </w:rPr>
        <w:t xml:space="preserve">electron microscopy image </w:t>
      </w:r>
      <w:r w:rsidR="007D7893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SEM</w:t>
      </w:r>
      <w:r w:rsidR="007D7893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images. </w:t>
      </w:r>
      <w:r w:rsidR="007D5771">
        <w:rPr>
          <w:rFonts w:ascii="Times New Roman" w:hAnsi="Times New Roman" w:cs="Times New Roman"/>
          <w:color w:val="000000"/>
          <w:sz w:val="24"/>
          <w:szCs w:val="24"/>
        </w:rPr>
        <w:t>Scale bar: 10</w:t>
      </w:r>
      <w:r w:rsidR="006364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5771">
        <w:rPr>
          <w:rFonts w:ascii="Times New Roman" w:hAnsi="Times New Roman" w:cs="Times New Roman"/>
          <w:color w:val="000000"/>
          <w:sz w:val="24"/>
          <w:szCs w:val="24"/>
        </w:rPr>
        <w:t xml:space="preserve">µm. </w:t>
      </w:r>
      <w:r>
        <w:rPr>
          <w:rFonts w:ascii="Times New Roman" w:hAnsi="Times New Roman" w:cs="Times New Roman"/>
          <w:color w:val="000000"/>
          <w:sz w:val="24"/>
          <w:szCs w:val="24"/>
        </w:rPr>
        <w:t>The green circle spot indicate</w:t>
      </w:r>
      <w:r w:rsidR="00126E8C"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the recorded spot area. (d) Raman spectra of </w:t>
      </w:r>
      <w:r w:rsidR="00126E8C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B92FEB">
        <w:rPr>
          <w:rFonts w:ascii="Times New Roman" w:hAnsi="Times New Roman" w:cs="Times New Roman"/>
          <w:color w:val="000000"/>
          <w:sz w:val="24"/>
          <w:szCs w:val="24"/>
        </w:rPr>
        <w:t>fabricated pattern at 3</w:t>
      </w:r>
      <w:r>
        <w:rPr>
          <w:rFonts w:ascii="Times New Roman" w:hAnsi="Times New Roman" w:cs="Times New Roman"/>
          <w:color w:val="000000"/>
          <w:sz w:val="24"/>
          <w:szCs w:val="24"/>
        </w:rPr>
        <w:t>0 mW power</w:t>
      </w:r>
      <w:r w:rsidR="00527B2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27B22">
        <w:rPr>
          <w:rFonts w:ascii="Times New Roman" w:hAnsi="Times New Roman" w:cs="Times New Roman"/>
          <w:color w:val="000000"/>
          <w:sz w:val="24"/>
          <w:szCs w:val="24"/>
        </w:rPr>
        <w:lastRenderedPageBreak/>
        <w:t>with deconvoluted spectra used for ratio calculation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27B22">
        <w:rPr>
          <w:rFonts w:ascii="Times New Roman" w:hAnsi="Times New Roman" w:cs="Times New Roman"/>
          <w:color w:val="000000"/>
          <w:sz w:val="24"/>
          <w:szCs w:val="24"/>
        </w:rPr>
        <w:t xml:space="preserve"> (e) X</w:t>
      </w:r>
      <w:r w:rsidR="007D7893">
        <w:rPr>
          <w:rFonts w:ascii="Times New Roman" w:hAnsi="Times New Roman" w:cs="Times New Roman"/>
          <w:color w:val="000000"/>
          <w:sz w:val="24"/>
          <w:szCs w:val="24"/>
        </w:rPr>
        <w:t>-ray diffraction (XRD)</w:t>
      </w:r>
      <w:r w:rsidR="00527B22">
        <w:rPr>
          <w:rFonts w:ascii="Times New Roman" w:hAnsi="Times New Roman" w:cs="Times New Roman"/>
          <w:color w:val="000000"/>
          <w:sz w:val="24"/>
          <w:szCs w:val="24"/>
        </w:rPr>
        <w:t xml:space="preserve"> patter</w:t>
      </w:r>
      <w:r w:rsidR="00B92FEB">
        <w:rPr>
          <w:rFonts w:ascii="Times New Roman" w:hAnsi="Times New Roman" w:cs="Times New Roman"/>
          <w:color w:val="000000"/>
          <w:sz w:val="24"/>
          <w:szCs w:val="24"/>
        </w:rPr>
        <w:t>n of the fabricated pattern at 3</w:t>
      </w:r>
      <w:r w:rsidR="00527B22">
        <w:rPr>
          <w:rFonts w:ascii="Times New Roman" w:hAnsi="Times New Roman" w:cs="Times New Roman"/>
          <w:color w:val="000000"/>
          <w:sz w:val="24"/>
          <w:szCs w:val="24"/>
        </w:rPr>
        <w:t xml:space="preserve">0 mW power. </w:t>
      </w:r>
      <w:r w:rsidR="00527B22" w:rsidRPr="00527B22">
        <w:rPr>
          <w:rFonts w:ascii="Times New Roman" w:hAnsi="Times New Roman" w:cs="Times New Roman"/>
          <w:color w:val="000000"/>
          <w:sz w:val="24"/>
          <w:szCs w:val="24"/>
        </w:rPr>
        <w:t>Observed and calculated plot obta</w:t>
      </w:r>
      <w:r w:rsidR="00527B22">
        <w:rPr>
          <w:rFonts w:ascii="Times New Roman" w:hAnsi="Times New Roman" w:cs="Times New Roman"/>
          <w:color w:val="000000"/>
          <w:sz w:val="24"/>
          <w:szCs w:val="24"/>
        </w:rPr>
        <w:t>ined from Rietveld refinement</w:t>
      </w:r>
      <w:r w:rsidR="00527B22" w:rsidRPr="00527B2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26E8C">
        <w:rPr>
          <w:rFonts w:ascii="Times New Roman" w:hAnsi="Times New Roman" w:cs="Times New Roman"/>
          <w:color w:val="000000"/>
          <w:sz w:val="24"/>
          <w:szCs w:val="24"/>
        </w:rPr>
        <w:t>The b</w:t>
      </w:r>
      <w:r w:rsidR="00527B22" w:rsidRPr="00527B22">
        <w:rPr>
          <w:rFonts w:ascii="Times New Roman" w:hAnsi="Times New Roman" w:cs="Times New Roman"/>
          <w:color w:val="000000"/>
          <w:sz w:val="24"/>
          <w:szCs w:val="24"/>
        </w:rPr>
        <w:t xml:space="preserve">lack line is an experimental XRD pattern and </w:t>
      </w:r>
      <w:r w:rsidR="00126E8C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527B22" w:rsidRPr="00527B22">
        <w:rPr>
          <w:rFonts w:ascii="Times New Roman" w:hAnsi="Times New Roman" w:cs="Times New Roman"/>
          <w:color w:val="000000"/>
          <w:sz w:val="24"/>
          <w:szCs w:val="24"/>
        </w:rPr>
        <w:t xml:space="preserve">yellow line is </w:t>
      </w:r>
      <w:r w:rsidR="00126E8C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527B22" w:rsidRPr="00527B22">
        <w:rPr>
          <w:rFonts w:ascii="Times New Roman" w:hAnsi="Times New Roman" w:cs="Times New Roman"/>
          <w:color w:val="000000"/>
          <w:sz w:val="24"/>
          <w:szCs w:val="24"/>
        </w:rPr>
        <w:t xml:space="preserve">calculated XRD profile. </w:t>
      </w:r>
      <w:r w:rsidR="002F10A5" w:rsidRPr="002F10A5">
        <w:rPr>
          <w:rFonts w:ascii="Times New Roman" w:hAnsi="Times New Roman" w:cs="Times New Roman"/>
          <w:color w:val="000000"/>
          <w:sz w:val="24"/>
          <w:szCs w:val="24"/>
        </w:rPr>
        <w:t xml:space="preserve">The short </w:t>
      </w:r>
      <w:r w:rsidR="002F10A5">
        <w:rPr>
          <w:rFonts w:ascii="Times New Roman" w:hAnsi="Times New Roman" w:cs="Times New Roman"/>
          <w:color w:val="000000"/>
          <w:sz w:val="24"/>
          <w:szCs w:val="24"/>
        </w:rPr>
        <w:t>blue</w:t>
      </w:r>
      <w:r w:rsidR="002F10A5" w:rsidRPr="002F10A5">
        <w:rPr>
          <w:rFonts w:ascii="Times New Roman" w:hAnsi="Times New Roman" w:cs="Times New Roman"/>
          <w:color w:val="000000"/>
          <w:sz w:val="24"/>
          <w:szCs w:val="24"/>
        </w:rPr>
        <w:t xml:space="preserve"> and red vertical </w:t>
      </w:r>
      <w:r w:rsidR="002F10A5">
        <w:rPr>
          <w:rFonts w:ascii="Times New Roman" w:hAnsi="Times New Roman" w:cs="Times New Roman"/>
          <w:color w:val="000000"/>
          <w:sz w:val="24"/>
          <w:szCs w:val="24"/>
        </w:rPr>
        <w:t xml:space="preserve">dotted </w:t>
      </w:r>
      <w:r w:rsidR="002F10A5" w:rsidRPr="002F10A5">
        <w:rPr>
          <w:rFonts w:ascii="Times New Roman" w:hAnsi="Times New Roman" w:cs="Times New Roman"/>
          <w:color w:val="000000"/>
          <w:sz w:val="24"/>
          <w:szCs w:val="24"/>
        </w:rPr>
        <w:t xml:space="preserve">lines below the pattern mark are the position of the Bragg reflections of </w:t>
      </w:r>
      <w:r w:rsidR="002F10A5">
        <w:rPr>
          <w:rFonts w:ascii="Times New Roman" w:hAnsi="Times New Roman" w:cs="Times New Roman"/>
          <w:color w:val="000000"/>
          <w:sz w:val="24"/>
          <w:szCs w:val="24"/>
        </w:rPr>
        <w:t>2D C</w:t>
      </w:r>
      <w:r w:rsidR="002F10A5" w:rsidRPr="000D40F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60</w:t>
      </w:r>
      <w:r w:rsidR="002F10A5" w:rsidRPr="002F10A5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="002F10A5">
        <w:rPr>
          <w:rFonts w:ascii="Times New Roman" w:hAnsi="Times New Roman" w:cs="Times New Roman"/>
          <w:color w:val="000000"/>
          <w:sz w:val="24"/>
          <w:szCs w:val="24"/>
        </w:rPr>
        <w:t>Graphene</w:t>
      </w:r>
      <w:r w:rsidR="002F10A5" w:rsidRPr="002F10A5">
        <w:rPr>
          <w:rFonts w:ascii="Times New Roman" w:hAnsi="Times New Roman" w:cs="Times New Roman"/>
          <w:color w:val="000000"/>
          <w:sz w:val="24"/>
          <w:szCs w:val="24"/>
        </w:rPr>
        <w:t>, respectively</w:t>
      </w:r>
      <w:r w:rsidR="002F10A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F10A5" w:rsidRPr="002F10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7B22" w:rsidRPr="00527B22">
        <w:rPr>
          <w:rFonts w:ascii="Times New Roman" w:hAnsi="Times New Roman" w:cs="Times New Roman"/>
          <w:color w:val="000000"/>
          <w:sz w:val="24"/>
          <w:szCs w:val="24"/>
        </w:rPr>
        <w:t>The bottom blue profile is the difference between the observed and calculated intensity.</w:t>
      </w:r>
      <w:r w:rsidR="00527B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708E">
        <w:rPr>
          <w:rFonts w:ascii="Times New Roman" w:hAnsi="Times New Roman" w:cs="Times New Roman"/>
          <w:color w:val="000000"/>
          <w:sz w:val="24"/>
          <w:szCs w:val="24"/>
        </w:rPr>
        <w:t>Table: Calcu</w:t>
      </w:r>
      <w:r w:rsidR="002F10A5">
        <w:rPr>
          <w:rFonts w:ascii="Times New Roman" w:hAnsi="Times New Roman" w:cs="Times New Roman"/>
          <w:color w:val="000000"/>
          <w:sz w:val="24"/>
          <w:szCs w:val="24"/>
        </w:rPr>
        <w:t>la</w:t>
      </w:r>
      <w:r w:rsidR="0021708E">
        <w:rPr>
          <w:rFonts w:ascii="Times New Roman" w:hAnsi="Times New Roman" w:cs="Times New Roman"/>
          <w:color w:val="000000"/>
          <w:sz w:val="24"/>
          <w:szCs w:val="24"/>
        </w:rPr>
        <w:t xml:space="preserve">ted % ratio of </w:t>
      </w:r>
      <w:r w:rsidR="0021708E" w:rsidRPr="0021708E">
        <w:rPr>
          <w:rFonts w:ascii="Times New Roman" w:hAnsi="Times New Roman" w:cs="Times New Roman"/>
          <w:color w:val="000000"/>
          <w:sz w:val="24"/>
          <w:szCs w:val="24"/>
        </w:rPr>
        <w:t xml:space="preserve">2D </w:t>
      </w:r>
      <w:r w:rsidR="000D40FE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0D40FE" w:rsidRPr="000D40F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60</w:t>
      </w:r>
      <w:r w:rsidR="0021708E" w:rsidRPr="0021708E">
        <w:rPr>
          <w:rFonts w:ascii="Times New Roman" w:hAnsi="Times New Roman" w:cs="Times New Roman"/>
          <w:color w:val="000000"/>
          <w:sz w:val="24"/>
          <w:szCs w:val="24"/>
        </w:rPr>
        <w:t>-graphene</w:t>
      </w:r>
      <w:r w:rsidR="0021708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A48B5" w:rsidRDefault="006A48B5" w:rsidP="008B05D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A74" w:rsidRDefault="00BD4C4F" w:rsidP="00BD3BF3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4C4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BD4C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1510" cy="2604830"/>
            <wp:effectExtent l="19050" t="19050" r="21590" b="24130"/>
            <wp:docPr id="2" name="Picture 2" descr="D:\Special Research Associate SCNU-2020\Research papers\Article-44 Nature Light\Paper version-Light\Submitted\Fig final\Sup.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pecial Research Associate SCNU-2020\Research papers\Article-44 Nature Light\Paper version-Light\Submitted\Fig final\Sup.2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048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03C42" w:rsidRPr="00435B14" w:rsidRDefault="006A48B5" w:rsidP="00E03C42">
      <w:pPr>
        <w:spacing w:after="0" w:line="480" w:lineRule="auto"/>
        <w:jc w:val="both"/>
        <w:rPr>
          <w:rFonts w:ascii="Times New Roman" w:eastAsia="Tahoma" w:hAnsi="Times New Roman" w:cs="Times New Roman"/>
          <w:color w:val="111111"/>
          <w:sz w:val="24"/>
          <w:szCs w:val="24"/>
        </w:rPr>
      </w:pPr>
      <w:r w:rsidRPr="00435B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Figure S2. </w:t>
      </w:r>
      <w:r w:rsidRPr="00435B14">
        <w:rPr>
          <w:rFonts w:ascii="Times New Roman" w:hAnsi="Times New Roman" w:cs="Times New Roman"/>
          <w:color w:val="000000"/>
          <w:sz w:val="24"/>
          <w:szCs w:val="24"/>
        </w:rPr>
        <w:t xml:space="preserve">Calculation of the threshold </w:t>
      </w:r>
      <w:r w:rsidR="00BD3BF3" w:rsidRPr="00435B14">
        <w:rPr>
          <w:rFonts w:ascii="Times New Roman" w:hAnsi="Times New Roman" w:cs="Times New Roman"/>
          <w:color w:val="000000"/>
          <w:sz w:val="24"/>
          <w:szCs w:val="24"/>
        </w:rPr>
        <w:t>powe</w:t>
      </w:r>
      <w:bookmarkStart w:id="0" w:name="_GoBack"/>
      <w:bookmarkEnd w:id="0"/>
      <w:r w:rsidR="00BD3BF3" w:rsidRPr="00435B14">
        <w:rPr>
          <w:rFonts w:ascii="Times New Roman" w:hAnsi="Times New Roman" w:cs="Times New Roman"/>
          <w:color w:val="000000"/>
          <w:sz w:val="24"/>
          <w:szCs w:val="24"/>
        </w:rPr>
        <w:t>r density</w:t>
      </w:r>
      <w:r w:rsidRPr="00435B14">
        <w:rPr>
          <w:rFonts w:ascii="Times New Roman" w:hAnsi="Times New Roman" w:cs="Times New Roman"/>
          <w:color w:val="000000"/>
          <w:sz w:val="24"/>
          <w:szCs w:val="24"/>
        </w:rPr>
        <w:t xml:space="preserve"> based on a Gaussian profile</w:t>
      </w:r>
      <w:r w:rsidR="00BD3BF3" w:rsidRPr="00435B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35B14">
        <w:rPr>
          <w:rFonts w:ascii="Times New Roman" w:hAnsi="Times New Roman" w:cs="Times New Roman"/>
          <w:color w:val="000000"/>
          <w:sz w:val="24"/>
          <w:szCs w:val="24"/>
        </w:rPr>
        <w:t xml:space="preserve">for </w:t>
      </w:r>
      <w:r w:rsidR="008E25C3">
        <w:rPr>
          <w:rFonts w:ascii="Times New Roman" w:hAnsi="Times New Roman" w:cs="Times New Roman"/>
          <w:color w:val="000000"/>
          <w:sz w:val="24"/>
          <w:szCs w:val="24"/>
        </w:rPr>
        <w:t xml:space="preserve">incident power at </w:t>
      </w:r>
      <w:r w:rsidR="00BD3BF3" w:rsidRPr="00435B14">
        <w:rPr>
          <w:rFonts w:ascii="Times New Roman" w:hAnsi="Times New Roman" w:cs="Times New Roman"/>
          <w:color w:val="000000"/>
          <w:sz w:val="24"/>
          <w:szCs w:val="24"/>
        </w:rPr>
        <w:t xml:space="preserve">30, 45, 60 </w:t>
      </w:r>
      <w:r w:rsidRPr="00435B14">
        <w:rPr>
          <w:rFonts w:ascii="Times New Roman" w:hAnsi="Times New Roman" w:cs="Times New Roman"/>
          <w:color w:val="000000"/>
          <w:sz w:val="24"/>
          <w:szCs w:val="24"/>
        </w:rPr>
        <w:t>mW</w:t>
      </w:r>
      <w:r w:rsidR="00BD3BF3" w:rsidRPr="00435B14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Pr="00435B14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BD3BF3" w:rsidRPr="00435B14">
        <w:rPr>
          <w:rFonts w:ascii="Times New Roman" w:hAnsi="Times New Roman" w:cs="Times New Roman"/>
          <w:color w:val="000000"/>
          <w:sz w:val="24"/>
          <w:szCs w:val="24"/>
        </w:rPr>
        <w:t xml:space="preserve">corresponding </w:t>
      </w:r>
      <w:r w:rsidR="00830FF9">
        <w:rPr>
          <w:rFonts w:ascii="Times New Roman" w:hAnsi="Times New Roman" w:cs="Times New Roman"/>
          <w:color w:val="000000"/>
          <w:sz w:val="24"/>
          <w:szCs w:val="24"/>
        </w:rPr>
        <w:t>SEM</w:t>
      </w:r>
      <w:r w:rsidRPr="00435B14">
        <w:rPr>
          <w:rFonts w:ascii="Times New Roman" w:hAnsi="Times New Roman" w:cs="Times New Roman"/>
          <w:color w:val="000000"/>
          <w:sz w:val="24"/>
          <w:szCs w:val="24"/>
        </w:rPr>
        <w:t xml:space="preserve"> image </w:t>
      </w:r>
      <w:r w:rsidR="008E25C3">
        <w:rPr>
          <w:rFonts w:ascii="Times New Roman" w:hAnsi="Times New Roman" w:cs="Times New Roman"/>
          <w:color w:val="000000"/>
          <w:sz w:val="24"/>
          <w:szCs w:val="24"/>
        </w:rPr>
        <w:t>fabricated by 30 mW</w:t>
      </w:r>
      <w:r w:rsidR="00830FF9">
        <w:rPr>
          <w:rFonts w:ascii="Times New Roman" w:hAnsi="Times New Roman" w:cs="Times New Roman"/>
          <w:color w:val="000000"/>
          <w:sz w:val="24"/>
          <w:szCs w:val="24"/>
        </w:rPr>
        <w:t xml:space="preserve"> laser irradiation</w:t>
      </w:r>
      <w:r w:rsidRPr="00435B1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A7EF4" w:rsidRPr="00435B14">
        <w:rPr>
          <w:rFonts w:ascii="Times New Roman" w:hAnsi="Times New Roman" w:cs="Times New Roman"/>
          <w:color w:val="000000"/>
          <w:sz w:val="24"/>
          <w:szCs w:val="24"/>
        </w:rPr>
        <w:t xml:space="preserve"> Inset: Table of solidification threshold value respect to the scanning speed</w:t>
      </w:r>
      <w:r w:rsidR="008E25C3">
        <w:rPr>
          <w:rFonts w:ascii="Times New Roman" w:hAnsi="Times New Roman" w:cs="Times New Roman"/>
          <w:color w:val="000000"/>
          <w:sz w:val="24"/>
          <w:szCs w:val="24"/>
        </w:rPr>
        <w:t xml:space="preserve"> observed in the experiments</w:t>
      </w:r>
      <w:r w:rsidR="00FA7EF4" w:rsidRPr="00435B1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5B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3C42" w:rsidRPr="00435B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0FF9">
        <w:rPr>
          <w:rFonts w:ascii="Times New Roman" w:eastAsia="Tahoma" w:hAnsi="Times New Roman" w:cs="Times New Roman"/>
          <w:color w:val="111111"/>
          <w:sz w:val="24"/>
          <w:szCs w:val="24"/>
        </w:rPr>
        <w:t>The</w:t>
      </w:r>
      <w:r w:rsidR="00830FF9" w:rsidRPr="00435B14">
        <w:rPr>
          <w:rFonts w:ascii="Times New Roman" w:eastAsia="Tahoma" w:hAnsi="Times New Roman" w:cs="Times New Roman"/>
          <w:color w:val="111111"/>
          <w:sz w:val="24"/>
          <w:szCs w:val="24"/>
        </w:rPr>
        <w:t xml:space="preserve"> Gaussian distribution of power density </w:t>
      </w:r>
      <w:r w:rsidR="00830FF9">
        <w:rPr>
          <w:rFonts w:ascii="Times New Roman" w:eastAsia="Tahoma" w:hAnsi="Times New Roman" w:cs="Times New Roman"/>
          <w:color w:val="111111"/>
          <w:sz w:val="24"/>
          <w:szCs w:val="24"/>
        </w:rPr>
        <w:t>‘</w:t>
      </w:r>
      <w:r w:rsidR="00830FF9" w:rsidRPr="00124418">
        <w:rPr>
          <w:rFonts w:ascii="Times New Roman" w:eastAsia="Tahoma" w:hAnsi="Times New Roman" w:cs="Times New Roman"/>
          <w:i/>
          <w:color w:val="111111"/>
          <w:sz w:val="24"/>
          <w:szCs w:val="24"/>
        </w:rPr>
        <w:t>F</w:t>
      </w:r>
      <w:r w:rsidR="00830FF9">
        <w:rPr>
          <w:rFonts w:ascii="Times New Roman" w:eastAsia="Tahoma" w:hAnsi="Times New Roman" w:cs="Times New Roman"/>
          <w:color w:val="111111"/>
          <w:sz w:val="24"/>
          <w:szCs w:val="24"/>
        </w:rPr>
        <w:t>’</w:t>
      </w:r>
      <w:r w:rsidR="00830FF9" w:rsidRPr="00435B14">
        <w:rPr>
          <w:rFonts w:ascii="Times New Roman" w:eastAsia="Tahoma" w:hAnsi="Times New Roman" w:cs="Times New Roman"/>
          <w:color w:val="111111"/>
          <w:sz w:val="24"/>
          <w:szCs w:val="24"/>
        </w:rPr>
        <w:t xml:space="preserve"> with respect to the radius</w:t>
      </w:r>
      <w:r w:rsidR="00830FF9">
        <w:rPr>
          <w:rFonts w:ascii="Times New Roman" w:eastAsia="Tahoma" w:hAnsi="Times New Roman" w:cs="Times New Roman"/>
          <w:color w:val="111111"/>
          <w:sz w:val="24"/>
          <w:szCs w:val="24"/>
        </w:rPr>
        <w:t xml:space="preserve"> ‘</w:t>
      </w:r>
      <w:r w:rsidR="00830FF9" w:rsidRPr="00124418">
        <w:rPr>
          <w:rFonts w:ascii="Times New Roman" w:eastAsia="Tahoma" w:hAnsi="Times New Roman" w:cs="Times New Roman"/>
          <w:i/>
          <w:color w:val="111111"/>
          <w:sz w:val="24"/>
          <w:szCs w:val="24"/>
        </w:rPr>
        <w:t>r</w:t>
      </w:r>
      <w:r w:rsidR="00830FF9">
        <w:rPr>
          <w:rFonts w:ascii="Times New Roman" w:eastAsia="Tahoma" w:hAnsi="Times New Roman" w:cs="Times New Roman"/>
          <w:color w:val="111111"/>
          <w:sz w:val="24"/>
          <w:szCs w:val="24"/>
        </w:rPr>
        <w:t>’</w:t>
      </w:r>
      <w:r w:rsidR="00830FF9">
        <w:rPr>
          <w:rFonts w:ascii="Times New Roman" w:hAnsi="Times New Roman" w:cs="Times New Roman"/>
          <w:color w:val="000000"/>
          <w:sz w:val="24"/>
          <w:szCs w:val="24"/>
        </w:rPr>
        <w:t>is calculated as in the following,</w:t>
      </w:r>
      <w:r w:rsidR="008E25C3" w:rsidRPr="00435B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03C42" w:rsidRDefault="00E03C42" w:rsidP="00435B14">
      <w:pPr>
        <w:spacing w:after="0" w:line="480" w:lineRule="auto"/>
        <w:ind w:firstLineChars="1300" w:firstLine="3120"/>
        <w:rPr>
          <w:rFonts w:ascii="Times New Roman" w:hAnsi="Times New Roman" w:cs="Times New Roman"/>
          <w:kern w:val="2"/>
          <w:sz w:val="24"/>
          <w:szCs w:val="24"/>
          <w:lang w:val="en-US"/>
        </w:rPr>
      </w:pPr>
      <w:r w:rsidRPr="00435B14">
        <w:rPr>
          <w:rFonts w:ascii="Times New Roman" w:hAnsi="Times New Roman" w:cs="Times New Roman"/>
          <w:kern w:val="2"/>
          <w:sz w:val="24"/>
          <w:szCs w:val="24"/>
          <w:lang w:val="en-US"/>
        </w:rPr>
        <w:t>F=</w:t>
      </w:r>
      <m:oMath>
        <m:r>
          <m:rPr>
            <m:sty m:val="p"/>
          </m:rPr>
          <w:rPr>
            <w:rFonts w:ascii="Cambria Math" w:hAnsi="Cambria Math" w:cs="Times New Roman"/>
            <w:kern w:val="2"/>
            <w:sz w:val="24"/>
            <w:szCs w:val="24"/>
            <w:lang w:val="en-US"/>
          </w:rPr>
          <m:t>A*exp(</m:t>
        </m:r>
        <m:f>
          <m:fPr>
            <m:type m:val="lin"/>
            <m:ctrlPr>
              <w:rPr>
                <w:rFonts w:ascii="Cambria Math" w:hAnsi="Cambria Math" w:cs="Times New Roman"/>
                <w:kern w:val="2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kern w:val="2"/>
                <w:sz w:val="24"/>
                <w:szCs w:val="24"/>
                <w:lang w:val="en-US"/>
              </w:rPr>
              <m:t>-2</m:t>
            </m:r>
            <m:sSup>
              <m:sSupPr>
                <m:ctrlPr>
                  <w:rPr>
                    <w:rFonts w:ascii="Cambria Math" w:hAnsi="Cambria Math" w:cs="Times New Roman"/>
                    <w:kern w:val="2"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kern w:val="2"/>
                    <w:sz w:val="24"/>
                    <w:szCs w:val="24"/>
                    <w:lang w:val="en-US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kern w:val="2"/>
                    <w:sz w:val="24"/>
                    <w:szCs w:val="24"/>
                    <w:lang w:val="en-US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kern w:val="2"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kern w:val="2"/>
                    <w:sz w:val="24"/>
                    <w:szCs w:val="24"/>
                    <w:lang w:val="en-US"/>
                  </w:rPr>
                  <m:t>(</m:t>
                </m:r>
                <m:f>
                  <m:fPr>
                    <m:ctrlPr>
                      <w:rPr>
                        <w:rFonts w:ascii="Cambria Math" w:hAnsi="Cambria Math" w:cs="Times New Roman"/>
                        <w:kern w:val="2"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kern w:val="2"/>
                        <w:sz w:val="24"/>
                        <w:szCs w:val="24"/>
                        <w:lang w:val="en-US"/>
                      </w:rPr>
                      <m:t>D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kern w:val="2"/>
                        <w:sz w:val="24"/>
                        <w:szCs w:val="24"/>
                        <w:lang w:val="en-US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kern w:val="2"/>
                    <w:sz w:val="24"/>
                    <w:szCs w:val="24"/>
                    <w:lang w:val="en-US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kern w:val="2"/>
                    <w:sz w:val="24"/>
                    <w:szCs w:val="24"/>
                    <w:lang w:val="en-US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 w:cs="Times New Roman"/>
            <w:kern w:val="2"/>
            <w:sz w:val="24"/>
            <w:szCs w:val="24"/>
            <w:lang w:val="en-US"/>
          </w:rPr>
          <m:t>)</m:t>
        </m:r>
      </m:oMath>
      <w:r w:rsidRPr="00435B14">
        <w:rPr>
          <w:rFonts w:ascii="Times New Roman" w:hAnsi="Times New Roman" w:cs="Times New Roman"/>
          <w:kern w:val="2"/>
          <w:sz w:val="24"/>
          <w:szCs w:val="24"/>
          <w:lang w:val="en-US"/>
        </w:rPr>
        <w:t>；</w:t>
      </w:r>
      <w:r w:rsidR="006E175E">
        <w:rPr>
          <w:rFonts w:ascii="Times New Roman" w:hAnsi="Times New Roman" w:cs="Times New Roman" w:hint="eastAsia"/>
          <w:kern w:val="2"/>
          <w:sz w:val="24"/>
          <w:szCs w:val="24"/>
          <w:lang w:val="en-US"/>
        </w:rPr>
        <w:t xml:space="preserve">and </w:t>
      </w:r>
    </w:p>
    <w:p w:rsidR="00E03C42" w:rsidRDefault="00E03C42" w:rsidP="006E175E">
      <w:pPr>
        <w:spacing w:after="0" w:line="480" w:lineRule="auto"/>
        <w:jc w:val="center"/>
        <w:rPr>
          <w:rFonts w:ascii="Times New Roman" w:hAnsi="Times New Roman" w:cs="Times New Roman"/>
          <w:kern w:val="2"/>
          <w:sz w:val="24"/>
          <w:szCs w:val="24"/>
          <w:lang w:val="en-US"/>
        </w:rPr>
      </w:pPr>
      <w:r w:rsidRPr="00435B14">
        <w:rPr>
          <w:rFonts w:ascii="Times New Roman" w:hAnsi="Times New Roman" w:cs="Times New Roman"/>
          <w:kern w:val="2"/>
          <w:sz w:val="24"/>
          <w:szCs w:val="24"/>
          <w:lang w:val="en-US"/>
        </w:rPr>
        <w:t>P</w:t>
      </w:r>
      <m:oMath>
        <m:r>
          <m:rPr>
            <m:sty m:val="p"/>
          </m:rPr>
          <w:rPr>
            <w:rFonts w:ascii="Cambria Math" w:hAnsi="Cambria Math" w:cs="Times New Roman"/>
            <w:kern w:val="2"/>
            <w:sz w:val="24"/>
            <w:szCs w:val="24"/>
            <w:lang w:val="en-US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kern w:val="2"/>
                <w:sz w:val="24"/>
                <w:szCs w:val="24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kern w:val="2"/>
                <w:sz w:val="24"/>
                <w:szCs w:val="24"/>
                <w:lang w:val="en-US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kern w:val="2"/>
                <w:sz w:val="24"/>
                <w:szCs w:val="24"/>
                <w:lang w:val="en-US"/>
              </w:rPr>
              <m:t>2π</m:t>
            </m:r>
          </m:sup>
          <m:e>
            <m:nary>
              <m:naryPr>
                <m:limLoc m:val="undOvr"/>
                <m:ctrlPr>
                  <w:rPr>
                    <w:rFonts w:ascii="Cambria Math" w:hAnsi="Cambria Math" w:cs="Times New Roman"/>
                    <w:kern w:val="2"/>
                    <w:sz w:val="24"/>
                    <w:szCs w:val="24"/>
                    <w:lang w:val="en-US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kern w:val="2"/>
                    <w:sz w:val="24"/>
                    <w:szCs w:val="24"/>
                    <w:lang w:val="en-US"/>
                  </w:rPr>
                  <m:t>0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kern w:val="2"/>
                    <w:sz w:val="24"/>
                    <w:szCs w:val="24"/>
                    <w:lang w:val="en-US"/>
                  </w:rPr>
                  <m:t>+∞</m:t>
                </m:r>
              </m:sup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kern w:val="2"/>
                    <w:sz w:val="24"/>
                    <w:szCs w:val="24"/>
                    <w:lang w:val="en-US"/>
                  </w:rPr>
                  <m:t>A*exp(-</m:t>
                </m:r>
                <m:sSup>
                  <m:sSupPr>
                    <m:ctrlPr>
                      <w:rPr>
                        <w:rFonts w:ascii="Cambria Math" w:hAnsi="Cambria Math" w:cs="Times New Roman"/>
                        <w:kern w:val="2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kern w:val="2"/>
                        <w:sz w:val="24"/>
                        <w:szCs w:val="24"/>
                        <w:lang w:val="en-US"/>
                      </w:rPr>
                      <m:t>2r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kern w:val="2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kern w:val="2"/>
                    <w:sz w:val="24"/>
                    <w:szCs w:val="24"/>
                    <w:lang w:val="en-US"/>
                  </w:rPr>
                  <m:t>/</m:t>
                </m:r>
                <m:sSup>
                  <m:sSupPr>
                    <m:ctrlPr>
                      <w:rPr>
                        <w:rFonts w:ascii="Cambria Math" w:hAnsi="Cambria Math" w:cs="Times New Roman"/>
                        <w:kern w:val="2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kern w:val="2"/>
                        <w:sz w:val="24"/>
                        <w:szCs w:val="24"/>
                        <w:lang w:val="en-US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kern w:val="2"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kern w:val="2"/>
                            <w:sz w:val="24"/>
                            <w:szCs w:val="24"/>
                            <w:lang w:val="en-US"/>
                          </w:rPr>
                          <m:t>D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kern w:val="2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kern w:val="2"/>
                        <w:sz w:val="24"/>
                        <w:szCs w:val="24"/>
                        <w:lang w:val="en-US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kern w:val="2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kern w:val="2"/>
                    <w:sz w:val="24"/>
                    <w:szCs w:val="24"/>
                    <w:lang w:val="en-US"/>
                  </w:rPr>
                  <m:t>)r</m:t>
                </m:r>
                <m:r>
                  <w:rPr>
                    <w:rFonts w:ascii="Cambria Math" w:hAnsi="Cambria Math" w:cs="Times New Roman"/>
                    <w:kern w:val="2"/>
                    <w:sz w:val="24"/>
                    <w:szCs w:val="24"/>
                    <w:lang w:val="en-US"/>
                  </w:rPr>
                  <m:t>d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kern w:val="2"/>
                    <w:sz w:val="24"/>
                    <w:szCs w:val="24"/>
                    <w:lang w:val="en-US"/>
                  </w:rPr>
                  <m:t>r</m:t>
                </m:r>
                <m:r>
                  <w:rPr>
                    <w:rFonts w:ascii="Cambria Math" w:hAnsi="Cambria Math" w:cs="Times New Roman"/>
                    <w:kern w:val="2"/>
                    <w:sz w:val="24"/>
                    <w:szCs w:val="24"/>
                    <w:lang w:val="en-US"/>
                  </w:rPr>
                  <m:t>d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kern w:val="2"/>
                    <w:sz w:val="24"/>
                    <w:szCs w:val="24"/>
                    <w:lang w:val="en-US"/>
                  </w:rPr>
                  <m:t>θ</m:t>
                </m:r>
              </m:e>
            </m:nary>
          </m:e>
        </m:nary>
      </m:oMath>
    </w:p>
    <w:p w:rsidR="00EF5B65" w:rsidRDefault="00920E1B" w:rsidP="00EF5B65">
      <w:pPr>
        <w:spacing w:after="0" w:line="480" w:lineRule="auto"/>
        <w:jc w:val="both"/>
        <w:rPr>
          <w:rFonts w:ascii="Times New Roman" w:eastAsia="Tahoma" w:hAnsi="Times New Roman" w:cs="Times New Roman"/>
          <w:color w:val="111111"/>
          <w:sz w:val="24"/>
          <w:szCs w:val="24"/>
        </w:rPr>
      </w:pPr>
      <w:r>
        <w:rPr>
          <w:rFonts w:ascii="Times New Roman" w:eastAsia="SimSun" w:hAnsi="Times New Roman" w:cs="Times New Roman"/>
          <w:color w:val="111111"/>
          <w:sz w:val="24"/>
          <w:szCs w:val="24"/>
          <w:lang w:val="en-US"/>
        </w:rPr>
        <w:t xml:space="preserve">Where </w:t>
      </w:r>
      <w:r w:rsidRPr="00BD4C4F">
        <w:rPr>
          <w:rFonts w:ascii="Times New Roman" w:eastAsia="SimSun" w:hAnsi="Times New Roman" w:cs="Times New Roman"/>
          <w:i/>
          <w:color w:val="111111"/>
          <w:sz w:val="24"/>
          <w:szCs w:val="24"/>
          <w:lang w:val="en-US"/>
        </w:rPr>
        <w:t>P</w:t>
      </w:r>
      <w:r>
        <w:rPr>
          <w:rFonts w:ascii="Times New Roman" w:eastAsia="SimSun" w:hAnsi="Times New Roman" w:cs="Times New Roman"/>
          <w:color w:val="111111"/>
          <w:sz w:val="24"/>
          <w:szCs w:val="24"/>
          <w:lang w:val="en-US"/>
        </w:rPr>
        <w:t xml:space="preserve"> is t</w:t>
      </w:r>
      <w:r w:rsidR="00EF5B65" w:rsidRPr="00EF5B65">
        <w:rPr>
          <w:rFonts w:ascii="Times New Roman" w:eastAsia="Tahoma" w:hAnsi="Times New Roman" w:cs="Times New Roman"/>
          <w:color w:val="111111"/>
          <w:sz w:val="24"/>
          <w:szCs w:val="24"/>
        </w:rPr>
        <w:t xml:space="preserve">he power measured </w:t>
      </w:r>
      <w:r w:rsidR="00830FF9">
        <w:rPr>
          <w:rFonts w:ascii="Times New Roman" w:eastAsia="Tahoma" w:hAnsi="Times New Roman" w:cs="Times New Roman"/>
          <w:color w:val="111111"/>
          <w:sz w:val="24"/>
          <w:szCs w:val="24"/>
        </w:rPr>
        <w:t>before the laser beam entering into the microscope</w:t>
      </w:r>
      <w:r w:rsidR="00EF5B65" w:rsidRPr="00EF5B65">
        <w:rPr>
          <w:rFonts w:ascii="Times New Roman" w:eastAsia="Tahoma" w:hAnsi="Times New Roman" w:cs="Times New Roman"/>
          <w:color w:val="111111"/>
          <w:sz w:val="24"/>
          <w:szCs w:val="24"/>
        </w:rPr>
        <w:t xml:space="preserve"> </w:t>
      </w:r>
      <w:r>
        <w:rPr>
          <w:rFonts w:ascii="Times New Roman" w:eastAsia="Tahoma" w:hAnsi="Times New Roman" w:cs="Times New Roman"/>
          <w:color w:val="111111"/>
          <w:sz w:val="24"/>
          <w:szCs w:val="24"/>
        </w:rPr>
        <w:t xml:space="preserve">in </w:t>
      </w:r>
      <w:r w:rsidR="00EF5B65" w:rsidRPr="00EF5B65">
        <w:rPr>
          <w:rFonts w:ascii="Times New Roman" w:eastAsia="SimSun" w:hAnsi="Times New Roman" w:cs="Times New Roman"/>
          <w:color w:val="111111"/>
          <w:sz w:val="24"/>
          <w:szCs w:val="24"/>
          <w:lang w:val="en-US"/>
        </w:rPr>
        <w:t>m</w:t>
      </w:r>
      <w:r w:rsidR="00BD4C4F">
        <w:rPr>
          <w:rFonts w:ascii="Times New Roman" w:eastAsia="SimSun" w:hAnsi="Times New Roman" w:cs="Times New Roman"/>
          <w:color w:val="111111"/>
          <w:sz w:val="24"/>
          <w:szCs w:val="24"/>
          <w:lang w:val="en-US"/>
        </w:rPr>
        <w:t>W</w:t>
      </w:r>
      <w:r w:rsidR="00D53C24">
        <w:rPr>
          <w:rFonts w:ascii="Times New Roman" w:eastAsia="Tahoma" w:hAnsi="Times New Roman" w:cs="Times New Roman"/>
          <w:color w:val="111111"/>
          <w:sz w:val="24"/>
          <w:szCs w:val="24"/>
        </w:rPr>
        <w:t>.</w:t>
      </w:r>
      <w:r w:rsidR="00830FF9" w:rsidRPr="00830F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0FF9" w:rsidRPr="00BD4C4F">
        <w:rPr>
          <w:rFonts w:ascii="Times New Roman" w:eastAsia="Tahoma" w:hAnsi="Times New Roman" w:cs="Times New Roman"/>
          <w:i/>
          <w:color w:val="111111"/>
          <w:sz w:val="24"/>
          <w:szCs w:val="24"/>
        </w:rPr>
        <w:t>D</w:t>
      </w:r>
      <w:r w:rsidR="00830FF9" w:rsidRPr="00435B14">
        <w:rPr>
          <w:rFonts w:ascii="Times New Roman" w:eastAsia="Tahoma" w:hAnsi="Times New Roman" w:cs="Times New Roman"/>
          <w:color w:val="111111"/>
          <w:sz w:val="24"/>
          <w:szCs w:val="24"/>
        </w:rPr>
        <w:t xml:space="preserve"> (1/e²) </w:t>
      </w:r>
      <w:r w:rsidR="00830FF9">
        <w:rPr>
          <w:rFonts w:ascii="Times New Roman" w:eastAsia="Tahoma" w:hAnsi="Times New Roman" w:cs="Times New Roman"/>
          <w:color w:val="111111"/>
          <w:sz w:val="24"/>
          <w:szCs w:val="24"/>
        </w:rPr>
        <w:t>is the diameter of the</w:t>
      </w:r>
      <w:r w:rsidR="00830FF9" w:rsidRPr="00435B14">
        <w:rPr>
          <w:rFonts w:ascii="Times New Roman" w:eastAsia="Tahoma" w:hAnsi="Times New Roman" w:cs="Times New Roman"/>
          <w:color w:val="111111"/>
          <w:sz w:val="24"/>
          <w:szCs w:val="24"/>
        </w:rPr>
        <w:t xml:space="preserve"> focal spot </w:t>
      </w:r>
      <w:r w:rsidR="00830FF9">
        <w:rPr>
          <w:rFonts w:ascii="Times New Roman" w:eastAsia="Tahoma" w:hAnsi="Times New Roman" w:cs="Times New Roman"/>
          <w:color w:val="111111"/>
          <w:sz w:val="24"/>
          <w:szCs w:val="24"/>
        </w:rPr>
        <w:t xml:space="preserve">which is </w:t>
      </w:r>
      <w:r w:rsidR="00830FF9" w:rsidRPr="00435B14">
        <w:rPr>
          <w:rFonts w:ascii="Times New Roman" w:eastAsia="Tahoma" w:hAnsi="Times New Roman" w:cs="Times New Roman"/>
          <w:color w:val="111111"/>
          <w:sz w:val="24"/>
          <w:szCs w:val="24"/>
        </w:rPr>
        <w:t xml:space="preserve">measured  </w:t>
      </w:r>
      <w:r w:rsidR="00830FF9">
        <w:rPr>
          <w:rFonts w:ascii="Times New Roman" w:eastAsia="Tahoma" w:hAnsi="Times New Roman" w:cs="Times New Roman"/>
          <w:color w:val="111111"/>
          <w:sz w:val="24"/>
          <w:szCs w:val="24"/>
        </w:rPr>
        <w:t xml:space="preserve">to be </w:t>
      </w:r>
      <w:r w:rsidR="00830FF9" w:rsidRPr="00435B14">
        <w:rPr>
          <w:rFonts w:ascii="Times New Roman" w:eastAsia="Tahoma" w:hAnsi="Times New Roman" w:cs="Times New Roman"/>
          <w:color w:val="111111"/>
          <w:sz w:val="24"/>
          <w:szCs w:val="24"/>
        </w:rPr>
        <w:t>~</w:t>
      </w:r>
      <w:r w:rsidR="00830FF9">
        <w:rPr>
          <w:rFonts w:ascii="Times New Roman" w:eastAsia="Tahoma" w:hAnsi="Times New Roman" w:cs="Times New Roman"/>
          <w:color w:val="111111"/>
          <w:sz w:val="24"/>
          <w:szCs w:val="24"/>
        </w:rPr>
        <w:t xml:space="preserve">7.2 </w:t>
      </w:r>
      <w:r w:rsidR="00830FF9" w:rsidRPr="00435B14">
        <w:rPr>
          <w:rFonts w:ascii="Times New Roman" w:eastAsia="Tahoma" w:hAnsi="Times New Roman" w:cs="Times New Roman"/>
          <w:color w:val="111111"/>
          <w:sz w:val="24"/>
          <w:szCs w:val="24"/>
          <w:lang w:val="zh-CN"/>
        </w:rPr>
        <w:t>μ</w:t>
      </w:r>
      <w:r w:rsidR="00830FF9" w:rsidRPr="00435B14">
        <w:rPr>
          <w:rFonts w:ascii="Times New Roman" w:eastAsia="Tahoma" w:hAnsi="Times New Roman" w:cs="Times New Roman"/>
          <w:color w:val="111111"/>
          <w:sz w:val="24"/>
          <w:szCs w:val="24"/>
        </w:rPr>
        <w:t>m by CCD</w:t>
      </w:r>
      <w:r w:rsidR="00830FF9">
        <w:rPr>
          <w:rFonts w:ascii="Times New Roman" w:eastAsia="Tahoma" w:hAnsi="Times New Roman" w:cs="Times New Roman"/>
          <w:color w:val="111111"/>
          <w:sz w:val="24"/>
          <w:szCs w:val="24"/>
        </w:rPr>
        <w:t>.</w:t>
      </w:r>
    </w:p>
    <w:p w:rsidR="00EF5B65" w:rsidRPr="00EF5B65" w:rsidRDefault="00EF5B65" w:rsidP="00EF5B65">
      <w:pPr>
        <w:spacing w:after="0" w:line="480" w:lineRule="auto"/>
        <w:jc w:val="center"/>
        <w:rPr>
          <w:rFonts w:ascii="Times New Roman" w:hAnsi="Times New Roman" w:cs="Times New Roman"/>
          <w:kern w:val="2"/>
          <w:sz w:val="24"/>
          <w:szCs w:val="24"/>
          <w:lang w:val="en-US"/>
        </w:rPr>
      </w:pPr>
    </w:p>
    <w:p w:rsidR="006A48B5" w:rsidRDefault="00C13C1A" w:rsidP="008B05D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C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1510" cy="5569589"/>
            <wp:effectExtent l="0" t="0" r="2540" b="0"/>
            <wp:docPr id="6" name="Picture 6" descr="D:\Special Research Associate SCNU-2020\Research papers\Article-44 Nature Light\Paper version-Light\Submitted\Fig final\Sup.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pecial Research Associate SCNU-2020\Research papers\Article-44 Nature Light\Paper version-Light\Submitted\Fig final\Sup.2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569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A67" w:rsidRDefault="0026657A" w:rsidP="008B05D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57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25252" w:rsidRDefault="00126E8C" w:rsidP="00280F69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Figure </w:t>
      </w:r>
      <w:r w:rsidR="007F4518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="006A48B5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B509B2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FB79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(a</w:t>
      </w:r>
      <w:r w:rsidR="00280F69">
        <w:rPr>
          <w:rFonts w:ascii="Times New Roman" w:hAnsi="Times New Roman" w:cs="Times New Roman"/>
          <w:color w:val="000000"/>
          <w:sz w:val="24"/>
          <w:szCs w:val="24"/>
        </w:rPr>
        <w:t>-g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280F69">
        <w:rPr>
          <w:rFonts w:ascii="Times New Roman" w:hAnsi="Times New Roman" w:cs="Times New Roman"/>
          <w:color w:val="000000"/>
          <w:sz w:val="24"/>
          <w:szCs w:val="24"/>
        </w:rPr>
        <w:t>The e</w:t>
      </w:r>
      <w:r w:rsidR="00280F69" w:rsidRPr="00280F69">
        <w:rPr>
          <w:rFonts w:ascii="Times New Roman" w:hAnsi="Times New Roman" w:cs="Times New Roman"/>
          <w:color w:val="000000"/>
          <w:sz w:val="24"/>
          <w:szCs w:val="24"/>
        </w:rPr>
        <w:t>lectronic band structure of the</w:t>
      </w:r>
      <w:r w:rsidR="00280F69">
        <w:rPr>
          <w:rFonts w:ascii="Times New Roman" w:hAnsi="Times New Roman" w:cs="Times New Roman"/>
          <w:color w:val="000000"/>
          <w:sz w:val="24"/>
          <w:szCs w:val="24"/>
        </w:rPr>
        <w:t xml:space="preserve"> 2D</w:t>
      </w:r>
      <w:r w:rsidR="00280F69" w:rsidRPr="00280F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40FE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0D40FE" w:rsidRPr="000D40F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60</w:t>
      </w:r>
      <w:r w:rsidR="00280F69">
        <w:rPr>
          <w:rFonts w:ascii="Times New Roman" w:hAnsi="Times New Roman" w:cs="Times New Roman"/>
          <w:color w:val="000000"/>
          <w:sz w:val="24"/>
          <w:szCs w:val="24"/>
        </w:rPr>
        <w:t>-graphene</w:t>
      </w:r>
      <w:r w:rsidR="00280F69" w:rsidRPr="00280F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0F69">
        <w:rPr>
          <w:rFonts w:ascii="Times New Roman" w:hAnsi="Times New Roman" w:cs="Times New Roman"/>
          <w:color w:val="000000"/>
          <w:sz w:val="24"/>
          <w:szCs w:val="24"/>
        </w:rPr>
        <w:t>hybrid system produced at various power (</w:t>
      </w:r>
      <w:r w:rsidR="00B92FEB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280F69">
        <w:rPr>
          <w:rFonts w:ascii="Times New Roman" w:hAnsi="Times New Roman" w:cs="Times New Roman"/>
          <w:color w:val="000000"/>
          <w:sz w:val="24"/>
          <w:szCs w:val="24"/>
        </w:rPr>
        <w:t xml:space="preserve"> mW-</w:t>
      </w:r>
      <w:r w:rsidR="00B92FEB">
        <w:rPr>
          <w:rFonts w:ascii="Times New Roman" w:hAnsi="Times New Roman" w:cs="Times New Roman"/>
          <w:color w:val="000000"/>
          <w:sz w:val="24"/>
          <w:szCs w:val="24"/>
        </w:rPr>
        <w:t>36</w:t>
      </w:r>
      <w:r w:rsidR="00280F69">
        <w:rPr>
          <w:rFonts w:ascii="Times New Roman" w:hAnsi="Times New Roman" w:cs="Times New Roman"/>
          <w:color w:val="000000"/>
          <w:sz w:val="24"/>
          <w:szCs w:val="24"/>
        </w:rPr>
        <w:t xml:space="preserve"> mW) </w:t>
      </w:r>
      <w:r w:rsidR="00280F69" w:rsidRPr="00280F69">
        <w:rPr>
          <w:rFonts w:ascii="Times New Roman" w:hAnsi="Times New Roman" w:cs="Times New Roman"/>
          <w:color w:val="000000"/>
          <w:sz w:val="24"/>
          <w:szCs w:val="24"/>
        </w:rPr>
        <w:t xml:space="preserve">measured by the </w:t>
      </w:r>
      <w:r w:rsidR="00280F69">
        <w:rPr>
          <w:rFonts w:ascii="Times New Roman" w:hAnsi="Times New Roman" w:cs="Times New Roman"/>
          <w:color w:val="000000"/>
          <w:sz w:val="24"/>
          <w:szCs w:val="24"/>
        </w:rPr>
        <w:t>ultraviolet photo</w:t>
      </w:r>
      <w:r w:rsidR="00280F69" w:rsidRPr="00280F69">
        <w:rPr>
          <w:rFonts w:ascii="Times New Roman" w:hAnsi="Times New Roman" w:cs="Times New Roman"/>
          <w:color w:val="000000"/>
          <w:sz w:val="24"/>
          <w:szCs w:val="24"/>
        </w:rPr>
        <w:t>electron spectroscopy</w:t>
      </w:r>
      <w:r w:rsidR="00280F6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280F69" w:rsidRPr="00280F69">
        <w:rPr>
          <w:rFonts w:ascii="Times New Roman" w:hAnsi="Times New Roman" w:cs="Times New Roman"/>
          <w:color w:val="000000"/>
          <w:sz w:val="24"/>
          <w:szCs w:val="24"/>
        </w:rPr>
        <w:t>UPS</w:t>
      </w:r>
      <w:r w:rsidR="00280F6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280F69" w:rsidRPr="00280F69">
        <w:rPr>
          <w:rFonts w:ascii="Times New Roman" w:hAnsi="Times New Roman" w:cs="Times New Roman"/>
          <w:color w:val="000000"/>
          <w:sz w:val="24"/>
          <w:szCs w:val="24"/>
        </w:rPr>
        <w:t xml:space="preserve"> and inverse</w:t>
      </w:r>
      <w:r w:rsidR="00280F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0F69" w:rsidRPr="00280F69">
        <w:rPr>
          <w:rFonts w:ascii="Times New Roman" w:hAnsi="Times New Roman" w:cs="Times New Roman"/>
          <w:color w:val="000000"/>
          <w:sz w:val="24"/>
          <w:szCs w:val="24"/>
        </w:rPr>
        <w:t>photoelectron spectroscopy</w:t>
      </w:r>
      <w:r w:rsidR="00280F6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280F69" w:rsidRPr="00280F69">
        <w:rPr>
          <w:rFonts w:ascii="Times New Roman" w:hAnsi="Times New Roman" w:cs="Times New Roman"/>
          <w:color w:val="000000"/>
          <w:sz w:val="24"/>
          <w:szCs w:val="24"/>
        </w:rPr>
        <w:t>IP</w:t>
      </w:r>
      <w:r w:rsidR="00280F69">
        <w:rPr>
          <w:rFonts w:ascii="Times New Roman" w:hAnsi="Times New Roman" w:cs="Times New Roman"/>
          <w:color w:val="000000"/>
          <w:sz w:val="24"/>
          <w:szCs w:val="24"/>
        </w:rPr>
        <w:t xml:space="preserve">ES) </w:t>
      </w:r>
      <w:r w:rsidR="00280F69" w:rsidRPr="00280F69">
        <w:rPr>
          <w:rFonts w:ascii="Times New Roman" w:hAnsi="Times New Roman" w:cs="Times New Roman"/>
          <w:color w:val="000000"/>
          <w:sz w:val="24"/>
          <w:szCs w:val="24"/>
        </w:rPr>
        <w:t>experiments.</w:t>
      </w:r>
      <w:r w:rsidR="00280F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25252">
        <w:rPr>
          <w:rFonts w:ascii="Times New Roman" w:hAnsi="Times New Roman" w:cs="Times New Roman"/>
          <w:color w:val="000000"/>
          <w:sz w:val="24"/>
          <w:szCs w:val="24"/>
        </w:rPr>
        <w:t xml:space="preserve">(h) </w:t>
      </w:r>
      <w:r w:rsidR="00587D0A" w:rsidRPr="00587D0A">
        <w:rPr>
          <w:rFonts w:ascii="Times New Roman" w:hAnsi="Times New Roman" w:cs="Times New Roman"/>
          <w:color w:val="000000"/>
          <w:sz w:val="24"/>
          <w:szCs w:val="24"/>
        </w:rPr>
        <w:t>FT-IR spectra of initial, intermediate and final fabricated patterns display various peaks attributed to, R–C=O, R–N2, –C</w:t>
      </w:r>
      <w:r w:rsidR="00587D0A">
        <w:rPr>
          <w:rFonts w:ascii="Times New Roman" w:hAnsi="Times New Roman" w:cs="Times New Roman"/>
          <w:color w:val="000000"/>
          <w:sz w:val="24"/>
          <w:szCs w:val="24"/>
        </w:rPr>
        <w:t>–H and –OH functional groups. (i</w:t>
      </w:r>
      <w:r w:rsidR="00587D0A" w:rsidRPr="00587D0A">
        <w:rPr>
          <w:rFonts w:ascii="Times New Roman" w:hAnsi="Times New Roman" w:cs="Times New Roman"/>
          <w:color w:val="000000"/>
          <w:sz w:val="24"/>
          <w:szCs w:val="24"/>
        </w:rPr>
        <w:t>) Schematic illustration of the functional group and bonding nature of chemical components present</w:t>
      </w:r>
      <w:r w:rsidR="00587D0A">
        <w:rPr>
          <w:rFonts w:ascii="Times New Roman" w:hAnsi="Times New Roman" w:cs="Times New Roman"/>
          <w:color w:val="000000"/>
          <w:sz w:val="24"/>
          <w:szCs w:val="24"/>
        </w:rPr>
        <w:t xml:space="preserve">, the highlighted </w:t>
      </w:r>
      <w:r w:rsidR="00725FB6">
        <w:rPr>
          <w:rFonts w:ascii="Times New Roman" w:hAnsi="Times New Roman" w:cs="Times New Roman"/>
          <w:color w:val="000000"/>
          <w:sz w:val="24"/>
          <w:szCs w:val="24"/>
        </w:rPr>
        <w:t>colours</w:t>
      </w:r>
      <w:r w:rsidR="00587D0A">
        <w:rPr>
          <w:rFonts w:ascii="Times New Roman" w:hAnsi="Times New Roman" w:cs="Times New Roman"/>
          <w:color w:val="000000"/>
          <w:sz w:val="24"/>
          <w:szCs w:val="24"/>
        </w:rPr>
        <w:t xml:space="preserve"> correspond with the band in spectra (h)</w:t>
      </w:r>
      <w:r w:rsidR="00587D0A" w:rsidRPr="00587D0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87D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1576">
        <w:rPr>
          <w:rFonts w:ascii="Times New Roman" w:hAnsi="Times New Roman" w:cs="Times New Roman"/>
          <w:color w:val="000000"/>
          <w:sz w:val="24"/>
          <w:szCs w:val="24"/>
        </w:rPr>
        <w:t xml:space="preserve">(j) </w:t>
      </w:r>
      <w:r w:rsidR="006240BA">
        <w:rPr>
          <w:rFonts w:ascii="Times New Roman" w:hAnsi="Times New Roman" w:cs="Times New Roman"/>
          <w:color w:val="000000"/>
          <w:sz w:val="24"/>
          <w:szCs w:val="24"/>
        </w:rPr>
        <w:t xml:space="preserve">Raman spectra of the </w:t>
      </w:r>
      <w:r w:rsidR="009220F2">
        <w:rPr>
          <w:rFonts w:ascii="Times New Roman" w:hAnsi="Times New Roman" w:cs="Times New Roman"/>
          <w:color w:val="000000"/>
          <w:sz w:val="24"/>
          <w:szCs w:val="24"/>
        </w:rPr>
        <w:t xml:space="preserve">intermediate laser exposed </w:t>
      </w:r>
      <w:r w:rsidR="006240BA">
        <w:rPr>
          <w:rFonts w:ascii="Times New Roman" w:hAnsi="Times New Roman" w:cs="Times New Roman"/>
          <w:color w:val="000000"/>
          <w:sz w:val="24"/>
          <w:szCs w:val="24"/>
        </w:rPr>
        <w:t xml:space="preserve">pattern </w:t>
      </w:r>
      <w:r w:rsidR="00436675"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="00C13E5B">
        <w:rPr>
          <w:rFonts w:ascii="Times New Roman" w:hAnsi="Times New Roman" w:cs="Times New Roman"/>
          <w:color w:val="000000"/>
          <w:sz w:val="24"/>
          <w:szCs w:val="24"/>
        </w:rPr>
        <w:t>precursor</w:t>
      </w:r>
      <w:r w:rsidR="00C13E5B" w:rsidRPr="004325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3E5B">
        <w:rPr>
          <w:rFonts w:ascii="Times New Roman" w:hAnsi="Times New Roman" w:cs="Times New Roman"/>
          <w:color w:val="000000"/>
          <w:sz w:val="24"/>
          <w:szCs w:val="24"/>
        </w:rPr>
        <w:lastRenderedPageBreak/>
        <w:t>polymer composite</w:t>
      </w:r>
      <w:r w:rsidR="009220F2">
        <w:rPr>
          <w:rFonts w:ascii="Times New Roman" w:hAnsi="Times New Roman" w:cs="Times New Roman"/>
          <w:color w:val="000000"/>
          <w:sz w:val="24"/>
          <w:szCs w:val="24"/>
        </w:rPr>
        <w:t xml:space="preserve"> (PC)</w:t>
      </w:r>
      <w:r w:rsidR="00436675">
        <w:rPr>
          <w:rFonts w:ascii="Times New Roman" w:hAnsi="Times New Roman" w:cs="Times New Roman"/>
          <w:color w:val="000000"/>
          <w:sz w:val="24"/>
          <w:szCs w:val="24"/>
        </w:rPr>
        <w:t xml:space="preserve"> thin film at </w:t>
      </w:r>
      <w:r w:rsidR="00CE51E1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436675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="002259A2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436675">
        <w:rPr>
          <w:rFonts w:ascii="Times New Roman" w:hAnsi="Times New Roman" w:cs="Times New Roman"/>
          <w:color w:val="000000"/>
          <w:sz w:val="24"/>
          <w:szCs w:val="24"/>
        </w:rPr>
        <w:t xml:space="preserve">tial stage. </w:t>
      </w:r>
      <w:r w:rsidR="00CE51E1">
        <w:rPr>
          <w:rFonts w:ascii="Times New Roman" w:hAnsi="Times New Roman" w:cs="Times New Roman"/>
          <w:color w:val="000000"/>
          <w:sz w:val="24"/>
          <w:szCs w:val="24"/>
        </w:rPr>
        <w:t xml:space="preserve">(k) </w:t>
      </w:r>
      <w:r w:rsidR="00656F06" w:rsidRPr="00656F06">
        <w:rPr>
          <w:rFonts w:ascii="Times New Roman" w:hAnsi="Times New Roman" w:cs="Times New Roman"/>
          <w:color w:val="000000"/>
          <w:sz w:val="24"/>
          <w:szCs w:val="24"/>
        </w:rPr>
        <w:t xml:space="preserve">A typical high-resolution transmission electron microscopy image (HRTEM) of the newly fabricated laser-induced 2D </w:t>
      </w:r>
      <w:r w:rsidR="000D40FE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0D40FE" w:rsidRPr="000D40F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60</w:t>
      </w:r>
      <w:r w:rsidR="00656F06" w:rsidRPr="00656F06">
        <w:rPr>
          <w:rFonts w:ascii="Times New Roman" w:hAnsi="Times New Roman" w:cs="Times New Roman"/>
          <w:color w:val="000000"/>
          <w:sz w:val="24"/>
          <w:szCs w:val="24"/>
        </w:rPr>
        <w:t xml:space="preserve">-Graphene hybrid system at </w:t>
      </w:r>
      <w:r w:rsidR="00B92FEB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656F06">
        <w:rPr>
          <w:rFonts w:ascii="Times New Roman" w:hAnsi="Times New Roman" w:cs="Times New Roman"/>
          <w:color w:val="000000"/>
          <w:sz w:val="24"/>
          <w:szCs w:val="24"/>
        </w:rPr>
        <w:t xml:space="preserve"> mW, </w:t>
      </w:r>
      <w:r w:rsidR="00B92FEB"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="00656F06">
        <w:rPr>
          <w:rFonts w:ascii="Times New Roman" w:hAnsi="Times New Roman" w:cs="Times New Roman"/>
          <w:color w:val="000000"/>
          <w:sz w:val="24"/>
          <w:szCs w:val="24"/>
        </w:rPr>
        <w:t xml:space="preserve"> mW and </w:t>
      </w:r>
      <w:r w:rsidR="00B92FEB">
        <w:rPr>
          <w:rFonts w:ascii="Times New Roman" w:hAnsi="Times New Roman" w:cs="Times New Roman"/>
          <w:color w:val="000000"/>
          <w:sz w:val="24"/>
          <w:szCs w:val="24"/>
        </w:rPr>
        <w:t>36</w:t>
      </w:r>
      <w:r w:rsidR="00656F06" w:rsidRPr="00656F06">
        <w:rPr>
          <w:rFonts w:ascii="Times New Roman" w:hAnsi="Times New Roman" w:cs="Times New Roman"/>
          <w:color w:val="000000"/>
          <w:sz w:val="24"/>
          <w:szCs w:val="24"/>
        </w:rPr>
        <w:t xml:space="preserve"> mW.</w:t>
      </w:r>
    </w:p>
    <w:p w:rsidR="008C1DFE" w:rsidRDefault="008C1DFE" w:rsidP="00280F69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01DE" w:rsidRDefault="006901DE" w:rsidP="00280F69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613AD" w:rsidRDefault="000613AD" w:rsidP="001D62D1">
      <w:pPr>
        <w:spacing w:after="0"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Table</w:t>
      </w:r>
      <w:r w:rsidR="00735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2437">
        <w:rPr>
          <w:rFonts w:ascii="Times New Roman" w:hAnsi="Times New Roman" w:cs="Times New Roman"/>
          <w:color w:val="000000"/>
          <w:sz w:val="24"/>
          <w:szCs w:val="24"/>
        </w:rPr>
        <w:t xml:space="preserve">S1 </w:t>
      </w:r>
      <w:r w:rsidR="001542FF">
        <w:rPr>
          <w:rFonts w:ascii="Times New Roman" w:hAnsi="Times New Roman" w:cs="Times New Roman"/>
          <w:color w:val="000000"/>
          <w:sz w:val="24"/>
          <w:szCs w:val="24"/>
        </w:rPr>
        <w:t>EDS mapping analysis result o</w:t>
      </w:r>
      <w:r w:rsidR="001D62D1">
        <w:rPr>
          <w:rFonts w:ascii="Times New Roman" w:hAnsi="Times New Roman" w:cs="Times New Roman"/>
          <w:color w:val="000000"/>
          <w:sz w:val="24"/>
          <w:szCs w:val="24"/>
        </w:rPr>
        <w:t>f various chemical species in at%</w:t>
      </w:r>
    </w:p>
    <w:tbl>
      <w:tblPr>
        <w:tblStyle w:val="ListTable3"/>
        <w:tblW w:w="7651" w:type="dxa"/>
        <w:jc w:val="center"/>
        <w:tblLook w:val="0420" w:firstRow="1" w:lastRow="0" w:firstColumn="0" w:lastColumn="0" w:noHBand="0" w:noVBand="1"/>
      </w:tblPr>
      <w:tblGrid>
        <w:gridCol w:w="2236"/>
        <w:gridCol w:w="1805"/>
        <w:gridCol w:w="1805"/>
        <w:gridCol w:w="1805"/>
      </w:tblGrid>
      <w:tr w:rsidR="008C1DFE" w:rsidRPr="008C1DFE" w:rsidTr="006907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  <w:jc w:val="center"/>
        </w:trPr>
        <w:tc>
          <w:tcPr>
            <w:tcW w:w="2236" w:type="dxa"/>
            <w:hideMark/>
          </w:tcPr>
          <w:p w:rsidR="008C1DFE" w:rsidRPr="008C1DFE" w:rsidRDefault="008C1DFE" w:rsidP="008C1D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DFE">
              <w:rPr>
                <w:rFonts w:ascii="Times New Roman" w:eastAsia="Times New Roman" w:hAnsi="Times New Roman" w:cs="Times New Roman"/>
                <w:color w:val="FFFFFF" w:themeColor="light1"/>
                <w:kern w:val="24"/>
                <w:sz w:val="24"/>
                <w:szCs w:val="24"/>
              </w:rPr>
              <w:t>Sample</w:t>
            </w:r>
          </w:p>
        </w:tc>
        <w:tc>
          <w:tcPr>
            <w:tcW w:w="1805" w:type="dxa"/>
            <w:hideMark/>
          </w:tcPr>
          <w:p w:rsidR="008C1DFE" w:rsidRPr="008C1DFE" w:rsidRDefault="008C1DFE" w:rsidP="008C1D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DFE">
              <w:rPr>
                <w:rFonts w:ascii="Times New Roman" w:eastAsia="Times New Roman" w:hAnsi="Times New Roman" w:cs="Times New Roman"/>
                <w:color w:val="FFFFFF" w:themeColor="light1"/>
                <w:kern w:val="24"/>
                <w:sz w:val="24"/>
                <w:szCs w:val="24"/>
              </w:rPr>
              <w:t>C</w:t>
            </w:r>
          </w:p>
        </w:tc>
        <w:tc>
          <w:tcPr>
            <w:tcW w:w="1805" w:type="dxa"/>
            <w:hideMark/>
          </w:tcPr>
          <w:p w:rsidR="008C1DFE" w:rsidRPr="008C1DFE" w:rsidRDefault="008C1DFE" w:rsidP="008C1D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DFE">
              <w:rPr>
                <w:rFonts w:ascii="Times New Roman" w:eastAsia="Times New Roman" w:hAnsi="Times New Roman" w:cs="Times New Roman"/>
                <w:color w:val="FFFFFF" w:themeColor="light1"/>
                <w:kern w:val="24"/>
                <w:sz w:val="24"/>
                <w:szCs w:val="24"/>
              </w:rPr>
              <w:t>N</w:t>
            </w:r>
          </w:p>
        </w:tc>
        <w:tc>
          <w:tcPr>
            <w:tcW w:w="1805" w:type="dxa"/>
            <w:hideMark/>
          </w:tcPr>
          <w:p w:rsidR="008C1DFE" w:rsidRPr="008C1DFE" w:rsidRDefault="008C1DFE" w:rsidP="008C1D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DFE">
              <w:rPr>
                <w:rFonts w:ascii="Times New Roman" w:eastAsia="Times New Roman" w:hAnsi="Times New Roman" w:cs="Times New Roman"/>
                <w:color w:val="FFFFFF" w:themeColor="light1"/>
                <w:kern w:val="24"/>
                <w:sz w:val="24"/>
                <w:szCs w:val="24"/>
              </w:rPr>
              <w:t>O</w:t>
            </w:r>
          </w:p>
        </w:tc>
      </w:tr>
      <w:tr w:rsidR="008C1DFE" w:rsidRPr="008C1DFE" w:rsidTr="006907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  <w:jc w:val="center"/>
        </w:trPr>
        <w:tc>
          <w:tcPr>
            <w:tcW w:w="2236" w:type="dxa"/>
            <w:hideMark/>
          </w:tcPr>
          <w:p w:rsidR="008C1DFE" w:rsidRPr="008C1DFE" w:rsidRDefault="00322437" w:rsidP="008C1D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PC </w:t>
            </w:r>
            <w:r w:rsidR="008C1DFE" w:rsidRPr="008C1DFE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thin</w:t>
            </w:r>
            <w:r w:rsidR="00735E9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</w:t>
            </w:r>
            <w:r w:rsidR="008C1DFE" w:rsidRPr="008C1DFE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film</w:t>
            </w:r>
          </w:p>
        </w:tc>
        <w:tc>
          <w:tcPr>
            <w:tcW w:w="1805" w:type="dxa"/>
            <w:hideMark/>
          </w:tcPr>
          <w:p w:rsidR="008C1DFE" w:rsidRPr="008C1DFE" w:rsidRDefault="008C1DFE" w:rsidP="008C1D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DFE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62.34</w:t>
            </w:r>
          </w:p>
        </w:tc>
        <w:tc>
          <w:tcPr>
            <w:tcW w:w="1805" w:type="dxa"/>
            <w:hideMark/>
          </w:tcPr>
          <w:p w:rsidR="008C1DFE" w:rsidRPr="008C1DFE" w:rsidRDefault="008C1DFE" w:rsidP="008C1D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DFE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12.11</w:t>
            </w:r>
          </w:p>
        </w:tc>
        <w:tc>
          <w:tcPr>
            <w:tcW w:w="1805" w:type="dxa"/>
            <w:hideMark/>
          </w:tcPr>
          <w:p w:rsidR="008C1DFE" w:rsidRPr="008C1DFE" w:rsidRDefault="008C1DFE" w:rsidP="008C1D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DFE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22.59</w:t>
            </w:r>
          </w:p>
        </w:tc>
      </w:tr>
      <w:tr w:rsidR="008C1DFE" w:rsidRPr="008C1DFE" w:rsidTr="00690743">
        <w:trPr>
          <w:trHeight w:val="385"/>
          <w:jc w:val="center"/>
        </w:trPr>
        <w:tc>
          <w:tcPr>
            <w:tcW w:w="2236" w:type="dxa"/>
            <w:hideMark/>
          </w:tcPr>
          <w:p w:rsidR="008C1DFE" w:rsidRPr="008C1DFE" w:rsidRDefault="00322437" w:rsidP="00E24D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Intermediate </w:t>
            </w:r>
            <w:r w:rsidR="00E24D6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laser-</w: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fabricated </w:t>
            </w:r>
            <w:r w:rsidR="00735E9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pattern </w:t>
            </w:r>
          </w:p>
        </w:tc>
        <w:tc>
          <w:tcPr>
            <w:tcW w:w="1805" w:type="dxa"/>
            <w:hideMark/>
          </w:tcPr>
          <w:p w:rsidR="008C1DFE" w:rsidRPr="008C1DFE" w:rsidRDefault="008C1DFE" w:rsidP="008C1D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DFE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55.10</w:t>
            </w:r>
          </w:p>
        </w:tc>
        <w:tc>
          <w:tcPr>
            <w:tcW w:w="1805" w:type="dxa"/>
            <w:hideMark/>
          </w:tcPr>
          <w:p w:rsidR="008C1DFE" w:rsidRPr="008C1DFE" w:rsidRDefault="008C1DFE" w:rsidP="008C1D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DFE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3.74</w:t>
            </w:r>
          </w:p>
        </w:tc>
        <w:tc>
          <w:tcPr>
            <w:tcW w:w="1805" w:type="dxa"/>
            <w:hideMark/>
          </w:tcPr>
          <w:p w:rsidR="008C1DFE" w:rsidRPr="008C1DFE" w:rsidRDefault="008C1DFE" w:rsidP="008C1D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DFE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21.47</w:t>
            </w:r>
          </w:p>
        </w:tc>
      </w:tr>
    </w:tbl>
    <w:p w:rsidR="006901DE" w:rsidRDefault="006901DE" w:rsidP="008151B1">
      <w:pPr>
        <w:spacing w:after="0"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901DE" w:rsidRDefault="006901DE" w:rsidP="008151B1">
      <w:pPr>
        <w:spacing w:after="0"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51B1" w:rsidRDefault="006A48B5" w:rsidP="008151B1">
      <w:pPr>
        <w:spacing w:after="0"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A48B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A48B5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731510" cy="3511968"/>
            <wp:effectExtent l="0" t="0" r="2540" b="0"/>
            <wp:docPr id="9" name="Picture 9" descr="D:\Special Research Associate SCNU-2020\Research papers\Article-44 Nature Light\Fig final\Sup.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pecial Research Associate SCNU-2020\Research papers\Article-44 Nature Light\Fig final\Sup.4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11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86" w:rsidRDefault="008151B1" w:rsidP="00A81A84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Figure S</w:t>
      </w:r>
      <w:r w:rsidR="006A48B5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B509B2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D027D" w:rsidRPr="008D027D">
        <w:rPr>
          <w:rFonts w:ascii="Times New Roman" w:hAnsi="Times New Roman" w:cs="Times New Roman"/>
          <w:color w:val="000000"/>
          <w:sz w:val="24"/>
          <w:szCs w:val="24"/>
        </w:rPr>
        <w:t xml:space="preserve">Schematic </w:t>
      </w:r>
      <w:r w:rsidR="008D027D">
        <w:rPr>
          <w:rFonts w:ascii="Times New Roman" w:hAnsi="Times New Roman" w:cs="Times New Roman"/>
          <w:color w:val="000000"/>
          <w:sz w:val="24"/>
          <w:szCs w:val="24"/>
        </w:rPr>
        <w:t>illustration</w:t>
      </w:r>
      <w:r w:rsidR="008D027D" w:rsidRPr="008D027D">
        <w:rPr>
          <w:rFonts w:ascii="Times New Roman" w:hAnsi="Times New Roman" w:cs="Times New Roman"/>
          <w:color w:val="000000"/>
          <w:sz w:val="24"/>
          <w:szCs w:val="24"/>
        </w:rPr>
        <w:t xml:space="preserve"> of the C</w:t>
      </w:r>
      <w:r w:rsidR="008D027D" w:rsidRPr="008D027D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60</w:t>
      </w:r>
      <w:r w:rsidR="008D027D" w:rsidRPr="008D027D">
        <w:rPr>
          <w:rFonts w:ascii="Times New Roman" w:hAnsi="Times New Roman" w:cs="Times New Roman"/>
          <w:color w:val="000000"/>
          <w:sz w:val="24"/>
          <w:szCs w:val="24"/>
        </w:rPr>
        <w:t xml:space="preserve"> fullerene formation during </w:t>
      </w:r>
      <w:r w:rsidR="008D027D">
        <w:rPr>
          <w:rFonts w:ascii="Times New Roman" w:hAnsi="Times New Roman" w:cs="Times New Roman"/>
          <w:color w:val="000000"/>
          <w:sz w:val="24"/>
          <w:szCs w:val="24"/>
        </w:rPr>
        <w:t>indene dime</w:t>
      </w:r>
      <w:r w:rsidR="008D027D" w:rsidRPr="008D0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027D">
        <w:rPr>
          <w:rFonts w:ascii="Times New Roman" w:hAnsi="Times New Roman" w:cs="Times New Roman"/>
          <w:color w:val="000000"/>
          <w:sz w:val="24"/>
          <w:szCs w:val="24"/>
        </w:rPr>
        <w:t>photo</w:t>
      </w:r>
      <w:r w:rsidR="008D027D" w:rsidRPr="008D027D">
        <w:rPr>
          <w:rFonts w:ascii="Times New Roman" w:hAnsi="Times New Roman" w:cs="Times New Roman"/>
          <w:color w:val="000000"/>
          <w:sz w:val="24"/>
          <w:szCs w:val="24"/>
        </w:rPr>
        <w:t xml:space="preserve">pyrolysis showing </w:t>
      </w:r>
      <w:r w:rsidR="00E24D63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8D027D" w:rsidRPr="008D027D">
        <w:rPr>
          <w:rFonts w:ascii="Times New Roman" w:hAnsi="Times New Roman" w:cs="Times New Roman"/>
          <w:color w:val="000000"/>
          <w:sz w:val="24"/>
          <w:szCs w:val="24"/>
        </w:rPr>
        <w:t xml:space="preserve">formation of the </w:t>
      </w:r>
      <w:r w:rsidR="008D027D">
        <w:rPr>
          <w:rFonts w:ascii="Times New Roman" w:hAnsi="Times New Roman" w:cs="Times New Roman"/>
          <w:color w:val="000000"/>
          <w:sz w:val="24"/>
          <w:szCs w:val="24"/>
        </w:rPr>
        <w:t>indene</w:t>
      </w:r>
      <w:r w:rsidR="00E24D6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D027D">
        <w:rPr>
          <w:rFonts w:ascii="Times New Roman" w:hAnsi="Times New Roman" w:cs="Times New Roman"/>
          <w:color w:val="000000"/>
          <w:sz w:val="24"/>
          <w:szCs w:val="24"/>
        </w:rPr>
        <w:t>dime</w:t>
      </w:r>
      <w:r w:rsidR="00E24D63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8D027D" w:rsidRPr="008D0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027D">
        <w:rPr>
          <w:rFonts w:ascii="Times New Roman" w:hAnsi="Times New Roman" w:cs="Times New Roman"/>
          <w:color w:val="000000"/>
          <w:sz w:val="24"/>
          <w:szCs w:val="24"/>
        </w:rPr>
        <w:t xml:space="preserve">tetramer as a key intermediate followed by intramolecular cyclization. </w:t>
      </w:r>
    </w:p>
    <w:p w:rsidR="008151B1" w:rsidRDefault="008151B1" w:rsidP="006A48B5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8151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6A0" w:rsidRDefault="008B26A0" w:rsidP="009F673C">
      <w:pPr>
        <w:spacing w:after="0" w:line="240" w:lineRule="auto"/>
      </w:pPr>
      <w:r>
        <w:separator/>
      </w:r>
    </w:p>
  </w:endnote>
  <w:endnote w:type="continuationSeparator" w:id="0">
    <w:p w:rsidR="008B26A0" w:rsidRDefault="008B26A0" w:rsidP="009F6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6A0" w:rsidRDefault="008B26A0" w:rsidP="009F673C">
      <w:pPr>
        <w:spacing w:after="0" w:line="240" w:lineRule="auto"/>
      </w:pPr>
      <w:r>
        <w:separator/>
      </w:r>
    </w:p>
  </w:footnote>
  <w:footnote w:type="continuationSeparator" w:id="0">
    <w:p w:rsidR="008B26A0" w:rsidRDefault="008B26A0" w:rsidP="009F67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A0C2A"/>
    <w:multiLevelType w:val="hybridMultilevel"/>
    <w:tmpl w:val="9AF88F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463C4"/>
    <w:multiLevelType w:val="hybridMultilevel"/>
    <w:tmpl w:val="537AF3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616103"/>
    <w:multiLevelType w:val="hybridMultilevel"/>
    <w:tmpl w:val="04245AA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ECF2E87"/>
    <w:multiLevelType w:val="hybridMultilevel"/>
    <w:tmpl w:val="F7368F6E"/>
    <w:lvl w:ilvl="0" w:tplc="28E6826C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hideSpellingErrors/>
  <w:hideGrammaticalErrors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S1NDA2MrYwMDY0tDRW0lEKTi0uzszPAymwMK0FAElTe1AtAAAA"/>
  </w:docVars>
  <w:rsids>
    <w:rsidRoot w:val="007971AF"/>
    <w:rsid w:val="00002FAF"/>
    <w:rsid w:val="0000315B"/>
    <w:rsid w:val="0000457C"/>
    <w:rsid w:val="00005371"/>
    <w:rsid w:val="00006313"/>
    <w:rsid w:val="000127B5"/>
    <w:rsid w:val="00013C7A"/>
    <w:rsid w:val="00014D61"/>
    <w:rsid w:val="00022F8B"/>
    <w:rsid w:val="00023640"/>
    <w:rsid w:val="0002676E"/>
    <w:rsid w:val="000270A6"/>
    <w:rsid w:val="000302CB"/>
    <w:rsid w:val="00031FAF"/>
    <w:rsid w:val="00032EAB"/>
    <w:rsid w:val="00033CB6"/>
    <w:rsid w:val="00034395"/>
    <w:rsid w:val="0003540C"/>
    <w:rsid w:val="000428AA"/>
    <w:rsid w:val="000444FE"/>
    <w:rsid w:val="000478D6"/>
    <w:rsid w:val="00052B9A"/>
    <w:rsid w:val="00054BCE"/>
    <w:rsid w:val="00056105"/>
    <w:rsid w:val="00057247"/>
    <w:rsid w:val="000613AD"/>
    <w:rsid w:val="00061552"/>
    <w:rsid w:val="00061790"/>
    <w:rsid w:val="00062D58"/>
    <w:rsid w:val="00063F67"/>
    <w:rsid w:val="000741A9"/>
    <w:rsid w:val="00074B37"/>
    <w:rsid w:val="00076D4D"/>
    <w:rsid w:val="00080BC7"/>
    <w:rsid w:val="000816AC"/>
    <w:rsid w:val="00083E8B"/>
    <w:rsid w:val="00097049"/>
    <w:rsid w:val="000A32C6"/>
    <w:rsid w:val="000A565A"/>
    <w:rsid w:val="000A7146"/>
    <w:rsid w:val="000A7EBC"/>
    <w:rsid w:val="000B0205"/>
    <w:rsid w:val="000B11BD"/>
    <w:rsid w:val="000B24F3"/>
    <w:rsid w:val="000B4759"/>
    <w:rsid w:val="000B4E7F"/>
    <w:rsid w:val="000B5CAD"/>
    <w:rsid w:val="000B7872"/>
    <w:rsid w:val="000C2744"/>
    <w:rsid w:val="000C2B70"/>
    <w:rsid w:val="000C4A7C"/>
    <w:rsid w:val="000D28A0"/>
    <w:rsid w:val="000D32D2"/>
    <w:rsid w:val="000D369B"/>
    <w:rsid w:val="000D3D07"/>
    <w:rsid w:val="000D40FE"/>
    <w:rsid w:val="000D5B17"/>
    <w:rsid w:val="000E074C"/>
    <w:rsid w:val="000E2A7F"/>
    <w:rsid w:val="000E473D"/>
    <w:rsid w:val="000F1A48"/>
    <w:rsid w:val="000F2A76"/>
    <w:rsid w:val="000F3677"/>
    <w:rsid w:val="000F3CBF"/>
    <w:rsid w:val="000F59B2"/>
    <w:rsid w:val="000F5D69"/>
    <w:rsid w:val="00101651"/>
    <w:rsid w:val="00101C8A"/>
    <w:rsid w:val="001021F5"/>
    <w:rsid w:val="0010267B"/>
    <w:rsid w:val="001047CA"/>
    <w:rsid w:val="001135F3"/>
    <w:rsid w:val="00115E83"/>
    <w:rsid w:val="00115F95"/>
    <w:rsid w:val="00120948"/>
    <w:rsid w:val="0012119A"/>
    <w:rsid w:val="00121D86"/>
    <w:rsid w:val="00126E8C"/>
    <w:rsid w:val="001330F8"/>
    <w:rsid w:val="0013384F"/>
    <w:rsid w:val="001339BA"/>
    <w:rsid w:val="00136E55"/>
    <w:rsid w:val="001420BA"/>
    <w:rsid w:val="00143763"/>
    <w:rsid w:val="00143F9A"/>
    <w:rsid w:val="00144FB8"/>
    <w:rsid w:val="001455B2"/>
    <w:rsid w:val="0014560C"/>
    <w:rsid w:val="0014634E"/>
    <w:rsid w:val="00153054"/>
    <w:rsid w:val="001542FF"/>
    <w:rsid w:val="00155158"/>
    <w:rsid w:val="001576D0"/>
    <w:rsid w:val="00157952"/>
    <w:rsid w:val="00161652"/>
    <w:rsid w:val="001639A3"/>
    <w:rsid w:val="00164575"/>
    <w:rsid w:val="00166BF7"/>
    <w:rsid w:val="00166D29"/>
    <w:rsid w:val="00171E6A"/>
    <w:rsid w:val="0017744F"/>
    <w:rsid w:val="00185B2D"/>
    <w:rsid w:val="001870D1"/>
    <w:rsid w:val="00193F50"/>
    <w:rsid w:val="001970C4"/>
    <w:rsid w:val="001B0791"/>
    <w:rsid w:val="001B09C9"/>
    <w:rsid w:val="001B1F76"/>
    <w:rsid w:val="001B334D"/>
    <w:rsid w:val="001B536E"/>
    <w:rsid w:val="001C1E4A"/>
    <w:rsid w:val="001C4A3F"/>
    <w:rsid w:val="001C6C8A"/>
    <w:rsid w:val="001C7766"/>
    <w:rsid w:val="001C7A74"/>
    <w:rsid w:val="001D2FD5"/>
    <w:rsid w:val="001D581A"/>
    <w:rsid w:val="001D62D1"/>
    <w:rsid w:val="001E07B8"/>
    <w:rsid w:val="001E0FF9"/>
    <w:rsid w:val="001F45B1"/>
    <w:rsid w:val="001F6171"/>
    <w:rsid w:val="00201E06"/>
    <w:rsid w:val="00203BC9"/>
    <w:rsid w:val="00204158"/>
    <w:rsid w:val="002041F5"/>
    <w:rsid w:val="002048EC"/>
    <w:rsid w:val="00204E12"/>
    <w:rsid w:val="00205374"/>
    <w:rsid w:val="00205EA9"/>
    <w:rsid w:val="00210318"/>
    <w:rsid w:val="00210648"/>
    <w:rsid w:val="00211379"/>
    <w:rsid w:val="002118A4"/>
    <w:rsid w:val="0021394D"/>
    <w:rsid w:val="00216913"/>
    <w:rsid w:val="0021708E"/>
    <w:rsid w:val="00221C5B"/>
    <w:rsid w:val="002251E8"/>
    <w:rsid w:val="00225252"/>
    <w:rsid w:val="00225381"/>
    <w:rsid w:val="002259A2"/>
    <w:rsid w:val="00234471"/>
    <w:rsid w:val="002417D6"/>
    <w:rsid w:val="00246383"/>
    <w:rsid w:val="0025204B"/>
    <w:rsid w:val="0025362F"/>
    <w:rsid w:val="002543B1"/>
    <w:rsid w:val="00254B54"/>
    <w:rsid w:val="00254DC0"/>
    <w:rsid w:val="00261C49"/>
    <w:rsid w:val="002638C2"/>
    <w:rsid w:val="00263A2F"/>
    <w:rsid w:val="0026657A"/>
    <w:rsid w:val="0026738C"/>
    <w:rsid w:val="002757D7"/>
    <w:rsid w:val="002759E1"/>
    <w:rsid w:val="00276251"/>
    <w:rsid w:val="00280F69"/>
    <w:rsid w:val="002825A7"/>
    <w:rsid w:val="00285B16"/>
    <w:rsid w:val="00293098"/>
    <w:rsid w:val="0029611A"/>
    <w:rsid w:val="00296E9B"/>
    <w:rsid w:val="002A3B5E"/>
    <w:rsid w:val="002A3D20"/>
    <w:rsid w:val="002A5857"/>
    <w:rsid w:val="002A5FDA"/>
    <w:rsid w:val="002B21A9"/>
    <w:rsid w:val="002C0104"/>
    <w:rsid w:val="002C0861"/>
    <w:rsid w:val="002C4F2F"/>
    <w:rsid w:val="002C69D0"/>
    <w:rsid w:val="002C7FC7"/>
    <w:rsid w:val="002D45B9"/>
    <w:rsid w:val="002E2575"/>
    <w:rsid w:val="002E36B5"/>
    <w:rsid w:val="002E7148"/>
    <w:rsid w:val="002F0094"/>
    <w:rsid w:val="002F0964"/>
    <w:rsid w:val="002F10A5"/>
    <w:rsid w:val="002F44F9"/>
    <w:rsid w:val="0030380D"/>
    <w:rsid w:val="00303B9A"/>
    <w:rsid w:val="00305CC7"/>
    <w:rsid w:val="00306884"/>
    <w:rsid w:val="00311FEC"/>
    <w:rsid w:val="00312F10"/>
    <w:rsid w:val="003136F8"/>
    <w:rsid w:val="00313AE2"/>
    <w:rsid w:val="00314B2C"/>
    <w:rsid w:val="00316E52"/>
    <w:rsid w:val="00317B0E"/>
    <w:rsid w:val="00322437"/>
    <w:rsid w:val="0032682C"/>
    <w:rsid w:val="003328D6"/>
    <w:rsid w:val="0033322C"/>
    <w:rsid w:val="0034094D"/>
    <w:rsid w:val="00340EB4"/>
    <w:rsid w:val="003438F4"/>
    <w:rsid w:val="00344965"/>
    <w:rsid w:val="00346806"/>
    <w:rsid w:val="00346D39"/>
    <w:rsid w:val="00352DB4"/>
    <w:rsid w:val="00352E4A"/>
    <w:rsid w:val="00356A47"/>
    <w:rsid w:val="0036074F"/>
    <w:rsid w:val="00362682"/>
    <w:rsid w:val="00364601"/>
    <w:rsid w:val="003709EF"/>
    <w:rsid w:val="0037485C"/>
    <w:rsid w:val="00375A74"/>
    <w:rsid w:val="003764C0"/>
    <w:rsid w:val="0037686C"/>
    <w:rsid w:val="00376AEE"/>
    <w:rsid w:val="003820AB"/>
    <w:rsid w:val="00382586"/>
    <w:rsid w:val="003844D8"/>
    <w:rsid w:val="0039556C"/>
    <w:rsid w:val="003A05CE"/>
    <w:rsid w:val="003A1D91"/>
    <w:rsid w:val="003A448E"/>
    <w:rsid w:val="003A51E6"/>
    <w:rsid w:val="003B26D2"/>
    <w:rsid w:val="003B4400"/>
    <w:rsid w:val="003B5450"/>
    <w:rsid w:val="003B6DDB"/>
    <w:rsid w:val="003C1907"/>
    <w:rsid w:val="003C1AA5"/>
    <w:rsid w:val="003C3A56"/>
    <w:rsid w:val="003C4A0A"/>
    <w:rsid w:val="003D6E09"/>
    <w:rsid w:val="003E27FC"/>
    <w:rsid w:val="003E2B6A"/>
    <w:rsid w:val="003E323B"/>
    <w:rsid w:val="003E3FBA"/>
    <w:rsid w:val="003E58C5"/>
    <w:rsid w:val="003E79C4"/>
    <w:rsid w:val="003F0146"/>
    <w:rsid w:val="003F702F"/>
    <w:rsid w:val="003F71BD"/>
    <w:rsid w:val="00412BDD"/>
    <w:rsid w:val="004137ED"/>
    <w:rsid w:val="004139D8"/>
    <w:rsid w:val="00414724"/>
    <w:rsid w:val="00416A76"/>
    <w:rsid w:val="00416C1C"/>
    <w:rsid w:val="00423D3A"/>
    <w:rsid w:val="00423D94"/>
    <w:rsid w:val="00424CA9"/>
    <w:rsid w:val="0043215C"/>
    <w:rsid w:val="00432503"/>
    <w:rsid w:val="00432EF6"/>
    <w:rsid w:val="00435308"/>
    <w:rsid w:val="00435B14"/>
    <w:rsid w:val="00435C44"/>
    <w:rsid w:val="004365BE"/>
    <w:rsid w:val="00436675"/>
    <w:rsid w:val="00436B02"/>
    <w:rsid w:val="00441F1A"/>
    <w:rsid w:val="004441FE"/>
    <w:rsid w:val="00444929"/>
    <w:rsid w:val="00451E49"/>
    <w:rsid w:val="00453181"/>
    <w:rsid w:val="00453EF3"/>
    <w:rsid w:val="004563E0"/>
    <w:rsid w:val="0045657C"/>
    <w:rsid w:val="00456FDD"/>
    <w:rsid w:val="00462579"/>
    <w:rsid w:val="00465F10"/>
    <w:rsid w:val="0047318E"/>
    <w:rsid w:val="00473AE6"/>
    <w:rsid w:val="0048153D"/>
    <w:rsid w:val="00485C4E"/>
    <w:rsid w:val="004866B9"/>
    <w:rsid w:val="00487C20"/>
    <w:rsid w:val="00487E12"/>
    <w:rsid w:val="00492615"/>
    <w:rsid w:val="0049556C"/>
    <w:rsid w:val="004A2B30"/>
    <w:rsid w:val="004A3728"/>
    <w:rsid w:val="004A4003"/>
    <w:rsid w:val="004A4922"/>
    <w:rsid w:val="004A7598"/>
    <w:rsid w:val="004B0299"/>
    <w:rsid w:val="004B0FCF"/>
    <w:rsid w:val="004B73EB"/>
    <w:rsid w:val="004C3DD0"/>
    <w:rsid w:val="004C79AA"/>
    <w:rsid w:val="004D039E"/>
    <w:rsid w:val="004D0BCB"/>
    <w:rsid w:val="004D1F8A"/>
    <w:rsid w:val="004D33CC"/>
    <w:rsid w:val="004D466A"/>
    <w:rsid w:val="004D71B8"/>
    <w:rsid w:val="004D77BB"/>
    <w:rsid w:val="004E2BCC"/>
    <w:rsid w:val="004E365C"/>
    <w:rsid w:val="004E3BBA"/>
    <w:rsid w:val="004E4DAC"/>
    <w:rsid w:val="004F1C1A"/>
    <w:rsid w:val="004F6B3E"/>
    <w:rsid w:val="00502848"/>
    <w:rsid w:val="005042F7"/>
    <w:rsid w:val="00505663"/>
    <w:rsid w:val="00506FB0"/>
    <w:rsid w:val="00507AEC"/>
    <w:rsid w:val="00510555"/>
    <w:rsid w:val="005113F9"/>
    <w:rsid w:val="005130FA"/>
    <w:rsid w:val="005139D1"/>
    <w:rsid w:val="005153EB"/>
    <w:rsid w:val="0051592F"/>
    <w:rsid w:val="00517648"/>
    <w:rsid w:val="00524707"/>
    <w:rsid w:val="00525B45"/>
    <w:rsid w:val="00525BB3"/>
    <w:rsid w:val="00527B22"/>
    <w:rsid w:val="00533D62"/>
    <w:rsid w:val="00535768"/>
    <w:rsid w:val="0054222C"/>
    <w:rsid w:val="00543438"/>
    <w:rsid w:val="00543466"/>
    <w:rsid w:val="00543B4F"/>
    <w:rsid w:val="00547D02"/>
    <w:rsid w:val="00550FD5"/>
    <w:rsid w:val="00554FD6"/>
    <w:rsid w:val="00560F50"/>
    <w:rsid w:val="0056235C"/>
    <w:rsid w:val="00562A79"/>
    <w:rsid w:val="005635C7"/>
    <w:rsid w:val="00565687"/>
    <w:rsid w:val="00570B68"/>
    <w:rsid w:val="005722FD"/>
    <w:rsid w:val="005817B4"/>
    <w:rsid w:val="00583174"/>
    <w:rsid w:val="00583AC6"/>
    <w:rsid w:val="00587D0A"/>
    <w:rsid w:val="00591C70"/>
    <w:rsid w:val="00592219"/>
    <w:rsid w:val="005930B3"/>
    <w:rsid w:val="005949B1"/>
    <w:rsid w:val="005A035D"/>
    <w:rsid w:val="005B3BC5"/>
    <w:rsid w:val="005B3EFA"/>
    <w:rsid w:val="005B5386"/>
    <w:rsid w:val="005B62B3"/>
    <w:rsid w:val="005B6925"/>
    <w:rsid w:val="005C2EE5"/>
    <w:rsid w:val="005C40D9"/>
    <w:rsid w:val="005C5DE5"/>
    <w:rsid w:val="005C7D5B"/>
    <w:rsid w:val="005D07F8"/>
    <w:rsid w:val="005D3774"/>
    <w:rsid w:val="005D441C"/>
    <w:rsid w:val="005D6995"/>
    <w:rsid w:val="005D70F9"/>
    <w:rsid w:val="005D7808"/>
    <w:rsid w:val="005E09B9"/>
    <w:rsid w:val="005E100D"/>
    <w:rsid w:val="005E20D4"/>
    <w:rsid w:val="005E3694"/>
    <w:rsid w:val="005E4D61"/>
    <w:rsid w:val="005F14DB"/>
    <w:rsid w:val="005F513C"/>
    <w:rsid w:val="005F65DF"/>
    <w:rsid w:val="00600B0C"/>
    <w:rsid w:val="0060237C"/>
    <w:rsid w:val="00604ECF"/>
    <w:rsid w:val="00607809"/>
    <w:rsid w:val="00607BC7"/>
    <w:rsid w:val="006108B3"/>
    <w:rsid w:val="0061388A"/>
    <w:rsid w:val="00614692"/>
    <w:rsid w:val="006206F0"/>
    <w:rsid w:val="006212D7"/>
    <w:rsid w:val="00623457"/>
    <w:rsid w:val="00623F11"/>
    <w:rsid w:val="006240BA"/>
    <w:rsid w:val="00625DCD"/>
    <w:rsid w:val="0062793E"/>
    <w:rsid w:val="00627DA7"/>
    <w:rsid w:val="006313F2"/>
    <w:rsid w:val="00631E13"/>
    <w:rsid w:val="0063489F"/>
    <w:rsid w:val="00636419"/>
    <w:rsid w:val="006370B3"/>
    <w:rsid w:val="00641347"/>
    <w:rsid w:val="006419C6"/>
    <w:rsid w:val="00644139"/>
    <w:rsid w:val="00646FB3"/>
    <w:rsid w:val="006503CC"/>
    <w:rsid w:val="00655F5F"/>
    <w:rsid w:val="00656D15"/>
    <w:rsid w:val="00656F06"/>
    <w:rsid w:val="00661576"/>
    <w:rsid w:val="00667517"/>
    <w:rsid w:val="006767F8"/>
    <w:rsid w:val="006826D8"/>
    <w:rsid w:val="006838C5"/>
    <w:rsid w:val="00684CF1"/>
    <w:rsid w:val="00685326"/>
    <w:rsid w:val="006901DE"/>
    <w:rsid w:val="00690743"/>
    <w:rsid w:val="00690E9D"/>
    <w:rsid w:val="006A3296"/>
    <w:rsid w:val="006A48B5"/>
    <w:rsid w:val="006A5801"/>
    <w:rsid w:val="006B1345"/>
    <w:rsid w:val="006B1729"/>
    <w:rsid w:val="006B20CB"/>
    <w:rsid w:val="006B29D7"/>
    <w:rsid w:val="006B6598"/>
    <w:rsid w:val="006B6788"/>
    <w:rsid w:val="006B6816"/>
    <w:rsid w:val="006C3053"/>
    <w:rsid w:val="006D09F6"/>
    <w:rsid w:val="006D0A22"/>
    <w:rsid w:val="006D144E"/>
    <w:rsid w:val="006D1CD3"/>
    <w:rsid w:val="006D6996"/>
    <w:rsid w:val="006D76B1"/>
    <w:rsid w:val="006E0765"/>
    <w:rsid w:val="006E175E"/>
    <w:rsid w:val="006E5132"/>
    <w:rsid w:val="006E530C"/>
    <w:rsid w:val="006F0CC8"/>
    <w:rsid w:val="006F309E"/>
    <w:rsid w:val="006F3200"/>
    <w:rsid w:val="006F6D3B"/>
    <w:rsid w:val="00700C3D"/>
    <w:rsid w:val="00702D22"/>
    <w:rsid w:val="007042EA"/>
    <w:rsid w:val="00704802"/>
    <w:rsid w:val="0070679B"/>
    <w:rsid w:val="0070742E"/>
    <w:rsid w:val="0070789B"/>
    <w:rsid w:val="0071270C"/>
    <w:rsid w:val="0071271B"/>
    <w:rsid w:val="0071534E"/>
    <w:rsid w:val="007153EF"/>
    <w:rsid w:val="00716484"/>
    <w:rsid w:val="007164DB"/>
    <w:rsid w:val="00717D62"/>
    <w:rsid w:val="007220C4"/>
    <w:rsid w:val="007247E5"/>
    <w:rsid w:val="00725FB6"/>
    <w:rsid w:val="007338CC"/>
    <w:rsid w:val="00735E90"/>
    <w:rsid w:val="007374A5"/>
    <w:rsid w:val="00744CBA"/>
    <w:rsid w:val="00745AD2"/>
    <w:rsid w:val="007464AA"/>
    <w:rsid w:val="007518F9"/>
    <w:rsid w:val="007519F7"/>
    <w:rsid w:val="00762B60"/>
    <w:rsid w:val="00763FD4"/>
    <w:rsid w:val="00765BB1"/>
    <w:rsid w:val="00766C5F"/>
    <w:rsid w:val="007707D0"/>
    <w:rsid w:val="00772814"/>
    <w:rsid w:val="00775810"/>
    <w:rsid w:val="00777574"/>
    <w:rsid w:val="00780EA5"/>
    <w:rsid w:val="0078204A"/>
    <w:rsid w:val="00783486"/>
    <w:rsid w:val="00783525"/>
    <w:rsid w:val="007858FF"/>
    <w:rsid w:val="007863A0"/>
    <w:rsid w:val="00792A83"/>
    <w:rsid w:val="00795431"/>
    <w:rsid w:val="0079591F"/>
    <w:rsid w:val="007959B5"/>
    <w:rsid w:val="007969E2"/>
    <w:rsid w:val="007971AF"/>
    <w:rsid w:val="007977A1"/>
    <w:rsid w:val="007A00E4"/>
    <w:rsid w:val="007A25C1"/>
    <w:rsid w:val="007A29F4"/>
    <w:rsid w:val="007A4E85"/>
    <w:rsid w:val="007A61CB"/>
    <w:rsid w:val="007A7783"/>
    <w:rsid w:val="007B17B5"/>
    <w:rsid w:val="007B205D"/>
    <w:rsid w:val="007B2C6C"/>
    <w:rsid w:val="007B613A"/>
    <w:rsid w:val="007B725D"/>
    <w:rsid w:val="007B7A67"/>
    <w:rsid w:val="007D36BC"/>
    <w:rsid w:val="007D5771"/>
    <w:rsid w:val="007D5E3E"/>
    <w:rsid w:val="007D62F2"/>
    <w:rsid w:val="007D7893"/>
    <w:rsid w:val="007E0C4A"/>
    <w:rsid w:val="007E2859"/>
    <w:rsid w:val="007E325D"/>
    <w:rsid w:val="007E4556"/>
    <w:rsid w:val="007E7538"/>
    <w:rsid w:val="007E7614"/>
    <w:rsid w:val="007E7E72"/>
    <w:rsid w:val="007F3C8B"/>
    <w:rsid w:val="007F4518"/>
    <w:rsid w:val="007F545D"/>
    <w:rsid w:val="007F78C5"/>
    <w:rsid w:val="00800708"/>
    <w:rsid w:val="008020A0"/>
    <w:rsid w:val="00806088"/>
    <w:rsid w:val="00806711"/>
    <w:rsid w:val="008075CE"/>
    <w:rsid w:val="0081079E"/>
    <w:rsid w:val="008108C7"/>
    <w:rsid w:val="008151B1"/>
    <w:rsid w:val="00817273"/>
    <w:rsid w:val="00817668"/>
    <w:rsid w:val="00826CC3"/>
    <w:rsid w:val="00830151"/>
    <w:rsid w:val="00830FF9"/>
    <w:rsid w:val="0083151E"/>
    <w:rsid w:val="00834478"/>
    <w:rsid w:val="00836CCE"/>
    <w:rsid w:val="00841306"/>
    <w:rsid w:val="008433A0"/>
    <w:rsid w:val="008450F8"/>
    <w:rsid w:val="008470ED"/>
    <w:rsid w:val="00847223"/>
    <w:rsid w:val="00850EC2"/>
    <w:rsid w:val="008516F2"/>
    <w:rsid w:val="00854AE5"/>
    <w:rsid w:val="00856466"/>
    <w:rsid w:val="0086120B"/>
    <w:rsid w:val="00861A12"/>
    <w:rsid w:val="008649B4"/>
    <w:rsid w:val="00864FDD"/>
    <w:rsid w:val="00865534"/>
    <w:rsid w:val="00866AEA"/>
    <w:rsid w:val="00867F24"/>
    <w:rsid w:val="00871A0B"/>
    <w:rsid w:val="00872D84"/>
    <w:rsid w:val="00874F2F"/>
    <w:rsid w:val="008751F8"/>
    <w:rsid w:val="008804C3"/>
    <w:rsid w:val="00880F7A"/>
    <w:rsid w:val="008815F9"/>
    <w:rsid w:val="008818E8"/>
    <w:rsid w:val="00890A6C"/>
    <w:rsid w:val="00892241"/>
    <w:rsid w:val="00892B87"/>
    <w:rsid w:val="008A0837"/>
    <w:rsid w:val="008A1942"/>
    <w:rsid w:val="008A3B29"/>
    <w:rsid w:val="008A4B01"/>
    <w:rsid w:val="008B05D3"/>
    <w:rsid w:val="008B1244"/>
    <w:rsid w:val="008B26A0"/>
    <w:rsid w:val="008B3B1E"/>
    <w:rsid w:val="008B437B"/>
    <w:rsid w:val="008B643E"/>
    <w:rsid w:val="008B73CE"/>
    <w:rsid w:val="008B75FA"/>
    <w:rsid w:val="008C1DFE"/>
    <w:rsid w:val="008C2315"/>
    <w:rsid w:val="008C2731"/>
    <w:rsid w:val="008C2E57"/>
    <w:rsid w:val="008C364D"/>
    <w:rsid w:val="008C3743"/>
    <w:rsid w:val="008D027D"/>
    <w:rsid w:val="008D0EF6"/>
    <w:rsid w:val="008D1162"/>
    <w:rsid w:val="008E25C3"/>
    <w:rsid w:val="008F0C14"/>
    <w:rsid w:val="008F0F6F"/>
    <w:rsid w:val="008F2ACD"/>
    <w:rsid w:val="0090301C"/>
    <w:rsid w:val="009041CA"/>
    <w:rsid w:val="00910139"/>
    <w:rsid w:val="00910DEF"/>
    <w:rsid w:val="00911F4C"/>
    <w:rsid w:val="0091209D"/>
    <w:rsid w:val="00917D6E"/>
    <w:rsid w:val="00920428"/>
    <w:rsid w:val="00920E1B"/>
    <w:rsid w:val="009220F2"/>
    <w:rsid w:val="00926647"/>
    <w:rsid w:val="00927A7E"/>
    <w:rsid w:val="00930D46"/>
    <w:rsid w:val="00932F5A"/>
    <w:rsid w:val="00934632"/>
    <w:rsid w:val="00934F59"/>
    <w:rsid w:val="0093668E"/>
    <w:rsid w:val="00940EA4"/>
    <w:rsid w:val="00941E2E"/>
    <w:rsid w:val="00945601"/>
    <w:rsid w:val="00946E48"/>
    <w:rsid w:val="00952F6F"/>
    <w:rsid w:val="00953341"/>
    <w:rsid w:val="00957EC4"/>
    <w:rsid w:val="00960151"/>
    <w:rsid w:val="009631B5"/>
    <w:rsid w:val="00963219"/>
    <w:rsid w:val="00963E1F"/>
    <w:rsid w:val="00966265"/>
    <w:rsid w:val="009662AC"/>
    <w:rsid w:val="009737B7"/>
    <w:rsid w:val="009739A7"/>
    <w:rsid w:val="009761F9"/>
    <w:rsid w:val="009765E7"/>
    <w:rsid w:val="00982404"/>
    <w:rsid w:val="009834E5"/>
    <w:rsid w:val="00984E65"/>
    <w:rsid w:val="00986F3A"/>
    <w:rsid w:val="009904EF"/>
    <w:rsid w:val="00991266"/>
    <w:rsid w:val="00991331"/>
    <w:rsid w:val="009916A9"/>
    <w:rsid w:val="00992606"/>
    <w:rsid w:val="009959B9"/>
    <w:rsid w:val="009A6A31"/>
    <w:rsid w:val="009B2C92"/>
    <w:rsid w:val="009B33F5"/>
    <w:rsid w:val="009B436E"/>
    <w:rsid w:val="009B5AC4"/>
    <w:rsid w:val="009B604B"/>
    <w:rsid w:val="009C0956"/>
    <w:rsid w:val="009C0E02"/>
    <w:rsid w:val="009C1792"/>
    <w:rsid w:val="009C2DB2"/>
    <w:rsid w:val="009C3AE9"/>
    <w:rsid w:val="009C6000"/>
    <w:rsid w:val="009D08C2"/>
    <w:rsid w:val="009D4293"/>
    <w:rsid w:val="009D48A5"/>
    <w:rsid w:val="009E43A6"/>
    <w:rsid w:val="009E553D"/>
    <w:rsid w:val="009E5910"/>
    <w:rsid w:val="009E7A0E"/>
    <w:rsid w:val="009F268F"/>
    <w:rsid w:val="009F2B87"/>
    <w:rsid w:val="009F367D"/>
    <w:rsid w:val="009F673C"/>
    <w:rsid w:val="00A015F3"/>
    <w:rsid w:val="00A035BF"/>
    <w:rsid w:val="00A134A1"/>
    <w:rsid w:val="00A1464C"/>
    <w:rsid w:val="00A14ACF"/>
    <w:rsid w:val="00A20141"/>
    <w:rsid w:val="00A20A15"/>
    <w:rsid w:val="00A21E51"/>
    <w:rsid w:val="00A24F02"/>
    <w:rsid w:val="00A32E89"/>
    <w:rsid w:val="00A34EE5"/>
    <w:rsid w:val="00A36768"/>
    <w:rsid w:val="00A42280"/>
    <w:rsid w:val="00A43839"/>
    <w:rsid w:val="00A45BD8"/>
    <w:rsid w:val="00A46D4D"/>
    <w:rsid w:val="00A5081A"/>
    <w:rsid w:val="00A508E8"/>
    <w:rsid w:val="00A542DB"/>
    <w:rsid w:val="00A571CD"/>
    <w:rsid w:val="00A57587"/>
    <w:rsid w:val="00A61399"/>
    <w:rsid w:val="00A63E14"/>
    <w:rsid w:val="00A7255F"/>
    <w:rsid w:val="00A73156"/>
    <w:rsid w:val="00A74B2B"/>
    <w:rsid w:val="00A74CA5"/>
    <w:rsid w:val="00A77CBF"/>
    <w:rsid w:val="00A81A84"/>
    <w:rsid w:val="00A82516"/>
    <w:rsid w:val="00A83B22"/>
    <w:rsid w:val="00A90864"/>
    <w:rsid w:val="00AA2199"/>
    <w:rsid w:val="00AA2DB2"/>
    <w:rsid w:val="00AA3E92"/>
    <w:rsid w:val="00AA4E2B"/>
    <w:rsid w:val="00AB0769"/>
    <w:rsid w:val="00AB2B18"/>
    <w:rsid w:val="00AB3AFC"/>
    <w:rsid w:val="00AB734E"/>
    <w:rsid w:val="00AC010F"/>
    <w:rsid w:val="00AC062B"/>
    <w:rsid w:val="00AC3A31"/>
    <w:rsid w:val="00AC5280"/>
    <w:rsid w:val="00AC55F7"/>
    <w:rsid w:val="00AC6A7A"/>
    <w:rsid w:val="00AD0B64"/>
    <w:rsid w:val="00AD1044"/>
    <w:rsid w:val="00AD6D25"/>
    <w:rsid w:val="00AE4146"/>
    <w:rsid w:val="00AF087F"/>
    <w:rsid w:val="00AF0B9D"/>
    <w:rsid w:val="00AF110E"/>
    <w:rsid w:val="00B00362"/>
    <w:rsid w:val="00B00E47"/>
    <w:rsid w:val="00B0224C"/>
    <w:rsid w:val="00B032F9"/>
    <w:rsid w:val="00B06144"/>
    <w:rsid w:val="00B07B6D"/>
    <w:rsid w:val="00B1083A"/>
    <w:rsid w:val="00B23FA4"/>
    <w:rsid w:val="00B263EC"/>
    <w:rsid w:val="00B31747"/>
    <w:rsid w:val="00B33E2E"/>
    <w:rsid w:val="00B353BE"/>
    <w:rsid w:val="00B3726B"/>
    <w:rsid w:val="00B37759"/>
    <w:rsid w:val="00B416B6"/>
    <w:rsid w:val="00B4777A"/>
    <w:rsid w:val="00B4784A"/>
    <w:rsid w:val="00B51489"/>
    <w:rsid w:val="00B51619"/>
    <w:rsid w:val="00B52274"/>
    <w:rsid w:val="00B52604"/>
    <w:rsid w:val="00B552BD"/>
    <w:rsid w:val="00B60457"/>
    <w:rsid w:val="00B61BDE"/>
    <w:rsid w:val="00B6215D"/>
    <w:rsid w:val="00B62519"/>
    <w:rsid w:val="00B66731"/>
    <w:rsid w:val="00B704A1"/>
    <w:rsid w:val="00B70BC8"/>
    <w:rsid w:val="00B73A09"/>
    <w:rsid w:val="00B747EE"/>
    <w:rsid w:val="00B74DCC"/>
    <w:rsid w:val="00B75548"/>
    <w:rsid w:val="00B75605"/>
    <w:rsid w:val="00B76190"/>
    <w:rsid w:val="00B7797B"/>
    <w:rsid w:val="00B91A8C"/>
    <w:rsid w:val="00B92FEB"/>
    <w:rsid w:val="00B95306"/>
    <w:rsid w:val="00B9798C"/>
    <w:rsid w:val="00BA2530"/>
    <w:rsid w:val="00BA6311"/>
    <w:rsid w:val="00BA73A0"/>
    <w:rsid w:val="00BB3EF9"/>
    <w:rsid w:val="00BD0F56"/>
    <w:rsid w:val="00BD3752"/>
    <w:rsid w:val="00BD3BF3"/>
    <w:rsid w:val="00BD4C4F"/>
    <w:rsid w:val="00BD4DF9"/>
    <w:rsid w:val="00BD6BCC"/>
    <w:rsid w:val="00BE42CA"/>
    <w:rsid w:val="00BE5394"/>
    <w:rsid w:val="00BE5514"/>
    <w:rsid w:val="00BE79A9"/>
    <w:rsid w:val="00BE7E63"/>
    <w:rsid w:val="00BF0152"/>
    <w:rsid w:val="00BF49D4"/>
    <w:rsid w:val="00BF6825"/>
    <w:rsid w:val="00BF6C27"/>
    <w:rsid w:val="00C0020F"/>
    <w:rsid w:val="00C02E50"/>
    <w:rsid w:val="00C0377A"/>
    <w:rsid w:val="00C06090"/>
    <w:rsid w:val="00C06C79"/>
    <w:rsid w:val="00C11CB8"/>
    <w:rsid w:val="00C13534"/>
    <w:rsid w:val="00C1378E"/>
    <w:rsid w:val="00C13C1A"/>
    <w:rsid w:val="00C13E5B"/>
    <w:rsid w:val="00C153E3"/>
    <w:rsid w:val="00C15D99"/>
    <w:rsid w:val="00C25BB3"/>
    <w:rsid w:val="00C358BF"/>
    <w:rsid w:val="00C43BB7"/>
    <w:rsid w:val="00C44EB0"/>
    <w:rsid w:val="00C46612"/>
    <w:rsid w:val="00C472B4"/>
    <w:rsid w:val="00C51781"/>
    <w:rsid w:val="00C51DC6"/>
    <w:rsid w:val="00C52147"/>
    <w:rsid w:val="00C601E9"/>
    <w:rsid w:val="00C618B1"/>
    <w:rsid w:val="00C62121"/>
    <w:rsid w:val="00C63717"/>
    <w:rsid w:val="00C6426C"/>
    <w:rsid w:val="00C6574C"/>
    <w:rsid w:val="00C661C8"/>
    <w:rsid w:val="00C7078E"/>
    <w:rsid w:val="00C71227"/>
    <w:rsid w:val="00C7313D"/>
    <w:rsid w:val="00C74600"/>
    <w:rsid w:val="00C74AC4"/>
    <w:rsid w:val="00C74AF7"/>
    <w:rsid w:val="00C74D2E"/>
    <w:rsid w:val="00C75AE5"/>
    <w:rsid w:val="00C75C9E"/>
    <w:rsid w:val="00C7671D"/>
    <w:rsid w:val="00C7734B"/>
    <w:rsid w:val="00C80117"/>
    <w:rsid w:val="00C84998"/>
    <w:rsid w:val="00C8606C"/>
    <w:rsid w:val="00C8617A"/>
    <w:rsid w:val="00C870F0"/>
    <w:rsid w:val="00C910C9"/>
    <w:rsid w:val="00C91937"/>
    <w:rsid w:val="00C965AA"/>
    <w:rsid w:val="00CA205C"/>
    <w:rsid w:val="00CA5D1B"/>
    <w:rsid w:val="00CB2E71"/>
    <w:rsid w:val="00CB4EBD"/>
    <w:rsid w:val="00CC12C3"/>
    <w:rsid w:val="00CC3F0C"/>
    <w:rsid w:val="00CC5E8C"/>
    <w:rsid w:val="00CD40D7"/>
    <w:rsid w:val="00CD6BA6"/>
    <w:rsid w:val="00CD7F3D"/>
    <w:rsid w:val="00CE37FD"/>
    <w:rsid w:val="00CE3D74"/>
    <w:rsid w:val="00CE4275"/>
    <w:rsid w:val="00CE4340"/>
    <w:rsid w:val="00CE4DD2"/>
    <w:rsid w:val="00CE51E1"/>
    <w:rsid w:val="00CE5748"/>
    <w:rsid w:val="00CF01D9"/>
    <w:rsid w:val="00CF5DA5"/>
    <w:rsid w:val="00D01E39"/>
    <w:rsid w:val="00D06E92"/>
    <w:rsid w:val="00D07A03"/>
    <w:rsid w:val="00D11487"/>
    <w:rsid w:val="00D116CA"/>
    <w:rsid w:val="00D1261E"/>
    <w:rsid w:val="00D159A7"/>
    <w:rsid w:val="00D17B8D"/>
    <w:rsid w:val="00D21DC2"/>
    <w:rsid w:val="00D227F1"/>
    <w:rsid w:val="00D23F27"/>
    <w:rsid w:val="00D25949"/>
    <w:rsid w:val="00D3081D"/>
    <w:rsid w:val="00D30911"/>
    <w:rsid w:val="00D30D2F"/>
    <w:rsid w:val="00D32E25"/>
    <w:rsid w:val="00D40A7F"/>
    <w:rsid w:val="00D42870"/>
    <w:rsid w:val="00D46522"/>
    <w:rsid w:val="00D5196F"/>
    <w:rsid w:val="00D53C24"/>
    <w:rsid w:val="00D53E62"/>
    <w:rsid w:val="00D57BA5"/>
    <w:rsid w:val="00D609E2"/>
    <w:rsid w:val="00D61E5B"/>
    <w:rsid w:val="00D6495C"/>
    <w:rsid w:val="00D6652C"/>
    <w:rsid w:val="00D6741C"/>
    <w:rsid w:val="00D7084B"/>
    <w:rsid w:val="00D71D5A"/>
    <w:rsid w:val="00D71EEA"/>
    <w:rsid w:val="00D73A67"/>
    <w:rsid w:val="00D76874"/>
    <w:rsid w:val="00D76E6A"/>
    <w:rsid w:val="00D77EE4"/>
    <w:rsid w:val="00D844DF"/>
    <w:rsid w:val="00D86639"/>
    <w:rsid w:val="00D86EDC"/>
    <w:rsid w:val="00D95514"/>
    <w:rsid w:val="00D95BD6"/>
    <w:rsid w:val="00DA1457"/>
    <w:rsid w:val="00DA3B22"/>
    <w:rsid w:val="00DA4841"/>
    <w:rsid w:val="00DA52A6"/>
    <w:rsid w:val="00DA5A01"/>
    <w:rsid w:val="00DA7E5E"/>
    <w:rsid w:val="00DB1044"/>
    <w:rsid w:val="00DB28C6"/>
    <w:rsid w:val="00DB2D8B"/>
    <w:rsid w:val="00DB45C1"/>
    <w:rsid w:val="00DB4BD9"/>
    <w:rsid w:val="00DB4D79"/>
    <w:rsid w:val="00DB5BAE"/>
    <w:rsid w:val="00DB6067"/>
    <w:rsid w:val="00DB61D8"/>
    <w:rsid w:val="00DC0114"/>
    <w:rsid w:val="00DC153A"/>
    <w:rsid w:val="00DC1689"/>
    <w:rsid w:val="00DC24BA"/>
    <w:rsid w:val="00DC2839"/>
    <w:rsid w:val="00DC4E47"/>
    <w:rsid w:val="00DC64A0"/>
    <w:rsid w:val="00DC6A5B"/>
    <w:rsid w:val="00DC7993"/>
    <w:rsid w:val="00DD32BB"/>
    <w:rsid w:val="00DD6AAA"/>
    <w:rsid w:val="00DE04B0"/>
    <w:rsid w:val="00DE30C5"/>
    <w:rsid w:val="00DE37B2"/>
    <w:rsid w:val="00DE5088"/>
    <w:rsid w:val="00DE630B"/>
    <w:rsid w:val="00DE7A83"/>
    <w:rsid w:val="00E01B25"/>
    <w:rsid w:val="00E01C76"/>
    <w:rsid w:val="00E02671"/>
    <w:rsid w:val="00E03C42"/>
    <w:rsid w:val="00E07D04"/>
    <w:rsid w:val="00E114A4"/>
    <w:rsid w:val="00E13C86"/>
    <w:rsid w:val="00E15A3B"/>
    <w:rsid w:val="00E16D41"/>
    <w:rsid w:val="00E170DB"/>
    <w:rsid w:val="00E209B5"/>
    <w:rsid w:val="00E227EC"/>
    <w:rsid w:val="00E23CB6"/>
    <w:rsid w:val="00E24434"/>
    <w:rsid w:val="00E24D63"/>
    <w:rsid w:val="00E267DD"/>
    <w:rsid w:val="00E3079D"/>
    <w:rsid w:val="00E32AB2"/>
    <w:rsid w:val="00E34FC5"/>
    <w:rsid w:val="00E3713F"/>
    <w:rsid w:val="00E403B0"/>
    <w:rsid w:val="00E403D9"/>
    <w:rsid w:val="00E40EA0"/>
    <w:rsid w:val="00E42354"/>
    <w:rsid w:val="00E42E90"/>
    <w:rsid w:val="00E4311F"/>
    <w:rsid w:val="00E437D8"/>
    <w:rsid w:val="00E45B08"/>
    <w:rsid w:val="00E45EA2"/>
    <w:rsid w:val="00E46154"/>
    <w:rsid w:val="00E462C1"/>
    <w:rsid w:val="00E466DB"/>
    <w:rsid w:val="00E51147"/>
    <w:rsid w:val="00E528E2"/>
    <w:rsid w:val="00E5524B"/>
    <w:rsid w:val="00E56972"/>
    <w:rsid w:val="00E57936"/>
    <w:rsid w:val="00E604DB"/>
    <w:rsid w:val="00E615E4"/>
    <w:rsid w:val="00E634D5"/>
    <w:rsid w:val="00E7705D"/>
    <w:rsid w:val="00E84597"/>
    <w:rsid w:val="00E84C48"/>
    <w:rsid w:val="00E84C84"/>
    <w:rsid w:val="00E87BE2"/>
    <w:rsid w:val="00E90283"/>
    <w:rsid w:val="00E9118F"/>
    <w:rsid w:val="00E911E3"/>
    <w:rsid w:val="00E9208A"/>
    <w:rsid w:val="00E93288"/>
    <w:rsid w:val="00E94991"/>
    <w:rsid w:val="00E96559"/>
    <w:rsid w:val="00EA0BDC"/>
    <w:rsid w:val="00EA1F6A"/>
    <w:rsid w:val="00EA6BAE"/>
    <w:rsid w:val="00EA7096"/>
    <w:rsid w:val="00EB097A"/>
    <w:rsid w:val="00EB1738"/>
    <w:rsid w:val="00EB1926"/>
    <w:rsid w:val="00EB20DC"/>
    <w:rsid w:val="00EB22B5"/>
    <w:rsid w:val="00EB2CD2"/>
    <w:rsid w:val="00EB6714"/>
    <w:rsid w:val="00EC2E16"/>
    <w:rsid w:val="00EC3938"/>
    <w:rsid w:val="00ED1691"/>
    <w:rsid w:val="00ED20E6"/>
    <w:rsid w:val="00ED2946"/>
    <w:rsid w:val="00ED3B15"/>
    <w:rsid w:val="00ED3EA1"/>
    <w:rsid w:val="00ED3EA4"/>
    <w:rsid w:val="00ED4B05"/>
    <w:rsid w:val="00ED53C6"/>
    <w:rsid w:val="00EE314B"/>
    <w:rsid w:val="00EE3C3F"/>
    <w:rsid w:val="00EE6A53"/>
    <w:rsid w:val="00EF5B65"/>
    <w:rsid w:val="00EF666B"/>
    <w:rsid w:val="00F0075E"/>
    <w:rsid w:val="00F007B7"/>
    <w:rsid w:val="00F022E2"/>
    <w:rsid w:val="00F041CE"/>
    <w:rsid w:val="00F058A9"/>
    <w:rsid w:val="00F06528"/>
    <w:rsid w:val="00F06B49"/>
    <w:rsid w:val="00F07281"/>
    <w:rsid w:val="00F110C0"/>
    <w:rsid w:val="00F123B1"/>
    <w:rsid w:val="00F153E9"/>
    <w:rsid w:val="00F21A0D"/>
    <w:rsid w:val="00F24901"/>
    <w:rsid w:val="00F30639"/>
    <w:rsid w:val="00F32A19"/>
    <w:rsid w:val="00F32A78"/>
    <w:rsid w:val="00F33CF6"/>
    <w:rsid w:val="00F340A8"/>
    <w:rsid w:val="00F34B55"/>
    <w:rsid w:val="00F34C54"/>
    <w:rsid w:val="00F41E89"/>
    <w:rsid w:val="00F50D06"/>
    <w:rsid w:val="00F55DFC"/>
    <w:rsid w:val="00F55FBE"/>
    <w:rsid w:val="00F653D8"/>
    <w:rsid w:val="00F6637A"/>
    <w:rsid w:val="00F67B70"/>
    <w:rsid w:val="00F70AEB"/>
    <w:rsid w:val="00F755E1"/>
    <w:rsid w:val="00F75C65"/>
    <w:rsid w:val="00F76A7E"/>
    <w:rsid w:val="00F804F3"/>
    <w:rsid w:val="00F82D68"/>
    <w:rsid w:val="00F917A7"/>
    <w:rsid w:val="00F9280A"/>
    <w:rsid w:val="00F94D26"/>
    <w:rsid w:val="00F967A3"/>
    <w:rsid w:val="00FA1F17"/>
    <w:rsid w:val="00FA4F13"/>
    <w:rsid w:val="00FA67F8"/>
    <w:rsid w:val="00FA7EF4"/>
    <w:rsid w:val="00FB46D4"/>
    <w:rsid w:val="00FB540C"/>
    <w:rsid w:val="00FB590E"/>
    <w:rsid w:val="00FC047B"/>
    <w:rsid w:val="00FC431C"/>
    <w:rsid w:val="00FD25F9"/>
    <w:rsid w:val="00FD3DC2"/>
    <w:rsid w:val="00FD48E8"/>
    <w:rsid w:val="00FD4F50"/>
    <w:rsid w:val="00FE12A9"/>
    <w:rsid w:val="00FE5445"/>
    <w:rsid w:val="00FF12AD"/>
    <w:rsid w:val="00FF36E7"/>
    <w:rsid w:val="00FF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36DCCF6-EBDD-4A8F-BFE8-8241D4AFC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64A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E513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67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F673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F673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F673C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4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66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24F0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C1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ListTable3">
    <w:name w:val="List Table 3"/>
    <w:basedOn w:val="TableNormal"/>
    <w:uiPriority w:val="48"/>
    <w:rsid w:val="00E911E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Grid">
    <w:name w:val="Table Grid"/>
    <w:basedOn w:val="TableNormal"/>
    <w:uiPriority w:val="39"/>
    <w:rsid w:val="006D6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6D69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jwu@scnu.edu.c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5" Type="http://schemas.openxmlformats.org/officeDocument/2006/relationships/webSettings" Target="webSettings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4812A-71B2-45C1-B3F6-6FF7AFCB9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Jaga</dc:creator>
  <cp:keywords/>
  <dc:description/>
  <cp:lastModifiedBy>Dr Jaga</cp:lastModifiedBy>
  <cp:revision>4</cp:revision>
  <cp:lastPrinted>2022-02-23T06:39:00Z</cp:lastPrinted>
  <dcterms:created xsi:type="dcterms:W3CDTF">2023-10-31T11:52:00Z</dcterms:created>
  <dcterms:modified xsi:type="dcterms:W3CDTF">2023-10-31T13:24:00Z</dcterms:modified>
</cp:coreProperties>
</file>