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B3A055" w14:textId="77777777" w:rsidR="0019241A" w:rsidRDefault="0019241A" w:rsidP="00B90790">
      <w:pPr>
        <w:spacing w:line="480" w:lineRule="auto"/>
        <w:rPr>
          <w:rFonts w:ascii="Times New Roman" w:eastAsia="等线" w:hAnsi="Times New Roman" w:cs="Times New Roman"/>
          <w:b/>
          <w:sz w:val="24"/>
          <w:szCs w:val="24"/>
        </w:rPr>
      </w:pPr>
      <w:r w:rsidRPr="00B47616">
        <w:rPr>
          <w:rFonts w:ascii="Times New Roman" w:eastAsia="等线" w:hAnsi="Times New Roman" w:cs="Times New Roman"/>
          <w:b/>
          <w:sz w:val="24"/>
          <w:szCs w:val="24"/>
        </w:rPr>
        <w:t xml:space="preserve">Supporting </w:t>
      </w:r>
      <w:r>
        <w:rPr>
          <w:rFonts w:ascii="Times New Roman" w:eastAsia="等线" w:hAnsi="Times New Roman" w:cs="Times New Roman"/>
          <w:b/>
          <w:sz w:val="24"/>
          <w:szCs w:val="24"/>
        </w:rPr>
        <w:t>Figures and Figure legends</w:t>
      </w:r>
    </w:p>
    <w:p w14:paraId="381ABA51" w14:textId="77777777" w:rsidR="00B90790" w:rsidRPr="00B90790" w:rsidRDefault="0019241A" w:rsidP="00B9079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B47616">
        <w:rPr>
          <w:rFonts w:ascii="Times New Roman" w:eastAsia="等线" w:hAnsi="Times New Roman" w:cs="Times New Roman"/>
          <w:b/>
          <w:sz w:val="24"/>
          <w:szCs w:val="24"/>
        </w:rPr>
        <w:t xml:space="preserve">Supporting </w:t>
      </w:r>
      <w:r>
        <w:rPr>
          <w:rFonts w:ascii="Times New Roman" w:hAnsi="Times New Roman" w:cs="Times New Roman"/>
          <w:b/>
          <w:sz w:val="24"/>
          <w:szCs w:val="24"/>
        </w:rPr>
        <w:t xml:space="preserve">Figure </w:t>
      </w:r>
      <w:r w:rsidR="00B90790">
        <w:rPr>
          <w:rFonts w:ascii="Times New Roman" w:hAnsi="Times New Roman" w:cs="Times New Roman"/>
          <w:b/>
          <w:sz w:val="24"/>
          <w:szCs w:val="24"/>
        </w:rPr>
        <w:t>1</w:t>
      </w:r>
      <w:r w:rsidR="00B90790" w:rsidRPr="00B90790">
        <w:rPr>
          <w:rFonts w:ascii="Times New Roman" w:hAnsi="Times New Roman" w:cs="Times New Roman"/>
          <w:b/>
          <w:sz w:val="24"/>
          <w:szCs w:val="24"/>
        </w:rPr>
        <w:t>. Establishment of stable</w:t>
      </w:r>
      <w:r w:rsidR="00B90790" w:rsidRPr="00B90790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B90790">
        <w:rPr>
          <w:rFonts w:ascii="Times New Roman" w:hAnsi="Times New Roman" w:cs="Times New Roman" w:hint="eastAsia"/>
          <w:b/>
          <w:sz w:val="24"/>
          <w:szCs w:val="24"/>
        </w:rPr>
        <w:t>TGM</w:t>
      </w:r>
      <w:r w:rsidR="00B90790">
        <w:rPr>
          <w:rFonts w:ascii="Times New Roman" w:hAnsi="Times New Roman" w:cs="Times New Roman"/>
          <w:b/>
          <w:sz w:val="24"/>
          <w:szCs w:val="24"/>
        </w:rPr>
        <w:t>3</w:t>
      </w:r>
      <w:r w:rsidR="00B90790" w:rsidRPr="00B90790">
        <w:rPr>
          <w:rFonts w:ascii="Times New Roman" w:hAnsi="Times New Roman" w:cs="Times New Roman"/>
          <w:b/>
          <w:sz w:val="24"/>
          <w:szCs w:val="24"/>
        </w:rPr>
        <w:t xml:space="preserve">-overexpression and </w:t>
      </w:r>
      <w:r w:rsidR="00B90790">
        <w:rPr>
          <w:rFonts w:ascii="Times New Roman" w:hAnsi="Times New Roman" w:cs="Times New Roman" w:hint="eastAsia"/>
          <w:b/>
          <w:sz w:val="24"/>
          <w:szCs w:val="24"/>
        </w:rPr>
        <w:t>TGM</w:t>
      </w:r>
      <w:r w:rsidR="00B90790">
        <w:rPr>
          <w:rFonts w:ascii="Times New Roman" w:hAnsi="Times New Roman" w:cs="Times New Roman"/>
          <w:b/>
          <w:sz w:val="24"/>
          <w:szCs w:val="24"/>
        </w:rPr>
        <w:t>3</w:t>
      </w:r>
      <w:r w:rsidR="00B90790" w:rsidRPr="00B90790">
        <w:rPr>
          <w:rFonts w:ascii="Times New Roman" w:hAnsi="Times New Roman" w:cs="Times New Roman"/>
          <w:b/>
          <w:sz w:val="24"/>
          <w:szCs w:val="24"/>
        </w:rPr>
        <w:t xml:space="preserve">-knockdown </w:t>
      </w:r>
    </w:p>
    <w:p w14:paraId="746A7C4E" w14:textId="77777777" w:rsidR="00B90790" w:rsidRDefault="00B90790" w:rsidP="00B90790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 w:hint="eastAsia"/>
          <w:b/>
          <w:sz w:val="24"/>
          <w:szCs w:val="24"/>
        </w:rPr>
        <w:t>cSCC</w:t>
      </w:r>
      <w:r w:rsidRPr="00B90790">
        <w:rPr>
          <w:rFonts w:ascii="Times New Roman" w:hAnsi="Times New Roman" w:cs="Times New Roman"/>
          <w:b/>
          <w:sz w:val="24"/>
          <w:szCs w:val="24"/>
        </w:rPr>
        <w:t xml:space="preserve"> cell lines.</w:t>
      </w:r>
    </w:p>
    <w:p w14:paraId="342FB618" w14:textId="1244549B" w:rsidR="00B90790" w:rsidRPr="00893788" w:rsidRDefault="00352F72" w:rsidP="00B17B99">
      <w:pPr>
        <w:spacing w:line="480" w:lineRule="auto"/>
        <w:rPr>
          <w:rFonts w:ascii="Times New Roman" w:eastAsia="等线" w:hAnsi="Times New Roman" w:cs="Times New Roman"/>
          <w:kern w:val="0"/>
          <w:sz w:val="24"/>
          <w:szCs w:val="24"/>
        </w:rPr>
      </w:pPr>
      <w:r w:rsidRPr="0019241A">
        <w:rPr>
          <w:rFonts w:ascii="Times New Roman" w:hAnsi="Times New Roman" w:cs="Times New Roman"/>
          <w:b/>
          <w:sz w:val="24"/>
          <w:szCs w:val="24"/>
        </w:rPr>
        <w:t>(A)</w:t>
      </w:r>
      <w:r w:rsidRPr="0019241A">
        <w:rPr>
          <w:rFonts w:ascii="Times New Roman" w:hAnsi="Times New Roman" w:cs="Times New Roman"/>
          <w:sz w:val="24"/>
          <w:szCs w:val="24"/>
        </w:rPr>
        <w:t xml:space="preserve"> Relative TGM3 protein level in 3 human primary keratinocytes, normal keratinocytes cell line HaCaT and 4 cSCC cell lines. GAPDH was used as loading control.</w:t>
      </w:r>
      <w:r w:rsidR="007A4C59" w:rsidRPr="0019241A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7A4C59" w:rsidRPr="0019241A">
        <w:rPr>
          <w:rStyle w:val="fontstyle01"/>
          <w:rFonts w:ascii="Times New Roman" w:hAnsi="Times New Roman" w:cs="Times New Roman"/>
          <w:b/>
        </w:rPr>
        <w:t>(B)</w:t>
      </w:r>
      <w:r w:rsidR="00B90790" w:rsidRPr="0019241A">
        <w:rPr>
          <w:rStyle w:val="fontstyle01"/>
          <w:rFonts w:ascii="Times New Roman" w:hAnsi="Times New Roman" w:cs="Times New Roman"/>
          <w:b/>
        </w:rPr>
        <w:t xml:space="preserve"> </w:t>
      </w:r>
      <w:r w:rsidR="007A4C59" w:rsidRPr="0019241A">
        <w:rPr>
          <w:rStyle w:val="fontstyle01"/>
          <w:rFonts w:ascii="Times New Roman" w:hAnsi="Times New Roman" w:cs="Times New Roman"/>
        </w:rPr>
        <w:t xml:space="preserve">The efficiency of TGM3 overexpression in the SCL-1 and </w:t>
      </w:r>
      <w:r w:rsidR="00692A3E" w:rsidRPr="0019241A">
        <w:rPr>
          <w:rStyle w:val="fontstyle01"/>
          <w:rFonts w:ascii="Times New Roman" w:hAnsi="Times New Roman" w:cs="Times New Roman"/>
        </w:rPr>
        <w:t xml:space="preserve">HSC-1 </w:t>
      </w:r>
      <w:r w:rsidR="007A4C59" w:rsidRPr="0019241A">
        <w:rPr>
          <w:rStyle w:val="fontstyle01"/>
          <w:rFonts w:ascii="Times New Roman" w:hAnsi="Times New Roman" w:cs="Times New Roman"/>
        </w:rPr>
        <w:t>cell line</w:t>
      </w:r>
      <w:r w:rsidR="00692A3E" w:rsidRPr="0019241A">
        <w:rPr>
          <w:rStyle w:val="fontstyle01"/>
          <w:rFonts w:ascii="Times New Roman" w:hAnsi="Times New Roman" w:cs="Times New Roman"/>
        </w:rPr>
        <w:t>s</w:t>
      </w:r>
      <w:r w:rsidR="007A4C59" w:rsidRPr="0019241A">
        <w:rPr>
          <w:rStyle w:val="fontstyle01"/>
          <w:rFonts w:ascii="Times New Roman" w:hAnsi="Times New Roman" w:cs="Times New Roman"/>
        </w:rPr>
        <w:t xml:space="preserve"> was detected by western blot. n =3.</w:t>
      </w:r>
      <w:r w:rsidR="007A4C59" w:rsidRPr="0019241A">
        <w:rPr>
          <w:rStyle w:val="fontstyle01"/>
          <w:rFonts w:ascii="Times New Roman" w:hAnsi="Times New Roman" w:cs="Times New Roman"/>
          <w:b/>
        </w:rPr>
        <w:t xml:space="preserve"> (C)</w:t>
      </w:r>
      <w:r w:rsidR="007A4C59" w:rsidRPr="0019241A">
        <w:rPr>
          <w:rFonts w:ascii="Times New Roman" w:hAnsi="Times New Roman" w:cs="Times New Roman"/>
          <w:sz w:val="24"/>
          <w:szCs w:val="24"/>
        </w:rPr>
        <w:t xml:space="preserve"> </w:t>
      </w:r>
      <w:r w:rsidR="007A4C59" w:rsidRPr="0019241A">
        <w:rPr>
          <w:rStyle w:val="fontstyle01"/>
          <w:rFonts w:ascii="Times New Roman" w:hAnsi="Times New Roman" w:cs="Times New Roman"/>
        </w:rPr>
        <w:t>The efficiency of TGM3 knockdown in the A431</w:t>
      </w:r>
      <w:r w:rsidR="00692A3E" w:rsidRPr="0019241A">
        <w:rPr>
          <w:rStyle w:val="fontstyle01"/>
          <w:rFonts w:ascii="Times New Roman" w:hAnsi="Times New Roman" w:cs="Times New Roman"/>
        </w:rPr>
        <w:t xml:space="preserve"> and HSC-</w:t>
      </w:r>
      <w:r w:rsidR="00692A3E" w:rsidRPr="00C519A4">
        <w:rPr>
          <w:rStyle w:val="fontstyle01"/>
          <w:rFonts w:ascii="Times New Roman" w:hAnsi="Times New Roman" w:cs="Times New Roman"/>
        </w:rPr>
        <w:t>5</w:t>
      </w:r>
      <w:r w:rsidR="007A4C59" w:rsidRPr="00C519A4">
        <w:rPr>
          <w:rStyle w:val="fontstyle01"/>
          <w:rFonts w:ascii="Times New Roman" w:hAnsi="Times New Roman" w:cs="Times New Roman"/>
        </w:rPr>
        <w:t xml:space="preserve"> cell line</w:t>
      </w:r>
      <w:r w:rsidR="00692A3E" w:rsidRPr="00C519A4">
        <w:rPr>
          <w:rStyle w:val="fontstyle01"/>
          <w:rFonts w:ascii="Times New Roman" w:hAnsi="Times New Roman" w:cs="Times New Roman" w:hint="eastAsia"/>
        </w:rPr>
        <w:t>s</w:t>
      </w:r>
      <w:r w:rsidR="00692A3E" w:rsidRPr="00C519A4">
        <w:rPr>
          <w:rStyle w:val="fontstyle01"/>
          <w:rFonts w:ascii="Times New Roman" w:hAnsi="Times New Roman" w:cs="Times New Roman"/>
        </w:rPr>
        <w:t xml:space="preserve"> </w:t>
      </w:r>
      <w:r w:rsidR="007A4C59" w:rsidRPr="00C519A4">
        <w:rPr>
          <w:rStyle w:val="fontstyle01"/>
          <w:rFonts w:ascii="Times New Roman" w:hAnsi="Times New Roman" w:cs="Times New Roman"/>
        </w:rPr>
        <w:t>was detected by western blot. n =3.</w:t>
      </w:r>
      <w:r w:rsidR="00421ED9" w:rsidRPr="00C519A4">
        <w:rPr>
          <w:rStyle w:val="fontstyle01"/>
          <w:rFonts w:ascii="Times New Roman" w:hAnsi="Times New Roman" w:cs="Times New Roman"/>
        </w:rPr>
        <w:t xml:space="preserve"> </w:t>
      </w:r>
      <w:r w:rsidR="00B90790" w:rsidRPr="00C519A4">
        <w:rPr>
          <w:rFonts w:ascii="Times New Roman" w:eastAsia="等线" w:hAnsi="Times New Roman" w:cs="Times New Roman"/>
          <w:kern w:val="0"/>
          <w:sz w:val="24"/>
          <w:szCs w:val="24"/>
        </w:rPr>
        <w:t>All experiments were repeated three times. Results were expressed as mean ± SD; ns, not significant; *</w:t>
      </w:r>
      <w:r w:rsidR="00B90790" w:rsidRPr="00C519A4">
        <w:rPr>
          <w:rFonts w:ascii="Times New Roman" w:eastAsia="等线" w:hAnsi="Times New Roman" w:cs="Times New Roman"/>
          <w:i/>
          <w:kern w:val="0"/>
          <w:sz w:val="24"/>
          <w:szCs w:val="24"/>
        </w:rPr>
        <w:t>P</w:t>
      </w:r>
      <w:r w:rsidR="00B90790" w:rsidRPr="00C519A4">
        <w:rPr>
          <w:rFonts w:ascii="Times New Roman" w:eastAsia="等线" w:hAnsi="Times New Roman" w:cs="Times New Roman"/>
          <w:kern w:val="0"/>
          <w:sz w:val="24"/>
          <w:szCs w:val="24"/>
        </w:rPr>
        <w:t xml:space="preserve"> &lt; 0.05; **</w:t>
      </w:r>
      <w:r w:rsidR="00B90790" w:rsidRPr="00C519A4">
        <w:rPr>
          <w:rFonts w:ascii="Times New Roman" w:eastAsia="等线" w:hAnsi="Times New Roman" w:cs="Times New Roman"/>
          <w:i/>
          <w:kern w:val="0"/>
          <w:sz w:val="24"/>
          <w:szCs w:val="24"/>
        </w:rPr>
        <w:t>P</w:t>
      </w:r>
      <w:r w:rsidR="00B90790" w:rsidRPr="00C519A4">
        <w:rPr>
          <w:rFonts w:ascii="Times New Roman" w:eastAsia="等线" w:hAnsi="Times New Roman" w:cs="Times New Roman"/>
          <w:kern w:val="0"/>
          <w:sz w:val="24"/>
          <w:szCs w:val="24"/>
        </w:rPr>
        <w:t xml:space="preserve"> &lt; 0.01; ***</w:t>
      </w:r>
      <w:r w:rsidR="00B90790" w:rsidRPr="00C519A4">
        <w:rPr>
          <w:rFonts w:ascii="Times New Roman" w:eastAsia="等线" w:hAnsi="Times New Roman" w:cs="Times New Roman"/>
          <w:i/>
          <w:kern w:val="0"/>
          <w:sz w:val="24"/>
          <w:szCs w:val="24"/>
        </w:rPr>
        <w:t>P</w:t>
      </w:r>
      <w:r w:rsidR="00B90790" w:rsidRPr="00C519A4">
        <w:rPr>
          <w:rFonts w:ascii="Times New Roman" w:eastAsia="等线" w:hAnsi="Times New Roman" w:cs="Times New Roman"/>
          <w:kern w:val="0"/>
          <w:sz w:val="24"/>
          <w:szCs w:val="24"/>
        </w:rPr>
        <w:t xml:space="preserve"> &lt; 0.001; </w:t>
      </w:r>
      <w:r w:rsidR="00893788" w:rsidRPr="00C519A4">
        <w:rPr>
          <w:rFonts w:ascii="Times New Roman" w:eastAsia="等线" w:hAnsi="Times New Roman" w:cs="Times New Roman"/>
          <w:kern w:val="0"/>
          <w:sz w:val="24"/>
          <w:szCs w:val="24"/>
        </w:rPr>
        <w:t>Unpaired two-tailed t test (</w:t>
      </w:r>
      <w:r w:rsidR="00893788" w:rsidRPr="00C519A4">
        <w:rPr>
          <w:rFonts w:ascii="Times New Roman" w:eastAsia="等线" w:hAnsi="Times New Roman" w:cs="Times New Roman" w:hint="eastAsia"/>
          <w:kern w:val="0"/>
          <w:sz w:val="24"/>
          <w:szCs w:val="24"/>
        </w:rPr>
        <w:t>A</w:t>
      </w:r>
      <w:r w:rsidR="00893788" w:rsidRPr="00C519A4">
        <w:rPr>
          <w:rFonts w:ascii="Times New Roman" w:eastAsia="等线" w:hAnsi="Times New Roman" w:cs="Times New Roman"/>
          <w:kern w:val="0"/>
          <w:sz w:val="24"/>
          <w:szCs w:val="24"/>
        </w:rPr>
        <w:t>; B</w:t>
      </w:r>
      <w:r w:rsidR="00893788" w:rsidRPr="00C519A4">
        <w:rPr>
          <w:rFonts w:ascii="Times New Roman" w:eastAsia="等线" w:hAnsi="Times New Roman" w:cs="Times New Roman" w:hint="eastAsia"/>
          <w:kern w:val="0"/>
          <w:sz w:val="24"/>
          <w:szCs w:val="24"/>
        </w:rPr>
        <w:t>,</w:t>
      </w:r>
      <w:r w:rsidR="00893788" w:rsidRPr="00C519A4">
        <w:rPr>
          <w:rFonts w:ascii="Times New Roman" w:eastAsia="等线" w:hAnsi="Times New Roman" w:cs="Times New Roman"/>
          <w:kern w:val="0"/>
          <w:sz w:val="24"/>
          <w:szCs w:val="24"/>
        </w:rPr>
        <w:t xml:space="preserve"> left panel</w:t>
      </w:r>
      <w:r w:rsidR="00893788" w:rsidRPr="00C519A4">
        <w:rPr>
          <w:rFonts w:ascii="Times New Roman" w:eastAsia="等线" w:hAnsi="Times New Roman" w:cs="Times New Roman"/>
          <w:kern w:val="0"/>
          <w:sz w:val="24"/>
          <w:szCs w:val="24"/>
        </w:rPr>
        <w:t>)</w:t>
      </w:r>
      <w:r w:rsidR="00893788" w:rsidRPr="00C519A4">
        <w:rPr>
          <w:rFonts w:ascii="Times New Roman" w:eastAsia="等线" w:hAnsi="Times New Roman" w:cs="Times New Roman"/>
          <w:kern w:val="0"/>
          <w:sz w:val="24"/>
          <w:szCs w:val="24"/>
        </w:rPr>
        <w:t xml:space="preserve">; </w:t>
      </w:r>
      <w:r w:rsidR="00B90790" w:rsidRPr="00C519A4">
        <w:rPr>
          <w:rFonts w:ascii="Times New Roman" w:hAnsi="Times New Roman" w:cs="Times New Roman"/>
          <w:sz w:val="24"/>
          <w:szCs w:val="24"/>
        </w:rPr>
        <w:t>Wilcoxon (</w:t>
      </w:r>
      <w:r w:rsidR="00893788" w:rsidRPr="00C519A4">
        <w:rPr>
          <w:rFonts w:ascii="Times New Roman" w:hAnsi="Times New Roman" w:cs="Times New Roman"/>
          <w:sz w:val="24"/>
          <w:szCs w:val="24"/>
        </w:rPr>
        <w:t>B, right panel</w:t>
      </w:r>
      <w:r w:rsidR="00B90790" w:rsidRPr="00C519A4">
        <w:rPr>
          <w:rFonts w:ascii="Times New Roman" w:hAnsi="Times New Roman" w:cs="Times New Roman"/>
          <w:sz w:val="24"/>
          <w:szCs w:val="24"/>
        </w:rPr>
        <w:t xml:space="preserve">); </w:t>
      </w:r>
      <w:r w:rsidR="00893788" w:rsidRPr="00C519A4">
        <w:rPr>
          <w:rFonts w:ascii="Times New Roman" w:eastAsia="等线" w:hAnsi="Times New Roman" w:cs="Times New Roman"/>
          <w:kern w:val="0"/>
          <w:sz w:val="24"/>
          <w:szCs w:val="24"/>
        </w:rPr>
        <w:t>Brown</w:t>
      </w:r>
      <w:r w:rsidR="00893788" w:rsidRPr="00C519A4">
        <w:rPr>
          <w:rFonts w:ascii="Times New Roman" w:eastAsia="等线" w:hAnsi="Times New Roman" w:cs="Times New Roman"/>
          <w:kern w:val="0"/>
          <w:sz w:val="24"/>
          <w:szCs w:val="24"/>
        </w:rPr>
        <w:t>-Forsythe and Welch ANOVA tests</w:t>
      </w:r>
      <w:r w:rsidR="00893788" w:rsidRPr="00C519A4">
        <w:rPr>
          <w:rFonts w:ascii="Times New Roman" w:hAnsi="Times New Roman" w:cs="Times New Roman"/>
          <w:sz w:val="24"/>
          <w:szCs w:val="24"/>
        </w:rPr>
        <w:t>(C)</w:t>
      </w:r>
      <w:r w:rsidR="00B90790" w:rsidRPr="00C519A4">
        <w:rPr>
          <w:rFonts w:ascii="Times New Roman" w:hAnsi="Times New Roman" w:cs="Times New Roman"/>
          <w:sz w:val="24"/>
          <w:szCs w:val="24"/>
        </w:rPr>
        <w:t>.</w:t>
      </w:r>
      <w:r w:rsidR="00B90790" w:rsidRPr="004F4BD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5699701" w14:textId="77777777" w:rsidR="00B90790" w:rsidRPr="00B90790" w:rsidRDefault="00B90790" w:rsidP="00B17B99">
      <w:pPr>
        <w:spacing w:line="480" w:lineRule="auto"/>
        <w:rPr>
          <w:rStyle w:val="fontstyle01"/>
          <w:rFonts w:ascii="Times New Roman" w:hAnsi="Times New Roman" w:cs="Times New Roman"/>
        </w:rPr>
      </w:pPr>
    </w:p>
    <w:p w14:paraId="5ED2C47F" w14:textId="77777777" w:rsidR="00B90790" w:rsidRPr="0043754F" w:rsidRDefault="0019241A" w:rsidP="00B17B99">
      <w:pPr>
        <w:spacing w:beforeLines="50" w:before="156" w:afterLines="50" w:after="156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B47616">
        <w:rPr>
          <w:rFonts w:ascii="Times New Roman" w:eastAsia="等线" w:hAnsi="Times New Roman" w:cs="Times New Roman"/>
          <w:b/>
          <w:sz w:val="24"/>
          <w:szCs w:val="24"/>
        </w:rPr>
        <w:t xml:space="preserve">Supporting </w:t>
      </w:r>
      <w:r w:rsidR="00B90790" w:rsidRPr="00B90790">
        <w:rPr>
          <w:rFonts w:ascii="Times New Roman" w:hAnsi="Times New Roman" w:cs="Times New Roman"/>
          <w:b/>
          <w:sz w:val="24"/>
          <w:szCs w:val="24"/>
        </w:rPr>
        <w:t>Fig</w:t>
      </w:r>
      <w:r>
        <w:rPr>
          <w:rFonts w:ascii="Times New Roman" w:hAnsi="Times New Roman" w:cs="Times New Roman"/>
          <w:b/>
          <w:sz w:val="24"/>
          <w:szCs w:val="24"/>
        </w:rPr>
        <w:t xml:space="preserve">ure </w:t>
      </w:r>
      <w:r w:rsidR="00B90790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="0043754F" w:rsidRPr="004F4BD2">
        <w:rPr>
          <w:rFonts w:ascii="Times New Roman" w:hAnsi="Times New Roman" w:cs="Times New Roman"/>
          <w:b/>
          <w:sz w:val="24"/>
          <w:szCs w:val="24"/>
        </w:rPr>
        <w:t xml:space="preserve">Fig. 4 TGM3 inhibits EMT progression via PI3K-AKT signaling in cSCC cells. </w:t>
      </w:r>
    </w:p>
    <w:p w14:paraId="3BCC6575" w14:textId="270027B8" w:rsidR="00B17B99" w:rsidRPr="00B17B99" w:rsidRDefault="0038157F" w:rsidP="00B17B99">
      <w:pPr>
        <w:spacing w:line="480" w:lineRule="auto"/>
        <w:rPr>
          <w:rFonts w:ascii="Times New Roman" w:eastAsia="等线" w:hAnsi="Times New Roman" w:cs="Times New Roman"/>
          <w:kern w:val="0"/>
          <w:sz w:val="24"/>
          <w:szCs w:val="24"/>
        </w:rPr>
      </w:pPr>
      <w:r w:rsidRPr="009C06CB">
        <w:rPr>
          <w:rFonts w:ascii="Times New Roman" w:hAnsi="Times New Roman" w:cs="Times New Roman"/>
          <w:b/>
          <w:sz w:val="24"/>
          <w:szCs w:val="24"/>
        </w:rPr>
        <w:t>(</w:t>
      </w:r>
      <w:r w:rsidR="00B90790">
        <w:rPr>
          <w:rFonts w:ascii="Times New Roman" w:hAnsi="Times New Roman" w:cs="Times New Roman" w:hint="eastAsia"/>
          <w:b/>
          <w:sz w:val="24"/>
          <w:szCs w:val="24"/>
        </w:rPr>
        <w:t>A</w:t>
      </w:r>
      <w:r w:rsidRPr="009C06CB">
        <w:rPr>
          <w:rFonts w:ascii="Times New Roman" w:hAnsi="Times New Roman" w:cs="Times New Roman"/>
          <w:b/>
          <w:sz w:val="24"/>
          <w:szCs w:val="24"/>
        </w:rPr>
        <w:t xml:space="preserve">) </w:t>
      </w:r>
      <w:r w:rsidR="00B90790" w:rsidRPr="00B90790">
        <w:rPr>
          <w:rFonts w:ascii="Times New Roman" w:hAnsi="Times New Roman" w:cs="Times New Roman"/>
          <w:sz w:val="24"/>
          <w:szCs w:val="24"/>
        </w:rPr>
        <w:t>Effects of TGM3 overexpression on PI3K-AKT signaling</w:t>
      </w:r>
      <w:r w:rsidR="00B90790">
        <w:rPr>
          <w:rFonts w:ascii="Times New Roman" w:hAnsi="Times New Roman" w:cs="Times New Roman"/>
          <w:sz w:val="24"/>
          <w:szCs w:val="24"/>
        </w:rPr>
        <w:t xml:space="preserve"> and EMT progression</w:t>
      </w:r>
      <w:r w:rsidR="00B90790" w:rsidRPr="00B90790">
        <w:rPr>
          <w:rFonts w:ascii="Times New Roman" w:hAnsi="Times New Roman" w:cs="Times New Roman"/>
          <w:sz w:val="24"/>
          <w:szCs w:val="24"/>
        </w:rPr>
        <w:t xml:space="preserve"> in </w:t>
      </w:r>
      <w:r w:rsidR="00B90790">
        <w:rPr>
          <w:rFonts w:ascii="Times New Roman" w:hAnsi="Times New Roman" w:cs="Times New Roman" w:hint="eastAsia"/>
          <w:sz w:val="24"/>
          <w:szCs w:val="24"/>
        </w:rPr>
        <w:t>HSC</w:t>
      </w:r>
      <w:r w:rsidR="00B90790" w:rsidRPr="00B90790">
        <w:rPr>
          <w:rFonts w:ascii="Times New Roman" w:hAnsi="Times New Roman" w:cs="Times New Roman"/>
          <w:sz w:val="24"/>
          <w:szCs w:val="24"/>
        </w:rPr>
        <w:t>-1 a cells.</w:t>
      </w:r>
      <w:r w:rsidR="00B90790" w:rsidRPr="00B90790">
        <w:rPr>
          <w:rFonts w:ascii="Times New Roman" w:hAnsi="Times New Roman" w:cs="Times New Roman" w:hint="eastAsia"/>
          <w:b/>
          <w:sz w:val="24"/>
          <w:szCs w:val="24"/>
        </w:rPr>
        <w:t xml:space="preserve"> </w:t>
      </w:r>
      <w:r w:rsidR="00B90790" w:rsidRPr="00B90790">
        <w:rPr>
          <w:rFonts w:ascii="Times New Roman" w:hAnsi="Times New Roman" w:cs="Times New Roman"/>
          <w:b/>
          <w:sz w:val="24"/>
          <w:szCs w:val="24"/>
        </w:rPr>
        <w:t>(B)</w:t>
      </w:r>
      <w:r w:rsidR="00B90790" w:rsidRPr="00B90790">
        <w:rPr>
          <w:rFonts w:ascii="Times New Roman" w:hAnsi="Times New Roman" w:cs="Times New Roman"/>
          <w:sz w:val="24"/>
          <w:szCs w:val="24"/>
        </w:rPr>
        <w:t xml:space="preserve"> </w:t>
      </w:r>
      <w:r w:rsidR="00B90790">
        <w:rPr>
          <w:rStyle w:val="fontstyle01"/>
          <w:rFonts w:ascii="Times New Roman" w:hAnsi="Times New Roman" w:cs="Times New Roman"/>
        </w:rPr>
        <w:t>Effects of TGM3 knockdown</w:t>
      </w:r>
      <w:r w:rsidR="00B90790" w:rsidRPr="004F4BD2">
        <w:rPr>
          <w:rStyle w:val="fontstyle01"/>
          <w:rFonts w:ascii="Times New Roman" w:hAnsi="Times New Roman" w:cs="Times New Roman"/>
        </w:rPr>
        <w:t xml:space="preserve"> </w:t>
      </w:r>
      <w:r w:rsidR="00B90790" w:rsidRPr="004F4BD2">
        <w:rPr>
          <w:rFonts w:ascii="Times New Roman" w:hAnsi="Times New Roman" w:cs="Times New Roman"/>
          <w:sz w:val="24"/>
          <w:szCs w:val="24"/>
        </w:rPr>
        <w:t>on PI3K-AKT signaling</w:t>
      </w:r>
      <w:r w:rsidR="00B90790" w:rsidRPr="004F4BD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754F">
        <w:rPr>
          <w:rFonts w:ascii="Times New Roman" w:hAnsi="Times New Roman" w:cs="Times New Roman"/>
          <w:sz w:val="24"/>
          <w:szCs w:val="24"/>
        </w:rPr>
        <w:t>and EMT progression</w:t>
      </w:r>
      <w:r w:rsidR="0043754F" w:rsidRPr="00B90790">
        <w:rPr>
          <w:rFonts w:ascii="Times New Roman" w:hAnsi="Times New Roman" w:cs="Times New Roman"/>
          <w:sz w:val="24"/>
          <w:szCs w:val="24"/>
        </w:rPr>
        <w:t xml:space="preserve"> </w:t>
      </w:r>
      <w:r w:rsidR="00B90790" w:rsidRPr="004F4BD2">
        <w:rPr>
          <w:rFonts w:ascii="Times New Roman" w:hAnsi="Times New Roman" w:cs="Times New Roman"/>
          <w:color w:val="000000"/>
          <w:sz w:val="24"/>
          <w:szCs w:val="24"/>
        </w:rPr>
        <w:t xml:space="preserve">in </w:t>
      </w:r>
      <w:r w:rsidR="0043754F">
        <w:rPr>
          <w:rFonts w:ascii="Times New Roman" w:hAnsi="Times New Roman" w:cs="Times New Roman"/>
          <w:color w:val="000000"/>
          <w:sz w:val="24"/>
          <w:szCs w:val="24"/>
        </w:rPr>
        <w:t xml:space="preserve">HSC-5 </w:t>
      </w:r>
      <w:r w:rsidR="00B90790" w:rsidRPr="004F4BD2">
        <w:rPr>
          <w:rFonts w:ascii="Times New Roman" w:hAnsi="Times New Roman" w:cs="Times New Roman"/>
          <w:color w:val="000000"/>
          <w:sz w:val="24"/>
          <w:szCs w:val="24"/>
        </w:rPr>
        <w:t>cells.</w:t>
      </w:r>
      <w:r w:rsidR="00B9079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754F" w:rsidRPr="0043754F">
        <w:rPr>
          <w:rFonts w:ascii="Times New Roman" w:hAnsi="Times New Roman" w:cs="Times New Roman"/>
          <w:b/>
          <w:color w:val="000000"/>
          <w:sz w:val="24"/>
          <w:szCs w:val="24"/>
        </w:rPr>
        <w:t>(C)</w:t>
      </w:r>
      <w:r w:rsidR="004375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3754F" w:rsidRPr="0043754F">
        <w:rPr>
          <w:rFonts w:ascii="Times New Roman" w:hAnsi="Times New Roman" w:cs="Times New Roman"/>
          <w:color w:val="000000"/>
          <w:sz w:val="24"/>
          <w:szCs w:val="24"/>
        </w:rPr>
        <w:t xml:space="preserve">Quantification of the immunoblotting results corresponding to </w:t>
      </w:r>
      <w:r w:rsidR="0043754F">
        <w:rPr>
          <w:rFonts w:ascii="Times New Roman" w:hAnsi="Times New Roman" w:cs="Times New Roman"/>
          <w:color w:val="000000"/>
          <w:sz w:val="24"/>
          <w:szCs w:val="24"/>
        </w:rPr>
        <w:t xml:space="preserve">panel B and C. </w:t>
      </w:r>
      <w:r w:rsidR="0043754F" w:rsidRPr="0043754F">
        <w:rPr>
          <w:rFonts w:ascii="Times New Roman" w:hAnsi="Times New Roman" w:cs="Times New Roman"/>
          <w:color w:val="000000"/>
          <w:sz w:val="24"/>
          <w:szCs w:val="24"/>
        </w:rPr>
        <w:t>n = 3.</w:t>
      </w:r>
      <w:r w:rsidR="004375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754F" w:rsidRPr="0043754F">
        <w:rPr>
          <w:rFonts w:ascii="Times New Roman" w:hAnsi="Times New Roman" w:cs="Times New Roman"/>
          <w:b/>
          <w:color w:val="000000"/>
          <w:sz w:val="24"/>
          <w:szCs w:val="24"/>
        </w:rPr>
        <w:t>(D)</w:t>
      </w:r>
      <w:r w:rsidR="004375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3754F" w:rsidRPr="0043754F">
        <w:rPr>
          <w:rFonts w:ascii="Times New Roman" w:hAnsi="Times New Roman" w:cs="Times New Roman"/>
          <w:color w:val="000000"/>
          <w:sz w:val="24"/>
          <w:szCs w:val="24"/>
        </w:rPr>
        <w:t xml:space="preserve">Quantification of the immunoblotting results corresponding to </w:t>
      </w:r>
      <w:r w:rsidR="0043754F">
        <w:rPr>
          <w:rFonts w:ascii="Times New Roman" w:hAnsi="Times New Roman" w:cs="Times New Roman"/>
          <w:color w:val="000000"/>
          <w:sz w:val="24"/>
          <w:szCs w:val="24"/>
        </w:rPr>
        <w:t xml:space="preserve">panel Figure 4D and Figure 4F. </w:t>
      </w:r>
      <w:r w:rsidR="0043754F" w:rsidRPr="0043754F">
        <w:rPr>
          <w:rFonts w:ascii="Times New Roman" w:hAnsi="Times New Roman" w:cs="Times New Roman"/>
          <w:color w:val="000000"/>
          <w:sz w:val="24"/>
          <w:szCs w:val="24"/>
        </w:rPr>
        <w:t>n = 3.</w:t>
      </w:r>
      <w:r w:rsidR="004375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754F" w:rsidRPr="0043754F">
        <w:rPr>
          <w:rFonts w:ascii="Times New Roman" w:hAnsi="Times New Roman" w:cs="Times New Roman"/>
          <w:b/>
          <w:color w:val="000000"/>
          <w:sz w:val="24"/>
          <w:szCs w:val="24"/>
        </w:rPr>
        <w:t>(E)</w:t>
      </w:r>
      <w:r w:rsidR="0043754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="0043754F" w:rsidRPr="0043754F">
        <w:rPr>
          <w:rFonts w:ascii="Times New Roman" w:hAnsi="Times New Roman" w:cs="Times New Roman"/>
          <w:color w:val="000000"/>
          <w:sz w:val="24"/>
          <w:szCs w:val="24"/>
        </w:rPr>
        <w:t xml:space="preserve">Quantification of the immunoblotting results corresponding to </w:t>
      </w:r>
      <w:r w:rsidR="0043754F">
        <w:rPr>
          <w:rFonts w:ascii="Times New Roman" w:hAnsi="Times New Roman" w:cs="Times New Roman"/>
          <w:color w:val="000000"/>
          <w:sz w:val="24"/>
          <w:szCs w:val="24"/>
        </w:rPr>
        <w:t xml:space="preserve">panel Figure 4E. </w:t>
      </w:r>
      <w:r w:rsidR="0043754F" w:rsidRPr="0043754F">
        <w:rPr>
          <w:rFonts w:ascii="Times New Roman" w:hAnsi="Times New Roman" w:cs="Times New Roman"/>
          <w:color w:val="000000"/>
          <w:sz w:val="24"/>
          <w:szCs w:val="24"/>
        </w:rPr>
        <w:t>n = 3.</w:t>
      </w:r>
      <w:r w:rsidR="0043754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3754F" w:rsidRPr="0043754F">
        <w:rPr>
          <w:rFonts w:ascii="Times New Roman" w:hAnsi="Times New Roman" w:cs="Times New Roman"/>
          <w:b/>
          <w:color w:val="000000"/>
          <w:sz w:val="24"/>
          <w:szCs w:val="24"/>
        </w:rPr>
        <w:t>(F)</w:t>
      </w:r>
      <w:r w:rsidR="0043754F" w:rsidRPr="0043754F">
        <w:rPr>
          <w:rFonts w:ascii="Times New Roman" w:hAnsi="Times New Roman" w:cs="Times New Roman"/>
          <w:color w:val="000000"/>
          <w:sz w:val="24"/>
          <w:szCs w:val="24"/>
        </w:rPr>
        <w:t xml:space="preserve"> Quantification of the immunoblotting results corresponding to </w:t>
      </w:r>
      <w:r w:rsidR="0043754F">
        <w:rPr>
          <w:rFonts w:ascii="Times New Roman" w:hAnsi="Times New Roman" w:cs="Times New Roman"/>
          <w:color w:val="000000"/>
          <w:sz w:val="24"/>
          <w:szCs w:val="24"/>
        </w:rPr>
        <w:t xml:space="preserve">panel Figure 4G. </w:t>
      </w:r>
      <w:r w:rsidR="0043754F" w:rsidRPr="0043754F">
        <w:rPr>
          <w:rFonts w:ascii="Times New Roman" w:hAnsi="Times New Roman" w:cs="Times New Roman"/>
          <w:color w:val="000000"/>
          <w:sz w:val="24"/>
          <w:szCs w:val="24"/>
        </w:rPr>
        <w:t xml:space="preserve">n = </w:t>
      </w:r>
      <w:r w:rsidR="0043754F" w:rsidRPr="00B17B99">
        <w:rPr>
          <w:rFonts w:ascii="Times New Roman" w:hAnsi="Times New Roman" w:cs="Times New Roman"/>
          <w:color w:val="000000"/>
          <w:sz w:val="24"/>
          <w:szCs w:val="24"/>
        </w:rPr>
        <w:t xml:space="preserve">3. </w:t>
      </w:r>
      <w:r w:rsidR="0043754F" w:rsidRPr="00B17B99">
        <w:rPr>
          <w:rFonts w:ascii="Times New Roman" w:eastAsia="等线" w:hAnsi="Times New Roman" w:cs="Times New Roman"/>
          <w:kern w:val="0"/>
          <w:sz w:val="24"/>
          <w:szCs w:val="24"/>
        </w:rPr>
        <w:t xml:space="preserve">All experiments </w:t>
      </w:r>
      <w:r w:rsidR="0043754F" w:rsidRPr="00B17B99">
        <w:rPr>
          <w:rFonts w:ascii="Times New Roman" w:eastAsia="等线" w:hAnsi="Times New Roman" w:cs="Times New Roman"/>
          <w:kern w:val="0"/>
          <w:sz w:val="24"/>
          <w:szCs w:val="24"/>
        </w:rPr>
        <w:lastRenderedPageBreak/>
        <w:t>were repeated three times. Results were expressed as mean ± SD; ns, not significant; *</w:t>
      </w:r>
      <w:r w:rsidR="0043754F" w:rsidRPr="00B17B99">
        <w:rPr>
          <w:rFonts w:ascii="Times New Roman" w:eastAsia="等线" w:hAnsi="Times New Roman" w:cs="Times New Roman"/>
          <w:i/>
          <w:kern w:val="0"/>
          <w:sz w:val="24"/>
          <w:szCs w:val="24"/>
        </w:rPr>
        <w:t>P</w:t>
      </w:r>
      <w:r w:rsidR="0043754F" w:rsidRPr="00B17B99">
        <w:rPr>
          <w:rFonts w:ascii="Times New Roman" w:eastAsia="等线" w:hAnsi="Times New Roman" w:cs="Times New Roman"/>
          <w:kern w:val="0"/>
          <w:sz w:val="24"/>
          <w:szCs w:val="24"/>
        </w:rPr>
        <w:t xml:space="preserve"> &lt; 0.05; **</w:t>
      </w:r>
      <w:r w:rsidR="0043754F" w:rsidRPr="00B17B99">
        <w:rPr>
          <w:rFonts w:ascii="Times New Roman" w:eastAsia="等线" w:hAnsi="Times New Roman" w:cs="Times New Roman"/>
          <w:i/>
          <w:kern w:val="0"/>
          <w:sz w:val="24"/>
          <w:szCs w:val="24"/>
        </w:rPr>
        <w:t>P</w:t>
      </w:r>
      <w:r w:rsidR="0043754F" w:rsidRPr="00B17B99">
        <w:rPr>
          <w:rFonts w:ascii="Times New Roman" w:eastAsia="等线" w:hAnsi="Times New Roman" w:cs="Times New Roman"/>
          <w:kern w:val="0"/>
          <w:sz w:val="24"/>
          <w:szCs w:val="24"/>
        </w:rPr>
        <w:t xml:space="preserve"> &lt; 0.01; ***</w:t>
      </w:r>
      <w:r w:rsidR="0043754F" w:rsidRPr="00B17B99">
        <w:rPr>
          <w:rFonts w:ascii="Times New Roman" w:eastAsia="等线" w:hAnsi="Times New Roman" w:cs="Times New Roman"/>
          <w:i/>
          <w:kern w:val="0"/>
          <w:sz w:val="24"/>
          <w:szCs w:val="24"/>
        </w:rPr>
        <w:t>P</w:t>
      </w:r>
      <w:r w:rsidR="0043754F" w:rsidRPr="00B17B99">
        <w:rPr>
          <w:rFonts w:ascii="Times New Roman" w:eastAsia="等线" w:hAnsi="Times New Roman" w:cs="Times New Roman"/>
          <w:kern w:val="0"/>
          <w:sz w:val="24"/>
          <w:szCs w:val="24"/>
        </w:rPr>
        <w:t xml:space="preserve"> &lt; 0.001;</w:t>
      </w:r>
      <w:r w:rsidR="0043754F" w:rsidRPr="004F4BD2">
        <w:rPr>
          <w:rFonts w:ascii="Times New Roman" w:eastAsia="等线" w:hAnsi="Times New Roman" w:cs="Times New Roman"/>
          <w:kern w:val="0"/>
          <w:sz w:val="24"/>
          <w:szCs w:val="24"/>
        </w:rPr>
        <w:t xml:space="preserve"> </w:t>
      </w:r>
      <w:r w:rsidR="00B17B99" w:rsidRPr="00B17B99">
        <w:rPr>
          <w:rFonts w:ascii="Times New Roman" w:eastAsia="等线" w:hAnsi="Times New Roman" w:cs="Times New Roman"/>
          <w:kern w:val="0"/>
          <w:sz w:val="24"/>
          <w:szCs w:val="24"/>
        </w:rPr>
        <w:t xml:space="preserve">Unpaired </w:t>
      </w:r>
      <w:r w:rsidR="00B17B99">
        <w:rPr>
          <w:rFonts w:ascii="Times New Roman" w:eastAsia="等线" w:hAnsi="Times New Roman" w:cs="Times New Roman"/>
          <w:kern w:val="0"/>
          <w:sz w:val="24"/>
          <w:szCs w:val="24"/>
        </w:rPr>
        <w:t xml:space="preserve">two-tailed </w:t>
      </w:r>
      <w:r w:rsidR="00B17B99" w:rsidRPr="00B17B99">
        <w:rPr>
          <w:rFonts w:ascii="Times New Roman" w:eastAsia="等线" w:hAnsi="Times New Roman" w:cs="Times New Roman"/>
          <w:kern w:val="0"/>
          <w:sz w:val="24"/>
          <w:szCs w:val="24"/>
        </w:rPr>
        <w:t>t test</w:t>
      </w:r>
      <w:r w:rsidR="00B17B99">
        <w:rPr>
          <w:rFonts w:ascii="Times New Roman" w:eastAsia="等线" w:hAnsi="Times New Roman" w:cs="Times New Roman"/>
          <w:kern w:val="0"/>
          <w:sz w:val="24"/>
          <w:szCs w:val="24"/>
        </w:rPr>
        <w:t xml:space="preserve"> (C, upper panel);</w:t>
      </w:r>
      <w:r w:rsidR="00B17B99" w:rsidRPr="00B17B99">
        <w:t xml:space="preserve"> </w:t>
      </w:r>
      <w:r w:rsidR="00B17B99" w:rsidRPr="00B17B99">
        <w:rPr>
          <w:rFonts w:ascii="Times New Roman" w:eastAsia="等线" w:hAnsi="Times New Roman" w:cs="Times New Roman"/>
          <w:kern w:val="0"/>
          <w:sz w:val="24"/>
          <w:szCs w:val="24"/>
        </w:rPr>
        <w:t>Mann-Whitney</w:t>
      </w:r>
      <w:r w:rsidR="00B17B99">
        <w:rPr>
          <w:rFonts w:ascii="Times New Roman" w:eastAsia="等线" w:hAnsi="Times New Roman" w:cs="Times New Roman"/>
          <w:kern w:val="0"/>
          <w:sz w:val="24"/>
          <w:szCs w:val="24"/>
        </w:rPr>
        <w:t xml:space="preserve"> t test (C, upper panel); </w:t>
      </w:r>
      <w:r w:rsidR="00B17B99" w:rsidRPr="00B17B99">
        <w:rPr>
          <w:rFonts w:ascii="Times New Roman" w:eastAsia="等线" w:hAnsi="Times New Roman" w:cs="Times New Roman"/>
          <w:kern w:val="0"/>
          <w:sz w:val="24"/>
          <w:szCs w:val="24"/>
        </w:rPr>
        <w:t>Brown-Forsythe and Welch ANOVA tests</w:t>
      </w:r>
      <w:r w:rsidR="00B17B99">
        <w:rPr>
          <w:rFonts w:ascii="Times New Roman" w:eastAsia="等线" w:hAnsi="Times New Roman" w:cs="Times New Roman"/>
          <w:kern w:val="0"/>
          <w:sz w:val="24"/>
          <w:szCs w:val="24"/>
        </w:rPr>
        <w:t xml:space="preserve"> (E); Two-</w:t>
      </w:r>
      <w:r w:rsidR="00B17B99" w:rsidRPr="00B17B99">
        <w:rPr>
          <w:rFonts w:ascii="Times New Roman" w:eastAsia="等线" w:hAnsi="Times New Roman" w:cs="Times New Roman"/>
          <w:kern w:val="0"/>
          <w:sz w:val="24"/>
          <w:szCs w:val="24"/>
        </w:rPr>
        <w:t>way ANOVA</w:t>
      </w:r>
      <w:r w:rsidR="00B17B99">
        <w:rPr>
          <w:rFonts w:ascii="Times New Roman" w:eastAsia="等线" w:hAnsi="Times New Roman" w:cs="Times New Roman"/>
          <w:kern w:val="0"/>
          <w:sz w:val="24"/>
          <w:szCs w:val="24"/>
        </w:rPr>
        <w:t xml:space="preserve"> </w:t>
      </w:r>
      <w:r w:rsidR="00B17B99" w:rsidRPr="00B17B99">
        <w:rPr>
          <w:rFonts w:ascii="Times New Roman" w:eastAsia="等线" w:hAnsi="Times New Roman" w:cs="Times New Roman"/>
          <w:kern w:val="0"/>
          <w:sz w:val="24"/>
          <w:szCs w:val="24"/>
        </w:rPr>
        <w:t>Sidak test</w:t>
      </w:r>
      <w:r w:rsidR="00B17B99">
        <w:rPr>
          <w:rFonts w:ascii="Times New Roman" w:eastAsia="等线" w:hAnsi="Times New Roman" w:cs="Times New Roman"/>
          <w:kern w:val="0"/>
          <w:sz w:val="24"/>
          <w:szCs w:val="24"/>
        </w:rPr>
        <w:t xml:space="preserve"> (C lower panel; D, E, F)</w:t>
      </w:r>
    </w:p>
    <w:p w14:paraId="2B5D197D" w14:textId="77777777" w:rsidR="00B17B99" w:rsidRPr="00B17B99" w:rsidRDefault="00B17B99" w:rsidP="00B17B99">
      <w:pPr>
        <w:rPr>
          <w:rFonts w:ascii="Times New Roman" w:eastAsia="等线" w:hAnsi="Times New Roman" w:cs="Times New Roman"/>
          <w:kern w:val="0"/>
          <w:sz w:val="24"/>
          <w:szCs w:val="24"/>
        </w:rPr>
      </w:pPr>
    </w:p>
    <w:p w14:paraId="7FACB7D4" w14:textId="41A8684F" w:rsidR="0019241A" w:rsidRPr="00B47616" w:rsidRDefault="0019241A" w:rsidP="0019241A">
      <w:pPr>
        <w:spacing w:beforeLines="50" w:before="156" w:afterLines="50" w:after="156" w:line="480" w:lineRule="auto"/>
        <w:rPr>
          <w:rFonts w:ascii="Times New Roman" w:eastAsia="等线" w:hAnsi="Times New Roman" w:cs="Times New Roman"/>
          <w:b/>
          <w:sz w:val="24"/>
          <w:szCs w:val="24"/>
        </w:rPr>
      </w:pPr>
      <w:r w:rsidRPr="00B47616">
        <w:rPr>
          <w:rFonts w:ascii="Times New Roman" w:eastAsia="等线" w:hAnsi="Times New Roman" w:cs="Times New Roman"/>
          <w:b/>
          <w:sz w:val="24"/>
          <w:szCs w:val="24"/>
        </w:rPr>
        <w:t xml:space="preserve">Supporting Table </w:t>
      </w:r>
      <w:r>
        <w:rPr>
          <w:rFonts w:ascii="Times New Roman" w:eastAsia="等线" w:hAnsi="Times New Roman" w:cs="Times New Roman"/>
          <w:b/>
          <w:sz w:val="24"/>
          <w:szCs w:val="24"/>
        </w:rPr>
        <w:t>1</w:t>
      </w:r>
      <w:r w:rsidRPr="00B47616">
        <w:rPr>
          <w:rFonts w:ascii="Times New Roman" w:eastAsia="等线" w:hAnsi="Times New Roman" w:cs="Times New Roman"/>
          <w:b/>
          <w:sz w:val="24"/>
          <w:szCs w:val="24"/>
        </w:rPr>
        <w:t>. Antibodies and dilutions used in this study.</w:t>
      </w:r>
    </w:p>
    <w:p w14:paraId="2015362E" w14:textId="77777777" w:rsidR="0044600F" w:rsidRDefault="0044600F"/>
    <w:tbl>
      <w:tblPr>
        <w:tblStyle w:val="10"/>
        <w:tblW w:w="529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01"/>
        <w:gridCol w:w="141"/>
        <w:gridCol w:w="995"/>
        <w:gridCol w:w="991"/>
        <w:gridCol w:w="853"/>
        <w:gridCol w:w="512"/>
        <w:gridCol w:w="339"/>
        <w:gridCol w:w="1698"/>
        <w:gridCol w:w="759"/>
        <w:gridCol w:w="517"/>
        <w:gridCol w:w="283"/>
      </w:tblGrid>
      <w:tr w:rsidR="0044600F" w:rsidRPr="00B47616" w14:paraId="2B5E3AA0" w14:textId="77777777" w:rsidTr="00390CC9">
        <w:trPr>
          <w:trHeight w:val="20"/>
        </w:trPr>
        <w:tc>
          <w:tcPr>
            <w:tcW w:w="1048" w:type="pct"/>
            <w:gridSpan w:val="2"/>
            <w:tcBorders>
              <w:top w:val="single" w:sz="12" w:space="0" w:color="auto"/>
            </w:tcBorders>
            <w:vAlign w:val="center"/>
          </w:tcPr>
          <w:p w14:paraId="68CC476B" w14:textId="77777777" w:rsidR="0019241A" w:rsidRPr="00B47616" w:rsidRDefault="0019241A" w:rsidP="001D718D">
            <w:pPr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Antibody</w:t>
            </w:r>
          </w:p>
        </w:tc>
        <w:tc>
          <w:tcPr>
            <w:tcW w:w="2099" w:type="pct"/>
            <w:gridSpan w:val="5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DCC35C" w14:textId="77777777" w:rsidR="0019241A" w:rsidRPr="00B47616" w:rsidRDefault="0019241A" w:rsidP="00DB099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Dilutions for</w:t>
            </w:r>
          </w:p>
        </w:tc>
        <w:tc>
          <w:tcPr>
            <w:tcW w:w="1398" w:type="pct"/>
            <w:gridSpan w:val="2"/>
            <w:tcBorders>
              <w:top w:val="single" w:sz="12" w:space="0" w:color="auto"/>
            </w:tcBorders>
            <w:vAlign w:val="center"/>
          </w:tcPr>
          <w:p w14:paraId="533FAB6A" w14:textId="77777777" w:rsidR="0019241A" w:rsidRPr="00B47616" w:rsidRDefault="0019241A" w:rsidP="0044600F">
            <w:pPr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Company</w:t>
            </w:r>
            <w:r w:rsidR="0044600F"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</w:t>
            </w:r>
            <w:r w:rsidR="0044600F"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Catalogue No.</w:t>
            </w:r>
          </w:p>
        </w:tc>
        <w:tc>
          <w:tcPr>
            <w:tcW w:w="455" w:type="pct"/>
            <w:gridSpan w:val="2"/>
            <w:tcBorders>
              <w:top w:val="single" w:sz="12" w:space="0" w:color="auto"/>
            </w:tcBorders>
            <w:vAlign w:val="center"/>
          </w:tcPr>
          <w:p w14:paraId="4C9FD940" w14:textId="77777777" w:rsidR="0019241A" w:rsidRPr="00B47616" w:rsidRDefault="0019241A" w:rsidP="00DB099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44600F" w:rsidRPr="00B47616" w14:paraId="5E718D00" w14:textId="77777777" w:rsidTr="00390CC9">
        <w:trPr>
          <w:trHeight w:val="20"/>
        </w:trPr>
        <w:tc>
          <w:tcPr>
            <w:tcW w:w="968" w:type="pct"/>
            <w:tcBorders>
              <w:bottom w:val="single" w:sz="12" w:space="0" w:color="auto"/>
            </w:tcBorders>
            <w:vAlign w:val="center"/>
          </w:tcPr>
          <w:p w14:paraId="58FBE5D0" w14:textId="77777777" w:rsidR="0044600F" w:rsidRPr="00B47616" w:rsidRDefault="0044600F" w:rsidP="00DB099A">
            <w:pPr>
              <w:ind w:firstLineChars="600" w:firstLine="1440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2AC46A9" w14:textId="77777777" w:rsidR="0044600F" w:rsidRPr="00B47616" w:rsidRDefault="0044600F" w:rsidP="00DB099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WB</w:t>
            </w:r>
          </w:p>
        </w:tc>
        <w:tc>
          <w:tcPr>
            <w:tcW w:w="564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61FA307" w14:textId="77777777" w:rsidR="0044600F" w:rsidRPr="00B47616" w:rsidRDefault="0044600F" w:rsidP="00DB099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IF</w:t>
            </w:r>
          </w:p>
        </w:tc>
        <w:tc>
          <w:tcPr>
            <w:tcW w:w="485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BE1104" w14:textId="77777777" w:rsidR="0044600F" w:rsidRPr="00B47616" w:rsidRDefault="0044600F" w:rsidP="00DB099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IP</w:t>
            </w:r>
          </w:p>
        </w:tc>
        <w:tc>
          <w:tcPr>
            <w:tcW w:w="484" w:type="pct"/>
            <w:gridSpan w:val="2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9FBF9C" w14:textId="77777777" w:rsidR="0044600F" w:rsidRPr="00B47616" w:rsidRDefault="0044600F" w:rsidP="00DB099A">
            <w:pPr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IHC</w:t>
            </w:r>
          </w:p>
        </w:tc>
        <w:tc>
          <w:tcPr>
            <w:tcW w:w="1853" w:type="pct"/>
            <w:gridSpan w:val="4"/>
            <w:tcBorders>
              <w:bottom w:val="single" w:sz="12" w:space="0" w:color="auto"/>
            </w:tcBorders>
            <w:vAlign w:val="center"/>
          </w:tcPr>
          <w:p w14:paraId="2F86B8F0" w14:textId="77777777" w:rsidR="0044600F" w:rsidRPr="00B47616" w:rsidRDefault="0044600F" w:rsidP="0044600F">
            <w:pPr>
              <w:ind w:firstLineChars="50" w:firstLine="120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</w:tr>
      <w:tr w:rsidR="00390CC9" w:rsidRPr="00B47616" w14:paraId="3EDB4170" w14:textId="77777777" w:rsidTr="00390CC9">
        <w:trPr>
          <w:gridAfter w:val="1"/>
          <w:wAfter w:w="161" w:type="pct"/>
          <w:trHeight w:val="20"/>
        </w:trPr>
        <w:tc>
          <w:tcPr>
            <w:tcW w:w="968" w:type="pct"/>
            <w:vAlign w:val="center"/>
          </w:tcPr>
          <w:p w14:paraId="453B3395" w14:textId="77777777" w:rsidR="0044600F" w:rsidRPr="00B47616" w:rsidRDefault="0044600F" w:rsidP="00DB099A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TGM3</w:t>
            </w:r>
          </w:p>
        </w:tc>
        <w:tc>
          <w:tcPr>
            <w:tcW w:w="646" w:type="pct"/>
            <w:gridSpan w:val="2"/>
            <w:vAlign w:val="center"/>
          </w:tcPr>
          <w:p w14:paraId="0B36BB44" w14:textId="77777777" w:rsidR="0044600F" w:rsidRPr="00B47616" w:rsidRDefault="0044600F" w:rsidP="00DB099A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564" w:type="pct"/>
            <w:vAlign w:val="center"/>
          </w:tcPr>
          <w:p w14:paraId="4DBAD4E7" w14:textId="1460A511" w:rsidR="0044600F" w:rsidRPr="00B47616" w:rsidRDefault="001D718D" w:rsidP="00DB099A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5" w:type="pct"/>
            <w:vAlign w:val="center"/>
          </w:tcPr>
          <w:p w14:paraId="13867A69" w14:textId="642A5C1E" w:rsidR="0044600F" w:rsidRPr="00B47616" w:rsidRDefault="0044600F" w:rsidP="00DB099A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4" w:type="pct"/>
            <w:gridSpan w:val="2"/>
            <w:vAlign w:val="center"/>
          </w:tcPr>
          <w:p w14:paraId="2912D57A" w14:textId="77777777" w:rsidR="0044600F" w:rsidRPr="00B47616" w:rsidRDefault="0044600F" w:rsidP="00DB099A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1:100</w:t>
            </w:r>
          </w:p>
        </w:tc>
        <w:tc>
          <w:tcPr>
            <w:tcW w:w="966" w:type="pct"/>
            <w:vAlign w:val="center"/>
          </w:tcPr>
          <w:p w14:paraId="52948029" w14:textId="401529C6" w:rsidR="0044600F" w:rsidRPr="001D718D" w:rsidRDefault="00EA3F04" w:rsidP="00DB099A">
            <w:pPr>
              <w:spacing w:line="480" w:lineRule="auto"/>
              <w:jc w:val="center"/>
              <w:rPr>
                <w:rFonts w:ascii="Times New Roman" w:eastAsia="等线" w:hAnsi="Times New Roman" w:cs="Times New Roman"/>
              </w:rPr>
            </w:pPr>
            <w:r w:rsidRPr="001D718D">
              <w:rPr>
                <w:rFonts w:ascii="Times New Roman" w:eastAsia="等线" w:hAnsi="Times New Roman" w:cs="Times New Roman"/>
              </w:rPr>
              <w:t>At</w:t>
            </w:r>
            <w:r w:rsidRPr="001D718D">
              <w:rPr>
                <w:rFonts w:ascii="Times New Roman" w:eastAsia="等线" w:hAnsi="Times New Roman" w:cs="Times New Roman" w:hint="eastAsia"/>
              </w:rPr>
              <w:t>las</w:t>
            </w:r>
          </w:p>
        </w:tc>
        <w:tc>
          <w:tcPr>
            <w:tcW w:w="726" w:type="pct"/>
            <w:gridSpan w:val="2"/>
          </w:tcPr>
          <w:p w14:paraId="260592BE" w14:textId="603AE270" w:rsidR="0044600F" w:rsidRPr="001D718D" w:rsidRDefault="00EA3F04" w:rsidP="00DB099A">
            <w:pPr>
              <w:spacing w:line="480" w:lineRule="auto"/>
              <w:jc w:val="center"/>
              <w:rPr>
                <w:rFonts w:ascii="Times New Roman" w:eastAsia="等线" w:hAnsi="Times New Roman" w:cs="Times New Roman"/>
              </w:rPr>
            </w:pPr>
            <w:r w:rsidRPr="001D718D">
              <w:rPr>
                <w:rFonts w:ascii="Times New Roman" w:eastAsia="等线" w:hAnsi="Times New Roman" w:cs="Times New Roman"/>
              </w:rPr>
              <w:t>H</w:t>
            </w:r>
            <w:r w:rsidR="001D718D" w:rsidRPr="001D718D">
              <w:rPr>
                <w:rFonts w:ascii="Times New Roman" w:eastAsia="等线" w:hAnsi="Times New Roman" w:cs="Times New Roman"/>
              </w:rPr>
              <w:t>PA</w:t>
            </w:r>
            <w:r w:rsidRPr="001D718D">
              <w:rPr>
                <w:rFonts w:ascii="Times New Roman" w:eastAsia="等线" w:hAnsi="Times New Roman" w:cs="Times New Roman"/>
              </w:rPr>
              <w:t>004728</w:t>
            </w:r>
          </w:p>
        </w:tc>
      </w:tr>
      <w:tr w:rsidR="00390CC9" w:rsidRPr="00B47616" w14:paraId="7A0BC633" w14:textId="77777777" w:rsidTr="00390CC9">
        <w:trPr>
          <w:trHeight w:val="20"/>
        </w:trPr>
        <w:tc>
          <w:tcPr>
            <w:tcW w:w="968" w:type="pct"/>
            <w:vAlign w:val="center"/>
          </w:tcPr>
          <w:p w14:paraId="7C6A4B49" w14:textId="77777777" w:rsidR="0044600F" w:rsidRPr="00B47616" w:rsidRDefault="0044600F" w:rsidP="00DB099A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646" w:type="pct"/>
            <w:gridSpan w:val="2"/>
            <w:vAlign w:val="center"/>
          </w:tcPr>
          <w:p w14:paraId="14D73B6A" w14:textId="77777777" w:rsidR="0044600F" w:rsidRPr="00B47616" w:rsidRDefault="0044600F" w:rsidP="00DB099A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564" w:type="pct"/>
            <w:vAlign w:val="center"/>
          </w:tcPr>
          <w:p w14:paraId="200F09C8" w14:textId="1D696C71" w:rsidR="0044600F" w:rsidRPr="00B47616" w:rsidRDefault="001D718D" w:rsidP="00DB099A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1:100</w:t>
            </w:r>
            <w:r w:rsidR="0044600F"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5" w:type="pct"/>
            <w:vAlign w:val="center"/>
          </w:tcPr>
          <w:p w14:paraId="7BF700F0" w14:textId="77777777" w:rsidR="0044600F" w:rsidRPr="00B47616" w:rsidRDefault="0044600F" w:rsidP="00DB099A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4" w:type="pct"/>
            <w:gridSpan w:val="2"/>
            <w:vAlign w:val="center"/>
          </w:tcPr>
          <w:p w14:paraId="4DEBFBBC" w14:textId="77777777" w:rsidR="0044600F" w:rsidRPr="00B47616" w:rsidRDefault="0044600F" w:rsidP="00DB099A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966" w:type="pct"/>
            <w:vAlign w:val="center"/>
          </w:tcPr>
          <w:p w14:paraId="71254192" w14:textId="77777777" w:rsidR="0044600F" w:rsidRPr="001D718D" w:rsidRDefault="0044600F" w:rsidP="00DB099A">
            <w:pPr>
              <w:spacing w:line="480" w:lineRule="auto"/>
              <w:jc w:val="center"/>
              <w:rPr>
                <w:rFonts w:ascii="Times New Roman" w:eastAsia="等线" w:hAnsi="Times New Roman" w:cs="Times New Roman"/>
              </w:rPr>
            </w:pPr>
            <w:r w:rsidRPr="001D718D">
              <w:rPr>
                <w:rFonts w:ascii="Times New Roman" w:eastAsia="等线" w:hAnsi="Times New Roman" w:cs="Times New Roman"/>
              </w:rPr>
              <w:t>Abclonal</w:t>
            </w:r>
          </w:p>
        </w:tc>
        <w:tc>
          <w:tcPr>
            <w:tcW w:w="887" w:type="pct"/>
            <w:gridSpan w:val="3"/>
          </w:tcPr>
          <w:p w14:paraId="3D517BEB" w14:textId="6FBE4129" w:rsidR="0044600F" w:rsidRPr="001D718D" w:rsidRDefault="00EA3F04" w:rsidP="00DB099A">
            <w:pPr>
              <w:spacing w:line="480" w:lineRule="auto"/>
              <w:jc w:val="center"/>
              <w:rPr>
                <w:rFonts w:ascii="Times New Roman" w:eastAsia="等线" w:hAnsi="Times New Roman" w:cs="Times New Roman"/>
              </w:rPr>
            </w:pPr>
            <w:r w:rsidRPr="001D718D">
              <w:rPr>
                <w:rFonts w:ascii="Times New Roman" w:eastAsia="等线" w:hAnsi="Times New Roman" w:cs="Times New Roman"/>
              </w:rPr>
              <w:t>A5856</w:t>
            </w:r>
          </w:p>
        </w:tc>
      </w:tr>
      <w:tr w:rsidR="00390CC9" w:rsidRPr="00B47616" w14:paraId="34420B2B" w14:textId="77777777" w:rsidTr="00390CC9">
        <w:trPr>
          <w:trHeight w:val="20"/>
        </w:trPr>
        <w:tc>
          <w:tcPr>
            <w:tcW w:w="968" w:type="pct"/>
            <w:vAlign w:val="center"/>
          </w:tcPr>
          <w:p w14:paraId="69E2E8CF" w14:textId="5E7F872C" w:rsidR="0044600F" w:rsidRPr="00B47616" w:rsidRDefault="00EA3F04" w:rsidP="00DB099A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FLAG</w:t>
            </w:r>
            <w:r w:rsidR="0044600F" w:rsidRPr="00B4761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-Tag</w:t>
            </w:r>
          </w:p>
        </w:tc>
        <w:tc>
          <w:tcPr>
            <w:tcW w:w="646" w:type="pct"/>
            <w:gridSpan w:val="2"/>
            <w:vAlign w:val="center"/>
          </w:tcPr>
          <w:p w14:paraId="410A4F46" w14:textId="4F1619B6" w:rsidR="0044600F" w:rsidRPr="00B47616" w:rsidRDefault="0044600F" w:rsidP="00DB099A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1:</w:t>
            </w:r>
            <w:r w:rsidR="00EA3F04">
              <w:rPr>
                <w:rFonts w:ascii="Times New Roman" w:eastAsia="等线" w:hAnsi="Times New Roman" w:cs="Times New Roman"/>
                <w:sz w:val="24"/>
                <w:szCs w:val="24"/>
              </w:rPr>
              <w:t>1000</w:t>
            </w:r>
          </w:p>
        </w:tc>
        <w:tc>
          <w:tcPr>
            <w:tcW w:w="564" w:type="pct"/>
            <w:vAlign w:val="center"/>
          </w:tcPr>
          <w:p w14:paraId="439016DB" w14:textId="77777777" w:rsidR="0044600F" w:rsidRPr="00B47616" w:rsidRDefault="0044600F" w:rsidP="00DB099A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5" w:type="pct"/>
            <w:vAlign w:val="center"/>
          </w:tcPr>
          <w:p w14:paraId="09C9B504" w14:textId="77777777" w:rsidR="0044600F" w:rsidRPr="00B47616" w:rsidRDefault="0044600F" w:rsidP="00DB099A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4" w:type="pct"/>
            <w:gridSpan w:val="2"/>
            <w:vAlign w:val="center"/>
          </w:tcPr>
          <w:p w14:paraId="1A320BAF" w14:textId="77777777" w:rsidR="0044600F" w:rsidRPr="00B47616" w:rsidRDefault="0044600F" w:rsidP="00DB099A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966" w:type="pct"/>
            <w:vAlign w:val="center"/>
          </w:tcPr>
          <w:p w14:paraId="0CF6F904" w14:textId="3E670EE0" w:rsidR="0044600F" w:rsidRPr="001D718D" w:rsidRDefault="001D718D" w:rsidP="00DB099A">
            <w:pPr>
              <w:spacing w:line="480" w:lineRule="auto"/>
              <w:jc w:val="center"/>
              <w:rPr>
                <w:rFonts w:ascii="Times New Roman" w:eastAsia="等线" w:hAnsi="Times New Roman" w:cs="Times New Roman"/>
              </w:rPr>
            </w:pPr>
            <w:r w:rsidRPr="001D718D">
              <w:rPr>
                <w:rFonts w:ascii="Times New Roman" w:eastAsia="等线" w:hAnsi="Times New Roman" w:cs="Times New Roman" w:hint="eastAsia"/>
              </w:rPr>
              <w:t>C</w:t>
            </w:r>
            <w:r w:rsidRPr="001D718D">
              <w:rPr>
                <w:rFonts w:ascii="Times New Roman" w:eastAsia="等线" w:hAnsi="Times New Roman" w:cs="Times New Roman"/>
              </w:rPr>
              <w:t>ell Signaling Technology</w:t>
            </w:r>
            <w:r w:rsidR="00EA3F04" w:rsidRPr="001D718D">
              <w:rPr>
                <w:rFonts w:ascii="Times New Roman" w:eastAsia="等线" w:hAnsi="Times New Roman" w:cs="Times New Roman"/>
              </w:rPr>
              <w:t xml:space="preserve"> </w:t>
            </w:r>
          </w:p>
        </w:tc>
        <w:tc>
          <w:tcPr>
            <w:tcW w:w="887" w:type="pct"/>
            <w:gridSpan w:val="3"/>
          </w:tcPr>
          <w:p w14:paraId="79BBCA05" w14:textId="56BE5298" w:rsidR="0044600F" w:rsidRPr="001D718D" w:rsidRDefault="00EA3F04" w:rsidP="00DB099A">
            <w:pPr>
              <w:spacing w:line="480" w:lineRule="auto"/>
              <w:jc w:val="center"/>
              <w:rPr>
                <w:rFonts w:ascii="Times New Roman" w:eastAsia="等线" w:hAnsi="Times New Roman" w:cs="Times New Roman"/>
              </w:rPr>
            </w:pPr>
            <w:r w:rsidRPr="001D718D">
              <w:rPr>
                <w:rFonts w:ascii="Times New Roman" w:eastAsia="等线" w:hAnsi="Times New Roman" w:cs="Times New Roman"/>
              </w:rPr>
              <w:t>14793s</w:t>
            </w:r>
          </w:p>
        </w:tc>
      </w:tr>
      <w:tr w:rsidR="001D718D" w:rsidRPr="00B47616" w14:paraId="613E7744" w14:textId="77777777" w:rsidTr="00390CC9">
        <w:trPr>
          <w:trHeight w:val="732"/>
        </w:trPr>
        <w:tc>
          <w:tcPr>
            <w:tcW w:w="968" w:type="pct"/>
            <w:vAlign w:val="center"/>
          </w:tcPr>
          <w:p w14:paraId="2062398F" w14:textId="77777777" w:rsidR="001D718D" w:rsidRDefault="001D718D" w:rsidP="00DB099A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6" w:type="pct"/>
            <w:gridSpan w:val="2"/>
            <w:vAlign w:val="center"/>
          </w:tcPr>
          <w:p w14:paraId="7346F54B" w14:textId="0E54DAC0" w:rsidR="001D718D" w:rsidRPr="00B47616" w:rsidRDefault="000A3BA5" w:rsidP="00DB099A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564" w:type="pct"/>
            <w:vAlign w:val="center"/>
          </w:tcPr>
          <w:p w14:paraId="043D2FFE" w14:textId="1B9A38C2" w:rsidR="001D718D" w:rsidRPr="00B47616" w:rsidRDefault="0093795B" w:rsidP="00DB099A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:100</w:t>
            </w:r>
          </w:p>
        </w:tc>
        <w:tc>
          <w:tcPr>
            <w:tcW w:w="485" w:type="pct"/>
            <w:vAlign w:val="center"/>
          </w:tcPr>
          <w:p w14:paraId="3A66CC8F" w14:textId="6823FF5A" w:rsidR="001D718D" w:rsidRPr="00B47616" w:rsidRDefault="0093795B" w:rsidP="00DB099A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:200</w:t>
            </w:r>
          </w:p>
        </w:tc>
        <w:tc>
          <w:tcPr>
            <w:tcW w:w="484" w:type="pct"/>
            <w:gridSpan w:val="2"/>
            <w:vAlign w:val="center"/>
          </w:tcPr>
          <w:p w14:paraId="14C26703" w14:textId="15919D86" w:rsidR="001D718D" w:rsidRPr="00B47616" w:rsidRDefault="000A3BA5" w:rsidP="00DB099A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966" w:type="pct"/>
            <w:vAlign w:val="center"/>
          </w:tcPr>
          <w:p w14:paraId="00F6A87F" w14:textId="771D8ACE" w:rsidR="001D718D" w:rsidRPr="001D718D" w:rsidRDefault="001D718D" w:rsidP="00DB099A">
            <w:pPr>
              <w:spacing w:line="480" w:lineRule="auto"/>
              <w:jc w:val="center"/>
              <w:rPr>
                <w:rFonts w:ascii="Times New Roman" w:eastAsia="等线" w:hAnsi="Times New Roman" w:cs="Times New Roman"/>
              </w:rPr>
            </w:pPr>
            <w:r w:rsidRPr="001D718D">
              <w:rPr>
                <w:rFonts w:ascii="Times New Roman" w:eastAsia="等线" w:hAnsi="Times New Roman" w:cs="Times New Roman" w:hint="eastAsia"/>
              </w:rPr>
              <w:t>S</w:t>
            </w:r>
            <w:r w:rsidRPr="001D718D">
              <w:rPr>
                <w:rFonts w:ascii="Times New Roman" w:eastAsia="等线" w:hAnsi="Times New Roman" w:cs="Times New Roman"/>
              </w:rPr>
              <w:t>igma</w:t>
            </w:r>
          </w:p>
        </w:tc>
        <w:tc>
          <w:tcPr>
            <w:tcW w:w="887" w:type="pct"/>
            <w:gridSpan w:val="3"/>
          </w:tcPr>
          <w:p w14:paraId="11AAD1C7" w14:textId="624EE115" w:rsidR="001D718D" w:rsidRPr="001D718D" w:rsidRDefault="001D718D" w:rsidP="00FD4EAD">
            <w:pPr>
              <w:spacing w:line="480" w:lineRule="auto"/>
              <w:ind w:firstLineChars="200" w:firstLine="420"/>
              <w:rPr>
                <w:rFonts w:ascii="Times New Roman" w:eastAsia="等线" w:hAnsi="Times New Roman" w:cs="Times New Roman"/>
              </w:rPr>
            </w:pPr>
            <w:r w:rsidRPr="001D718D">
              <w:rPr>
                <w:rFonts w:ascii="Times New Roman" w:eastAsia="等线" w:hAnsi="Times New Roman" w:cs="Times New Roman" w:hint="eastAsia"/>
              </w:rPr>
              <w:t>F</w:t>
            </w:r>
            <w:r w:rsidRPr="001D718D">
              <w:rPr>
                <w:rFonts w:ascii="Times New Roman" w:eastAsia="等线" w:hAnsi="Times New Roman" w:cs="Times New Roman"/>
              </w:rPr>
              <w:t>1804</w:t>
            </w:r>
          </w:p>
        </w:tc>
      </w:tr>
      <w:tr w:rsidR="00454FF5" w:rsidRPr="00B47616" w14:paraId="1FDDED8E" w14:textId="77777777" w:rsidTr="00390CC9">
        <w:trPr>
          <w:trHeight w:val="714"/>
        </w:trPr>
        <w:tc>
          <w:tcPr>
            <w:tcW w:w="968" w:type="pct"/>
            <w:vAlign w:val="center"/>
          </w:tcPr>
          <w:p w14:paraId="61FAEB7E" w14:textId="49FD9992" w:rsidR="00EA3F04" w:rsidRPr="00B47616" w:rsidRDefault="0093795B" w:rsidP="00EA3F04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</w:t>
            </w:r>
            <w:r w:rsidR="00454FF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RT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646" w:type="pct"/>
            <w:gridSpan w:val="2"/>
            <w:vAlign w:val="center"/>
          </w:tcPr>
          <w:p w14:paraId="72292C5E" w14:textId="797D889F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1:</w:t>
            </w:r>
            <w:r w:rsidR="0076767A">
              <w:rPr>
                <w:rFonts w:ascii="Times New Roman" w:eastAsia="等线" w:hAnsi="Times New Roman" w:cs="Times New Roman"/>
                <w:sz w:val="24"/>
                <w:szCs w:val="24"/>
              </w:rPr>
              <w:t>2</w:t>
            </w: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564" w:type="pct"/>
            <w:vAlign w:val="center"/>
          </w:tcPr>
          <w:p w14:paraId="30980C0F" w14:textId="2D2E73BA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  <w:vAlign w:val="center"/>
          </w:tcPr>
          <w:p w14:paraId="5413634E" w14:textId="77777777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4" w:type="pct"/>
            <w:gridSpan w:val="2"/>
            <w:vAlign w:val="center"/>
          </w:tcPr>
          <w:p w14:paraId="06D58899" w14:textId="0FA5C3D8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966" w:type="pct"/>
            <w:vAlign w:val="center"/>
          </w:tcPr>
          <w:p w14:paraId="48E60037" w14:textId="77777777" w:rsidR="00EA3F04" w:rsidRPr="001D718D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</w:rPr>
            </w:pPr>
            <w:r w:rsidRPr="001D718D">
              <w:rPr>
                <w:rFonts w:ascii="Times New Roman" w:eastAsia="等线" w:hAnsi="Times New Roman" w:cs="Times New Roman"/>
              </w:rPr>
              <w:t>Abcam</w:t>
            </w:r>
          </w:p>
        </w:tc>
        <w:tc>
          <w:tcPr>
            <w:tcW w:w="887" w:type="pct"/>
            <w:gridSpan w:val="3"/>
          </w:tcPr>
          <w:p w14:paraId="3AA32562" w14:textId="50C9BFB1" w:rsidR="00EA3F04" w:rsidRPr="001D718D" w:rsidRDefault="0093795B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</w:rPr>
            </w:pPr>
            <w:r w:rsidRPr="00670291">
              <w:rPr>
                <w:rFonts w:ascii="Times New Roman" w:hAnsi="Times New Roman" w:cs="Times New Roman"/>
              </w:rPr>
              <w:t>ab51054</w:t>
            </w:r>
          </w:p>
        </w:tc>
      </w:tr>
      <w:tr w:rsidR="0093795B" w:rsidRPr="00B47616" w14:paraId="5126D131" w14:textId="77777777" w:rsidTr="00390CC9">
        <w:trPr>
          <w:trHeight w:val="714"/>
        </w:trPr>
        <w:tc>
          <w:tcPr>
            <w:tcW w:w="968" w:type="pct"/>
            <w:vAlign w:val="center"/>
          </w:tcPr>
          <w:p w14:paraId="36D5A19C" w14:textId="77777777" w:rsidR="0093795B" w:rsidRDefault="0093795B" w:rsidP="00EA3F04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6" w:type="pct"/>
            <w:gridSpan w:val="2"/>
            <w:vAlign w:val="center"/>
          </w:tcPr>
          <w:p w14:paraId="3CA5BDF5" w14:textId="3E410F54" w:rsidR="0093795B" w:rsidRPr="00B47616" w:rsidRDefault="000A3BA5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564" w:type="pct"/>
            <w:vAlign w:val="center"/>
          </w:tcPr>
          <w:p w14:paraId="3D752324" w14:textId="01326AC8" w:rsidR="0093795B" w:rsidRPr="00B47616" w:rsidRDefault="004B539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5" w:type="pct"/>
            <w:vAlign w:val="center"/>
          </w:tcPr>
          <w:p w14:paraId="51D1EC53" w14:textId="60F5ECA5" w:rsidR="0093795B" w:rsidRPr="00B47616" w:rsidRDefault="000A3BA5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484" w:type="pct"/>
            <w:gridSpan w:val="2"/>
            <w:vAlign w:val="center"/>
          </w:tcPr>
          <w:p w14:paraId="7D641A98" w14:textId="1874347F" w:rsidR="0093795B" w:rsidRDefault="0076767A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1:200</w:t>
            </w:r>
          </w:p>
        </w:tc>
        <w:tc>
          <w:tcPr>
            <w:tcW w:w="966" w:type="pct"/>
            <w:vAlign w:val="center"/>
          </w:tcPr>
          <w:p w14:paraId="045D2F62" w14:textId="7805E1A6" w:rsidR="0093795B" w:rsidRPr="001D718D" w:rsidRDefault="0076767A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 w:hint="eastAsia"/>
              </w:rPr>
              <w:t>P</w:t>
            </w:r>
            <w:r>
              <w:rPr>
                <w:rFonts w:ascii="Times New Roman" w:eastAsia="等线" w:hAnsi="Times New Roman" w:cs="Times New Roman"/>
              </w:rPr>
              <w:t>roteintech</w:t>
            </w:r>
          </w:p>
        </w:tc>
        <w:tc>
          <w:tcPr>
            <w:tcW w:w="887" w:type="pct"/>
            <w:gridSpan w:val="3"/>
          </w:tcPr>
          <w:p w14:paraId="05EF8751" w14:textId="7BB291F4" w:rsidR="0093795B" w:rsidRPr="00670291" w:rsidRDefault="0076767A" w:rsidP="0076767A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76767A">
              <w:rPr>
                <w:rFonts w:ascii="Times New Roman" w:hAnsi="Times New Roman" w:cs="Times New Roman"/>
              </w:rPr>
              <w:t>10143-1-A</w:t>
            </w:r>
            <w:r>
              <w:rPr>
                <w:rFonts w:ascii="Times New Roman" w:hAnsi="Times New Roman" w:cs="Times New Roman"/>
              </w:rPr>
              <w:t>P</w:t>
            </w:r>
          </w:p>
        </w:tc>
      </w:tr>
      <w:tr w:rsidR="004B5394" w:rsidRPr="000A3BA5" w14:paraId="20F4FED7" w14:textId="77777777" w:rsidTr="00390CC9">
        <w:trPr>
          <w:trHeight w:val="714"/>
        </w:trPr>
        <w:tc>
          <w:tcPr>
            <w:tcW w:w="968" w:type="pct"/>
            <w:vAlign w:val="center"/>
          </w:tcPr>
          <w:p w14:paraId="657C17A7" w14:textId="77777777" w:rsidR="004B5394" w:rsidRDefault="004B5394" w:rsidP="00EA3F04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46" w:type="pct"/>
            <w:gridSpan w:val="2"/>
            <w:vAlign w:val="center"/>
          </w:tcPr>
          <w:p w14:paraId="64A45DE6" w14:textId="6858ACA6" w:rsidR="004B5394" w:rsidRPr="00B47616" w:rsidRDefault="000A3BA5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564" w:type="pct"/>
            <w:vAlign w:val="center"/>
          </w:tcPr>
          <w:p w14:paraId="10B3208B" w14:textId="5EE5D663" w:rsidR="004B5394" w:rsidRDefault="000A3BA5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1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:200</w:t>
            </w:r>
          </w:p>
        </w:tc>
        <w:tc>
          <w:tcPr>
            <w:tcW w:w="485" w:type="pct"/>
            <w:vAlign w:val="center"/>
          </w:tcPr>
          <w:p w14:paraId="42F41BC2" w14:textId="55845BB1" w:rsidR="004B5394" w:rsidRPr="00B47616" w:rsidRDefault="000A3BA5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484" w:type="pct"/>
            <w:gridSpan w:val="2"/>
            <w:vAlign w:val="center"/>
          </w:tcPr>
          <w:p w14:paraId="29D9C236" w14:textId="51BE88C4" w:rsidR="004B5394" w:rsidRDefault="000A3BA5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966" w:type="pct"/>
            <w:vAlign w:val="center"/>
          </w:tcPr>
          <w:p w14:paraId="21FC5834" w14:textId="774316EF" w:rsidR="004B5394" w:rsidRDefault="000A3BA5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</w:rPr>
            </w:pPr>
            <w:r w:rsidRPr="001D718D">
              <w:rPr>
                <w:rFonts w:ascii="Times New Roman" w:eastAsia="等线" w:hAnsi="Times New Roman" w:cs="Times New Roman"/>
              </w:rPr>
              <w:t>Abcam</w:t>
            </w:r>
          </w:p>
        </w:tc>
        <w:tc>
          <w:tcPr>
            <w:tcW w:w="887" w:type="pct"/>
            <w:gridSpan w:val="3"/>
          </w:tcPr>
          <w:p w14:paraId="68D07A69" w14:textId="325E6EA1" w:rsidR="004B5394" w:rsidRPr="0076767A" w:rsidRDefault="004B5394" w:rsidP="000A3BA5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4B5394">
              <w:rPr>
                <w:rFonts w:ascii="Times New Roman" w:hAnsi="Times New Roman" w:cs="Times New Roman"/>
              </w:rPr>
              <w:t>ab7800</w:t>
            </w:r>
          </w:p>
        </w:tc>
      </w:tr>
      <w:tr w:rsidR="00454FF5" w:rsidRPr="00B47616" w14:paraId="25D33844" w14:textId="77777777" w:rsidTr="00390CC9">
        <w:trPr>
          <w:trHeight w:val="728"/>
        </w:trPr>
        <w:tc>
          <w:tcPr>
            <w:tcW w:w="968" w:type="pct"/>
            <w:vAlign w:val="center"/>
          </w:tcPr>
          <w:p w14:paraId="1FEF28F8" w14:textId="17605D94" w:rsidR="00EA3F04" w:rsidRPr="00B47616" w:rsidRDefault="00EA3F04" w:rsidP="00EA3F04">
            <w:pPr>
              <w:spacing w:line="480" w:lineRule="auto"/>
              <w:ind w:firstLineChars="50" w:firstLine="120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K</w:t>
            </w:r>
            <w:r w:rsidR="00454FF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RT</w:t>
            </w:r>
            <w:r w:rsidRPr="00B4761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646" w:type="pct"/>
            <w:gridSpan w:val="2"/>
            <w:vAlign w:val="center"/>
          </w:tcPr>
          <w:p w14:paraId="35037767" w14:textId="77777777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1:2000</w:t>
            </w:r>
          </w:p>
        </w:tc>
        <w:tc>
          <w:tcPr>
            <w:tcW w:w="564" w:type="pct"/>
            <w:vAlign w:val="center"/>
          </w:tcPr>
          <w:p w14:paraId="610884EE" w14:textId="2CE43F49" w:rsidR="00EA3F04" w:rsidRPr="00B47616" w:rsidRDefault="000A3BA5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/</w:t>
            </w:r>
          </w:p>
        </w:tc>
        <w:tc>
          <w:tcPr>
            <w:tcW w:w="485" w:type="pct"/>
            <w:vAlign w:val="center"/>
          </w:tcPr>
          <w:p w14:paraId="1EE0887D" w14:textId="77777777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4" w:type="pct"/>
            <w:gridSpan w:val="2"/>
            <w:vAlign w:val="center"/>
          </w:tcPr>
          <w:p w14:paraId="26E0D7B6" w14:textId="77777777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966" w:type="pct"/>
            <w:vAlign w:val="center"/>
          </w:tcPr>
          <w:p w14:paraId="1AC032B7" w14:textId="77777777" w:rsidR="00EA3F04" w:rsidRPr="001D718D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</w:rPr>
            </w:pPr>
            <w:r w:rsidRPr="001D718D">
              <w:rPr>
                <w:rFonts w:ascii="Times New Roman" w:eastAsia="等线" w:hAnsi="Times New Roman" w:cs="Times New Roman"/>
              </w:rPr>
              <w:t>Abcam</w:t>
            </w:r>
          </w:p>
        </w:tc>
        <w:tc>
          <w:tcPr>
            <w:tcW w:w="887" w:type="pct"/>
            <w:gridSpan w:val="3"/>
          </w:tcPr>
          <w:p w14:paraId="5A6668E6" w14:textId="77777777" w:rsidR="00EA3F04" w:rsidRPr="001D718D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</w:rPr>
            </w:pPr>
            <w:r w:rsidRPr="001D718D">
              <w:rPr>
                <w:rFonts w:ascii="Times New Roman" w:eastAsia="等线" w:hAnsi="Times New Roman" w:cs="Times New Roman"/>
              </w:rPr>
              <w:t>Ab52635</w:t>
            </w:r>
          </w:p>
        </w:tc>
      </w:tr>
      <w:tr w:rsidR="00454FF5" w:rsidRPr="00B47616" w14:paraId="0B6C83BF" w14:textId="77777777" w:rsidTr="00390CC9">
        <w:trPr>
          <w:trHeight w:val="20"/>
        </w:trPr>
        <w:tc>
          <w:tcPr>
            <w:tcW w:w="968" w:type="pct"/>
            <w:vAlign w:val="center"/>
          </w:tcPr>
          <w:p w14:paraId="33225415" w14:textId="6440A8B8" w:rsidR="00EA3F04" w:rsidRPr="00B47616" w:rsidRDefault="004900E6" w:rsidP="00EA3F04">
            <w:pPr>
              <w:spacing w:line="480" w:lineRule="auto"/>
              <w:ind w:firstLineChars="50" w:firstLine="105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670291">
              <w:rPr>
                <w:rFonts w:ascii="Times New Roman" w:hAnsi="Times New Roman" w:cs="Times New Roman"/>
              </w:rPr>
              <w:t>KRT10</w:t>
            </w:r>
          </w:p>
        </w:tc>
        <w:tc>
          <w:tcPr>
            <w:tcW w:w="646" w:type="pct"/>
            <w:gridSpan w:val="2"/>
            <w:vAlign w:val="center"/>
          </w:tcPr>
          <w:p w14:paraId="47007921" w14:textId="77777777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564" w:type="pct"/>
            <w:vAlign w:val="center"/>
          </w:tcPr>
          <w:p w14:paraId="7833B61C" w14:textId="77777777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5" w:type="pct"/>
            <w:vAlign w:val="center"/>
          </w:tcPr>
          <w:p w14:paraId="72DE492E" w14:textId="77777777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4" w:type="pct"/>
            <w:gridSpan w:val="2"/>
            <w:vAlign w:val="center"/>
          </w:tcPr>
          <w:p w14:paraId="54AA5109" w14:textId="77777777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966" w:type="pct"/>
            <w:vAlign w:val="center"/>
          </w:tcPr>
          <w:p w14:paraId="24F3B2B1" w14:textId="0292B145" w:rsidR="00EA3F04" w:rsidRPr="001D718D" w:rsidRDefault="004900E6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Abcam</w:t>
            </w:r>
          </w:p>
        </w:tc>
        <w:tc>
          <w:tcPr>
            <w:tcW w:w="887" w:type="pct"/>
            <w:gridSpan w:val="3"/>
          </w:tcPr>
          <w:p w14:paraId="341B03C6" w14:textId="6714062B" w:rsidR="00EA3F04" w:rsidRPr="001D718D" w:rsidRDefault="004900E6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</w:rPr>
            </w:pPr>
            <w:r w:rsidRPr="00670291">
              <w:rPr>
                <w:rFonts w:ascii="Times New Roman" w:hAnsi="Times New Roman" w:cs="Times New Roman"/>
              </w:rPr>
              <w:t>ab76318</w:t>
            </w:r>
          </w:p>
        </w:tc>
      </w:tr>
      <w:tr w:rsidR="00454FF5" w:rsidRPr="00B47616" w14:paraId="3DB7465D" w14:textId="77777777" w:rsidTr="00390CC9">
        <w:trPr>
          <w:trHeight w:val="20"/>
        </w:trPr>
        <w:tc>
          <w:tcPr>
            <w:tcW w:w="968" w:type="pct"/>
            <w:vAlign w:val="center"/>
          </w:tcPr>
          <w:p w14:paraId="5D06EE6E" w14:textId="27E8FE7D" w:rsidR="00EA3F04" w:rsidRPr="00B47616" w:rsidRDefault="00454FF5" w:rsidP="00EA3F04">
            <w:pPr>
              <w:spacing w:line="480" w:lineRule="auto"/>
              <w:ind w:firstLineChars="50" w:firstLine="105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Pr="00670291">
              <w:rPr>
                <w:rFonts w:ascii="Times New Roman" w:hAnsi="Times New Roman" w:cs="Times New Roman"/>
              </w:rPr>
              <w:t>nvolucrin</w:t>
            </w:r>
          </w:p>
        </w:tc>
        <w:tc>
          <w:tcPr>
            <w:tcW w:w="646" w:type="pct"/>
            <w:gridSpan w:val="2"/>
            <w:vAlign w:val="center"/>
          </w:tcPr>
          <w:p w14:paraId="6DF5ED11" w14:textId="77777777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564" w:type="pct"/>
            <w:vAlign w:val="center"/>
          </w:tcPr>
          <w:p w14:paraId="0E948FBA" w14:textId="77777777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5" w:type="pct"/>
            <w:vAlign w:val="center"/>
          </w:tcPr>
          <w:p w14:paraId="745A916F" w14:textId="77777777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4" w:type="pct"/>
            <w:gridSpan w:val="2"/>
            <w:vAlign w:val="center"/>
          </w:tcPr>
          <w:p w14:paraId="518A385F" w14:textId="77777777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966" w:type="pct"/>
            <w:vAlign w:val="center"/>
          </w:tcPr>
          <w:p w14:paraId="3EA187D4" w14:textId="19F3C9C0" w:rsidR="00EA3F04" w:rsidRPr="001D718D" w:rsidRDefault="00454FF5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Abcam</w:t>
            </w:r>
          </w:p>
        </w:tc>
        <w:tc>
          <w:tcPr>
            <w:tcW w:w="887" w:type="pct"/>
            <w:gridSpan w:val="3"/>
          </w:tcPr>
          <w:p w14:paraId="55E49865" w14:textId="60310ECD" w:rsidR="00EA3F04" w:rsidRPr="001D718D" w:rsidRDefault="00454FF5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</w:rPr>
            </w:pPr>
            <w:r w:rsidRPr="00670291">
              <w:rPr>
                <w:rFonts w:ascii="Times New Roman" w:hAnsi="Times New Roman" w:cs="Times New Roman"/>
              </w:rPr>
              <w:t>ab181980</w:t>
            </w:r>
          </w:p>
        </w:tc>
      </w:tr>
      <w:tr w:rsidR="00454FF5" w:rsidRPr="00B47616" w14:paraId="1E09B45D" w14:textId="77777777" w:rsidTr="00390CC9">
        <w:trPr>
          <w:trHeight w:val="20"/>
        </w:trPr>
        <w:tc>
          <w:tcPr>
            <w:tcW w:w="968" w:type="pct"/>
            <w:vAlign w:val="center"/>
          </w:tcPr>
          <w:p w14:paraId="3B13384D" w14:textId="27DABEB5" w:rsidR="00EA3F04" w:rsidRPr="00B47616" w:rsidRDefault="00454FF5" w:rsidP="00EA3F04">
            <w:pPr>
              <w:spacing w:line="480" w:lineRule="auto"/>
              <w:ind w:firstLineChars="50" w:firstLine="105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I</w:t>
            </w:r>
            <w:r w:rsidRPr="00670291">
              <w:rPr>
                <w:rFonts w:ascii="Times New Roman" w:hAnsi="Times New Roman" w:cs="Times New Roman"/>
              </w:rPr>
              <w:t>oricrin</w:t>
            </w:r>
          </w:p>
        </w:tc>
        <w:tc>
          <w:tcPr>
            <w:tcW w:w="646" w:type="pct"/>
            <w:gridSpan w:val="2"/>
            <w:vAlign w:val="center"/>
          </w:tcPr>
          <w:p w14:paraId="6B63A5A1" w14:textId="7F65B9EC" w:rsidR="00EA3F04" w:rsidRPr="00B47616" w:rsidRDefault="00454FF5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564" w:type="pct"/>
            <w:vAlign w:val="center"/>
          </w:tcPr>
          <w:p w14:paraId="68D61283" w14:textId="5214E6B9" w:rsidR="00EA3F04" w:rsidRPr="00B47616" w:rsidRDefault="00454FF5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5" w:type="pct"/>
            <w:vAlign w:val="center"/>
          </w:tcPr>
          <w:p w14:paraId="779123B2" w14:textId="77777777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4" w:type="pct"/>
            <w:gridSpan w:val="2"/>
            <w:vAlign w:val="center"/>
          </w:tcPr>
          <w:p w14:paraId="16136A63" w14:textId="77777777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966" w:type="pct"/>
            <w:vAlign w:val="center"/>
          </w:tcPr>
          <w:p w14:paraId="01E52239" w14:textId="359DA3E5" w:rsidR="00EA3F04" w:rsidRPr="001D718D" w:rsidRDefault="00454FF5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Abcam</w:t>
            </w:r>
          </w:p>
        </w:tc>
        <w:tc>
          <w:tcPr>
            <w:tcW w:w="887" w:type="pct"/>
            <w:gridSpan w:val="3"/>
          </w:tcPr>
          <w:p w14:paraId="4E5E9868" w14:textId="019A1E0E" w:rsidR="00EA3F04" w:rsidRPr="001D718D" w:rsidRDefault="00454FF5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</w:rPr>
            </w:pPr>
            <w:r w:rsidRPr="00670291">
              <w:rPr>
                <w:rFonts w:ascii="Times New Roman" w:hAnsi="Times New Roman" w:cs="Times New Roman"/>
              </w:rPr>
              <w:t>ab176322</w:t>
            </w:r>
          </w:p>
        </w:tc>
      </w:tr>
      <w:tr w:rsidR="00454FF5" w:rsidRPr="00B47616" w14:paraId="062DAA10" w14:textId="77777777" w:rsidTr="00390CC9">
        <w:trPr>
          <w:trHeight w:val="20"/>
        </w:trPr>
        <w:tc>
          <w:tcPr>
            <w:tcW w:w="968" w:type="pct"/>
            <w:vAlign w:val="center"/>
          </w:tcPr>
          <w:p w14:paraId="75591173" w14:textId="5CC34496" w:rsidR="00EA3F04" w:rsidRPr="00B47616" w:rsidRDefault="00454FF5" w:rsidP="00EA3F04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AKT</w:t>
            </w:r>
          </w:p>
        </w:tc>
        <w:tc>
          <w:tcPr>
            <w:tcW w:w="646" w:type="pct"/>
            <w:gridSpan w:val="2"/>
            <w:vAlign w:val="center"/>
          </w:tcPr>
          <w:p w14:paraId="74FF556C" w14:textId="742445EC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1:</w:t>
            </w:r>
            <w:r w:rsidR="00454FF5">
              <w:rPr>
                <w:rFonts w:ascii="Times New Roman" w:eastAsia="等线" w:hAnsi="Times New Roman" w:cs="Times New Roman"/>
                <w:sz w:val="24"/>
                <w:szCs w:val="24"/>
              </w:rPr>
              <w:t>1</w:t>
            </w: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564" w:type="pct"/>
            <w:vAlign w:val="center"/>
          </w:tcPr>
          <w:p w14:paraId="027CF8C3" w14:textId="19AB9994" w:rsidR="00EA3F04" w:rsidRPr="00B47616" w:rsidRDefault="00454FF5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5" w:type="pct"/>
            <w:vAlign w:val="center"/>
          </w:tcPr>
          <w:p w14:paraId="0F60134E" w14:textId="248FC669" w:rsidR="00EA3F04" w:rsidRPr="00B47616" w:rsidRDefault="00454FF5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4" w:type="pct"/>
            <w:gridSpan w:val="2"/>
            <w:vAlign w:val="center"/>
          </w:tcPr>
          <w:p w14:paraId="73D14F3B" w14:textId="1EACFA74" w:rsidR="00EA3F04" w:rsidRPr="00B47616" w:rsidRDefault="00390CC9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966" w:type="pct"/>
            <w:vAlign w:val="center"/>
          </w:tcPr>
          <w:p w14:paraId="3FD98E9C" w14:textId="77777777" w:rsidR="00EA3F04" w:rsidRPr="001D718D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</w:rPr>
            </w:pPr>
            <w:r w:rsidRPr="001D718D">
              <w:rPr>
                <w:rFonts w:ascii="Times New Roman" w:eastAsia="等线" w:hAnsi="Times New Roman" w:cs="Times New Roman"/>
              </w:rPr>
              <w:t xml:space="preserve">Cell Signaling </w:t>
            </w:r>
            <w:r w:rsidRPr="001D718D">
              <w:rPr>
                <w:rFonts w:ascii="Times New Roman" w:eastAsia="等线" w:hAnsi="Times New Roman" w:cs="Times New Roman"/>
              </w:rPr>
              <w:lastRenderedPageBreak/>
              <w:t>Technology</w:t>
            </w:r>
          </w:p>
        </w:tc>
        <w:tc>
          <w:tcPr>
            <w:tcW w:w="887" w:type="pct"/>
            <w:gridSpan w:val="3"/>
          </w:tcPr>
          <w:p w14:paraId="1840BA09" w14:textId="0D1BE8D1" w:rsidR="00EA3F04" w:rsidRPr="001D718D" w:rsidRDefault="00454FF5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</w:rPr>
            </w:pPr>
            <w:r w:rsidRPr="00670291">
              <w:rPr>
                <w:rFonts w:ascii="Times New Roman" w:hAnsi="Times New Roman" w:cs="Times New Roman"/>
              </w:rPr>
              <w:lastRenderedPageBreak/>
              <w:t>4691</w:t>
            </w:r>
            <w:r w:rsidR="00FD4EAD">
              <w:rPr>
                <w:rFonts w:ascii="Times New Roman" w:hAnsi="Times New Roman" w:cs="Times New Roman"/>
              </w:rPr>
              <w:t>S</w:t>
            </w:r>
          </w:p>
        </w:tc>
      </w:tr>
      <w:tr w:rsidR="00454FF5" w:rsidRPr="00B47616" w14:paraId="7EDF4E04" w14:textId="77777777" w:rsidTr="00390CC9">
        <w:trPr>
          <w:trHeight w:val="20"/>
        </w:trPr>
        <w:tc>
          <w:tcPr>
            <w:tcW w:w="968" w:type="pct"/>
            <w:vAlign w:val="center"/>
          </w:tcPr>
          <w:p w14:paraId="3EF46A8D" w14:textId="77777777" w:rsidR="00390CC9" w:rsidRDefault="00390CC9" w:rsidP="00F959C2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70291">
              <w:rPr>
                <w:rFonts w:ascii="Times New Roman" w:hAnsi="Times New Roman" w:cs="Times New Roman"/>
              </w:rPr>
              <w:lastRenderedPageBreak/>
              <w:t>p</w:t>
            </w:r>
            <w:r>
              <w:rPr>
                <w:rFonts w:ascii="Times New Roman" w:hAnsi="Times New Roman" w:cs="Times New Roman"/>
              </w:rPr>
              <w:t>hosphorylated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 xml:space="preserve"> (p)-</w:t>
            </w:r>
            <w:r w:rsidR="00454FF5">
              <w:rPr>
                <w:rFonts w:ascii="Times New Roman" w:eastAsia="等线" w:hAnsi="Times New Roman" w:cs="Times New Roman"/>
                <w:sz w:val="24"/>
                <w:szCs w:val="24"/>
              </w:rPr>
              <w:t>AKT</w:t>
            </w:r>
          </w:p>
          <w:p w14:paraId="20E1E388" w14:textId="62FA7F59" w:rsidR="00EA3F04" w:rsidRPr="00B47616" w:rsidRDefault="00F959C2" w:rsidP="00F959C2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(Ser473)</w:t>
            </w:r>
          </w:p>
        </w:tc>
        <w:tc>
          <w:tcPr>
            <w:tcW w:w="646" w:type="pct"/>
            <w:gridSpan w:val="2"/>
            <w:vAlign w:val="center"/>
          </w:tcPr>
          <w:p w14:paraId="14E2A955" w14:textId="77777777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564" w:type="pct"/>
            <w:vAlign w:val="center"/>
          </w:tcPr>
          <w:p w14:paraId="5686DBF3" w14:textId="77777777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5" w:type="pct"/>
            <w:vAlign w:val="center"/>
          </w:tcPr>
          <w:p w14:paraId="0EB0CA5A" w14:textId="77777777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4" w:type="pct"/>
            <w:gridSpan w:val="2"/>
            <w:vAlign w:val="center"/>
          </w:tcPr>
          <w:p w14:paraId="2F4FA6B4" w14:textId="328138C9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1:</w:t>
            </w:r>
            <w:r w:rsidR="00F959C2">
              <w:rPr>
                <w:rFonts w:ascii="Times New Roman" w:eastAsia="等线" w:hAnsi="Times New Roman" w:cs="Times New Roman"/>
                <w:sz w:val="24"/>
                <w:szCs w:val="24"/>
              </w:rPr>
              <w:t>1</w:t>
            </w: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966" w:type="pct"/>
            <w:vAlign w:val="center"/>
          </w:tcPr>
          <w:p w14:paraId="1DBB1039" w14:textId="77777777" w:rsidR="00EA3F04" w:rsidRPr="001D718D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</w:rPr>
            </w:pPr>
            <w:r w:rsidRPr="001D718D">
              <w:rPr>
                <w:rFonts w:ascii="Times New Roman" w:eastAsia="等线" w:hAnsi="Times New Roman" w:cs="Times New Roman"/>
              </w:rPr>
              <w:t>Cell Signaling Technology</w:t>
            </w:r>
          </w:p>
        </w:tc>
        <w:tc>
          <w:tcPr>
            <w:tcW w:w="887" w:type="pct"/>
            <w:gridSpan w:val="3"/>
          </w:tcPr>
          <w:p w14:paraId="2C6A2377" w14:textId="7EBBC917" w:rsidR="00EA3F04" w:rsidRPr="001D718D" w:rsidRDefault="00F959C2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</w:rPr>
            </w:pPr>
            <w:r w:rsidRPr="00670291">
              <w:rPr>
                <w:rFonts w:ascii="Times New Roman" w:hAnsi="Times New Roman" w:cs="Times New Roman"/>
              </w:rPr>
              <w:t>9271</w:t>
            </w:r>
            <w:r w:rsidR="00FD4EAD">
              <w:rPr>
                <w:rFonts w:ascii="Times New Roman" w:hAnsi="Times New Roman" w:cs="Times New Roman"/>
              </w:rPr>
              <w:t>S</w:t>
            </w:r>
          </w:p>
        </w:tc>
      </w:tr>
      <w:tr w:rsidR="00454FF5" w:rsidRPr="00B47616" w14:paraId="4F83C0CC" w14:textId="77777777" w:rsidTr="00390CC9">
        <w:trPr>
          <w:trHeight w:val="20"/>
        </w:trPr>
        <w:tc>
          <w:tcPr>
            <w:tcW w:w="968" w:type="pct"/>
            <w:vAlign w:val="center"/>
          </w:tcPr>
          <w:p w14:paraId="57C0DBB9" w14:textId="73DA6DE1" w:rsidR="00EA3F04" w:rsidRPr="00B47616" w:rsidRDefault="00390CC9" w:rsidP="00EA3F04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70291">
              <w:rPr>
                <w:rFonts w:ascii="Times New Roman" w:hAnsi="Times New Roman" w:cs="Times New Roman"/>
              </w:rPr>
              <w:t>PI3K</w:t>
            </w:r>
          </w:p>
        </w:tc>
        <w:tc>
          <w:tcPr>
            <w:tcW w:w="646" w:type="pct"/>
            <w:gridSpan w:val="2"/>
            <w:vAlign w:val="center"/>
          </w:tcPr>
          <w:p w14:paraId="1CBA342E" w14:textId="77777777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564" w:type="pct"/>
            <w:vAlign w:val="center"/>
          </w:tcPr>
          <w:p w14:paraId="2E7098BC" w14:textId="61B357E8" w:rsidR="00EA3F04" w:rsidRPr="00B47616" w:rsidRDefault="00390CC9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5" w:type="pct"/>
            <w:vAlign w:val="center"/>
          </w:tcPr>
          <w:p w14:paraId="30A03DD6" w14:textId="77777777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4" w:type="pct"/>
            <w:gridSpan w:val="2"/>
            <w:vAlign w:val="center"/>
          </w:tcPr>
          <w:p w14:paraId="0E7116E8" w14:textId="3F7528D5" w:rsidR="00EA3F04" w:rsidRPr="00B47616" w:rsidRDefault="00390CC9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966" w:type="pct"/>
            <w:vAlign w:val="center"/>
          </w:tcPr>
          <w:p w14:paraId="238885CB" w14:textId="77777777" w:rsidR="00EA3F04" w:rsidRPr="001D718D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</w:rPr>
            </w:pPr>
            <w:r w:rsidRPr="001D718D">
              <w:rPr>
                <w:rFonts w:ascii="Times New Roman" w:eastAsia="等线" w:hAnsi="Times New Roman" w:cs="Times New Roman"/>
              </w:rPr>
              <w:t>Cell Signaling Technology</w:t>
            </w:r>
          </w:p>
        </w:tc>
        <w:tc>
          <w:tcPr>
            <w:tcW w:w="887" w:type="pct"/>
            <w:gridSpan w:val="3"/>
          </w:tcPr>
          <w:p w14:paraId="47818979" w14:textId="79B2F617" w:rsidR="00EA3F04" w:rsidRPr="001D718D" w:rsidRDefault="00390CC9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4257</w:t>
            </w:r>
            <w:r w:rsidR="00FD4EAD">
              <w:rPr>
                <w:rFonts w:ascii="Times New Roman" w:eastAsia="等线" w:hAnsi="Times New Roman" w:cs="Times New Roman"/>
              </w:rPr>
              <w:t>S</w:t>
            </w:r>
          </w:p>
        </w:tc>
      </w:tr>
      <w:tr w:rsidR="00454FF5" w:rsidRPr="00B47616" w14:paraId="557F24B8" w14:textId="77777777" w:rsidTr="00390CC9">
        <w:trPr>
          <w:trHeight w:val="20"/>
        </w:trPr>
        <w:tc>
          <w:tcPr>
            <w:tcW w:w="968" w:type="pct"/>
            <w:vAlign w:val="center"/>
          </w:tcPr>
          <w:p w14:paraId="0BA575A8" w14:textId="77777777" w:rsidR="00390CC9" w:rsidRDefault="00390CC9" w:rsidP="00EA3F04">
            <w:pPr>
              <w:spacing w:line="480" w:lineRule="auto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p-</w:t>
            </w:r>
            <w:r w:rsidRPr="00670291">
              <w:rPr>
                <w:rFonts w:ascii="Times New Roman" w:hAnsi="Times New Roman" w:cs="Times New Roman"/>
              </w:rPr>
              <w:t>PI3K</w:t>
            </w:r>
          </w:p>
          <w:p w14:paraId="0C8823C9" w14:textId="44E7CCB8" w:rsidR="00EA3F04" w:rsidRPr="00B47616" w:rsidRDefault="00390CC9" w:rsidP="00EA3F04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(p85,Tyr458)</w:t>
            </w:r>
          </w:p>
        </w:tc>
        <w:tc>
          <w:tcPr>
            <w:tcW w:w="646" w:type="pct"/>
            <w:gridSpan w:val="2"/>
            <w:vAlign w:val="center"/>
          </w:tcPr>
          <w:p w14:paraId="5DD1890B" w14:textId="77777777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564" w:type="pct"/>
            <w:vAlign w:val="center"/>
          </w:tcPr>
          <w:p w14:paraId="4A835F96" w14:textId="77777777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5" w:type="pct"/>
            <w:vAlign w:val="center"/>
          </w:tcPr>
          <w:p w14:paraId="2CF6C93F" w14:textId="77777777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4" w:type="pct"/>
            <w:gridSpan w:val="2"/>
            <w:vAlign w:val="center"/>
          </w:tcPr>
          <w:p w14:paraId="129341DE" w14:textId="77777777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966" w:type="pct"/>
            <w:vAlign w:val="center"/>
          </w:tcPr>
          <w:p w14:paraId="36529C2B" w14:textId="2662CA0D" w:rsidR="00EA3F04" w:rsidRPr="001D718D" w:rsidRDefault="00390CC9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Abcam</w:t>
            </w:r>
          </w:p>
        </w:tc>
        <w:tc>
          <w:tcPr>
            <w:tcW w:w="887" w:type="pct"/>
            <w:gridSpan w:val="3"/>
          </w:tcPr>
          <w:p w14:paraId="1A3DF225" w14:textId="186AECCD" w:rsidR="00EA3F04" w:rsidRPr="001D718D" w:rsidRDefault="00390CC9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</w:rPr>
            </w:pPr>
            <w:r w:rsidRPr="00670291">
              <w:rPr>
                <w:rFonts w:ascii="Times New Roman" w:hAnsi="Times New Roman" w:cs="Times New Roman"/>
              </w:rPr>
              <w:t>4228</w:t>
            </w:r>
            <w:r w:rsidR="00FD4EAD">
              <w:rPr>
                <w:rFonts w:ascii="Times New Roman" w:hAnsi="Times New Roman" w:cs="Times New Roman"/>
              </w:rPr>
              <w:t>S</w:t>
            </w:r>
          </w:p>
        </w:tc>
      </w:tr>
      <w:tr w:rsidR="00454FF5" w:rsidRPr="00B47616" w14:paraId="57EA838A" w14:textId="77777777" w:rsidTr="00390CC9">
        <w:trPr>
          <w:trHeight w:val="20"/>
        </w:trPr>
        <w:tc>
          <w:tcPr>
            <w:tcW w:w="968" w:type="pct"/>
            <w:vAlign w:val="center"/>
          </w:tcPr>
          <w:p w14:paraId="09B0984A" w14:textId="29211DCB" w:rsidR="00EA3F04" w:rsidRPr="00B47616" w:rsidRDefault="00FD4EAD" w:rsidP="00EA3F04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70291">
              <w:rPr>
                <w:rFonts w:ascii="Times New Roman" w:hAnsi="Times New Roman" w:cs="Times New Roman"/>
              </w:rPr>
              <w:t>mTOR</w:t>
            </w:r>
          </w:p>
        </w:tc>
        <w:tc>
          <w:tcPr>
            <w:tcW w:w="646" w:type="pct"/>
            <w:gridSpan w:val="2"/>
            <w:vAlign w:val="center"/>
          </w:tcPr>
          <w:p w14:paraId="56CF0282" w14:textId="77777777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564" w:type="pct"/>
            <w:vAlign w:val="center"/>
          </w:tcPr>
          <w:p w14:paraId="5EA014D5" w14:textId="77777777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5" w:type="pct"/>
            <w:vAlign w:val="center"/>
          </w:tcPr>
          <w:p w14:paraId="3E4C26E4" w14:textId="77777777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4" w:type="pct"/>
            <w:gridSpan w:val="2"/>
            <w:vAlign w:val="center"/>
          </w:tcPr>
          <w:p w14:paraId="0A7CC7CE" w14:textId="77777777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966" w:type="pct"/>
            <w:vAlign w:val="center"/>
          </w:tcPr>
          <w:p w14:paraId="7009EE8B" w14:textId="17F53444" w:rsidR="00EA3F04" w:rsidRPr="001D718D" w:rsidRDefault="00FD4EAD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</w:rPr>
            </w:pPr>
            <w:r w:rsidRPr="001D718D">
              <w:rPr>
                <w:rFonts w:ascii="Times New Roman" w:eastAsia="等线" w:hAnsi="Times New Roman" w:cs="Times New Roman"/>
              </w:rPr>
              <w:t>Cell Signaling Technology</w:t>
            </w:r>
          </w:p>
        </w:tc>
        <w:tc>
          <w:tcPr>
            <w:tcW w:w="887" w:type="pct"/>
            <w:gridSpan w:val="3"/>
          </w:tcPr>
          <w:p w14:paraId="481139FD" w14:textId="1B590ED7" w:rsidR="00EA3F04" w:rsidRPr="001D718D" w:rsidRDefault="00FD4EAD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2983S</w:t>
            </w:r>
          </w:p>
        </w:tc>
      </w:tr>
      <w:tr w:rsidR="00454FF5" w:rsidRPr="00B47616" w14:paraId="59F3ABB6" w14:textId="77777777" w:rsidTr="00390CC9">
        <w:trPr>
          <w:trHeight w:val="20"/>
        </w:trPr>
        <w:tc>
          <w:tcPr>
            <w:tcW w:w="968" w:type="pct"/>
            <w:vAlign w:val="center"/>
          </w:tcPr>
          <w:p w14:paraId="17D273AE" w14:textId="77777777" w:rsidR="00EA3F04" w:rsidRDefault="00FD4EAD" w:rsidP="00EA3F04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p-mTOR</w:t>
            </w:r>
          </w:p>
          <w:p w14:paraId="5AC51CCC" w14:textId="79C386AE" w:rsidR="00FD4EAD" w:rsidRPr="00B47616" w:rsidRDefault="00FD4EAD" w:rsidP="00EA3F04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 w:hint="eastAsia"/>
                <w:sz w:val="24"/>
                <w:szCs w:val="24"/>
              </w:rPr>
              <w:t>(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Ser2448)</w:t>
            </w:r>
          </w:p>
        </w:tc>
        <w:tc>
          <w:tcPr>
            <w:tcW w:w="646" w:type="pct"/>
            <w:gridSpan w:val="2"/>
            <w:vAlign w:val="center"/>
          </w:tcPr>
          <w:p w14:paraId="56EEABE1" w14:textId="77777777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564" w:type="pct"/>
            <w:vAlign w:val="center"/>
          </w:tcPr>
          <w:p w14:paraId="1D44B48D" w14:textId="77777777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5" w:type="pct"/>
            <w:vAlign w:val="center"/>
          </w:tcPr>
          <w:p w14:paraId="6FCF4895" w14:textId="77777777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4" w:type="pct"/>
            <w:gridSpan w:val="2"/>
            <w:vAlign w:val="center"/>
          </w:tcPr>
          <w:p w14:paraId="7E206147" w14:textId="77777777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966" w:type="pct"/>
            <w:vAlign w:val="center"/>
          </w:tcPr>
          <w:p w14:paraId="3B40E963" w14:textId="1B5A0840" w:rsidR="00EA3F04" w:rsidRPr="001D718D" w:rsidRDefault="00FD4EAD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</w:rPr>
            </w:pPr>
            <w:r w:rsidRPr="001D718D">
              <w:rPr>
                <w:rFonts w:ascii="Times New Roman" w:eastAsia="等线" w:hAnsi="Times New Roman" w:cs="Times New Roman"/>
              </w:rPr>
              <w:t>Cell Signaling Technology</w:t>
            </w:r>
          </w:p>
        </w:tc>
        <w:tc>
          <w:tcPr>
            <w:tcW w:w="887" w:type="pct"/>
            <w:gridSpan w:val="3"/>
          </w:tcPr>
          <w:p w14:paraId="444659E6" w14:textId="52B4BEFA" w:rsidR="00EA3F04" w:rsidRPr="001D718D" w:rsidRDefault="00FD4EAD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</w:rPr>
            </w:pPr>
            <w:r w:rsidRPr="00670291">
              <w:rPr>
                <w:rFonts w:ascii="Times New Roman" w:hAnsi="Times New Roman" w:cs="Times New Roman"/>
              </w:rPr>
              <w:t>5536</w:t>
            </w:r>
            <w:r>
              <w:rPr>
                <w:rFonts w:ascii="Times New Roman" w:hAnsi="Times New Roman" w:cs="Times New Roman"/>
              </w:rPr>
              <w:t>S</w:t>
            </w:r>
          </w:p>
        </w:tc>
      </w:tr>
      <w:tr w:rsidR="00454FF5" w:rsidRPr="00B47616" w14:paraId="6A8C5DAA" w14:textId="77777777" w:rsidTr="00390CC9">
        <w:trPr>
          <w:trHeight w:val="20"/>
        </w:trPr>
        <w:tc>
          <w:tcPr>
            <w:tcW w:w="968" w:type="pct"/>
            <w:vAlign w:val="center"/>
          </w:tcPr>
          <w:p w14:paraId="740F592E" w14:textId="047C1796" w:rsidR="00EA3F04" w:rsidRPr="00B47616" w:rsidRDefault="00FD4EAD" w:rsidP="00EA3F04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70291">
              <w:rPr>
                <w:rFonts w:ascii="Times New Roman" w:hAnsi="Times New Roman" w:cs="Times New Roman"/>
              </w:rPr>
              <w:t>E-cadherin</w:t>
            </w:r>
          </w:p>
        </w:tc>
        <w:tc>
          <w:tcPr>
            <w:tcW w:w="646" w:type="pct"/>
            <w:gridSpan w:val="2"/>
            <w:vAlign w:val="center"/>
          </w:tcPr>
          <w:p w14:paraId="0BDD216A" w14:textId="77777777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564" w:type="pct"/>
            <w:vAlign w:val="center"/>
          </w:tcPr>
          <w:p w14:paraId="3D57A1F8" w14:textId="77777777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5" w:type="pct"/>
            <w:vAlign w:val="center"/>
          </w:tcPr>
          <w:p w14:paraId="65ED855A" w14:textId="77777777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4" w:type="pct"/>
            <w:gridSpan w:val="2"/>
            <w:vAlign w:val="center"/>
          </w:tcPr>
          <w:p w14:paraId="6421BADD" w14:textId="77777777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966" w:type="pct"/>
            <w:vAlign w:val="center"/>
          </w:tcPr>
          <w:p w14:paraId="7D0AA312" w14:textId="77777777" w:rsidR="00EA3F04" w:rsidRPr="001D718D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</w:rPr>
            </w:pPr>
            <w:r w:rsidRPr="001D718D">
              <w:rPr>
                <w:rFonts w:ascii="Times New Roman" w:eastAsia="等线" w:hAnsi="Times New Roman" w:cs="Times New Roman"/>
              </w:rPr>
              <w:t>Abcam</w:t>
            </w:r>
          </w:p>
        </w:tc>
        <w:tc>
          <w:tcPr>
            <w:tcW w:w="887" w:type="pct"/>
            <w:gridSpan w:val="3"/>
          </w:tcPr>
          <w:p w14:paraId="1C1EF43C" w14:textId="28334916" w:rsidR="00EA3F04" w:rsidRPr="001D718D" w:rsidRDefault="00FD4EAD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</w:rPr>
            </w:pPr>
            <w:r w:rsidRPr="00670291">
              <w:rPr>
                <w:rFonts w:ascii="Times New Roman" w:hAnsi="Times New Roman" w:cs="Times New Roman"/>
              </w:rPr>
              <w:t>ab231303</w:t>
            </w:r>
          </w:p>
        </w:tc>
      </w:tr>
      <w:tr w:rsidR="00454FF5" w:rsidRPr="00B47616" w14:paraId="203CDEAD" w14:textId="77777777" w:rsidTr="00390CC9">
        <w:trPr>
          <w:trHeight w:val="20"/>
        </w:trPr>
        <w:tc>
          <w:tcPr>
            <w:tcW w:w="968" w:type="pct"/>
            <w:vAlign w:val="center"/>
          </w:tcPr>
          <w:p w14:paraId="25F2219E" w14:textId="7CC8C22D" w:rsidR="00EA3F04" w:rsidRPr="00B47616" w:rsidRDefault="00FD4EAD" w:rsidP="00EA3F04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70291">
              <w:rPr>
                <w:rFonts w:ascii="Times New Roman" w:hAnsi="Times New Roman" w:cs="Times New Roman"/>
              </w:rPr>
              <w:t>vimentin</w:t>
            </w:r>
          </w:p>
        </w:tc>
        <w:tc>
          <w:tcPr>
            <w:tcW w:w="646" w:type="pct"/>
            <w:gridSpan w:val="2"/>
            <w:vAlign w:val="center"/>
          </w:tcPr>
          <w:p w14:paraId="55008297" w14:textId="352EBCF3" w:rsidR="00EA3F04" w:rsidRPr="00B47616" w:rsidRDefault="00FD4EAD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1:1000</w:t>
            </w:r>
          </w:p>
        </w:tc>
        <w:tc>
          <w:tcPr>
            <w:tcW w:w="564" w:type="pct"/>
            <w:vAlign w:val="center"/>
          </w:tcPr>
          <w:p w14:paraId="0F9EACAE" w14:textId="7C8925B6" w:rsidR="00EA3F04" w:rsidRPr="00B47616" w:rsidRDefault="00FD4EAD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5" w:type="pct"/>
            <w:vAlign w:val="center"/>
          </w:tcPr>
          <w:p w14:paraId="5553502C" w14:textId="77777777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4" w:type="pct"/>
            <w:gridSpan w:val="2"/>
            <w:vAlign w:val="center"/>
          </w:tcPr>
          <w:p w14:paraId="78379454" w14:textId="77777777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966" w:type="pct"/>
            <w:vAlign w:val="center"/>
          </w:tcPr>
          <w:p w14:paraId="07424D62" w14:textId="3AA558E5" w:rsidR="00EA3F04" w:rsidRPr="001D718D" w:rsidRDefault="00FD4EAD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</w:rPr>
            </w:pPr>
            <w:r w:rsidRPr="001D718D">
              <w:rPr>
                <w:rFonts w:ascii="Times New Roman" w:eastAsia="等线" w:hAnsi="Times New Roman" w:cs="Times New Roman"/>
              </w:rPr>
              <w:t>Abcam</w:t>
            </w:r>
          </w:p>
        </w:tc>
        <w:tc>
          <w:tcPr>
            <w:tcW w:w="887" w:type="pct"/>
            <w:gridSpan w:val="3"/>
          </w:tcPr>
          <w:p w14:paraId="159F6D9D" w14:textId="52165EFD" w:rsidR="00EA3F04" w:rsidRPr="001D718D" w:rsidRDefault="00FD4EAD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</w:rPr>
            </w:pPr>
            <w:bookmarkStart w:id="0" w:name="OLE_LINK195"/>
            <w:r w:rsidRPr="00670291">
              <w:rPr>
                <w:rFonts w:ascii="Times New Roman" w:hAnsi="Times New Roman" w:cs="Times New Roman"/>
              </w:rPr>
              <w:t>ab92547</w:t>
            </w:r>
            <w:bookmarkEnd w:id="0"/>
          </w:p>
        </w:tc>
      </w:tr>
      <w:tr w:rsidR="00454FF5" w:rsidRPr="00B47616" w14:paraId="1A5F11B1" w14:textId="77777777" w:rsidTr="00390CC9">
        <w:trPr>
          <w:trHeight w:val="20"/>
        </w:trPr>
        <w:tc>
          <w:tcPr>
            <w:tcW w:w="968" w:type="pct"/>
            <w:vAlign w:val="center"/>
          </w:tcPr>
          <w:p w14:paraId="5A3766FE" w14:textId="120A4A0C" w:rsidR="00EA3F04" w:rsidRPr="00B47616" w:rsidRDefault="00FD4EAD" w:rsidP="00EA3F04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670291">
              <w:rPr>
                <w:rFonts w:ascii="Times New Roman" w:hAnsi="Times New Roman" w:cs="Times New Roman"/>
              </w:rPr>
              <w:t>E-cadherin</w:t>
            </w:r>
          </w:p>
        </w:tc>
        <w:tc>
          <w:tcPr>
            <w:tcW w:w="646" w:type="pct"/>
            <w:gridSpan w:val="2"/>
            <w:vAlign w:val="center"/>
          </w:tcPr>
          <w:p w14:paraId="1A76F771" w14:textId="7650E934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1:</w:t>
            </w:r>
            <w:r w:rsidR="00FD4EAD">
              <w:rPr>
                <w:rFonts w:ascii="Times New Roman" w:eastAsia="等线" w:hAnsi="Times New Roman" w:cs="Times New Roman"/>
                <w:sz w:val="24"/>
                <w:szCs w:val="24"/>
              </w:rPr>
              <w:t>1</w:t>
            </w: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564" w:type="pct"/>
            <w:vAlign w:val="center"/>
          </w:tcPr>
          <w:p w14:paraId="60FF635F" w14:textId="77777777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485" w:type="pct"/>
            <w:vAlign w:val="center"/>
          </w:tcPr>
          <w:p w14:paraId="40940BA1" w14:textId="77777777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484" w:type="pct"/>
            <w:gridSpan w:val="2"/>
            <w:vAlign w:val="center"/>
          </w:tcPr>
          <w:p w14:paraId="0A8EEA58" w14:textId="77777777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</w:p>
        </w:tc>
        <w:tc>
          <w:tcPr>
            <w:tcW w:w="966" w:type="pct"/>
            <w:vAlign w:val="center"/>
          </w:tcPr>
          <w:p w14:paraId="27C0F70E" w14:textId="7D4CCB29" w:rsidR="00EA3F04" w:rsidRPr="001D718D" w:rsidRDefault="00FD4EAD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</w:rPr>
            </w:pPr>
            <w:r w:rsidRPr="001D718D">
              <w:rPr>
                <w:rFonts w:ascii="Times New Roman" w:eastAsia="等线" w:hAnsi="Times New Roman" w:cs="Times New Roman"/>
              </w:rPr>
              <w:t>Abcam</w:t>
            </w:r>
          </w:p>
        </w:tc>
        <w:tc>
          <w:tcPr>
            <w:tcW w:w="887" w:type="pct"/>
            <w:gridSpan w:val="3"/>
          </w:tcPr>
          <w:p w14:paraId="30D299B2" w14:textId="42FA8540" w:rsidR="00EA3F04" w:rsidRPr="001D718D" w:rsidRDefault="00FD4EAD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</w:rPr>
            </w:pPr>
            <w:r w:rsidRPr="00670291">
              <w:rPr>
                <w:rFonts w:ascii="Times New Roman" w:hAnsi="Times New Roman" w:cs="Times New Roman"/>
              </w:rPr>
              <w:t>ab76011</w:t>
            </w:r>
          </w:p>
        </w:tc>
      </w:tr>
      <w:tr w:rsidR="00EA3F04" w:rsidRPr="00B47616" w14:paraId="317BF315" w14:textId="77777777" w:rsidTr="00390CC9">
        <w:trPr>
          <w:trHeight w:val="20"/>
        </w:trPr>
        <w:tc>
          <w:tcPr>
            <w:tcW w:w="968" w:type="pct"/>
            <w:vAlign w:val="center"/>
          </w:tcPr>
          <w:p w14:paraId="7E7FF30F" w14:textId="77777777" w:rsidR="00EA3F04" w:rsidRPr="00B47616" w:rsidRDefault="00EA3F04" w:rsidP="00EA3F04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GAPDH</w:t>
            </w:r>
          </w:p>
        </w:tc>
        <w:tc>
          <w:tcPr>
            <w:tcW w:w="646" w:type="pct"/>
            <w:gridSpan w:val="2"/>
            <w:vAlign w:val="center"/>
          </w:tcPr>
          <w:p w14:paraId="0D9C7C2A" w14:textId="22E28EE6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1:</w:t>
            </w:r>
            <w:r w:rsidR="00FD4EAD">
              <w:rPr>
                <w:rFonts w:ascii="Times New Roman" w:eastAsia="等线" w:hAnsi="Times New Roman" w:cs="Times New Roman"/>
                <w:sz w:val="24"/>
                <w:szCs w:val="24"/>
              </w:rPr>
              <w:t>1</w:t>
            </w: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000</w:t>
            </w:r>
          </w:p>
        </w:tc>
        <w:tc>
          <w:tcPr>
            <w:tcW w:w="564" w:type="pct"/>
            <w:vAlign w:val="center"/>
          </w:tcPr>
          <w:p w14:paraId="47541885" w14:textId="77777777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5" w:type="pct"/>
            <w:vAlign w:val="center"/>
          </w:tcPr>
          <w:p w14:paraId="003D882D" w14:textId="77777777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91" w:type="pct"/>
            <w:vAlign w:val="center"/>
          </w:tcPr>
          <w:p w14:paraId="539DE25D" w14:textId="77777777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59" w:type="pct"/>
            <w:gridSpan w:val="2"/>
            <w:vAlign w:val="center"/>
          </w:tcPr>
          <w:p w14:paraId="6B01F695" w14:textId="349E925A" w:rsidR="00EA3F04" w:rsidRPr="001D718D" w:rsidRDefault="00FD4EAD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</w:rPr>
            </w:pPr>
            <w:r w:rsidRPr="00670291">
              <w:rPr>
                <w:rFonts w:ascii="Times New Roman" w:hAnsi="Times New Roman" w:cs="Times New Roman"/>
              </w:rPr>
              <w:t>Beyotime</w:t>
            </w:r>
          </w:p>
        </w:tc>
        <w:tc>
          <w:tcPr>
            <w:tcW w:w="887" w:type="pct"/>
            <w:gridSpan w:val="3"/>
          </w:tcPr>
          <w:p w14:paraId="455D9077" w14:textId="6F7ACB2A" w:rsidR="00EA3F04" w:rsidRPr="001D718D" w:rsidRDefault="00FD4EAD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</w:rPr>
            </w:pPr>
            <w:r w:rsidRPr="00670291">
              <w:rPr>
                <w:rFonts w:ascii="Times New Roman" w:hAnsi="Times New Roman" w:cs="Times New Roman"/>
              </w:rPr>
              <w:t>AF1186</w:t>
            </w:r>
          </w:p>
        </w:tc>
      </w:tr>
      <w:tr w:rsidR="00EA3F04" w:rsidRPr="00B47616" w14:paraId="58219AFE" w14:textId="77777777" w:rsidTr="00390CC9">
        <w:trPr>
          <w:trHeight w:val="20"/>
        </w:trPr>
        <w:tc>
          <w:tcPr>
            <w:tcW w:w="968" w:type="pct"/>
            <w:vAlign w:val="center"/>
          </w:tcPr>
          <w:p w14:paraId="2C09DAA5" w14:textId="77777777" w:rsidR="00EA3F04" w:rsidRPr="00B47616" w:rsidRDefault="00EA3F04" w:rsidP="00EA3F04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HRP-linked Goat Anti Rabbit IgG</w:t>
            </w:r>
          </w:p>
        </w:tc>
        <w:tc>
          <w:tcPr>
            <w:tcW w:w="646" w:type="pct"/>
            <w:gridSpan w:val="2"/>
            <w:vAlign w:val="center"/>
          </w:tcPr>
          <w:p w14:paraId="1115A7D0" w14:textId="77777777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1:5000</w:t>
            </w:r>
          </w:p>
        </w:tc>
        <w:tc>
          <w:tcPr>
            <w:tcW w:w="564" w:type="pct"/>
            <w:vAlign w:val="center"/>
          </w:tcPr>
          <w:p w14:paraId="06D38F10" w14:textId="77777777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5" w:type="pct"/>
            <w:vAlign w:val="center"/>
          </w:tcPr>
          <w:p w14:paraId="7D240AA3" w14:textId="77777777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91" w:type="pct"/>
            <w:vAlign w:val="center"/>
          </w:tcPr>
          <w:p w14:paraId="6AB90766" w14:textId="77777777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59" w:type="pct"/>
            <w:gridSpan w:val="2"/>
            <w:vAlign w:val="center"/>
          </w:tcPr>
          <w:p w14:paraId="575DBB61" w14:textId="77777777" w:rsidR="00EA3F04" w:rsidRPr="001D718D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</w:rPr>
            </w:pPr>
            <w:r w:rsidRPr="001D718D">
              <w:rPr>
                <w:rFonts w:ascii="Times New Roman" w:eastAsia="等线" w:hAnsi="Times New Roman" w:cs="Times New Roman"/>
              </w:rPr>
              <w:t>Jackson ImmunoResearch</w:t>
            </w:r>
          </w:p>
        </w:tc>
        <w:tc>
          <w:tcPr>
            <w:tcW w:w="887" w:type="pct"/>
            <w:gridSpan w:val="3"/>
          </w:tcPr>
          <w:p w14:paraId="41EA6496" w14:textId="77777777" w:rsidR="00EA3F04" w:rsidRPr="001D718D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</w:rPr>
            </w:pPr>
            <w:r w:rsidRPr="001D718D">
              <w:rPr>
                <w:rFonts w:ascii="Times New Roman" w:eastAsia="等线" w:hAnsi="Times New Roman" w:cs="Times New Roman"/>
              </w:rPr>
              <w:t>115-035-003</w:t>
            </w:r>
          </w:p>
        </w:tc>
      </w:tr>
      <w:tr w:rsidR="00EA3F04" w:rsidRPr="00B47616" w14:paraId="2E74409B" w14:textId="77777777" w:rsidTr="00390CC9">
        <w:trPr>
          <w:trHeight w:val="20"/>
        </w:trPr>
        <w:tc>
          <w:tcPr>
            <w:tcW w:w="968" w:type="pct"/>
            <w:vAlign w:val="center"/>
          </w:tcPr>
          <w:p w14:paraId="1C43ED93" w14:textId="77777777" w:rsidR="00EA3F04" w:rsidRPr="00B47616" w:rsidRDefault="00EA3F04" w:rsidP="00EA3F04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HRP-linked Goat Anti Mouse IgG</w:t>
            </w:r>
          </w:p>
        </w:tc>
        <w:tc>
          <w:tcPr>
            <w:tcW w:w="646" w:type="pct"/>
            <w:gridSpan w:val="2"/>
            <w:vAlign w:val="center"/>
          </w:tcPr>
          <w:p w14:paraId="74FDD812" w14:textId="77777777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1:5000</w:t>
            </w:r>
          </w:p>
        </w:tc>
        <w:tc>
          <w:tcPr>
            <w:tcW w:w="564" w:type="pct"/>
            <w:vAlign w:val="center"/>
          </w:tcPr>
          <w:p w14:paraId="4957292B" w14:textId="77777777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485" w:type="pct"/>
            <w:vAlign w:val="center"/>
          </w:tcPr>
          <w:p w14:paraId="2FD32F90" w14:textId="77777777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91" w:type="pct"/>
            <w:vAlign w:val="center"/>
          </w:tcPr>
          <w:p w14:paraId="53D47217" w14:textId="77777777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59" w:type="pct"/>
            <w:gridSpan w:val="2"/>
            <w:vAlign w:val="center"/>
          </w:tcPr>
          <w:p w14:paraId="1829C0D6" w14:textId="77777777" w:rsidR="00EA3F04" w:rsidRPr="001D718D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</w:rPr>
            </w:pPr>
            <w:r w:rsidRPr="001D718D">
              <w:rPr>
                <w:rFonts w:ascii="Times New Roman" w:eastAsia="等线" w:hAnsi="Times New Roman" w:cs="Times New Roman"/>
              </w:rPr>
              <w:t>Jackson ImmunoResearch</w:t>
            </w:r>
          </w:p>
        </w:tc>
        <w:tc>
          <w:tcPr>
            <w:tcW w:w="887" w:type="pct"/>
            <w:gridSpan w:val="3"/>
          </w:tcPr>
          <w:p w14:paraId="14D79B79" w14:textId="77777777" w:rsidR="00EA3F04" w:rsidRPr="001D718D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</w:rPr>
            </w:pPr>
            <w:r w:rsidRPr="001D718D">
              <w:rPr>
                <w:rFonts w:ascii="Times New Roman" w:eastAsia="等线" w:hAnsi="Times New Roman" w:cs="Times New Roman"/>
              </w:rPr>
              <w:t>111-545-003</w:t>
            </w:r>
          </w:p>
        </w:tc>
      </w:tr>
      <w:tr w:rsidR="00EA3F04" w:rsidRPr="00B47616" w14:paraId="07DEBA17" w14:textId="77777777" w:rsidTr="00390CC9">
        <w:trPr>
          <w:trHeight w:val="20"/>
        </w:trPr>
        <w:tc>
          <w:tcPr>
            <w:tcW w:w="968" w:type="pct"/>
          </w:tcPr>
          <w:p w14:paraId="3CDF575F" w14:textId="3F39D493" w:rsidR="00EA3F04" w:rsidRPr="00B47616" w:rsidRDefault="00EA3F04" w:rsidP="00EA3F04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lastRenderedPageBreak/>
              <w:t xml:space="preserve">Alexa Fluor® 488 Goat Anti </w:t>
            </w:r>
            <w:r w:rsidR="000A3BA5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Mouse</w:t>
            </w:r>
            <w:r w:rsidRPr="00B4761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IgG</w:t>
            </w:r>
          </w:p>
        </w:tc>
        <w:tc>
          <w:tcPr>
            <w:tcW w:w="646" w:type="pct"/>
            <w:gridSpan w:val="2"/>
          </w:tcPr>
          <w:p w14:paraId="5F27A1EA" w14:textId="77777777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564" w:type="pct"/>
          </w:tcPr>
          <w:p w14:paraId="0E7B7603" w14:textId="7208F4B9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1:</w:t>
            </w:r>
            <w:r w:rsidR="004D3489">
              <w:rPr>
                <w:rFonts w:ascii="Times New Roman" w:eastAsia="等线" w:hAnsi="Times New Roman" w:cs="Times New Roman"/>
                <w:sz w:val="24"/>
                <w:szCs w:val="24"/>
              </w:rPr>
              <w:t>5</w:t>
            </w: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85" w:type="pct"/>
          </w:tcPr>
          <w:p w14:paraId="316B0910" w14:textId="77777777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91" w:type="pct"/>
          </w:tcPr>
          <w:p w14:paraId="72477896" w14:textId="77777777" w:rsidR="00EA3F04" w:rsidRPr="00B47616" w:rsidRDefault="00EA3F04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59" w:type="pct"/>
            <w:gridSpan w:val="2"/>
          </w:tcPr>
          <w:p w14:paraId="3AEA0129" w14:textId="44FE41B1" w:rsidR="00EA3F04" w:rsidRPr="001D718D" w:rsidRDefault="000A3BA5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Abcam</w:t>
            </w:r>
          </w:p>
        </w:tc>
        <w:tc>
          <w:tcPr>
            <w:tcW w:w="887" w:type="pct"/>
            <w:gridSpan w:val="3"/>
          </w:tcPr>
          <w:p w14:paraId="3E3B66AC" w14:textId="7B0B727A" w:rsidR="00EA3F04" w:rsidRPr="001D718D" w:rsidRDefault="000A3BA5" w:rsidP="00EA3F04">
            <w:pPr>
              <w:spacing w:line="480" w:lineRule="auto"/>
              <w:jc w:val="center"/>
              <w:rPr>
                <w:rFonts w:ascii="Times New Roman" w:eastAsia="等线" w:hAnsi="Times New Roman" w:cs="Times New Roman"/>
              </w:rPr>
            </w:pPr>
            <w:r>
              <w:rPr>
                <w:rFonts w:ascii="Times New Roman" w:eastAsia="等线" w:hAnsi="Times New Roman" w:cs="Times New Roman"/>
              </w:rPr>
              <w:t>Ab150105</w:t>
            </w:r>
          </w:p>
        </w:tc>
      </w:tr>
      <w:tr w:rsidR="00DB75E0" w:rsidRPr="00B47616" w14:paraId="4EFC2536" w14:textId="77777777" w:rsidTr="00390CC9">
        <w:trPr>
          <w:trHeight w:val="20"/>
        </w:trPr>
        <w:tc>
          <w:tcPr>
            <w:tcW w:w="968" w:type="pct"/>
            <w:tcBorders>
              <w:bottom w:val="single" w:sz="12" w:space="0" w:color="000000"/>
            </w:tcBorders>
          </w:tcPr>
          <w:p w14:paraId="2FD4D96E" w14:textId="4D4C9386" w:rsidR="00DB75E0" w:rsidRPr="00B47616" w:rsidRDefault="00DB75E0" w:rsidP="00DB75E0">
            <w:pPr>
              <w:spacing w:line="480" w:lineRule="auto"/>
              <w:jc w:val="left"/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Alexa Fluor® 647 Goat Anti </w:t>
            </w:r>
            <w:r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>Rabbit</w:t>
            </w:r>
            <w:r w:rsidRPr="00B47616">
              <w:rPr>
                <w:rFonts w:ascii="Times New Roman" w:eastAsia="等线" w:hAnsi="Times New Roman" w:cs="Times New Roman"/>
                <w:color w:val="000000"/>
                <w:sz w:val="24"/>
                <w:szCs w:val="24"/>
              </w:rPr>
              <w:t xml:space="preserve"> IgG</w:t>
            </w:r>
          </w:p>
        </w:tc>
        <w:tc>
          <w:tcPr>
            <w:tcW w:w="646" w:type="pct"/>
            <w:gridSpan w:val="2"/>
            <w:tcBorders>
              <w:bottom w:val="single" w:sz="12" w:space="0" w:color="000000"/>
            </w:tcBorders>
            <w:vAlign w:val="center"/>
          </w:tcPr>
          <w:p w14:paraId="13A61AC5" w14:textId="0DC4591E" w:rsidR="00DB75E0" w:rsidRPr="00B47616" w:rsidRDefault="00DB75E0" w:rsidP="00DB75E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564" w:type="pct"/>
            <w:tcBorders>
              <w:bottom w:val="single" w:sz="12" w:space="0" w:color="000000"/>
            </w:tcBorders>
            <w:vAlign w:val="center"/>
          </w:tcPr>
          <w:p w14:paraId="665DA7D1" w14:textId="409B9AC8" w:rsidR="00DB75E0" w:rsidRPr="00B47616" w:rsidRDefault="00DB75E0" w:rsidP="00DB75E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1:</w:t>
            </w:r>
            <w:r>
              <w:rPr>
                <w:rFonts w:ascii="Times New Roman" w:eastAsia="等线" w:hAnsi="Times New Roman" w:cs="Times New Roman"/>
                <w:sz w:val="24"/>
                <w:szCs w:val="24"/>
              </w:rPr>
              <w:t>5</w:t>
            </w: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485" w:type="pct"/>
            <w:tcBorders>
              <w:bottom w:val="single" w:sz="12" w:space="0" w:color="000000"/>
            </w:tcBorders>
            <w:vAlign w:val="center"/>
          </w:tcPr>
          <w:p w14:paraId="31FBFC3B" w14:textId="2C8DBE0E" w:rsidR="00DB75E0" w:rsidRPr="00B47616" w:rsidRDefault="00DB75E0" w:rsidP="00DB75E0">
            <w:pPr>
              <w:spacing w:line="480" w:lineRule="auto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291" w:type="pct"/>
            <w:tcBorders>
              <w:bottom w:val="single" w:sz="12" w:space="0" w:color="000000"/>
            </w:tcBorders>
            <w:vAlign w:val="center"/>
          </w:tcPr>
          <w:p w14:paraId="2B082E37" w14:textId="54C0D8EE" w:rsidR="00DB75E0" w:rsidRPr="00B47616" w:rsidRDefault="00DB75E0" w:rsidP="00DB75E0">
            <w:pPr>
              <w:spacing w:line="480" w:lineRule="auto"/>
              <w:jc w:val="center"/>
              <w:rPr>
                <w:rFonts w:ascii="Times New Roman" w:eastAsia="等线" w:hAnsi="Times New Roman" w:cs="Times New Roman"/>
                <w:sz w:val="24"/>
                <w:szCs w:val="24"/>
              </w:rPr>
            </w:pPr>
            <w:r w:rsidRPr="00B47616">
              <w:rPr>
                <w:rFonts w:ascii="Times New Roman" w:eastAsia="等线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1159" w:type="pct"/>
            <w:gridSpan w:val="2"/>
            <w:tcBorders>
              <w:bottom w:val="single" w:sz="12" w:space="0" w:color="000000"/>
            </w:tcBorders>
            <w:vAlign w:val="center"/>
          </w:tcPr>
          <w:p w14:paraId="73E1B218" w14:textId="054F04FF" w:rsidR="00DB75E0" w:rsidRPr="001D718D" w:rsidRDefault="00DB75E0" w:rsidP="00DB75E0">
            <w:pPr>
              <w:spacing w:line="480" w:lineRule="auto"/>
              <w:jc w:val="center"/>
              <w:rPr>
                <w:rFonts w:ascii="Times New Roman" w:eastAsia="等线" w:hAnsi="Times New Roman" w:cs="Times New Roman"/>
              </w:rPr>
            </w:pPr>
            <w:r w:rsidRPr="00305AB3">
              <w:rPr>
                <w:rFonts w:ascii="Times New Roman" w:eastAsia="等线" w:hAnsi="Times New Roman" w:cs="Times New Roman"/>
              </w:rPr>
              <w:t>Invitrogen</w:t>
            </w:r>
          </w:p>
        </w:tc>
        <w:tc>
          <w:tcPr>
            <w:tcW w:w="887" w:type="pct"/>
            <w:gridSpan w:val="3"/>
            <w:tcBorders>
              <w:bottom w:val="single" w:sz="12" w:space="0" w:color="000000"/>
            </w:tcBorders>
          </w:tcPr>
          <w:p w14:paraId="437F58A5" w14:textId="77777777" w:rsidR="00DB75E0" w:rsidRPr="00305AB3" w:rsidRDefault="00DB75E0" w:rsidP="00DB75E0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47A32D0" w14:textId="077879A7" w:rsidR="00DB75E0" w:rsidRPr="001D718D" w:rsidRDefault="00DB75E0" w:rsidP="00DB75E0">
            <w:pPr>
              <w:spacing w:line="480" w:lineRule="auto"/>
              <w:jc w:val="center"/>
              <w:rPr>
                <w:rFonts w:ascii="Times New Roman" w:eastAsia="等线" w:hAnsi="Times New Roman" w:cs="Times New Roman"/>
              </w:rPr>
            </w:pPr>
            <w:r w:rsidRPr="00305AB3">
              <w:rPr>
                <w:rFonts w:ascii="Times New Roman" w:hAnsi="Times New Roman" w:cs="Times New Roman"/>
              </w:rPr>
              <w:t>A21245</w:t>
            </w:r>
          </w:p>
        </w:tc>
      </w:tr>
    </w:tbl>
    <w:p w14:paraId="651C5D25" w14:textId="0739F828" w:rsidR="00D61252" w:rsidRPr="00D61252" w:rsidRDefault="00D61252" w:rsidP="00D61252">
      <w:pPr>
        <w:spacing w:line="480" w:lineRule="auto"/>
        <w:rPr>
          <w:rFonts w:ascii="Times New Roman" w:hAnsi="Times New Roman" w:cs="Times New Roman"/>
          <w:sz w:val="24"/>
          <w:szCs w:val="24"/>
        </w:rPr>
      </w:pPr>
      <w:r w:rsidRPr="00D61252">
        <w:rPr>
          <w:rFonts w:ascii="Times New Roman" w:hAnsi="Times New Roman" w:cs="Times New Roman"/>
          <w:b/>
          <w:sz w:val="24"/>
          <w:szCs w:val="24"/>
        </w:rPr>
        <w:t xml:space="preserve">Abbreviations: </w:t>
      </w:r>
      <w:r w:rsidRPr="00D61252">
        <w:rPr>
          <w:rFonts w:ascii="Times New Roman" w:hAnsi="Times New Roman" w:cs="Times New Roman"/>
          <w:sz w:val="24"/>
          <w:szCs w:val="24"/>
        </w:rPr>
        <w:t xml:space="preserve">WB, western-blot; IF, Immunofluorescence; IP, </w:t>
      </w:r>
      <w:bookmarkStart w:id="1" w:name="_GoBack"/>
      <w:bookmarkEnd w:id="1"/>
      <w:r w:rsidRPr="00D61252">
        <w:rPr>
          <w:rFonts w:ascii="Times New Roman" w:hAnsi="Times New Roman" w:cs="Times New Roman"/>
          <w:sz w:val="24"/>
          <w:szCs w:val="24"/>
        </w:rPr>
        <w:t>Immunoprecipitat</w:t>
      </w:r>
      <w:r>
        <w:rPr>
          <w:rFonts w:ascii="Times New Roman" w:hAnsi="Times New Roman" w:cs="Times New Roman"/>
          <w:sz w:val="24"/>
          <w:szCs w:val="24"/>
        </w:rPr>
        <w:t>ion; IHC, Immunohistochemistry.</w:t>
      </w:r>
    </w:p>
    <w:p w14:paraId="3A2C65AE" w14:textId="77777777" w:rsidR="0019241A" w:rsidRPr="00D61252" w:rsidRDefault="0019241A" w:rsidP="0043754F">
      <w:pPr>
        <w:spacing w:line="480" w:lineRule="auto"/>
        <w:rPr>
          <w:rFonts w:ascii="Times New Roman" w:hAnsi="Times New Roman" w:cs="Times New Roman"/>
          <w:b/>
          <w:sz w:val="24"/>
          <w:szCs w:val="24"/>
        </w:rPr>
      </w:pPr>
    </w:p>
    <w:p w14:paraId="54458E9D" w14:textId="77777777" w:rsidR="0043754F" w:rsidRPr="0043754F" w:rsidRDefault="0043754F" w:rsidP="0038157F">
      <w:pPr>
        <w:spacing w:line="48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14:paraId="0B7D050A" w14:textId="77777777" w:rsidR="0038157F" w:rsidRPr="0038157F" w:rsidRDefault="0038157F"/>
    <w:sectPr w:rsidR="0038157F" w:rsidRPr="0038157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914C54F" w14:textId="77777777" w:rsidR="00345EF2" w:rsidRDefault="00345EF2" w:rsidP="00EA3F04">
      <w:r>
        <w:separator/>
      </w:r>
    </w:p>
  </w:endnote>
  <w:endnote w:type="continuationSeparator" w:id="0">
    <w:p w14:paraId="2DABABCF" w14:textId="77777777" w:rsidR="00345EF2" w:rsidRDefault="00345EF2" w:rsidP="00EA3F0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variable"/>
    <w:sig w:usb0="E0002AFF" w:usb1="C8077841" w:usb2="00000019" w:usb3="00000000" w:csb0="0002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87174D7" w14:textId="77777777" w:rsidR="00345EF2" w:rsidRDefault="00345EF2" w:rsidP="00EA3F04">
      <w:r>
        <w:separator/>
      </w:r>
    </w:p>
  </w:footnote>
  <w:footnote w:type="continuationSeparator" w:id="0">
    <w:p w14:paraId="48D18D7A" w14:textId="77777777" w:rsidR="00345EF2" w:rsidRDefault="00345EF2" w:rsidP="00EA3F0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1"/>
  <w:displayBackgroundShape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F72"/>
    <w:rsid w:val="000A3BA5"/>
    <w:rsid w:val="001661F8"/>
    <w:rsid w:val="0019241A"/>
    <w:rsid w:val="001D718D"/>
    <w:rsid w:val="002C2E4B"/>
    <w:rsid w:val="00305AB3"/>
    <w:rsid w:val="00345EF2"/>
    <w:rsid w:val="00352F72"/>
    <w:rsid w:val="0038157F"/>
    <w:rsid w:val="00390CC9"/>
    <w:rsid w:val="00421ED9"/>
    <w:rsid w:val="0043754F"/>
    <w:rsid w:val="0044600F"/>
    <w:rsid w:val="00454FF5"/>
    <w:rsid w:val="00464073"/>
    <w:rsid w:val="004900E6"/>
    <w:rsid w:val="004B5394"/>
    <w:rsid w:val="004D3489"/>
    <w:rsid w:val="006025F6"/>
    <w:rsid w:val="00692A3E"/>
    <w:rsid w:val="0076767A"/>
    <w:rsid w:val="007A4C59"/>
    <w:rsid w:val="00893788"/>
    <w:rsid w:val="0093795B"/>
    <w:rsid w:val="00B17B99"/>
    <w:rsid w:val="00B90790"/>
    <w:rsid w:val="00C519A4"/>
    <w:rsid w:val="00C85D0C"/>
    <w:rsid w:val="00D61252"/>
    <w:rsid w:val="00DB75E0"/>
    <w:rsid w:val="00DD597A"/>
    <w:rsid w:val="00E24205"/>
    <w:rsid w:val="00EA3F04"/>
    <w:rsid w:val="00F959C2"/>
    <w:rsid w:val="00FD4EAD"/>
    <w:rsid w:val="00FE0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5C80DBE"/>
  <w15:chartTrackingRefBased/>
  <w15:docId w15:val="{12CE39F2-8469-4F11-8D33-1364C87AE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754F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F959C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3">
    <w:name w:val="heading 3"/>
    <w:basedOn w:val="a"/>
    <w:link w:val="3Char"/>
    <w:uiPriority w:val="9"/>
    <w:qFormat/>
    <w:rsid w:val="0076767A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basedOn w:val="a0"/>
    <w:rsid w:val="007A4C59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  <w:style w:type="paragraph" w:styleId="a3">
    <w:name w:val="List Paragraph"/>
    <w:basedOn w:val="a"/>
    <w:uiPriority w:val="34"/>
    <w:qFormat/>
    <w:rsid w:val="00B90790"/>
    <w:pPr>
      <w:ind w:firstLineChars="200" w:firstLine="420"/>
    </w:pPr>
  </w:style>
  <w:style w:type="table" w:customStyle="1" w:styleId="10">
    <w:name w:val="网格型1"/>
    <w:basedOn w:val="a1"/>
    <w:next w:val="a4"/>
    <w:uiPriority w:val="39"/>
    <w:rsid w:val="0019241A"/>
    <w:rPr>
      <w:szCs w:val="21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19241A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header"/>
    <w:basedOn w:val="a"/>
    <w:link w:val="Char"/>
    <w:uiPriority w:val="99"/>
    <w:unhideWhenUsed/>
    <w:rsid w:val="00EA3F0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EA3F04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EA3F0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EA3F04"/>
    <w:rPr>
      <w:sz w:val="18"/>
      <w:szCs w:val="18"/>
    </w:rPr>
  </w:style>
  <w:style w:type="character" w:customStyle="1" w:styleId="3Char">
    <w:name w:val="标题 3 Char"/>
    <w:basedOn w:val="a0"/>
    <w:link w:val="3"/>
    <w:uiPriority w:val="9"/>
    <w:rsid w:val="0076767A"/>
    <w:rPr>
      <w:rFonts w:ascii="宋体" w:eastAsia="宋体" w:hAnsi="宋体" w:cs="宋体"/>
      <w:b/>
      <w:bCs/>
      <w:kern w:val="0"/>
      <w:sz w:val="27"/>
      <w:szCs w:val="27"/>
    </w:rPr>
  </w:style>
  <w:style w:type="character" w:customStyle="1" w:styleId="1Char">
    <w:name w:val="标题 1 Char"/>
    <w:basedOn w:val="a0"/>
    <w:link w:val="1"/>
    <w:uiPriority w:val="9"/>
    <w:rsid w:val="00F959C2"/>
    <w:rPr>
      <w:b/>
      <w:bCs/>
      <w:kern w:val="44"/>
      <w:sz w:val="44"/>
      <w:szCs w:val="44"/>
    </w:rPr>
  </w:style>
  <w:style w:type="character" w:styleId="a7">
    <w:name w:val="Strong"/>
    <w:basedOn w:val="a0"/>
    <w:uiPriority w:val="22"/>
    <w:qFormat/>
    <w:rsid w:val="00305AB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51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9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494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4</Pages>
  <Words>473</Words>
  <Characters>2698</Characters>
  <Application>Microsoft Office Word</Application>
  <DocSecurity>0</DocSecurity>
  <Lines>22</Lines>
  <Paragraphs>6</Paragraphs>
  <ScaleCrop>false</ScaleCrop>
  <Company/>
  <LinksUpToDate>false</LinksUpToDate>
  <CharactersWithSpaces>3165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小</dc:creator>
  <cp:keywords/>
  <dc:description/>
  <cp:lastModifiedBy>王 小</cp:lastModifiedBy>
  <cp:revision>10</cp:revision>
  <dcterms:created xsi:type="dcterms:W3CDTF">2023-10-25T08:30:00Z</dcterms:created>
  <dcterms:modified xsi:type="dcterms:W3CDTF">2023-10-26T05:04:00Z</dcterms:modified>
</cp:coreProperties>
</file>