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8DFA36" w14:textId="43624CD0" w:rsidR="00BC2B16" w:rsidRPr="00402AED" w:rsidRDefault="00C0298D" w:rsidP="00273520">
      <w:pPr>
        <w:pStyle w:val="Heading2"/>
        <w:spacing w:line="480" w:lineRule="auto"/>
        <w:rPr>
          <w:rFonts w:ascii="Times New Roman" w:hAnsi="Times New Roman" w:cs="Times New Roman"/>
          <w:color w:val="auto"/>
          <w:lang w:val="en-US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r w:rsidRPr="00402AED">
        <w:rPr>
          <w:rFonts w:ascii="Times New Roman" w:hAnsi="Times New Roman" w:cs="Times New Roman"/>
          <w:color w:val="auto"/>
          <w:lang w:val="en-US"/>
        </w:rPr>
        <w:t>Additional file</w:t>
      </w:r>
      <w:r w:rsidR="008202BA" w:rsidRPr="00195832">
        <w:rPr>
          <w:rFonts w:ascii="Times New Roman" w:hAnsi="Times New Roman" w:cs="Times New Roman"/>
          <w:color w:val="auto"/>
          <w:lang w:val="en-US"/>
        </w:rPr>
        <w:t xml:space="preserve">. </w:t>
      </w:r>
      <w:r w:rsidR="004D5E28" w:rsidRPr="00195832">
        <w:rPr>
          <w:rFonts w:ascii="Times New Roman" w:hAnsi="Times New Roman" w:cs="Times New Roman"/>
          <w:color w:val="auto"/>
          <w:lang w:val="en-US"/>
        </w:rPr>
        <w:t>Examples of c</w:t>
      </w:r>
      <w:r w:rsidR="008202BA" w:rsidRPr="00195832">
        <w:rPr>
          <w:rFonts w:ascii="Times New Roman" w:hAnsi="Times New Roman" w:cs="Times New Roman"/>
          <w:color w:val="auto"/>
          <w:lang w:val="en-US"/>
        </w:rPr>
        <w:t xml:space="preserve">ategories, </w:t>
      </w:r>
      <w:r w:rsidR="00396680" w:rsidRPr="00402AED">
        <w:rPr>
          <w:rFonts w:ascii="Times New Roman" w:hAnsi="Times New Roman" w:cs="Times New Roman"/>
          <w:color w:val="auto"/>
          <w:lang w:val="en-US"/>
        </w:rPr>
        <w:t>sub</w:t>
      </w:r>
      <w:r w:rsidR="008202BA" w:rsidRPr="00402AED">
        <w:rPr>
          <w:rFonts w:ascii="Times New Roman" w:hAnsi="Times New Roman" w:cs="Times New Roman"/>
          <w:color w:val="auto"/>
          <w:lang w:val="en-US"/>
        </w:rPr>
        <w:t>categories</w:t>
      </w:r>
      <w:r w:rsidR="00953C9D" w:rsidRPr="00402AED">
        <w:rPr>
          <w:rFonts w:ascii="Times New Roman" w:hAnsi="Times New Roman" w:cs="Times New Roman"/>
          <w:color w:val="auto"/>
          <w:lang w:val="en-US"/>
        </w:rPr>
        <w:t>,</w:t>
      </w:r>
      <w:r w:rsidR="008202BA" w:rsidRPr="00402AED">
        <w:rPr>
          <w:rFonts w:ascii="Times New Roman" w:hAnsi="Times New Roman" w:cs="Times New Roman"/>
          <w:color w:val="auto"/>
          <w:lang w:val="en-US"/>
        </w:rPr>
        <w:t xml:space="preserve"> </w:t>
      </w:r>
      <w:r w:rsidR="00195832" w:rsidRPr="00195832">
        <w:rPr>
          <w:rFonts w:ascii="Times New Roman" w:hAnsi="Times New Roman" w:cs="Times New Roman"/>
          <w:color w:val="auto"/>
          <w:lang w:val="en-US"/>
        </w:rPr>
        <w:t>and codes/quotations color-coded by origin: bl</w:t>
      </w:r>
      <w:r w:rsidR="00195832">
        <w:rPr>
          <w:rFonts w:ascii="Times New Roman" w:hAnsi="Times New Roman" w:cs="Times New Roman"/>
          <w:color w:val="auto"/>
          <w:lang w:val="en-US"/>
        </w:rPr>
        <w:t>ack for physicians, green for RNs</w:t>
      </w:r>
      <w:r w:rsidR="00195832" w:rsidRPr="00195832">
        <w:rPr>
          <w:rFonts w:ascii="Times New Roman" w:hAnsi="Times New Roman" w:cs="Times New Roman"/>
          <w:color w:val="auto"/>
          <w:lang w:val="en-US"/>
        </w:rPr>
        <w:t xml:space="preserve">, blue for patients, and red for </w:t>
      </w:r>
      <w:r w:rsidR="00195832">
        <w:rPr>
          <w:rFonts w:ascii="Times New Roman" w:hAnsi="Times New Roman" w:cs="Times New Roman"/>
          <w:color w:val="auto"/>
          <w:lang w:val="en-US"/>
        </w:rPr>
        <w:t>FCs.</w:t>
      </w:r>
    </w:p>
    <w:tbl>
      <w:tblPr>
        <w:tblStyle w:val="TableGrid"/>
        <w:tblpPr w:leftFromText="141" w:rightFromText="141" w:vertAnchor="text" w:horzAnchor="margin" w:tblpY="878"/>
        <w:tblW w:w="0" w:type="auto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811"/>
        <w:gridCol w:w="2755"/>
        <w:gridCol w:w="3496"/>
      </w:tblGrid>
      <w:tr w:rsidR="00C12C41" w:rsidRPr="00A460D5" w14:paraId="32391129" w14:textId="77777777" w:rsidTr="00EF76FE">
        <w:trPr>
          <w:trHeight w:val="416"/>
        </w:trPr>
        <w:tc>
          <w:tcPr>
            <w:tcW w:w="2811" w:type="dxa"/>
          </w:tcPr>
          <w:p w14:paraId="33712E4B" w14:textId="49A9BA71" w:rsidR="00C12C41" w:rsidRPr="00A460D5" w:rsidRDefault="00C12C41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b/>
                <w:i/>
                <w:color w:val="auto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Categories</w:t>
            </w:r>
          </w:p>
        </w:tc>
        <w:tc>
          <w:tcPr>
            <w:tcW w:w="2755" w:type="dxa"/>
          </w:tcPr>
          <w:p w14:paraId="1809C8F8" w14:textId="0F6268AE" w:rsidR="00C12C41" w:rsidRPr="00A460D5" w:rsidRDefault="00C12C41" w:rsidP="0027352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bCs/>
                <w:lang w:val="en-US"/>
              </w:rPr>
              <w:t>Subcategories</w:t>
            </w:r>
          </w:p>
        </w:tc>
        <w:tc>
          <w:tcPr>
            <w:tcW w:w="3496" w:type="dxa"/>
          </w:tcPr>
          <w:p w14:paraId="4A6F7DC7" w14:textId="336FD096" w:rsidR="00C12C41" w:rsidRPr="00A460D5" w:rsidRDefault="00C12C41" w:rsidP="0027352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460D5">
              <w:rPr>
                <w:rFonts w:ascii="Times New Roman" w:hAnsi="Times New Roman" w:cs="Times New Roman"/>
                <w:b/>
                <w:bCs/>
                <w:lang w:val="en-US"/>
              </w:rPr>
              <w:t>Codes</w:t>
            </w:r>
            <w:r w:rsidR="004026F4">
              <w:rPr>
                <w:rFonts w:ascii="Times New Roman" w:hAnsi="Times New Roman" w:cs="Times New Roman"/>
                <w:b/>
                <w:bCs/>
                <w:lang w:val="en-US"/>
              </w:rPr>
              <w:t>/quotations</w:t>
            </w:r>
          </w:p>
        </w:tc>
      </w:tr>
      <w:tr w:rsidR="006834F3" w:rsidRPr="00195832" w14:paraId="2C9A79E2" w14:textId="77777777" w:rsidTr="00EF76FE">
        <w:trPr>
          <w:trHeight w:val="561"/>
        </w:trPr>
        <w:tc>
          <w:tcPr>
            <w:tcW w:w="2811" w:type="dxa"/>
          </w:tcPr>
          <w:p w14:paraId="5F1075D6" w14:textId="00EE7F73" w:rsidR="006834F3" w:rsidRPr="00A460D5" w:rsidRDefault="004026F4" w:rsidP="00273520">
            <w:pPr>
              <w:pStyle w:val="Heading3"/>
              <w:spacing w:line="480" w:lineRule="auto"/>
              <w:outlineLvl w:val="2"/>
              <w:rPr>
                <w:rStyle w:val="Heading3Char"/>
                <w:color w:val="365F91" w:themeColor="accent1" w:themeShade="BF"/>
                <w:sz w:val="26"/>
                <w:szCs w:val="26"/>
                <w:lang w:val="en-US"/>
              </w:rPr>
            </w:pPr>
            <w:r w:rsidRPr="00402AED">
              <w:rPr>
                <w:rStyle w:val="Heading3Char"/>
                <w:color w:val="auto"/>
                <w:sz w:val="26"/>
                <w:szCs w:val="26"/>
                <w:lang w:val="en-US"/>
              </w:rPr>
              <w:t>Individualized support and patient-professional relationships</w:t>
            </w:r>
          </w:p>
        </w:tc>
        <w:tc>
          <w:tcPr>
            <w:tcW w:w="2755" w:type="dxa"/>
          </w:tcPr>
          <w:p w14:paraId="158576D9" w14:textId="2D7B70CE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Individualized care considers the patient’s agenda and self-management ability </w:t>
            </w:r>
          </w:p>
        </w:tc>
        <w:tc>
          <w:tcPr>
            <w:tcW w:w="3496" w:type="dxa"/>
          </w:tcPr>
          <w:p w14:paraId="120474AF" w14:textId="60DB062C" w:rsidR="002D35B9" w:rsidRPr="002D35B9" w:rsidRDefault="00A96A4A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2D35B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They</w:t>
            </w:r>
            <w:r w:rsidR="008A20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’re</w:t>
            </w:r>
            <w:r w:rsidR="002D35B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more interested in having the skin lesion or the hip examined than discussing their chronic illness.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48F89D41" w14:textId="77777777" w:rsidR="004026F4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Considers patients’ other diseases when goals are set.</w:t>
            </w:r>
          </w:p>
          <w:p w14:paraId="4494ADF0" w14:textId="58D1C13B" w:rsidR="004026F4" w:rsidRDefault="00A96A4A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Regarding diabetes and hypertension, I set goals that are measurable</w:t>
            </w:r>
            <w:r w:rsidR="00AF04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”</w:t>
            </w:r>
          </w:p>
          <w:p w14:paraId="4CB63F69" w14:textId="14B472C7" w:rsidR="006834F3" w:rsidRPr="004026F4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Adjusts </w:t>
            </w:r>
            <w:r w:rsidR="008A20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medications </w:t>
            </w:r>
            <w:r w:rsidRPr="004026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and motivates the patients on an individual basis.</w:t>
            </w:r>
          </w:p>
          <w:p w14:paraId="6ECA6839" w14:textId="77777777" w:rsidR="002D35B9" w:rsidRPr="009659D9" w:rsidRDefault="002D35B9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Asks the patients what support they need.</w:t>
            </w:r>
          </w:p>
          <w:p w14:paraId="3C2D3015" w14:textId="5F12C46C" w:rsidR="002D35B9" w:rsidRPr="004026F4" w:rsidRDefault="008A2078" w:rsidP="00A96A4A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prefer being with my children and grandchildren not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thinking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2D35B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>so much about diseases.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tr w:rsidR="006834F3" w:rsidRPr="00195832" w14:paraId="5E7E84EC" w14:textId="77777777" w:rsidTr="00EF76FE">
        <w:trPr>
          <w:trHeight w:val="850"/>
        </w:trPr>
        <w:tc>
          <w:tcPr>
            <w:tcW w:w="2811" w:type="dxa"/>
            <w:tcBorders>
              <w:top w:val="single" w:sz="4" w:space="0" w:color="auto"/>
              <w:bottom w:val="nil"/>
            </w:tcBorders>
          </w:tcPr>
          <w:p w14:paraId="4097089E" w14:textId="5B9E75F1" w:rsidR="002D35B9" w:rsidRPr="00A26752" w:rsidRDefault="002D35B9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  <w:p w14:paraId="70B68A68" w14:textId="5696D116" w:rsidR="006834F3" w:rsidRPr="00A26752" w:rsidRDefault="006834F3" w:rsidP="00273520">
            <w:pPr>
              <w:pStyle w:val="Heading3"/>
              <w:spacing w:line="480" w:lineRule="auto"/>
              <w:outlineLvl w:val="2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  <w:tcBorders>
              <w:top w:val="single" w:sz="4" w:space="0" w:color="auto"/>
              <w:bottom w:val="nil"/>
            </w:tcBorders>
          </w:tcPr>
          <w:p w14:paraId="6C0F4E7B" w14:textId="3609023A" w:rsidR="006834F3" w:rsidRPr="009659D9" w:rsidRDefault="002D35B9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Trustful relationships enable</w:t>
            </w:r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self-management support</w:t>
            </w:r>
          </w:p>
        </w:tc>
        <w:tc>
          <w:tcPr>
            <w:tcW w:w="3496" w:type="dxa"/>
            <w:tcBorders>
              <w:top w:val="single" w:sz="4" w:space="0" w:color="auto"/>
              <w:bottom w:val="nil"/>
            </w:tcBorders>
          </w:tcPr>
          <w:p w14:paraId="62ED8364" w14:textId="6CA26EAE" w:rsidR="00DB2DF4" w:rsidRPr="00DB2DF4" w:rsidRDefault="00A96A4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DB2D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W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 build a relationship over time </w:t>
            </w:r>
            <w:r w:rsidR="008A20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</w:t>
            </w:r>
            <w:r w:rsidR="008A2078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enables the motivational work.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231270FD" w14:textId="06E9DC61" w:rsidR="006834F3" w:rsidRPr="002D35B9" w:rsidRDefault="0065224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2D35B9"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prefer a doctor who knows me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to</w:t>
            </w:r>
            <w:r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2D35B9" w:rsidRP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 new one, even though he or she has read my medical chart.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783595E" w14:textId="54B83647" w:rsidR="004026F4" w:rsidRDefault="0065224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feel that the PHC center regards me as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 hypochondriac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B8F5536" w14:textId="09F4BF17" w:rsidR="00A23660" w:rsidRPr="00195832" w:rsidRDefault="00C76804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1958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“T</w:t>
            </w:r>
            <w:r w:rsidR="00A23660" w:rsidRPr="00195832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hen I believe I should have a proper review of my heart.”</w:t>
            </w:r>
          </w:p>
          <w:p w14:paraId="6A9A9D22" w14:textId="3A071A3F" w:rsidR="004026F4" w:rsidRPr="009659D9" w:rsidRDefault="002B6CE2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Embarrassing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to switch doctors.</w:t>
            </w:r>
          </w:p>
          <w:p w14:paraId="626BD95C" w14:textId="45557EBF" w:rsidR="004026F4" w:rsidRPr="00A96A4A" w:rsidRDefault="002B6CE2" w:rsidP="00A96A4A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026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It’s hard to speak up.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tr w:rsidR="006834F3" w:rsidRPr="00195832" w14:paraId="6E2DC921" w14:textId="77777777" w:rsidTr="00EF76FE">
        <w:trPr>
          <w:trHeight w:val="850"/>
        </w:trPr>
        <w:tc>
          <w:tcPr>
            <w:tcW w:w="2811" w:type="dxa"/>
          </w:tcPr>
          <w:p w14:paraId="7A18F7D0" w14:textId="0CF64F0E" w:rsidR="006834F3" w:rsidRPr="00A460D5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2AE7D95B" w14:textId="5E678370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4D9B">
              <w:rPr>
                <w:rStyle w:val="Heading3Char"/>
                <w:rFonts w:ascii="Times New Roman" w:hAnsi="Times New Roman" w:cs="Times New Roman"/>
                <w:color w:val="auto"/>
                <w:lang w:val="en-US"/>
              </w:rPr>
              <w:t>Support for self-management is more than information</w:t>
            </w:r>
          </w:p>
        </w:tc>
        <w:tc>
          <w:tcPr>
            <w:tcW w:w="3496" w:type="dxa"/>
          </w:tcPr>
          <w:p w14:paraId="12DA55F8" w14:textId="3D86B9F4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Patients’ concerns bring the</w:t>
            </w:r>
            <w:r w:rsidR="002B6C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patients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the doctor.</w:t>
            </w:r>
          </w:p>
          <w:p w14:paraId="20476657" w14:textId="2FB2B66D" w:rsidR="006834F3" w:rsidRPr="009659D9" w:rsidRDefault="004A25B5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Uncertain</w:t>
            </w:r>
            <w:r w:rsidR="00AF04E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how the PHC center can help me. I</w:t>
            </w:r>
            <w:r w:rsidR="00A324A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wish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for more people </w:t>
            </w:r>
            <w:r w:rsidR="00AF04E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around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me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</w:p>
        </w:tc>
      </w:tr>
      <w:tr w:rsidR="006834F3" w:rsidRPr="00195832" w14:paraId="700E01C4" w14:textId="77777777" w:rsidTr="00EF76FE">
        <w:trPr>
          <w:trHeight w:val="3988"/>
        </w:trPr>
        <w:tc>
          <w:tcPr>
            <w:tcW w:w="2811" w:type="dxa"/>
          </w:tcPr>
          <w:p w14:paraId="6C3DCE01" w14:textId="77777777" w:rsidR="00855F28" w:rsidRPr="00195832" w:rsidRDefault="00855F28" w:rsidP="00273520">
            <w:pPr>
              <w:pStyle w:val="Heading2"/>
              <w:spacing w:line="480" w:lineRule="auto"/>
              <w:outlineLvl w:val="1"/>
              <w:rPr>
                <w:color w:val="auto"/>
                <w:lang w:val="en-US"/>
              </w:rPr>
            </w:pPr>
            <w:r w:rsidRPr="00195832">
              <w:rPr>
                <w:rStyle w:val="Rubrik3Char"/>
                <w:rFonts w:asciiTheme="majorHAnsi" w:hAnsiTheme="majorHAnsi"/>
                <w:color w:val="auto"/>
                <w:sz w:val="26"/>
                <w:lang w:val="en-US"/>
              </w:rPr>
              <w:lastRenderedPageBreak/>
              <w:t>Professionals as knowledge translators to help patients learn self-management skills</w:t>
            </w:r>
          </w:p>
          <w:p w14:paraId="6D89F9A9" w14:textId="384C9004" w:rsidR="006834F3" w:rsidRPr="00DD6FA3" w:rsidRDefault="006834F3" w:rsidP="00273520">
            <w:pPr>
              <w:pStyle w:val="Heading2"/>
              <w:spacing w:line="480" w:lineRule="auto"/>
              <w:outlineLvl w:val="1"/>
              <w:rPr>
                <w:rStyle w:val="Heading3Char"/>
                <w:color w:val="365F91" w:themeColor="accent1" w:themeShade="BF"/>
                <w:sz w:val="26"/>
                <w:szCs w:val="26"/>
                <w:lang w:val="en-US"/>
              </w:rPr>
            </w:pPr>
          </w:p>
        </w:tc>
        <w:tc>
          <w:tcPr>
            <w:tcW w:w="2755" w:type="dxa"/>
          </w:tcPr>
          <w:p w14:paraId="613BC034" w14:textId="439DE56C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Knowledge affects self-management abilities and decreases anxiety</w:t>
            </w:r>
          </w:p>
        </w:tc>
        <w:tc>
          <w:tcPr>
            <w:tcW w:w="3496" w:type="dxa"/>
          </w:tcPr>
          <w:p w14:paraId="3A5391EE" w14:textId="51652152" w:rsidR="006834F3" w:rsidRPr="009659D9" w:rsidRDefault="006834F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With medical knowledge</w:t>
            </w:r>
            <w:r w:rsidR="007A67A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</w:t>
            </w:r>
            <w:r w:rsidR="0026380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 help patients interpret their symptoms and explain the medication.</w:t>
            </w:r>
          </w:p>
          <w:p w14:paraId="331233B3" w14:textId="7A5F33D5" w:rsidR="006834F3" w:rsidRPr="009659D9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explain what happened at the hospital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540AA388" w14:textId="2E7CE958" w:rsidR="00855F28" w:rsidRPr="00A96A4A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855F28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wonder why my</w:t>
            </w:r>
            <w:r w:rsidR="006834F3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body hurts and why</w:t>
            </w:r>
            <w:r w:rsidR="00A96A4A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cortisone helps.</w:t>
            </w:r>
            <w:r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  <w:r w:rsidR="006834F3" w:rsidRPr="00A96A4A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</w:p>
          <w:p w14:paraId="52317F1B" w14:textId="7498A206" w:rsidR="004A25B5" w:rsidRPr="009659D9" w:rsidRDefault="007A67AE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855F28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feel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unsure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about what symptoms are associated with </w:t>
            </w:r>
            <w:r w:rsidR="00855F28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my 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chronic heart failure.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FE60CB1" w14:textId="1886A3BC" w:rsidR="004A25B5" w:rsidRPr="00EA316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The patient has </w:t>
            </w:r>
            <w:r w:rsidR="007A67AE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difficulty</w:t>
            </w:r>
            <w:r w:rsidR="007A67AE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7A67AE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separating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stomach ache from pain from the heart.</w:t>
            </w:r>
          </w:p>
          <w:p w14:paraId="4781D2FE" w14:textId="7B932CCB" w:rsidR="004A25B5" w:rsidRPr="00EA316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patient lack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computer experience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</w:p>
          <w:p w14:paraId="5A883B4E" w14:textId="004417E7" w:rsidR="004A25B5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Knowledge enables patient understanding and </w:t>
            </w:r>
            <w:r w:rsidR="002256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ability</w:t>
            </w:r>
            <w:r w:rsidR="00225629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handle preventive medication. </w:t>
            </w:r>
          </w:p>
          <w:p w14:paraId="684AF7A4" w14:textId="21F4D0B3" w:rsidR="007644FA" w:rsidRPr="007644FA" w:rsidRDefault="007644FA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The </w:t>
            </w:r>
            <w:r w:rsidR="002256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family caregiver</w:t>
            </w:r>
            <w:r w:rsidR="00225629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can </w:t>
            </w:r>
            <w:r w:rsidR="002256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help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when it is har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d for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lastRenderedPageBreak/>
              <w:t>the patient to understand the information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</w:p>
          <w:p w14:paraId="375801CB" w14:textId="77777777" w:rsidR="004A25B5" w:rsidRPr="009659D9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patient connects his fatigue with chronic heart failure.</w:t>
            </w:r>
          </w:p>
          <w:p w14:paraId="46499626" w14:textId="1A580EC1" w:rsidR="004A25B5" w:rsidRPr="009659D9" w:rsidRDefault="00213BA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increase my medication to decrease the swelling 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in</w:t>
            </w:r>
            <w:r w:rsidR="00225629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 feet.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1011FBA3" w14:textId="6E69160C" w:rsidR="004A25B5" w:rsidRPr="009659D9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symptoms you understand feel less worrying than the on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es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you can</w:t>
            </w:r>
            <w:r w:rsidR="0022562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not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interpret.</w:t>
            </w:r>
          </w:p>
          <w:p w14:paraId="1CEF48CD" w14:textId="514B8AE7" w:rsidR="004A25B5" w:rsidRPr="009659D9" w:rsidRDefault="009A3F03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diabetes doesn’t worry me that much. It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4A25B5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 caused by cortisone.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39398E1F" w14:textId="23671D85" w:rsidR="00855F28" w:rsidRPr="00855F28" w:rsidRDefault="004A25B5" w:rsidP="00273520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Anxiety is worse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than having a myocardial infarction.</w:t>
            </w:r>
          </w:p>
        </w:tc>
      </w:tr>
      <w:tr w:rsidR="006834F3" w:rsidRPr="00195832" w14:paraId="4F6E3D1E" w14:textId="77777777" w:rsidTr="00EF76FE">
        <w:trPr>
          <w:trHeight w:val="850"/>
        </w:trPr>
        <w:tc>
          <w:tcPr>
            <w:tcW w:w="2811" w:type="dxa"/>
            <w:tcBorders>
              <w:bottom w:val="nil"/>
            </w:tcBorders>
          </w:tcPr>
          <w:p w14:paraId="31F08FF0" w14:textId="77777777" w:rsidR="006834F3" w:rsidRPr="00BE1DB4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i w:val="0"/>
                <w:lang w:val="en-US"/>
              </w:rPr>
            </w:pPr>
          </w:p>
        </w:tc>
        <w:tc>
          <w:tcPr>
            <w:tcW w:w="2755" w:type="dxa"/>
            <w:tcBorders>
              <w:bottom w:val="nil"/>
            </w:tcBorders>
          </w:tcPr>
          <w:p w14:paraId="6A9E5E8C" w14:textId="3AE0E0D1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Pedagogical strengths and weaknesses among health care professionals</w:t>
            </w:r>
          </w:p>
          <w:p w14:paraId="74CEA873" w14:textId="4571AC16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  <w:tcBorders>
              <w:bottom w:val="nil"/>
            </w:tcBorders>
          </w:tcPr>
          <w:p w14:paraId="55EA96BC" w14:textId="77777777" w:rsidR="00855F28" w:rsidRPr="007625B5" w:rsidRDefault="00855F28" w:rsidP="00273520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Forgets to ask what the patient remembers from the consultation.</w:t>
            </w:r>
          </w:p>
          <w:p w14:paraId="5A4E46F7" w14:textId="77777777" w:rsidR="007625B5" w:rsidRPr="009659D9" w:rsidRDefault="007625B5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uses pictures to explain.</w:t>
            </w:r>
          </w:p>
          <w:p w14:paraId="36FB1B2C" w14:textId="3F3AB357" w:rsidR="007625B5" w:rsidRPr="007625B5" w:rsidRDefault="007625B5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physician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clarifies the list</w:t>
            </w:r>
            <w:r w:rsidR="00F06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medications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8200F25" w14:textId="4F674161" w:rsidR="00DB2DF4" w:rsidRPr="007625B5" w:rsidRDefault="00E6614D" w:rsidP="00DB2DF4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lastRenderedPageBreak/>
              <w:t>“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Normally </w:t>
            </w:r>
            <w:r w:rsidR="00DB2DF4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I 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don’t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set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health goals with my patients if they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’re</w:t>
            </w:r>
            <w:r w:rsidR="00DB2DF4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too sick.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23A584E3" w14:textId="0E508FD2" w:rsidR="00855F28" w:rsidRPr="009659D9" w:rsidRDefault="00855F28" w:rsidP="00273520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Don’t get explanations </w:t>
            </w:r>
            <w:r w:rsidR="00E6614D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for</w:t>
            </w:r>
            <w:r w:rsidR="00E6614D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 symptoms.</w:t>
            </w:r>
          </w:p>
          <w:p w14:paraId="11E6699C" w14:textId="1EC08C20" w:rsidR="006834F3" w:rsidRPr="007625B5" w:rsidRDefault="00855F28" w:rsidP="007625B5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GP doesn’t bother to listen to my own explanations.</w:t>
            </w:r>
          </w:p>
        </w:tc>
      </w:tr>
      <w:tr w:rsidR="006834F3" w:rsidRPr="00195832" w14:paraId="535E9F3A" w14:textId="77777777" w:rsidTr="00EF76FE">
        <w:trPr>
          <w:trHeight w:val="850"/>
        </w:trPr>
        <w:tc>
          <w:tcPr>
            <w:tcW w:w="2811" w:type="dxa"/>
          </w:tcPr>
          <w:p w14:paraId="532B919F" w14:textId="77777777" w:rsidR="006834F3" w:rsidRPr="00A460D5" w:rsidRDefault="006834F3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2C417336" w14:textId="1AD5397B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Self-monitoring enables self-management</w:t>
            </w:r>
          </w:p>
          <w:p w14:paraId="497E65EA" w14:textId="20F23B3C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</w:tcPr>
          <w:p w14:paraId="3A3ED807" w14:textId="171FBAC4" w:rsidR="00DB2DF4" w:rsidRPr="00DB2DF4" w:rsidRDefault="00E7132B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walk more when you have a pedometer, that’s how you work.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674C7168" w14:textId="0871967F" w:rsidR="006834F3" w:rsidRDefault="00E7132B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During </w:t>
            </w:r>
            <w:r w:rsidR="000D6AD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the 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summer</w:t>
            </w:r>
            <w:r w:rsidR="000D6AD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,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registered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symptoms differently when it was hot, and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felt shortness of breath.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</w:p>
          <w:p w14:paraId="20E63689" w14:textId="47420965" w:rsidR="0015128B" w:rsidRDefault="000D6AD5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believe it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s possible to be able to check my</w:t>
            </w:r>
            <w:r w:rsidR="008279DF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health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8279DF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measurements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instead of having to </w:t>
            </w:r>
            <w:r w:rsidR="0015128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go the PHC center.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612F1C2" w14:textId="3666D73B" w:rsidR="004C44B4" w:rsidRDefault="008279DF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ve noticed that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blood pressure improves if I increase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my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>medication for a couple of days.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1F828E0A" w14:textId="6A4739E9" w:rsidR="004C44B4" w:rsidRPr="009659D9" w:rsidRDefault="008279DF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’v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 learn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ed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to understand my symptoms better thanks to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registering them</w:t>
            </w:r>
            <w:r w:rsidR="004C44B4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95BD746" w14:textId="59E7CF5F" w:rsidR="006834F3" w:rsidRPr="00CD5A35" w:rsidRDefault="004C44B4" w:rsidP="008279DF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C44B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An advantage </w:t>
            </w:r>
            <w:r w:rsidR="008279DF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of</w:t>
            </w:r>
            <w:r w:rsidRPr="004C44B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digital measurements is that you see deterioration immediately.</w:t>
            </w:r>
          </w:p>
        </w:tc>
      </w:tr>
      <w:tr w:rsidR="00AD43F4" w:rsidRPr="00195832" w14:paraId="54C10261" w14:textId="77777777" w:rsidTr="00EF76FE">
        <w:trPr>
          <w:trHeight w:val="850"/>
        </w:trPr>
        <w:tc>
          <w:tcPr>
            <w:tcW w:w="2811" w:type="dxa"/>
          </w:tcPr>
          <w:p w14:paraId="08EA59D2" w14:textId="250FF0AC" w:rsidR="00AD43F4" w:rsidRPr="00156D97" w:rsidRDefault="006307A5" w:rsidP="00273520">
            <w:pPr>
              <w:pStyle w:val="Heading4"/>
              <w:spacing w:line="480" w:lineRule="auto"/>
              <w:outlineLvl w:val="3"/>
              <w:rPr>
                <w:rStyle w:val="Heading3Char"/>
                <w:rFonts w:ascii="Times New Roman" w:hAnsi="Times New Roman" w:cs="Times New Roman"/>
                <w:b w:val="0"/>
                <w:i w:val="0"/>
                <w:lang w:val="en-US"/>
              </w:rPr>
            </w:pPr>
            <w:r w:rsidRPr="00195832">
              <w:rPr>
                <w:rStyle w:val="Rubrik2Char"/>
                <w:rFonts w:asciiTheme="majorHAnsi" w:hAnsiTheme="majorHAnsi"/>
                <w:b w:val="0"/>
                <w:bCs w:val="0"/>
                <w:i w:val="0"/>
                <w:iCs w:val="0"/>
                <w:color w:val="auto"/>
                <w:sz w:val="26"/>
                <w:szCs w:val="26"/>
                <w:lang w:val="en-US"/>
              </w:rPr>
              <w:lastRenderedPageBreak/>
              <w:t xml:space="preserve">Managing multimorbidity and coordinating care in a system focused on single diseases </w:t>
            </w:r>
          </w:p>
        </w:tc>
        <w:tc>
          <w:tcPr>
            <w:tcW w:w="2755" w:type="dxa"/>
          </w:tcPr>
          <w:p w14:paraId="21847095" w14:textId="29DDF4C8" w:rsidR="00AD43F4" w:rsidRPr="009659D9" w:rsidRDefault="006307A5" w:rsidP="00273520">
            <w:pPr>
              <w:spacing w:line="480" w:lineRule="auto"/>
              <w:rPr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PHC’s role in coordinating care in a fragmented system</w:t>
            </w:r>
          </w:p>
        </w:tc>
        <w:tc>
          <w:tcPr>
            <w:tcW w:w="3496" w:type="dxa"/>
          </w:tcPr>
          <w:p w14:paraId="10280E85" w14:textId="2D0B5A70" w:rsidR="00DB2DF4" w:rsidRPr="009659D9" w:rsidRDefault="00DB2DF4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receive information from many sources.</w:t>
            </w:r>
          </w:p>
          <w:p w14:paraId="6BC1C0DB" w14:textId="5712ADFD" w:rsidR="00DB2DF4" w:rsidRDefault="00D9208D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RNs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specialize in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various diseases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it 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result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multiple visits to different RNs in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PHC</w:t>
            </w:r>
            <w:r w:rsidR="00DB2DF4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C5BC71B" w14:textId="7F018241" w:rsidR="00DB2DF4" w:rsidRDefault="00DB77D1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It would be a dream to have a system </w:t>
            </w:r>
            <w:r w:rsidR="006B10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[electronic record] </w:t>
            </w:r>
            <w:r w:rsidR="00DB2DF4" w:rsidRPr="009659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that had an overview of all diseases.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”</w:t>
            </w:r>
          </w:p>
          <w:p w14:paraId="347EA26D" w14:textId="00186D8B" w:rsidR="00DB2DF4" w:rsidRPr="00DB2DF4" w:rsidRDefault="00DB2DF4" w:rsidP="00DB2DF4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 specialists speak degrading</w:t>
            </w:r>
            <w:r w:rsidR="007673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about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PHC p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hysicians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26FD754" w14:textId="49D1007C" w:rsidR="00AD43F4" w:rsidRPr="009659D9" w:rsidRDefault="00AD43F4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Do</w:t>
            </w:r>
            <w:r w:rsidR="0085773B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not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know if the doctor 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 xml:space="preserve">at the hospital communicates with the </w:t>
            </w:r>
            <w:r w:rsidR="00B26F4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PHC</w:t>
            </w: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center.</w:t>
            </w:r>
          </w:p>
          <w:p w14:paraId="006BB76A" w14:textId="5CBF3176" w:rsidR="00AD43F4" w:rsidRPr="00753F80" w:rsidRDefault="001F7BAA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“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I wish the home care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service 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could also take part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in</w:t>
            </w:r>
            <w:r w:rsidR="00AD43F4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the home monitoring.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51419ABE" w14:textId="05ACC63B" w:rsidR="00156D97" w:rsidRPr="009659D9" w:rsidRDefault="001F7BAA" w:rsidP="00273520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“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I coordinate the patient’s care between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the 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hospital, home care, rehab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 w:rsidR="00156D97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and care managers</w:t>
            </w:r>
            <w:r w:rsidR="00B26F4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70DFCCCF" w14:textId="598B1CF6" w:rsidR="00156D97" w:rsidRPr="00DB2DF4" w:rsidRDefault="00156D97" w:rsidP="007C5D59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The older patients need support from home care</w:t>
            </w:r>
            <w:r w:rsidR="00563C2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service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.</w:t>
            </w:r>
          </w:p>
        </w:tc>
      </w:tr>
      <w:tr w:rsidR="006834F3" w:rsidRPr="00195832" w14:paraId="1B4C6B00" w14:textId="77777777" w:rsidTr="00EF76FE">
        <w:tc>
          <w:tcPr>
            <w:tcW w:w="2811" w:type="dxa"/>
          </w:tcPr>
          <w:p w14:paraId="6D2143B0" w14:textId="77777777" w:rsidR="006834F3" w:rsidRPr="00A460D5" w:rsidRDefault="006834F3" w:rsidP="00273520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017094DA" w14:textId="24A14961" w:rsidR="000A0453" w:rsidRPr="00C37892" w:rsidRDefault="000A045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Accessibility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health care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time for patients with multimorbidity</w:t>
            </w:r>
            <w:r w:rsidRPr="00C378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enhances self-management support</w:t>
            </w:r>
          </w:p>
          <w:p w14:paraId="302EB112" w14:textId="66032C50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green"/>
                <w:lang w:val="en-US"/>
              </w:rPr>
            </w:pPr>
          </w:p>
        </w:tc>
        <w:tc>
          <w:tcPr>
            <w:tcW w:w="3496" w:type="dxa"/>
          </w:tcPr>
          <w:p w14:paraId="78AFB2FA" w14:textId="28E03E20" w:rsidR="00273520" w:rsidRPr="009659D9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="00606E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complex to assess patients with multimorbidity and polypharmacy.</w:t>
            </w:r>
          </w:p>
          <w:p w14:paraId="0772249F" w14:textId="77777777" w:rsidR="00273520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Hard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evaluate blood samples in patients with multimorbidity.</w:t>
            </w:r>
          </w:p>
          <w:p w14:paraId="374BEC34" w14:textId="3B2F00C3" w:rsidR="00DB2DF4" w:rsidRPr="009659D9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had both swollen legs and itching from the new medication.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6B14B4C" w14:textId="538177C9" w:rsidR="00DB2DF4" w:rsidRPr="000A0453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It’s harder to keep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my 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>weight down with insulin.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AA29C99" w14:textId="019D584C" w:rsidR="00DB2DF4" w:rsidRPr="009659D9" w:rsidRDefault="00606E6A" w:rsidP="00DB2DF4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“My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hips are worn out, which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makes it harder for me to move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5F446C5" w14:textId="0B90363A" w:rsidR="00DB2DF4" w:rsidRPr="007625B5" w:rsidRDefault="00606E6A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have a difficulty affect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ing</w:t>
            </w:r>
            <w:r w:rsidR="00DB2DF4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my blood sugar since it’s hard for me to exercise.</w:t>
            </w:r>
            <w:r w:rsidR="00425DC1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40F3AEB8" w14:textId="77777777" w:rsidR="00273520" w:rsidRPr="009659D9" w:rsidRDefault="0027352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When drugs change colors, it makes it hard to know which medication is which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E94E3DF" w14:textId="3582E95D" w:rsidR="006834F3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People want to see their physician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more than ever. </w:t>
            </w:r>
          </w:p>
          <w:p w14:paraId="5BA0044D" w14:textId="5F355E9B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 hea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lth problems take too much time.</w:t>
            </w:r>
          </w:p>
          <w:p w14:paraId="24D1F76F" w14:textId="7803FA3C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There can be two months between visits 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PHC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center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so you have to solve as much as possible at one visit.</w:t>
            </w:r>
          </w:p>
          <w:p w14:paraId="260E21A9" w14:textId="28BC599C" w:rsidR="006834F3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Lack of physician 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appointments results in </w:t>
            </w:r>
            <w:r w:rsidR="00425D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higher number of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acute 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visits when patients get worse.</w:t>
            </w:r>
          </w:p>
          <w:p w14:paraId="4BCB8C05" w14:textId="79D5C515" w:rsidR="006834F3" w:rsidRDefault="00425DC1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 is insufficient time to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investigat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patients with multimorbidity.</w:t>
            </w:r>
          </w:p>
          <w:p w14:paraId="4F176672" w14:textId="6B053A31" w:rsidR="00B3643F" w:rsidRPr="009659D9" w:rsidRDefault="00B3643F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Even though it’s a </w:t>
            </w:r>
            <w:r w:rsidR="001C6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visit to check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blood pressure or diabetes</w:t>
            </w:r>
            <w:r w:rsidR="001C6F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26F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bring up other concerns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AC77CFF" w14:textId="019AD18C" w:rsidR="006834F3" w:rsidRPr="009659D9" w:rsidRDefault="00DE0F3B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B26F43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prefer being able to contact my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physician via telephone.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A4BDC3B" w14:textId="022F13FA" w:rsidR="000A0453" w:rsidRPr="00273520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The tablet makes it easier to access the PHC center.</w:t>
            </w:r>
          </w:p>
        </w:tc>
      </w:tr>
      <w:tr w:rsidR="006834F3" w:rsidRPr="00195832" w14:paraId="0DA7CC1D" w14:textId="77777777" w:rsidTr="00EF76FE">
        <w:trPr>
          <w:trHeight w:val="841"/>
        </w:trPr>
        <w:tc>
          <w:tcPr>
            <w:tcW w:w="2811" w:type="dxa"/>
          </w:tcPr>
          <w:p w14:paraId="26CF1B03" w14:textId="77777777" w:rsidR="00273520" w:rsidRPr="00195832" w:rsidRDefault="00273520" w:rsidP="00273520">
            <w:pPr>
              <w:pStyle w:val="Heading2"/>
              <w:spacing w:line="480" w:lineRule="auto"/>
              <w:outlineLvl w:val="1"/>
              <w:rPr>
                <w:color w:val="auto"/>
                <w:lang w:val="en-US"/>
              </w:rPr>
            </w:pPr>
            <w:r w:rsidRPr="00195832">
              <w:rPr>
                <w:color w:val="auto"/>
                <w:lang w:val="en-US"/>
              </w:rPr>
              <w:lastRenderedPageBreak/>
              <w:t>Shifting roles and differing views of responsibility for self-management</w:t>
            </w:r>
          </w:p>
          <w:p w14:paraId="5F8DEE7C" w14:textId="11773F96" w:rsidR="006834F3" w:rsidRPr="00A460D5" w:rsidRDefault="006834F3" w:rsidP="00273520">
            <w:pPr>
              <w:pStyle w:val="Heading2"/>
              <w:spacing w:line="480" w:lineRule="auto"/>
              <w:outlineLvl w:val="1"/>
              <w:rPr>
                <w:lang w:val="en-US"/>
              </w:rPr>
            </w:pPr>
          </w:p>
        </w:tc>
        <w:tc>
          <w:tcPr>
            <w:tcW w:w="2755" w:type="dxa"/>
          </w:tcPr>
          <w:p w14:paraId="6302EE7A" w14:textId="39A30294" w:rsidR="006834F3" w:rsidRPr="009659D9" w:rsidRDefault="006307A5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When PHC professionals are in control, it increases adherence and patient safety and reduces anxiety </w:t>
            </w:r>
          </w:p>
        </w:tc>
        <w:tc>
          <w:tcPr>
            <w:tcW w:w="3496" w:type="dxa"/>
          </w:tcPr>
          <w:p w14:paraId="6BE198C6" w14:textId="367706CF" w:rsidR="006834F3" w:rsidRDefault="00DE0F3B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assume no one does what you tell them to do.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1F562D3E" w14:textId="1D505FDA" w:rsidR="007625B5" w:rsidRPr="007625B5" w:rsidRDefault="00DE0F3B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ask the RN to contact the patient if I see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 the patient’s disease gets worse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  <w:p w14:paraId="1BE3D727" w14:textId="17C8BE5F" w:rsidR="007625B5" w:rsidRPr="009659D9" w:rsidRDefault="004D5D6D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find solutions to follow up symptoms that can be potentially severe.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EC1B628" w14:textId="77777777" w:rsidR="007625B5" w:rsidRPr="009659D9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Going through what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have written on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their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notes can reveal severe symptoms.</w:t>
            </w:r>
          </w:p>
          <w:p w14:paraId="48AEE1E2" w14:textId="207D41D0" w:rsidR="006834F3" w:rsidRP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Patients need more </w:t>
            </w:r>
            <w:r w:rsidR="004D5D6D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than just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support</w:t>
            </w:r>
            <w:r w:rsidR="004D5D6D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for 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self-management when they are so sick.</w:t>
            </w:r>
          </w:p>
          <w:p w14:paraId="781C81FA" w14:textId="70C1A34B" w:rsidR="006834F3" w:rsidRPr="009659D9" w:rsidRDefault="004D5D6D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find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the PHC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center 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contacts me when needed.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0A11C0F" w14:textId="558E5DC7" w:rsidR="006834F3" w:rsidRPr="009659D9" w:rsidRDefault="004D5D6D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It feels safe that someone is monitoring me.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6A7193C" w14:textId="77777777" w:rsidR="006834F3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Normally health care doesn’t trust the patient’s own judgement.</w:t>
            </w:r>
          </w:p>
          <w:p w14:paraId="5AA36A3E" w14:textId="72190D2A" w:rsidR="007625B5" w:rsidRPr="007625B5" w:rsidRDefault="00534B44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“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’ve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seen that the RNs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monitor 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the health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measurements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1689E3F8" w14:textId="13030339" w:rsidR="007625B5" w:rsidRPr="007625B5" w:rsidRDefault="002C20A6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“</w:t>
            </w:r>
            <w:r w:rsidR="007625B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Th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e best part of the monitoring is that the PHC is able to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respond to</w:t>
            </w:r>
            <w:r w:rsidR="007625B5"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deterioration in time.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”</w:t>
            </w:r>
          </w:p>
          <w:p w14:paraId="02839996" w14:textId="156F3897" w:rsidR="004026F4" w:rsidRPr="007625B5" w:rsidRDefault="000A0453" w:rsidP="00FF2B5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The </w:t>
            </w:r>
            <w:r w:rsidR="00FF2B5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FC</w:t>
            </w:r>
            <w:r w:rsidRPr="009659D9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 xml:space="preserve"> notices changes in the patient’s condition by being there every day.</w:t>
            </w:r>
          </w:p>
        </w:tc>
      </w:tr>
      <w:tr w:rsidR="006834F3" w:rsidRPr="00195832" w14:paraId="7BE22E43" w14:textId="77777777" w:rsidTr="00EF76FE">
        <w:trPr>
          <w:trHeight w:val="1510"/>
        </w:trPr>
        <w:tc>
          <w:tcPr>
            <w:tcW w:w="2811" w:type="dxa"/>
          </w:tcPr>
          <w:p w14:paraId="3965A349" w14:textId="77777777" w:rsidR="006834F3" w:rsidRPr="009659D9" w:rsidRDefault="006834F3" w:rsidP="00273520">
            <w:pPr>
              <w:spacing w:line="480" w:lineRule="auto"/>
              <w:rPr>
                <w:rStyle w:val="Heading3Char"/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755" w:type="dxa"/>
          </w:tcPr>
          <w:p w14:paraId="349E11E7" w14:textId="77777777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Empowering patients enables a shift in responsibility</w:t>
            </w:r>
          </w:p>
          <w:p w14:paraId="0B35E736" w14:textId="3BF4161C" w:rsidR="006834F3" w:rsidRPr="009659D9" w:rsidRDefault="006834F3" w:rsidP="0027352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6" w:type="dxa"/>
          </w:tcPr>
          <w:p w14:paraId="49CFF6C9" w14:textId="0D08BAC0" w:rsidR="006834F3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whose disease is stable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can see a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RN. </w:t>
            </w:r>
          </w:p>
          <w:p w14:paraId="52B769F4" w14:textId="14FD2C86" w:rsid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believe that if the blood tests are fine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they </w:t>
            </w:r>
            <w:r w:rsidR="000156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not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have to bother about their chronic illness.</w:t>
            </w:r>
          </w:p>
          <w:p w14:paraId="7D1611D7" w14:textId="02439456" w:rsidR="007625B5" w:rsidRPr="007625B5" w:rsidRDefault="00015693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rivial everyday problems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can </w:t>
            </w:r>
            <w:r w:rsidR="007625B5" w:rsidRPr="009659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hinder lifestyle change.</w:t>
            </w:r>
          </w:p>
          <w:p w14:paraId="2978E026" w14:textId="1F272B46" w:rsidR="006834F3" w:rsidRPr="007625B5" w:rsidRDefault="0001569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I take care of the sickest patients, while the assistant RN can take of less complicated tasks.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”</w:t>
            </w:r>
          </w:p>
          <w:p w14:paraId="0E90911A" w14:textId="77777777" w:rsidR="007625B5" w:rsidRPr="00156D97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Patients become more involved in their self-management by monitoring health data.</w:t>
            </w:r>
          </w:p>
          <w:p w14:paraId="788B2ED5" w14:textId="50B9B3BE" w:rsidR="007625B5" w:rsidRPr="007625B5" w:rsidRDefault="007625B5" w:rsidP="007625B5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Self-management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is when patients self-monitor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take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more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responsibility 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for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their diseases</w:t>
            </w:r>
            <w:r w:rsidR="00015693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and acquire</w:t>
            </w:r>
            <w:r w:rsidRPr="009659D9">
              <w:rPr>
                <w:rFonts w:ascii="Times New Roman" w:hAnsi="Times New Roman" w:cs="Times New Roman"/>
                <w:color w:val="00B050"/>
                <w:sz w:val="24"/>
                <w:szCs w:val="24"/>
                <w:lang w:val="en-US"/>
              </w:rPr>
              <w:t xml:space="preserve"> more knowledge.</w:t>
            </w:r>
          </w:p>
          <w:p w14:paraId="4E38D58B" w14:textId="77777777" w:rsidR="006834F3" w:rsidRPr="009659D9" w:rsidRDefault="006834F3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If there is no motivation it’s hard to stop smoking.</w:t>
            </w:r>
          </w:p>
          <w:p w14:paraId="75651BB2" w14:textId="314C3FEA" w:rsidR="006834F3" w:rsidRPr="009659D9" w:rsidRDefault="00A66FE5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B0F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believe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’ve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been 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lastRenderedPageBreak/>
              <w:t xml:space="preserve">made responsible for doing certain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checks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that PHC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did</w:t>
            </w:r>
            <w:r w:rsidR="006F413C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before.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7EB1A473" w14:textId="67EEFF6D" w:rsidR="006834F3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Before I started monitoring my health data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,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 there was no structure.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04221BCD" w14:textId="06BED4A5" w:rsidR="006834F3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6834F3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appreciate the routine of monitoring my health data.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B912EF6" w14:textId="768E1F2B" w:rsidR="007644FA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 xml:space="preserve">I contact PHC if I need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to re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new prescriptions.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  <w:p w14:paraId="2DF3C53B" w14:textId="5687318C" w:rsidR="007644FA" w:rsidRPr="009659D9" w:rsidRDefault="000602E0" w:rsidP="00273520">
            <w:pPr>
              <w:pStyle w:val="ListParagraph"/>
              <w:numPr>
                <w:ilvl w:val="0"/>
                <w:numId w:val="7"/>
              </w:numPr>
              <w:spacing w:line="480" w:lineRule="auto"/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“</w:t>
            </w:r>
            <w:r w:rsidR="007644FA" w:rsidRPr="009659D9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I wouldn’t contact PHC more than I do today.</w:t>
            </w:r>
            <w:r w:rsidR="006307A5">
              <w:rPr>
                <w:rFonts w:ascii="Times New Roman" w:hAnsi="Times New Roman" w:cs="Times New Roman"/>
                <w:color w:val="0070C0"/>
                <w:sz w:val="24"/>
                <w:szCs w:val="24"/>
                <w:lang w:val="en-US"/>
              </w:rPr>
              <w:t>”</w:t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 w14:paraId="031828F1" w14:textId="49CE5B63" w:rsidR="008202BA" w:rsidRPr="00A460D5" w:rsidRDefault="008202BA" w:rsidP="006307A5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8202BA" w:rsidRPr="00A460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42090B"/>
    <w:multiLevelType w:val="hybridMultilevel"/>
    <w:tmpl w:val="E90887D8"/>
    <w:lvl w:ilvl="0" w:tplc="EDC2E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0788A"/>
    <w:multiLevelType w:val="hybridMultilevel"/>
    <w:tmpl w:val="BB08C254"/>
    <w:lvl w:ilvl="0" w:tplc="8D5C94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B4316"/>
    <w:multiLevelType w:val="hybridMultilevel"/>
    <w:tmpl w:val="566832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71086"/>
    <w:multiLevelType w:val="hybridMultilevel"/>
    <w:tmpl w:val="0A76A05E"/>
    <w:lvl w:ilvl="0" w:tplc="A9F473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1477B"/>
    <w:multiLevelType w:val="hybridMultilevel"/>
    <w:tmpl w:val="4DB23CC6"/>
    <w:lvl w:ilvl="0" w:tplc="C98E01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247FBA"/>
    <w:multiLevelType w:val="hybridMultilevel"/>
    <w:tmpl w:val="A47CB4A2"/>
    <w:lvl w:ilvl="0" w:tplc="592C7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0538D"/>
    <w:multiLevelType w:val="hybridMultilevel"/>
    <w:tmpl w:val="5D9A58BA"/>
    <w:lvl w:ilvl="0" w:tplc="52EEC9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2BA"/>
    <w:rsid w:val="00010B3F"/>
    <w:rsid w:val="00015693"/>
    <w:rsid w:val="00022FD2"/>
    <w:rsid w:val="00034055"/>
    <w:rsid w:val="00037ED2"/>
    <w:rsid w:val="000508E7"/>
    <w:rsid w:val="00053410"/>
    <w:rsid w:val="0005517B"/>
    <w:rsid w:val="000602E0"/>
    <w:rsid w:val="0008510F"/>
    <w:rsid w:val="00087346"/>
    <w:rsid w:val="000A0453"/>
    <w:rsid w:val="000B2AE6"/>
    <w:rsid w:val="000D6AD5"/>
    <w:rsid w:val="00104DFE"/>
    <w:rsid w:val="00111D83"/>
    <w:rsid w:val="00134CFF"/>
    <w:rsid w:val="001501E0"/>
    <w:rsid w:val="0015128B"/>
    <w:rsid w:val="00156D97"/>
    <w:rsid w:val="00161AAC"/>
    <w:rsid w:val="001807EB"/>
    <w:rsid w:val="00191695"/>
    <w:rsid w:val="00195832"/>
    <w:rsid w:val="001C3919"/>
    <w:rsid w:val="001C6F9B"/>
    <w:rsid w:val="001D1C74"/>
    <w:rsid w:val="001E0934"/>
    <w:rsid w:val="001F6224"/>
    <w:rsid w:val="001F7B7B"/>
    <w:rsid w:val="001F7BAA"/>
    <w:rsid w:val="00210B77"/>
    <w:rsid w:val="002113E3"/>
    <w:rsid w:val="00213BA3"/>
    <w:rsid w:val="002201D8"/>
    <w:rsid w:val="00225629"/>
    <w:rsid w:val="0024314D"/>
    <w:rsid w:val="00246D44"/>
    <w:rsid w:val="002473A9"/>
    <w:rsid w:val="0026380B"/>
    <w:rsid w:val="00270021"/>
    <w:rsid w:val="00273520"/>
    <w:rsid w:val="00292512"/>
    <w:rsid w:val="002963F7"/>
    <w:rsid w:val="002A3BB2"/>
    <w:rsid w:val="002A73D1"/>
    <w:rsid w:val="002B6CE2"/>
    <w:rsid w:val="002C20A6"/>
    <w:rsid w:val="002D35B9"/>
    <w:rsid w:val="003072B6"/>
    <w:rsid w:val="00356448"/>
    <w:rsid w:val="00357BF6"/>
    <w:rsid w:val="00396680"/>
    <w:rsid w:val="003A0D58"/>
    <w:rsid w:val="003A2FF0"/>
    <w:rsid w:val="003D5411"/>
    <w:rsid w:val="003F1713"/>
    <w:rsid w:val="004026F4"/>
    <w:rsid w:val="00402AED"/>
    <w:rsid w:val="00425DC1"/>
    <w:rsid w:val="0042643C"/>
    <w:rsid w:val="00432403"/>
    <w:rsid w:val="00445D1B"/>
    <w:rsid w:val="004A25B5"/>
    <w:rsid w:val="004B1783"/>
    <w:rsid w:val="004C44B4"/>
    <w:rsid w:val="004C6A3A"/>
    <w:rsid w:val="004D5D6D"/>
    <w:rsid w:val="004D5E28"/>
    <w:rsid w:val="004E7CD2"/>
    <w:rsid w:val="00516B41"/>
    <w:rsid w:val="00533C9C"/>
    <w:rsid w:val="00534B44"/>
    <w:rsid w:val="00544B9F"/>
    <w:rsid w:val="00563C29"/>
    <w:rsid w:val="005A09A5"/>
    <w:rsid w:val="005A543A"/>
    <w:rsid w:val="005B7751"/>
    <w:rsid w:val="005D0C99"/>
    <w:rsid w:val="005E5454"/>
    <w:rsid w:val="00606E6A"/>
    <w:rsid w:val="0060734B"/>
    <w:rsid w:val="0061337F"/>
    <w:rsid w:val="006307A5"/>
    <w:rsid w:val="006503D8"/>
    <w:rsid w:val="00652243"/>
    <w:rsid w:val="006834F3"/>
    <w:rsid w:val="00684C58"/>
    <w:rsid w:val="006A4F26"/>
    <w:rsid w:val="006B10A3"/>
    <w:rsid w:val="006E66CA"/>
    <w:rsid w:val="006F413C"/>
    <w:rsid w:val="00712436"/>
    <w:rsid w:val="00726801"/>
    <w:rsid w:val="00740394"/>
    <w:rsid w:val="00753F80"/>
    <w:rsid w:val="007625B5"/>
    <w:rsid w:val="007644FA"/>
    <w:rsid w:val="007673F5"/>
    <w:rsid w:val="007836D0"/>
    <w:rsid w:val="007A67AE"/>
    <w:rsid w:val="007C3491"/>
    <w:rsid w:val="007C5D59"/>
    <w:rsid w:val="00804077"/>
    <w:rsid w:val="008202BA"/>
    <w:rsid w:val="008279DF"/>
    <w:rsid w:val="00846DD7"/>
    <w:rsid w:val="00855F28"/>
    <w:rsid w:val="0085773B"/>
    <w:rsid w:val="00862124"/>
    <w:rsid w:val="00862DC8"/>
    <w:rsid w:val="008755FB"/>
    <w:rsid w:val="008776B4"/>
    <w:rsid w:val="0088105D"/>
    <w:rsid w:val="0088169E"/>
    <w:rsid w:val="00884A9F"/>
    <w:rsid w:val="00886C44"/>
    <w:rsid w:val="008A2078"/>
    <w:rsid w:val="008E40CD"/>
    <w:rsid w:val="008E6BD2"/>
    <w:rsid w:val="008F661A"/>
    <w:rsid w:val="00932794"/>
    <w:rsid w:val="00945A01"/>
    <w:rsid w:val="00953C9D"/>
    <w:rsid w:val="00964617"/>
    <w:rsid w:val="009659D9"/>
    <w:rsid w:val="00983FEC"/>
    <w:rsid w:val="009A3F03"/>
    <w:rsid w:val="009B0B9E"/>
    <w:rsid w:val="009B6E2E"/>
    <w:rsid w:val="009C2899"/>
    <w:rsid w:val="009F7BBA"/>
    <w:rsid w:val="00A04E9D"/>
    <w:rsid w:val="00A07D7F"/>
    <w:rsid w:val="00A23660"/>
    <w:rsid w:val="00A26752"/>
    <w:rsid w:val="00A324A3"/>
    <w:rsid w:val="00A36381"/>
    <w:rsid w:val="00A460D5"/>
    <w:rsid w:val="00A463D5"/>
    <w:rsid w:val="00A66FE5"/>
    <w:rsid w:val="00A73C67"/>
    <w:rsid w:val="00A9480E"/>
    <w:rsid w:val="00A96A4A"/>
    <w:rsid w:val="00AD43F4"/>
    <w:rsid w:val="00AD5B50"/>
    <w:rsid w:val="00AD7A60"/>
    <w:rsid w:val="00AF04E5"/>
    <w:rsid w:val="00AF4B3E"/>
    <w:rsid w:val="00B060BF"/>
    <w:rsid w:val="00B06215"/>
    <w:rsid w:val="00B26F43"/>
    <w:rsid w:val="00B33DD8"/>
    <w:rsid w:val="00B34F82"/>
    <w:rsid w:val="00B3643F"/>
    <w:rsid w:val="00B5133D"/>
    <w:rsid w:val="00B85ABA"/>
    <w:rsid w:val="00B9421C"/>
    <w:rsid w:val="00B947C1"/>
    <w:rsid w:val="00BB65A6"/>
    <w:rsid w:val="00BC1012"/>
    <w:rsid w:val="00BC2B16"/>
    <w:rsid w:val="00BD2643"/>
    <w:rsid w:val="00BD736A"/>
    <w:rsid w:val="00BE1DB4"/>
    <w:rsid w:val="00BF3DDA"/>
    <w:rsid w:val="00C0298D"/>
    <w:rsid w:val="00C12C41"/>
    <w:rsid w:val="00C26842"/>
    <w:rsid w:val="00C322E4"/>
    <w:rsid w:val="00C7523C"/>
    <w:rsid w:val="00C76804"/>
    <w:rsid w:val="00C87CC8"/>
    <w:rsid w:val="00CA4989"/>
    <w:rsid w:val="00CD5A35"/>
    <w:rsid w:val="00D067A0"/>
    <w:rsid w:val="00D076AC"/>
    <w:rsid w:val="00D268E8"/>
    <w:rsid w:val="00D47C94"/>
    <w:rsid w:val="00D65B92"/>
    <w:rsid w:val="00D65DE4"/>
    <w:rsid w:val="00D738DE"/>
    <w:rsid w:val="00D73F5D"/>
    <w:rsid w:val="00D9208D"/>
    <w:rsid w:val="00DB2DF4"/>
    <w:rsid w:val="00DB77D1"/>
    <w:rsid w:val="00DC0F1D"/>
    <w:rsid w:val="00DD2852"/>
    <w:rsid w:val="00DD6FA3"/>
    <w:rsid w:val="00DE0F3B"/>
    <w:rsid w:val="00DF5638"/>
    <w:rsid w:val="00E23828"/>
    <w:rsid w:val="00E45B3E"/>
    <w:rsid w:val="00E6614D"/>
    <w:rsid w:val="00E7132B"/>
    <w:rsid w:val="00E75E3F"/>
    <w:rsid w:val="00E81E0A"/>
    <w:rsid w:val="00EA3168"/>
    <w:rsid w:val="00EB11CD"/>
    <w:rsid w:val="00EE1CE4"/>
    <w:rsid w:val="00EE2AE1"/>
    <w:rsid w:val="00EE3784"/>
    <w:rsid w:val="00EF2515"/>
    <w:rsid w:val="00EF76FE"/>
    <w:rsid w:val="00F06AE2"/>
    <w:rsid w:val="00F206D1"/>
    <w:rsid w:val="00F505B5"/>
    <w:rsid w:val="00F96D45"/>
    <w:rsid w:val="00FF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CBF2C"/>
  <w15:docId w15:val="{F8E376EA-09A6-D64C-B01B-05C05D8D3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02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02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7A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02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TableGrid">
    <w:name w:val="Table Grid"/>
    <w:basedOn w:val="TableNormal"/>
    <w:uiPriority w:val="59"/>
    <w:unhideWhenUsed/>
    <w:rsid w:val="00820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202B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2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2B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3919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D067A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46D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46DD7"/>
    <w:rPr>
      <w:rFonts w:ascii="Courier New" w:eastAsia="Times New Roman" w:hAnsi="Courier New" w:cs="Courier New"/>
      <w:sz w:val="20"/>
      <w:szCs w:val="20"/>
      <w:lang w:eastAsia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D83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11D83"/>
    <w:rPr>
      <w:rFonts w:eastAsiaTheme="majorEastAsia" w:cstheme="majorBidi"/>
      <w:i/>
      <w:iCs/>
      <w:color w:val="4F81BD" w:themeColor="accent1"/>
      <w:spacing w:val="15"/>
      <w:szCs w:val="24"/>
    </w:rPr>
  </w:style>
  <w:style w:type="paragraph" w:customStyle="1" w:styleId="Rubrik21">
    <w:name w:val="Rubrik 21"/>
    <w:basedOn w:val="Normal"/>
    <w:link w:val="Rubrik2Char"/>
    <w:rsid w:val="00F96D45"/>
    <w:pPr>
      <w:spacing w:after="0"/>
    </w:pPr>
    <w:rPr>
      <w:rFonts w:ascii="Times New Roman" w:hAnsi="Times New Roman"/>
      <w:sz w:val="24"/>
    </w:rPr>
  </w:style>
  <w:style w:type="character" w:customStyle="1" w:styleId="Rubrik2Char">
    <w:name w:val="Rubrik 2 Char"/>
    <w:basedOn w:val="DefaultParagraphFont"/>
    <w:link w:val="Rubrik21"/>
    <w:locked/>
    <w:rsid w:val="00F96D45"/>
    <w:rPr>
      <w:rFonts w:ascii="Times New Roman" w:hAnsi="Times New Roman"/>
      <w:sz w:val="24"/>
    </w:rPr>
  </w:style>
  <w:style w:type="paragraph" w:customStyle="1" w:styleId="Rubrik31">
    <w:name w:val="Rubrik 31"/>
    <w:basedOn w:val="Normal"/>
    <w:link w:val="Rubrik3Char"/>
    <w:rsid w:val="00855F28"/>
    <w:pPr>
      <w:spacing w:after="0"/>
    </w:pPr>
    <w:rPr>
      <w:rFonts w:ascii="Times New Roman" w:hAnsi="Times New Roman"/>
      <w:sz w:val="24"/>
    </w:rPr>
  </w:style>
  <w:style w:type="character" w:customStyle="1" w:styleId="Rubrik3Char">
    <w:name w:val="Rubrik 3 Char"/>
    <w:basedOn w:val="DefaultParagraphFont"/>
    <w:link w:val="Rubrik31"/>
    <w:locked/>
    <w:rsid w:val="00855F28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A20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0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0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0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0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31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1269B-B8D4-49A5-9E13-E2708C6C1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1077</Words>
  <Characters>6139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Mikael Liljedahl</dc:creator>
  <cp:lastModifiedBy>Microsoft Office User</cp:lastModifiedBy>
  <cp:revision>3</cp:revision>
  <dcterms:created xsi:type="dcterms:W3CDTF">2020-09-08T07:15:00Z</dcterms:created>
  <dcterms:modified xsi:type="dcterms:W3CDTF">2020-10-15T21:00:00Z</dcterms:modified>
</cp:coreProperties>
</file>