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horzAnchor="margin" w:tblpY="57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3260"/>
        <w:gridCol w:w="3476"/>
      </w:tblGrid>
      <w:tr w:rsidR="00FC70D6" w:rsidRPr="00FC70D6" w14:paraId="220DD1D0" w14:textId="77777777" w:rsidTr="00FC70D6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3ED5B4A" w14:textId="77777777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63D3DAEE" w14:textId="381935D1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>TCGA Dataset</w:t>
            </w:r>
            <w:r w:rsidR="004376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37608"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76" w:type="dxa"/>
            <w:tcBorders>
              <w:top w:val="single" w:sz="4" w:space="0" w:color="auto"/>
              <w:bottom w:val="single" w:sz="4" w:space="0" w:color="auto"/>
            </w:tcBorders>
          </w:tcPr>
          <w:p w14:paraId="5182CD61" w14:textId="3A325E61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>CGGA Dataset</w:t>
            </w:r>
            <w:r w:rsidR="004376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37608"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C70D6" w:rsidRPr="00FC70D6" w14:paraId="55E17851" w14:textId="77777777" w:rsidTr="00FC70D6">
        <w:tc>
          <w:tcPr>
            <w:tcW w:w="1560" w:type="dxa"/>
            <w:tcBorders>
              <w:top w:val="single" w:sz="4" w:space="0" w:color="auto"/>
            </w:tcBorders>
          </w:tcPr>
          <w:p w14:paraId="31DB8BE8" w14:textId="7B127184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E930EA9" w14:textId="4200E9C8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3760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476" w:type="dxa"/>
            <w:tcBorders>
              <w:top w:val="single" w:sz="4" w:space="0" w:color="auto"/>
            </w:tcBorders>
          </w:tcPr>
          <w:p w14:paraId="7AA638E4" w14:textId="1679B9D3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</w:tr>
      <w:tr w:rsidR="00FC70D6" w:rsidRPr="00FC70D6" w14:paraId="6A503276" w14:textId="77777777" w:rsidTr="00FC70D6">
        <w:tc>
          <w:tcPr>
            <w:tcW w:w="1560" w:type="dxa"/>
          </w:tcPr>
          <w:p w14:paraId="45D18E12" w14:textId="20B8134B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 xml:space="preserve"> male</w:t>
            </w:r>
          </w:p>
        </w:tc>
        <w:tc>
          <w:tcPr>
            <w:tcW w:w="3260" w:type="dxa"/>
          </w:tcPr>
          <w:p w14:paraId="13442FCB" w14:textId="0B7B3206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43760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DB0328">
              <w:rPr>
                <w:rFonts w:ascii="Times New Roman" w:hAnsi="Times New Roman" w:cs="Times New Roman"/>
                <w:sz w:val="24"/>
                <w:szCs w:val="24"/>
              </w:rPr>
              <w:t xml:space="preserve"> 285 (55.3%)</w:t>
            </w:r>
          </w:p>
        </w:tc>
        <w:tc>
          <w:tcPr>
            <w:tcW w:w="3476" w:type="dxa"/>
          </w:tcPr>
          <w:p w14:paraId="39EA3DC3" w14:textId="6242CDA2" w:rsidR="00FC70D6" w:rsidRPr="00FC70D6" w:rsidRDefault="00437608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349 (57.8%)</w:t>
            </w:r>
          </w:p>
        </w:tc>
      </w:tr>
      <w:tr w:rsidR="00FC70D6" w:rsidRPr="00FC70D6" w14:paraId="21508F71" w14:textId="77777777" w:rsidTr="00FC70D6">
        <w:tc>
          <w:tcPr>
            <w:tcW w:w="1560" w:type="dxa"/>
          </w:tcPr>
          <w:p w14:paraId="21ACC3CB" w14:textId="0BBD35BC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 xml:space="preserve"> female</w:t>
            </w:r>
          </w:p>
        </w:tc>
        <w:tc>
          <w:tcPr>
            <w:tcW w:w="3260" w:type="dxa"/>
          </w:tcPr>
          <w:p w14:paraId="7BDFFDF0" w14:textId="2D1AD3B6" w:rsidR="00FC70D6" w:rsidRPr="00FC70D6" w:rsidRDefault="00DB0328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230 (44.7%)</w:t>
            </w:r>
          </w:p>
        </w:tc>
        <w:tc>
          <w:tcPr>
            <w:tcW w:w="3476" w:type="dxa"/>
          </w:tcPr>
          <w:p w14:paraId="5B1DCD0F" w14:textId="4F734181" w:rsidR="00FC70D6" w:rsidRPr="00FC70D6" w:rsidRDefault="00437608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255 (42.2%)</w:t>
            </w:r>
          </w:p>
        </w:tc>
      </w:tr>
      <w:tr w:rsidR="00FC70D6" w:rsidRPr="00FC70D6" w14:paraId="20578B18" w14:textId="77777777" w:rsidTr="00FC70D6">
        <w:tc>
          <w:tcPr>
            <w:tcW w:w="1560" w:type="dxa"/>
          </w:tcPr>
          <w:p w14:paraId="2A9BB778" w14:textId="2F68DE9C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 xml:space="preserve"> Age</w:t>
            </w:r>
          </w:p>
        </w:tc>
        <w:tc>
          <w:tcPr>
            <w:tcW w:w="3260" w:type="dxa"/>
          </w:tcPr>
          <w:p w14:paraId="32DA5322" w14:textId="2F62ED4F" w:rsidR="00FC70D6" w:rsidRPr="00FC70D6" w:rsidRDefault="00DB0328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14-87 years</w:t>
            </w:r>
          </w:p>
        </w:tc>
        <w:tc>
          <w:tcPr>
            <w:tcW w:w="3476" w:type="dxa"/>
          </w:tcPr>
          <w:p w14:paraId="7CB3FF56" w14:textId="1C9CBDBB" w:rsidR="00FC70D6" w:rsidRPr="00FC70D6" w:rsidRDefault="00437608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10-74</w:t>
            </w:r>
            <w:r w:rsidR="00DB0328">
              <w:rPr>
                <w:rFonts w:ascii="Times New Roman" w:hAnsi="Times New Roman" w:cs="Times New Roman"/>
                <w:sz w:val="24"/>
                <w:szCs w:val="24"/>
              </w:rPr>
              <w:t xml:space="preserve"> years</w:t>
            </w:r>
          </w:p>
        </w:tc>
      </w:tr>
      <w:tr w:rsidR="00FC70D6" w:rsidRPr="00FC70D6" w14:paraId="146168DA" w14:textId="77777777" w:rsidTr="00FC70D6">
        <w:tc>
          <w:tcPr>
            <w:tcW w:w="1560" w:type="dxa"/>
          </w:tcPr>
          <w:p w14:paraId="597FCD24" w14:textId="589D0EA7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>WHO Grade</w:t>
            </w:r>
          </w:p>
        </w:tc>
        <w:tc>
          <w:tcPr>
            <w:tcW w:w="3260" w:type="dxa"/>
          </w:tcPr>
          <w:p w14:paraId="16EDCB7A" w14:textId="77777777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6" w:type="dxa"/>
          </w:tcPr>
          <w:p w14:paraId="3BA3C24A" w14:textId="2C0C0048" w:rsidR="00437608" w:rsidRPr="00FC70D6" w:rsidRDefault="00437608" w:rsidP="00FC70D6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</w:tr>
      <w:tr w:rsidR="00FC70D6" w:rsidRPr="00FC70D6" w14:paraId="5BB7D682" w14:textId="77777777" w:rsidTr="00FC70D6">
        <w:tc>
          <w:tcPr>
            <w:tcW w:w="1560" w:type="dxa"/>
          </w:tcPr>
          <w:p w14:paraId="7800301C" w14:textId="4BB7539E" w:rsidR="00FC70D6" w:rsidRPr="00FC70D6" w:rsidRDefault="00FC70D6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 xml:space="preserve">  II</w:t>
            </w:r>
          </w:p>
        </w:tc>
        <w:tc>
          <w:tcPr>
            <w:tcW w:w="3260" w:type="dxa"/>
          </w:tcPr>
          <w:p w14:paraId="3A4295DD" w14:textId="3A26B53C" w:rsidR="00FC70D6" w:rsidRPr="00FC70D6" w:rsidRDefault="00DB0328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249 (48.3%)</w:t>
            </w:r>
          </w:p>
        </w:tc>
        <w:tc>
          <w:tcPr>
            <w:tcW w:w="3476" w:type="dxa"/>
          </w:tcPr>
          <w:p w14:paraId="277C0425" w14:textId="144E6D10" w:rsidR="00FC70D6" w:rsidRPr="00FC70D6" w:rsidRDefault="00437608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280 (46.4%)</w:t>
            </w:r>
          </w:p>
        </w:tc>
      </w:tr>
      <w:tr w:rsidR="00FC70D6" w:rsidRPr="00FC70D6" w14:paraId="119989D4" w14:textId="77777777" w:rsidTr="00FC70D6">
        <w:tc>
          <w:tcPr>
            <w:tcW w:w="1560" w:type="dxa"/>
          </w:tcPr>
          <w:p w14:paraId="36AD159D" w14:textId="530FB08F" w:rsidR="00FC70D6" w:rsidRPr="00FC70D6" w:rsidRDefault="00FC70D6" w:rsidP="00FC70D6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C70D6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3260" w:type="dxa"/>
          </w:tcPr>
          <w:p w14:paraId="29230074" w14:textId="4CD6723B" w:rsidR="00FC70D6" w:rsidRPr="00FC70D6" w:rsidRDefault="00DB0328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266 (51.7%)</w:t>
            </w:r>
          </w:p>
        </w:tc>
        <w:tc>
          <w:tcPr>
            <w:tcW w:w="3476" w:type="dxa"/>
          </w:tcPr>
          <w:p w14:paraId="3ED52281" w14:textId="256F4120" w:rsidR="00FC70D6" w:rsidRPr="00FC70D6" w:rsidRDefault="00437608" w:rsidP="00FC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324 (53.6%)</w:t>
            </w:r>
          </w:p>
        </w:tc>
      </w:tr>
    </w:tbl>
    <w:p w14:paraId="44347796" w14:textId="28713461" w:rsidR="00FC70D6" w:rsidRDefault="00FC70D6" w:rsidP="00FC70D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Table S1. </w:t>
      </w:r>
      <w:r>
        <w:rPr>
          <w:rFonts w:ascii="Arial" w:hAnsi="Arial" w:cs="Arial"/>
          <w:sz w:val="24"/>
          <w:szCs w:val="24"/>
        </w:rPr>
        <w:t>Clinical data about the samples</w:t>
      </w:r>
    </w:p>
    <w:p w14:paraId="381A80F9" w14:textId="77777777" w:rsidR="00BD029E" w:rsidRPr="00FC70D6" w:rsidRDefault="00BD029E"/>
    <w:sectPr w:rsidR="00BD029E" w:rsidRPr="00FC70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F5D07B" w14:textId="77777777" w:rsidR="00522FE8" w:rsidRDefault="00522FE8" w:rsidP="00FC70D6">
      <w:r>
        <w:separator/>
      </w:r>
    </w:p>
  </w:endnote>
  <w:endnote w:type="continuationSeparator" w:id="0">
    <w:p w14:paraId="2F44CA62" w14:textId="77777777" w:rsidR="00522FE8" w:rsidRDefault="00522FE8" w:rsidP="00FC7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7BEE87" w14:textId="77777777" w:rsidR="00522FE8" w:rsidRDefault="00522FE8" w:rsidP="00FC70D6">
      <w:r>
        <w:separator/>
      </w:r>
    </w:p>
  </w:footnote>
  <w:footnote w:type="continuationSeparator" w:id="0">
    <w:p w14:paraId="25C82FFB" w14:textId="77777777" w:rsidR="00522FE8" w:rsidRDefault="00522FE8" w:rsidP="00FC70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3N7MwMjGyMLUwMDdR0lEKTi0uzszPAykwrAUAbzecGSwAAAA="/>
  </w:docVars>
  <w:rsids>
    <w:rsidRoot w:val="00D10D3A"/>
    <w:rsid w:val="00233411"/>
    <w:rsid w:val="00437608"/>
    <w:rsid w:val="00522FE8"/>
    <w:rsid w:val="00BD029E"/>
    <w:rsid w:val="00D10D3A"/>
    <w:rsid w:val="00DB0328"/>
    <w:rsid w:val="00FC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C7F30"/>
  <w15:chartTrackingRefBased/>
  <w15:docId w15:val="{524CC9D7-EE2D-405D-A544-EA9C5CA0F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7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70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7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70D6"/>
    <w:rPr>
      <w:sz w:val="18"/>
      <w:szCs w:val="18"/>
    </w:rPr>
  </w:style>
  <w:style w:type="table" w:styleId="a7">
    <w:name w:val="Table Grid"/>
    <w:basedOn w:val="a1"/>
    <w:uiPriority w:val="39"/>
    <w:rsid w:val="00FC70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5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xu</dc:creator>
  <cp:keywords/>
  <dc:description/>
  <cp:lastModifiedBy>de xu</cp:lastModifiedBy>
  <cp:revision>2</cp:revision>
  <dcterms:created xsi:type="dcterms:W3CDTF">2020-05-24T06:53:00Z</dcterms:created>
  <dcterms:modified xsi:type="dcterms:W3CDTF">2020-05-24T07:27:00Z</dcterms:modified>
</cp:coreProperties>
</file>