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9A26B" w14:textId="1112BD06" w:rsidR="00456315" w:rsidRPr="00D61DE8" w:rsidRDefault="00456315" w:rsidP="00456315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Additional file</w:t>
      </w:r>
      <w:r w:rsidR="00031B69">
        <w:rPr>
          <w:rFonts w:ascii="Times New Roman" w:hAnsi="Times New Roman" w:cs="Times New Roman"/>
        </w:rPr>
        <w:t xml:space="preserve"> 2</w:t>
      </w:r>
      <w:r w:rsidRPr="00D61DE8">
        <w:rPr>
          <w:rFonts w:ascii="Times New Roman" w:hAnsi="Times New Roman" w:cs="Times New Roman"/>
        </w:rPr>
        <w:t xml:space="preserve">. Published studies </w:t>
      </w:r>
      <w:r>
        <w:rPr>
          <w:rFonts w:ascii="Times New Roman" w:eastAsia="等线" w:hAnsi="Times New Roman" w:cs="Times New Roman"/>
        </w:rPr>
        <w:t>that</w:t>
      </w:r>
      <w:r w:rsidRPr="00D61DE8">
        <w:rPr>
          <w:rFonts w:ascii="Times New Roman" w:hAnsi="Times New Roman" w:cs="Times New Roman"/>
        </w:rPr>
        <w:t xml:space="preserve"> reported SABR for RCC with IVC-TT</w:t>
      </w:r>
      <w:r w:rsidRPr="00B77A59">
        <w:rPr>
          <w:rFonts w:ascii="Times New Roman" w:eastAsia="宋体" w:hAnsi="Times New Roman" w:cs="Times New Roman"/>
          <w:szCs w:val="21"/>
        </w:rPr>
        <w:fldChar w:fldCharType="begin">
          <w:fldData xml:space="preserve">PEVuZE5vdGU+PENpdGU+PEF1dGhvcj5DYXN0ZWxuYXUtTWFyY2hhbmQ8L0F1dGhvcj48WWVhcj4y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</w:fldData>
        </w:fldChar>
      </w:r>
      <w:r>
        <w:rPr>
          <w:rFonts w:ascii="Times New Roman" w:eastAsia="宋体" w:hAnsi="Times New Roman" w:cs="Times New Roman"/>
          <w:szCs w:val="21"/>
        </w:rPr>
        <w:instrText xml:space="preserve"> ADDIN EN.CITE </w:instrText>
      </w:r>
      <w:r>
        <w:rPr>
          <w:rFonts w:ascii="Times New Roman" w:eastAsia="宋体" w:hAnsi="Times New Roman" w:cs="Times New Roman"/>
          <w:szCs w:val="21"/>
        </w:rPr>
        <w:fldChar w:fldCharType="begin">
          <w:fldData xml:space="preserve">PEVuZE5vdGU+PENpdGU+PEF1dGhvcj5DYXN0ZWxuYXUtTWFyY2hhbmQ8L0F1dGhvcj48WWVhcj4y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</w:fldData>
        </w:fldChar>
      </w:r>
      <w:r>
        <w:rPr>
          <w:rFonts w:ascii="Times New Roman" w:eastAsia="宋体" w:hAnsi="Times New Roman" w:cs="Times New Roman"/>
          <w:szCs w:val="21"/>
        </w:rPr>
        <w:instrText xml:space="preserve"> ADDIN EN.CITE.DATA </w:instrText>
      </w:r>
      <w:r w:rsidR="005917D7">
        <w:rPr>
          <w:rFonts w:ascii="Times New Roman" w:eastAsia="宋体" w:hAnsi="Times New Roman" w:cs="Times New Roman"/>
          <w:szCs w:val="21"/>
        </w:rPr>
      </w:r>
      <w:r w:rsidR="005917D7">
        <w:rPr>
          <w:rFonts w:ascii="Times New Roman" w:eastAsia="宋体" w:hAnsi="Times New Roman" w:cs="Times New Roman"/>
          <w:szCs w:val="21"/>
        </w:rPr>
        <w:fldChar w:fldCharType="separate"/>
      </w:r>
      <w:r>
        <w:rPr>
          <w:rFonts w:ascii="Times New Roman" w:eastAsia="宋体" w:hAnsi="Times New Roman" w:cs="Times New Roman"/>
          <w:szCs w:val="21"/>
        </w:rPr>
        <w:fldChar w:fldCharType="end"/>
      </w:r>
      <w:r w:rsidRPr="00B77A59">
        <w:rPr>
          <w:rFonts w:ascii="Times New Roman" w:eastAsia="宋体" w:hAnsi="Times New Roman" w:cs="Times New Roman"/>
          <w:szCs w:val="21"/>
        </w:rPr>
      </w:r>
      <w:r w:rsidRPr="00B77A59">
        <w:rPr>
          <w:rFonts w:ascii="Times New Roman" w:eastAsia="宋体" w:hAnsi="Times New Roman" w:cs="Times New Roman"/>
          <w:szCs w:val="21"/>
        </w:rPr>
        <w:fldChar w:fldCharType="separate"/>
      </w:r>
      <w:r>
        <w:rPr>
          <w:rFonts w:ascii="Times New Roman" w:eastAsia="宋体" w:hAnsi="Times New Roman" w:cs="Times New Roman"/>
          <w:noProof/>
          <w:szCs w:val="21"/>
        </w:rPr>
        <w:t>(8, 13-16)</w:t>
      </w:r>
      <w:r w:rsidRPr="00B77A59">
        <w:rPr>
          <w:rFonts w:ascii="Times New Roman" w:eastAsia="宋体" w:hAnsi="Times New Roman" w:cs="Times New Roman"/>
          <w:szCs w:val="21"/>
        </w:rPr>
        <w:fldChar w:fldCharType="end"/>
      </w:r>
      <w:r w:rsidRPr="00D61DE8">
        <w:rPr>
          <w:rFonts w:ascii="Times New Roman" w:hAnsi="Times New Roman" w:cs="Times New Roman"/>
        </w:rPr>
        <w:t>.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714"/>
        <w:gridCol w:w="1124"/>
        <w:gridCol w:w="1562"/>
        <w:gridCol w:w="1135"/>
        <w:gridCol w:w="1562"/>
        <w:gridCol w:w="1562"/>
        <w:gridCol w:w="140"/>
        <w:gridCol w:w="1696"/>
        <w:gridCol w:w="1702"/>
        <w:gridCol w:w="2123"/>
        <w:gridCol w:w="2269"/>
        <w:gridCol w:w="1134"/>
        <w:gridCol w:w="3549"/>
        <w:gridCol w:w="1848"/>
        <w:gridCol w:w="1690"/>
        <w:gridCol w:w="2549"/>
        <w:gridCol w:w="719"/>
      </w:tblGrid>
      <w:tr w:rsidR="00456315" w14:paraId="41F1C4C7" w14:textId="77777777" w:rsidTr="00456315">
        <w:trPr>
          <w:trHeight w:val="276"/>
        </w:trPr>
        <w:tc>
          <w:tcPr>
            <w:tcW w:w="305" w:type="pct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8BBAA" w14:textId="77777777" w:rsidR="00456315" w:rsidRPr="002804D8" w:rsidRDefault="00456315" w:rsidP="003A7CCC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804D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Authors</w:t>
            </w:r>
          </w:p>
        </w:tc>
        <w:tc>
          <w:tcPr>
            <w:tcW w:w="200" w:type="pct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42599" w14:textId="77777777" w:rsidR="00456315" w:rsidRPr="002804D8" w:rsidRDefault="00456315" w:rsidP="003A7CCC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804D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Year of publication</w:t>
            </w:r>
          </w:p>
        </w:tc>
        <w:tc>
          <w:tcPr>
            <w:tcW w:w="278" w:type="pct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34B4E" w14:textId="77777777" w:rsidR="00456315" w:rsidRPr="002804D8" w:rsidRDefault="00456315" w:rsidP="003A7CCC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804D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Therapy type</w:t>
            </w:r>
          </w:p>
        </w:tc>
        <w:tc>
          <w:tcPr>
            <w:tcW w:w="202" w:type="pct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CB852" w14:textId="77777777" w:rsidR="00456315" w:rsidRPr="002804D8" w:rsidRDefault="00456315" w:rsidP="003A7CCC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804D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Sample size</w:t>
            </w:r>
          </w:p>
        </w:tc>
        <w:tc>
          <w:tcPr>
            <w:tcW w:w="883" w:type="pct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7D21E" w14:textId="77777777" w:rsidR="00456315" w:rsidRPr="002804D8" w:rsidRDefault="00456315" w:rsidP="003A7CCC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804D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Tumor thrombus</w:t>
            </w:r>
          </w:p>
        </w:tc>
        <w:tc>
          <w:tcPr>
            <w:tcW w:w="2248" w:type="pct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4A8CE" w14:textId="77777777" w:rsidR="00456315" w:rsidRPr="002804D8" w:rsidRDefault="00456315" w:rsidP="003A7CCC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804D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SABR</w:t>
            </w:r>
          </w:p>
        </w:tc>
        <w:tc>
          <w:tcPr>
            <w:tcW w:w="301" w:type="pct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CD3DC" w14:textId="77777777" w:rsidR="00456315" w:rsidRPr="002804D8" w:rsidRDefault="00456315" w:rsidP="003A7CCC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804D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Systematic therapy</w:t>
            </w:r>
          </w:p>
        </w:tc>
        <w:tc>
          <w:tcPr>
            <w:tcW w:w="454" w:type="pct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85D7E" w14:textId="77777777" w:rsidR="00456315" w:rsidRPr="002804D8" w:rsidRDefault="00456315" w:rsidP="003A7CCC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804D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Prognosis</w:t>
            </w:r>
          </w:p>
        </w:tc>
        <w:tc>
          <w:tcPr>
            <w:tcW w:w="128" w:type="pct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75197" w14:textId="77777777" w:rsidR="00456315" w:rsidRPr="002804D8" w:rsidRDefault="00456315" w:rsidP="003A7CCC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804D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(Refs.)</w:t>
            </w:r>
          </w:p>
        </w:tc>
      </w:tr>
      <w:tr w:rsidR="00456315" w14:paraId="61603B69" w14:textId="77777777" w:rsidTr="00456315">
        <w:trPr>
          <w:trHeight w:val="276"/>
        </w:trPr>
        <w:tc>
          <w:tcPr>
            <w:tcW w:w="305" w:type="pct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7316F11A" w14:textId="77777777" w:rsidR="00456315" w:rsidRPr="002804D8" w:rsidRDefault="00456315" w:rsidP="003A7CC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0" w:type="pct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22C5CB1" w14:textId="77777777" w:rsidR="00456315" w:rsidRPr="002804D8" w:rsidRDefault="00456315" w:rsidP="003A7CC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8" w:type="pct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AECE206" w14:textId="77777777" w:rsidR="00456315" w:rsidRPr="002804D8" w:rsidRDefault="00456315" w:rsidP="003A7CC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2" w:type="pct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3CA7ACFD" w14:textId="77777777" w:rsidR="00456315" w:rsidRPr="002804D8" w:rsidRDefault="00456315" w:rsidP="003A7CC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A43138" w14:textId="77777777" w:rsidR="00456315" w:rsidRPr="002804D8" w:rsidRDefault="00456315" w:rsidP="003A7CCC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804D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Mayo classifications</w:t>
            </w:r>
          </w:p>
        </w:tc>
        <w:tc>
          <w:tcPr>
            <w:tcW w:w="27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00D383" w14:textId="77777777" w:rsidR="00456315" w:rsidRPr="002804D8" w:rsidRDefault="00456315" w:rsidP="003A7CCC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804D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IVC wall invasion</w:t>
            </w:r>
          </w:p>
        </w:tc>
        <w:tc>
          <w:tcPr>
            <w:tcW w:w="327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BF1BD6" w14:textId="77777777" w:rsidR="00456315" w:rsidRPr="002804D8" w:rsidRDefault="00456315" w:rsidP="003A7CCC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804D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Thrombus diameters</w:t>
            </w:r>
          </w:p>
        </w:tc>
        <w:tc>
          <w:tcPr>
            <w:tcW w:w="30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9BB303" w14:textId="77777777" w:rsidR="00456315" w:rsidRPr="002804D8" w:rsidRDefault="00456315" w:rsidP="003A7CCC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804D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Irradiation site</w:t>
            </w:r>
          </w:p>
        </w:tc>
        <w:tc>
          <w:tcPr>
            <w:tcW w:w="37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2F64DD" w14:textId="77777777" w:rsidR="00456315" w:rsidRPr="002804D8" w:rsidRDefault="00456315" w:rsidP="003A7CCC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804D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PTV range</w:t>
            </w:r>
          </w:p>
        </w:tc>
        <w:tc>
          <w:tcPr>
            <w:tcW w:w="40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3D45E8" w14:textId="77777777" w:rsidR="00456315" w:rsidRPr="002804D8" w:rsidRDefault="00456315" w:rsidP="003A7CCC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2804D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Dose-fractionation schedule for IVC-TT</w:t>
            </w:r>
          </w:p>
        </w:tc>
        <w:tc>
          <w:tcPr>
            <w:tcW w:w="20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AFA408" w14:textId="77777777" w:rsidR="00456315" w:rsidRPr="002804D8" w:rsidRDefault="00456315" w:rsidP="003A7CCC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804D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Rest time for Neoadjuvant therapy</w:t>
            </w:r>
          </w:p>
        </w:tc>
        <w:tc>
          <w:tcPr>
            <w:tcW w:w="63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349D12" w14:textId="77777777" w:rsidR="00456315" w:rsidRPr="002804D8" w:rsidRDefault="00456315" w:rsidP="003A7CCC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804D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Curative effect</w:t>
            </w:r>
          </w:p>
        </w:tc>
        <w:tc>
          <w:tcPr>
            <w:tcW w:w="32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7AB765" w14:textId="77777777" w:rsidR="00456315" w:rsidRPr="002804D8" w:rsidRDefault="00456315" w:rsidP="003A7CCC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804D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Adverse Effect</w:t>
            </w:r>
          </w:p>
        </w:tc>
        <w:tc>
          <w:tcPr>
            <w:tcW w:w="301" w:type="pct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FDA8133" w14:textId="77777777" w:rsidR="00456315" w:rsidRPr="002804D8" w:rsidRDefault="00456315" w:rsidP="003A7CC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4" w:type="pct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4C9B3D65" w14:textId="77777777" w:rsidR="00456315" w:rsidRPr="002804D8" w:rsidRDefault="00456315" w:rsidP="003A7CC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8" w:type="pct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7A8F2A8C" w14:textId="77777777" w:rsidR="00456315" w:rsidRPr="002804D8" w:rsidRDefault="00456315" w:rsidP="003A7CC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456315" w14:paraId="16CD0A63" w14:textId="77777777" w:rsidTr="00456315">
        <w:trPr>
          <w:trHeight w:val="1104"/>
        </w:trPr>
        <w:tc>
          <w:tcPr>
            <w:tcW w:w="305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D42368" w14:textId="139554C9" w:rsidR="00456315" w:rsidRPr="002804D8" w:rsidRDefault="00456315" w:rsidP="00456315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bookmarkStart w:id="0" w:name="_Hlk133177032"/>
            <w:r w:rsidRPr="002804D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Castelnau-Marchand et al.</w:t>
            </w:r>
            <w:bookmarkEnd w:id="0"/>
          </w:p>
        </w:tc>
        <w:tc>
          <w:tcPr>
            <w:tcW w:w="200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5F14B7" w14:textId="77777777" w:rsidR="00456315" w:rsidRPr="002804D8" w:rsidRDefault="00456315" w:rsidP="00456315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2804D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2023</w:t>
            </w:r>
          </w:p>
        </w:tc>
        <w:tc>
          <w:tcPr>
            <w:tcW w:w="278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AA7258" w14:textId="77777777" w:rsidR="00456315" w:rsidRPr="002804D8" w:rsidRDefault="00456315" w:rsidP="00456315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2804D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Alternative therapy for surgery</w:t>
            </w:r>
          </w:p>
        </w:tc>
        <w:tc>
          <w:tcPr>
            <w:tcW w:w="202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F166D8" w14:textId="77777777" w:rsidR="00456315" w:rsidRPr="002804D8" w:rsidRDefault="00456315" w:rsidP="00456315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2804D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278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03543F" w14:textId="77777777" w:rsidR="00456315" w:rsidRPr="002804D8" w:rsidRDefault="00456315" w:rsidP="00456315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2804D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III</w:t>
            </w:r>
          </w:p>
        </w:tc>
        <w:tc>
          <w:tcPr>
            <w:tcW w:w="303" w:type="pct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C3BE65" w14:textId="77777777" w:rsidR="00456315" w:rsidRPr="002804D8" w:rsidRDefault="00456315" w:rsidP="00456315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2804D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N/A</w:t>
            </w:r>
          </w:p>
        </w:tc>
        <w:tc>
          <w:tcPr>
            <w:tcW w:w="302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6BE370" w14:textId="77777777" w:rsidR="00456315" w:rsidRPr="002804D8" w:rsidRDefault="00456315" w:rsidP="00456315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2804D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N/A</w:t>
            </w:r>
          </w:p>
        </w:tc>
        <w:tc>
          <w:tcPr>
            <w:tcW w:w="303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0102C0" w14:textId="77777777" w:rsidR="00456315" w:rsidRPr="002804D8" w:rsidRDefault="00456315" w:rsidP="00456315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2804D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IVC-TT and liver metastasis</w:t>
            </w:r>
          </w:p>
        </w:tc>
        <w:tc>
          <w:tcPr>
            <w:tcW w:w="378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D34907" w14:textId="77777777" w:rsidR="00456315" w:rsidRPr="002804D8" w:rsidRDefault="00456315" w:rsidP="00456315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2804D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GTV with a 3-mm margin</w:t>
            </w:r>
          </w:p>
        </w:tc>
        <w:tc>
          <w:tcPr>
            <w:tcW w:w="404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A5841C" w14:textId="77777777" w:rsidR="00456315" w:rsidRPr="002804D8" w:rsidRDefault="00456315" w:rsidP="00456315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2804D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35 Gy in 5 fractions</w:t>
            </w:r>
          </w:p>
        </w:tc>
        <w:tc>
          <w:tcPr>
            <w:tcW w:w="202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C9F598" w14:textId="77777777" w:rsidR="00456315" w:rsidRPr="002804D8" w:rsidRDefault="00456315" w:rsidP="00456315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2804D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N/A</w:t>
            </w:r>
          </w:p>
        </w:tc>
        <w:tc>
          <w:tcPr>
            <w:tcW w:w="632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DFB6BC" w14:textId="77777777" w:rsidR="00456315" w:rsidRPr="002804D8" w:rsidRDefault="00456315" w:rsidP="00456315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2804D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PET-CT showed no signs of IVC-TT in 4 months, 1 year, 36 months, 42 months and 54 months</w:t>
            </w:r>
          </w:p>
        </w:tc>
        <w:tc>
          <w:tcPr>
            <w:tcW w:w="329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724781" w14:textId="77777777" w:rsidR="00456315" w:rsidRPr="002804D8" w:rsidRDefault="00456315" w:rsidP="00456315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2804D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No AE was reported</w:t>
            </w:r>
          </w:p>
        </w:tc>
        <w:tc>
          <w:tcPr>
            <w:tcW w:w="301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2DE76B" w14:textId="77777777" w:rsidR="00456315" w:rsidRPr="002804D8" w:rsidRDefault="00456315" w:rsidP="00456315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2804D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Nivolumab: IV q4wk</w:t>
            </w:r>
          </w:p>
        </w:tc>
        <w:tc>
          <w:tcPr>
            <w:tcW w:w="454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13DF9E" w14:textId="77777777" w:rsidR="00456315" w:rsidRPr="002804D8" w:rsidRDefault="00456315" w:rsidP="00456315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2804D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Complete remission at 54 months</w:t>
            </w:r>
          </w:p>
        </w:tc>
        <w:tc>
          <w:tcPr>
            <w:tcW w:w="128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769208" w14:textId="77777777" w:rsidR="00456315" w:rsidRPr="002804D8" w:rsidRDefault="00456315" w:rsidP="00456315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</w:tr>
      <w:tr w:rsidR="00456315" w14:paraId="301F8810" w14:textId="77777777" w:rsidTr="00456315">
        <w:trPr>
          <w:trHeight w:val="1380"/>
        </w:trPr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142466" w14:textId="77777777" w:rsidR="00456315" w:rsidRPr="002804D8" w:rsidRDefault="00456315" w:rsidP="00456315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2804D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Freifeld et al.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C52BE1" w14:textId="77777777" w:rsidR="00456315" w:rsidRPr="002804D8" w:rsidRDefault="00456315" w:rsidP="00456315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2804D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2022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3133E1" w14:textId="77777777" w:rsidR="00456315" w:rsidRPr="002804D8" w:rsidRDefault="00456315" w:rsidP="00456315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2804D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Alternative therapy for surgery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9FE9C0" w14:textId="77777777" w:rsidR="00456315" w:rsidRPr="002804D8" w:rsidRDefault="00456315" w:rsidP="00456315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2804D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15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D72844" w14:textId="77777777" w:rsidR="00456315" w:rsidRPr="002804D8" w:rsidRDefault="00456315" w:rsidP="00456315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2804D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I: 2</w:t>
            </w:r>
            <w:r w:rsidRPr="002804D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br/>
              <w:t>II: 5</w:t>
            </w:r>
            <w:r w:rsidRPr="002804D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br/>
              <w:t>III: 4</w:t>
            </w:r>
            <w:r w:rsidRPr="002804D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br/>
              <w:t>IV: 4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30976A" w14:textId="77777777" w:rsidR="00456315" w:rsidRPr="002804D8" w:rsidRDefault="00456315" w:rsidP="00456315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2804D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N/A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D87C4" w14:textId="77777777" w:rsidR="00456315" w:rsidRPr="002804D8" w:rsidRDefault="00456315" w:rsidP="00456315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2804D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Median: 3 (1-4.1) cm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BE1DE8" w14:textId="77777777" w:rsidR="00456315" w:rsidRPr="002804D8" w:rsidRDefault="00456315" w:rsidP="00456315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2804D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IVC-TT (100%) with/without metastasis (20%)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8E0D80" w14:textId="77777777" w:rsidR="00456315" w:rsidRPr="002804D8" w:rsidRDefault="00456315" w:rsidP="00456315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2804D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N/A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A88E2A" w14:textId="77777777" w:rsidR="00456315" w:rsidRPr="002804D8" w:rsidRDefault="00456315" w:rsidP="00456315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2804D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Median: 40 (25-50)/5 (1-5)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62B09B" w14:textId="77777777" w:rsidR="00456315" w:rsidRPr="002804D8" w:rsidRDefault="00456315" w:rsidP="00456315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2804D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N/A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1E11DC" w14:textId="77777777" w:rsidR="00456315" w:rsidRPr="002804D8" w:rsidRDefault="00456315" w:rsidP="00456315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2804D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Radiographic response rate: 58%</w:t>
            </w:r>
            <w:r w:rsidRPr="002804D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br/>
              <w:t>Symptom palliation was recorded in all patients receiving SABR for this indication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9FFFD0" w14:textId="77777777" w:rsidR="00456315" w:rsidRPr="002804D8" w:rsidRDefault="00456315" w:rsidP="00456315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2804D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Only grade 1-2 AEs were reported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258EB3" w14:textId="77777777" w:rsidR="00456315" w:rsidRPr="002804D8" w:rsidRDefault="00456315" w:rsidP="00456315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2804D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Before SABR: 11 (73.3%)</w:t>
            </w:r>
            <w:r w:rsidRPr="002804D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br/>
              <w:t>After SABR: 8 (53.3%)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E05573" w14:textId="77777777" w:rsidR="00456315" w:rsidRPr="002804D8" w:rsidRDefault="00456315" w:rsidP="00456315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2804D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Median OS: 34 months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3AF03F" w14:textId="77777777" w:rsidR="00456315" w:rsidRPr="002804D8" w:rsidRDefault="00456315" w:rsidP="00456315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</w:tr>
      <w:tr w:rsidR="00456315" w14:paraId="5BF3D5FF" w14:textId="77777777" w:rsidTr="00456315">
        <w:trPr>
          <w:trHeight w:val="2208"/>
        </w:trPr>
        <w:tc>
          <w:tcPr>
            <w:tcW w:w="30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4B3AC39" w14:textId="77777777" w:rsidR="00456315" w:rsidRPr="002804D8" w:rsidRDefault="00456315" w:rsidP="00456315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2804D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Margulis et al.</w:t>
            </w:r>
          </w:p>
        </w:tc>
        <w:tc>
          <w:tcPr>
            <w:tcW w:w="20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BE2DB74" w14:textId="77777777" w:rsidR="00456315" w:rsidRPr="002804D8" w:rsidRDefault="00456315" w:rsidP="00456315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2804D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2021</w:t>
            </w:r>
          </w:p>
        </w:tc>
        <w:tc>
          <w:tcPr>
            <w:tcW w:w="27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909B554" w14:textId="77777777" w:rsidR="00456315" w:rsidRPr="002804D8" w:rsidRDefault="00456315" w:rsidP="00456315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2804D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Neoadjuvant therapy</w:t>
            </w:r>
          </w:p>
        </w:tc>
        <w:tc>
          <w:tcPr>
            <w:tcW w:w="20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47E163B" w14:textId="77777777" w:rsidR="00456315" w:rsidRPr="002804D8" w:rsidRDefault="00456315" w:rsidP="00456315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2804D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27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427B08D" w14:textId="77777777" w:rsidR="00456315" w:rsidRPr="002804D8" w:rsidRDefault="00456315" w:rsidP="00456315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2804D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I: 2</w:t>
            </w:r>
            <w:r w:rsidRPr="002804D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br/>
              <w:t>II: 4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1ACBFE8" w14:textId="77777777" w:rsidR="00456315" w:rsidRPr="002804D8" w:rsidRDefault="00456315" w:rsidP="00456315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2804D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N/A</w:t>
            </w:r>
          </w:p>
        </w:tc>
        <w:tc>
          <w:tcPr>
            <w:tcW w:w="30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B4AE0FA" w14:textId="77777777" w:rsidR="00456315" w:rsidRPr="002804D8" w:rsidRDefault="00456315" w:rsidP="00456315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2804D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N/A</w:t>
            </w:r>
          </w:p>
        </w:tc>
        <w:tc>
          <w:tcPr>
            <w:tcW w:w="30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2A5AB6A" w14:textId="77777777" w:rsidR="00456315" w:rsidRPr="002804D8" w:rsidRDefault="00456315" w:rsidP="00456315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2804D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IVC-TT</w:t>
            </w:r>
          </w:p>
        </w:tc>
        <w:tc>
          <w:tcPr>
            <w:tcW w:w="37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8ADF520" w14:textId="77777777" w:rsidR="00456315" w:rsidRPr="002804D8" w:rsidRDefault="00456315" w:rsidP="00456315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2804D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GTV with an additional 0.5 cm in the axial plane and 1.0 cm in the longitudinal plane</w:t>
            </w:r>
          </w:p>
        </w:tc>
        <w:tc>
          <w:tcPr>
            <w:tcW w:w="40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4A18A85" w14:textId="77777777" w:rsidR="00456315" w:rsidRPr="002804D8" w:rsidRDefault="00456315" w:rsidP="00456315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2804D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40 Gy in 5 fractions</w:t>
            </w:r>
          </w:p>
        </w:tc>
        <w:tc>
          <w:tcPr>
            <w:tcW w:w="20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44BC525" w14:textId="77777777" w:rsidR="00456315" w:rsidRPr="002804D8" w:rsidRDefault="00456315" w:rsidP="00456315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2804D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4-14 days</w:t>
            </w:r>
          </w:p>
        </w:tc>
        <w:tc>
          <w:tcPr>
            <w:tcW w:w="63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9D6D217" w14:textId="77777777" w:rsidR="00456315" w:rsidRPr="002804D8" w:rsidRDefault="00456315" w:rsidP="00456315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2804D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Decreased Ki-67 and increased PD-L1 expression were observed in IVC-TT;</w:t>
            </w:r>
            <w:r w:rsidRPr="002804D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br/>
              <w:t>Better host immune status were observed according to inflammatory cytokines and autoantibody titers.</w:t>
            </w:r>
          </w:p>
        </w:tc>
        <w:tc>
          <w:tcPr>
            <w:tcW w:w="32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146984C" w14:textId="77777777" w:rsidR="00456315" w:rsidRPr="002804D8" w:rsidRDefault="00456315" w:rsidP="00456315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2804D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grade 1: 73% (59/81)</w:t>
            </w:r>
            <w:r w:rsidRPr="002804D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br/>
              <w:t>grade 2: 23% (19/81)</w:t>
            </w:r>
            <w:r w:rsidRPr="002804D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br/>
              <w:t>grade3: 4% (3/81)</w:t>
            </w:r>
          </w:p>
        </w:tc>
        <w:tc>
          <w:tcPr>
            <w:tcW w:w="30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C4D4A38" w14:textId="77777777" w:rsidR="00456315" w:rsidRPr="002804D8" w:rsidRDefault="00456315" w:rsidP="00456315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2804D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No until progression</w:t>
            </w:r>
          </w:p>
        </w:tc>
        <w:tc>
          <w:tcPr>
            <w:tcW w:w="45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C24F913" w14:textId="77777777" w:rsidR="00456315" w:rsidRPr="002804D8" w:rsidRDefault="00456315" w:rsidP="00456315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2804D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All patients were alive after a median follow-up of 24 months</w:t>
            </w:r>
            <w:r w:rsidRPr="002804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；</w:t>
            </w: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1740BC3" w14:textId="77777777" w:rsidR="00456315" w:rsidRPr="002804D8" w:rsidRDefault="00456315" w:rsidP="00456315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8</w:t>
            </w:r>
          </w:p>
        </w:tc>
      </w:tr>
      <w:tr w:rsidR="00456315" w14:paraId="68CD7596" w14:textId="77777777" w:rsidTr="00456315">
        <w:trPr>
          <w:trHeight w:val="2208"/>
        </w:trPr>
        <w:tc>
          <w:tcPr>
            <w:tcW w:w="3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46588E5" w14:textId="77777777" w:rsidR="00456315" w:rsidRPr="002804D8" w:rsidRDefault="00456315" w:rsidP="00456315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2804D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Freifeld et al.; Hannan et al.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6417A15" w14:textId="77777777" w:rsidR="00456315" w:rsidRPr="002804D8" w:rsidRDefault="00456315" w:rsidP="00456315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2804D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2019; 2015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8F536A6" w14:textId="77777777" w:rsidR="00456315" w:rsidRPr="002804D8" w:rsidRDefault="00456315" w:rsidP="00456315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2804D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Alternative therapy for surgery</w:t>
            </w:r>
          </w:p>
        </w:tc>
        <w:tc>
          <w:tcPr>
            <w:tcW w:w="20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23E2890" w14:textId="77777777" w:rsidR="00456315" w:rsidRPr="002804D8" w:rsidRDefault="00456315" w:rsidP="00456315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2804D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5A7073C" w14:textId="77777777" w:rsidR="00456315" w:rsidRPr="002804D8" w:rsidRDefault="00456315" w:rsidP="00456315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2804D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IV: 2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3CD6A5A" w14:textId="77777777" w:rsidR="00456315" w:rsidRPr="002804D8" w:rsidRDefault="00456315" w:rsidP="00456315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2804D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Case 1: Yes</w:t>
            </w:r>
            <w:r w:rsidRPr="002804D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br/>
              <w:t>Case 2: N/A</w:t>
            </w:r>
          </w:p>
        </w:tc>
        <w:tc>
          <w:tcPr>
            <w:tcW w:w="30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A75EB92" w14:textId="77777777" w:rsidR="00456315" w:rsidRPr="002804D8" w:rsidRDefault="00456315" w:rsidP="00456315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2804D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Case 1: N/A</w:t>
            </w:r>
            <w:r w:rsidRPr="002804D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br/>
              <w:t xml:space="preserve">Case </w:t>
            </w:r>
            <w:proofErr w:type="gramStart"/>
            <w:r w:rsidRPr="002804D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 :</w:t>
            </w:r>
            <w:proofErr w:type="gramEnd"/>
            <w:r w:rsidRPr="002804D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4.9 cm</w:t>
            </w:r>
          </w:p>
        </w:tc>
        <w:tc>
          <w:tcPr>
            <w:tcW w:w="30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8DAF097" w14:textId="77777777" w:rsidR="00456315" w:rsidRPr="002804D8" w:rsidRDefault="00456315" w:rsidP="00456315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2804D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IVC-TT and metastasis</w:t>
            </w:r>
          </w:p>
        </w:tc>
        <w:tc>
          <w:tcPr>
            <w:tcW w:w="37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24CC5AB" w14:textId="77777777" w:rsidR="00456315" w:rsidRPr="002804D8" w:rsidRDefault="00456315" w:rsidP="00456315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2804D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N/A</w:t>
            </w:r>
          </w:p>
        </w:tc>
        <w:tc>
          <w:tcPr>
            <w:tcW w:w="40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64811C7" w14:textId="77777777" w:rsidR="00456315" w:rsidRPr="002804D8" w:rsidRDefault="00456315" w:rsidP="00456315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2804D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Case 1: 50 Gy in 5 fractions</w:t>
            </w:r>
            <w:r w:rsidRPr="002804D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br/>
              <w:t>Case 2: 45 Gy in 5 fractions</w:t>
            </w:r>
          </w:p>
        </w:tc>
        <w:tc>
          <w:tcPr>
            <w:tcW w:w="20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5DEE545" w14:textId="77777777" w:rsidR="00456315" w:rsidRPr="002804D8" w:rsidRDefault="00456315" w:rsidP="00456315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2804D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N/A</w:t>
            </w:r>
          </w:p>
        </w:tc>
        <w:tc>
          <w:tcPr>
            <w:tcW w:w="63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30E6A12" w14:textId="77777777" w:rsidR="00456315" w:rsidRPr="002804D8" w:rsidRDefault="00456315" w:rsidP="00456315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2804D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Case 1: Reduction in size and enhancement of the IVF-TT</w:t>
            </w:r>
            <w:r w:rsidRPr="002804D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br/>
              <w:t>Case 2: N/A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B0824DB" w14:textId="77777777" w:rsidR="00456315" w:rsidRPr="002804D8" w:rsidRDefault="00456315" w:rsidP="00456315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2804D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Case 1: No SAE was reported</w:t>
            </w:r>
            <w:r w:rsidRPr="002804D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br/>
              <w:t>Case 2: N/A</w:t>
            </w:r>
          </w:p>
        </w:tc>
        <w:tc>
          <w:tcPr>
            <w:tcW w:w="30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27ACA1D" w14:textId="77777777" w:rsidR="00456315" w:rsidRPr="002804D8" w:rsidRDefault="00456315" w:rsidP="00456315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2804D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Both discontinued after SABR</w:t>
            </w:r>
          </w:p>
        </w:tc>
        <w:tc>
          <w:tcPr>
            <w:tcW w:w="45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BA88B3B" w14:textId="77777777" w:rsidR="00456315" w:rsidRPr="002804D8" w:rsidRDefault="00456315" w:rsidP="00456315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2804D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Case 1: The patient survived for 54 months since initial diagnosis, and 34 months after SABR, with no IVT-TT progress</w:t>
            </w:r>
            <w:r w:rsidRPr="002804D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br/>
            </w:r>
            <w:r w:rsidRPr="002804D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Case 2: The patients survived 18 months without systemic therapy</w:t>
            </w:r>
          </w:p>
        </w:tc>
        <w:tc>
          <w:tcPr>
            <w:tcW w:w="12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BF24854" w14:textId="77777777" w:rsidR="00456315" w:rsidRPr="002804D8" w:rsidRDefault="00456315" w:rsidP="00456315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lastRenderedPageBreak/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5, 16</w:t>
            </w:r>
          </w:p>
        </w:tc>
      </w:tr>
    </w:tbl>
    <w:p w14:paraId="2D24E8BD" w14:textId="77777777" w:rsidR="00456315" w:rsidRDefault="00456315" w:rsidP="00456315">
      <w:pPr>
        <w:spacing w:line="480" w:lineRule="auto"/>
        <w:rPr>
          <w:rFonts w:ascii="Times New Roman" w:hAnsi="Times New Roman" w:cs="Times New Roman"/>
          <w:sz w:val="15"/>
          <w:szCs w:val="16"/>
        </w:rPr>
      </w:pPr>
      <w:r>
        <w:rPr>
          <w:rFonts w:ascii="Times New Roman" w:hAnsi="Times New Roman" w:cs="Times New Roman"/>
          <w:sz w:val="15"/>
          <w:szCs w:val="16"/>
        </w:rPr>
        <w:t>IVC = inferior vena cava; PTV = planning target volume; SABR = stereotactic ablative body radiotherapy; TT = tumor thrombus; AE = adverse event; OS = overall survival;</w:t>
      </w:r>
    </w:p>
    <w:p w14:paraId="6541A704" w14:textId="68482252" w:rsidR="00BB6359" w:rsidRPr="00456315" w:rsidRDefault="00BB6359" w:rsidP="00456315"/>
    <w:sectPr w:rsidR="00BB6359" w:rsidRPr="00456315" w:rsidSect="00456315">
      <w:pgSz w:w="31678" w:h="15842" w:orient="landscape" w:code="3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AAC5C4" w14:textId="77777777" w:rsidR="005917D7" w:rsidRDefault="005917D7" w:rsidP="003249E7">
      <w:r>
        <w:separator/>
      </w:r>
    </w:p>
  </w:endnote>
  <w:endnote w:type="continuationSeparator" w:id="0">
    <w:p w14:paraId="0213BFB2" w14:textId="77777777" w:rsidR="005917D7" w:rsidRDefault="005917D7" w:rsidP="003249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4F678" w14:textId="77777777" w:rsidR="005917D7" w:rsidRDefault="005917D7" w:rsidP="003249E7">
      <w:r>
        <w:separator/>
      </w:r>
    </w:p>
  </w:footnote>
  <w:footnote w:type="continuationSeparator" w:id="0">
    <w:p w14:paraId="43CD4491" w14:textId="77777777" w:rsidR="005917D7" w:rsidRDefault="005917D7" w:rsidP="003249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World Journal of Urology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rvz9wet89wtd7eparxxwwr8apaexep5r9wf&quot;&gt;癌栓SABR&lt;record-ids&gt;&lt;item&gt;11&lt;/item&gt;&lt;item&gt;14&lt;/item&gt;&lt;item&gt;29&lt;/item&gt;&lt;item&gt;71&lt;/item&gt;&lt;item&gt;75&lt;/item&gt;&lt;/record-ids&gt;&lt;/item&gt;&lt;/Libraries&gt;"/>
  </w:docVars>
  <w:rsids>
    <w:rsidRoot w:val="00E7231D"/>
    <w:rsid w:val="00031B69"/>
    <w:rsid w:val="0008196B"/>
    <w:rsid w:val="001C5C5E"/>
    <w:rsid w:val="002077E8"/>
    <w:rsid w:val="002804D8"/>
    <w:rsid w:val="002D1295"/>
    <w:rsid w:val="00317958"/>
    <w:rsid w:val="003249E7"/>
    <w:rsid w:val="003E7EE1"/>
    <w:rsid w:val="00456315"/>
    <w:rsid w:val="00485892"/>
    <w:rsid w:val="005917D7"/>
    <w:rsid w:val="005D589A"/>
    <w:rsid w:val="00624A55"/>
    <w:rsid w:val="00747162"/>
    <w:rsid w:val="00994F97"/>
    <w:rsid w:val="00AC69C3"/>
    <w:rsid w:val="00BB6359"/>
    <w:rsid w:val="00BF15D8"/>
    <w:rsid w:val="00D61DE8"/>
    <w:rsid w:val="00E7231D"/>
    <w:rsid w:val="00E873F6"/>
    <w:rsid w:val="00F94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0F6849"/>
  <w15:chartTrackingRefBased/>
  <w15:docId w15:val="{00A99D13-56DE-43FD-AFC1-EE7853B8A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631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49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249E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249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249E7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D61DE8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D61DE8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D61DE8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D61DE8"/>
    <w:rPr>
      <w:rFonts w:ascii="等线" w:eastAsia="等线" w:hAnsi="等线"/>
      <w:noProof/>
      <w:sz w:val="20"/>
    </w:rPr>
  </w:style>
  <w:style w:type="character" w:styleId="a7">
    <w:name w:val="Hyperlink"/>
    <w:basedOn w:val="a0"/>
    <w:uiPriority w:val="99"/>
    <w:unhideWhenUsed/>
    <w:rsid w:val="00D61DE8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D61D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376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A2D829-5F23-4087-B435-8D623C78F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355</Words>
  <Characters>2027</Characters>
  <Application>Microsoft Office Word</Application>
  <DocSecurity>0</DocSecurity>
  <Lines>16</Lines>
  <Paragraphs>4</Paragraphs>
  <ScaleCrop>false</ScaleCrop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Jiyuan Chen</dc:creator>
  <cp:keywords/>
  <dc:description/>
  <cp:lastModifiedBy>webuser</cp:lastModifiedBy>
  <cp:revision>4</cp:revision>
  <dcterms:created xsi:type="dcterms:W3CDTF">2023-10-30T10:34:00Z</dcterms:created>
  <dcterms:modified xsi:type="dcterms:W3CDTF">2023-11-02T13:20:00Z</dcterms:modified>
</cp:coreProperties>
</file>