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FA6760" w14:textId="2B8ECC9D" w:rsidR="00742968" w:rsidRPr="008A603A" w:rsidRDefault="00D34B0D" w:rsidP="00892E76">
      <w:pPr>
        <w:jc w:val="left"/>
        <w:rPr>
          <w:rFonts w:ascii="Times New Roman" w:hAnsi="Times New Roman" w:cs="Times New Roman"/>
          <w:b/>
          <w:bCs/>
          <w:sz w:val="32"/>
          <w:szCs w:val="32"/>
        </w:rPr>
      </w:pPr>
      <w:r w:rsidRPr="00D34B0D">
        <w:rPr>
          <w:rFonts w:ascii="Times New Roman" w:hAnsi="Times New Roman" w:cs="Times New Roman"/>
          <w:b/>
          <w:bCs/>
          <w:sz w:val="32"/>
          <w:szCs w:val="32"/>
        </w:rPr>
        <w:t>Appendices</w:t>
      </w:r>
    </w:p>
    <w:p w14:paraId="015CB6A1" w14:textId="77777777" w:rsidR="00742968" w:rsidRPr="00E158C7" w:rsidRDefault="00742968" w:rsidP="00892E76">
      <w:pPr>
        <w:pStyle w:val="1"/>
        <w:spacing w:before="0" w:after="0" w:line="240" w:lineRule="auto"/>
        <w:jc w:val="center"/>
        <w:rPr>
          <w:rFonts w:ascii="Times New Roman" w:hAnsi="Times New Roman" w:cs="Times New Roman"/>
          <w:color w:val="000000"/>
          <w:sz w:val="22"/>
        </w:rPr>
      </w:pPr>
      <w:r w:rsidRPr="00E158C7">
        <w:rPr>
          <w:rFonts w:ascii="Times New Roman" w:hAnsi="Times New Roman" w:cs="Times New Roman"/>
          <w:color w:val="000000"/>
          <w:sz w:val="22"/>
        </w:rPr>
        <w:t>Table S1</w:t>
      </w:r>
      <w:r w:rsidRPr="00EC1D40">
        <w:rPr>
          <w:rFonts w:ascii="Times New Roman" w:hAnsi="Times New Roman" w:cs="Times New Roman" w:hint="eastAsia"/>
          <w:b w:val="0"/>
          <w:bCs w:val="0"/>
          <w:color w:val="000000"/>
          <w:sz w:val="22"/>
        </w:rPr>
        <w:t>.</w:t>
      </w:r>
      <w:r w:rsidRPr="00EC1D40">
        <w:rPr>
          <w:rFonts w:ascii="Times New Roman" w:hAnsi="Times New Roman" w:cs="Times New Roman"/>
          <w:b w:val="0"/>
          <w:bCs w:val="0"/>
          <w:color w:val="000000"/>
          <w:sz w:val="22"/>
        </w:rPr>
        <w:t xml:space="preserve"> Generic names and brand names of SGLT2i</w:t>
      </w:r>
    </w:p>
    <w:tbl>
      <w:tblPr>
        <w:tblStyle w:val="4-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6"/>
        <w:gridCol w:w="1701"/>
        <w:gridCol w:w="1704"/>
        <w:gridCol w:w="9103"/>
      </w:tblGrid>
      <w:tr w:rsidR="00892E76" w:rsidRPr="00892E76" w14:paraId="202ADDFE" w14:textId="4B268204" w:rsidTr="00892E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8" w:type="pct"/>
            <w:tcBorders>
              <w:top w:val="single" w:sz="12" w:space="0" w:color="auto"/>
              <w:left w:val="none" w:sz="0" w:space="0" w:color="auto"/>
              <w:bottom w:val="single" w:sz="4" w:space="0" w:color="auto"/>
            </w:tcBorders>
            <w:shd w:val="clear" w:color="auto" w:fill="auto"/>
          </w:tcPr>
          <w:p w14:paraId="5CD6EF6A" w14:textId="77777777" w:rsidR="00E26FD9" w:rsidRPr="00892E76" w:rsidRDefault="00E26FD9" w:rsidP="00E26F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892E76">
              <w:rPr>
                <w:rFonts w:ascii="Times New Roman" w:hAnsi="Times New Roman" w:cs="Times New Roman"/>
                <w:color w:val="000000" w:themeColor="text1"/>
                <w:sz w:val="22"/>
              </w:rPr>
              <w:t>Generic name</w:t>
            </w:r>
          </w:p>
        </w:tc>
        <w:tc>
          <w:tcPr>
            <w:tcW w:w="600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3CABA6CD" w14:textId="77777777" w:rsidR="00E26FD9" w:rsidRPr="00892E76" w:rsidRDefault="00E26FD9" w:rsidP="00E26FD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892E76">
              <w:rPr>
                <w:rFonts w:ascii="Times New Roman" w:hAnsi="Times New Roman" w:cs="Times New Roman"/>
                <w:color w:val="000000" w:themeColor="text1"/>
                <w:sz w:val="22"/>
              </w:rPr>
              <w:t>Brand name</w:t>
            </w:r>
          </w:p>
        </w:tc>
        <w:tc>
          <w:tcPr>
            <w:tcW w:w="601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2965FE2E" w14:textId="2CDD7D11" w:rsidR="00E26FD9" w:rsidRPr="00892E76" w:rsidRDefault="00E26FD9" w:rsidP="004068C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</w:rPr>
            </w:pPr>
            <w:r w:rsidRPr="00892E76">
              <w:rPr>
                <w:rFonts w:ascii="Times New Roman" w:hAnsi="Times New Roman" w:cs="Times New Roman"/>
                <w:color w:val="000000" w:themeColor="text1"/>
                <w:sz w:val="22"/>
              </w:rPr>
              <w:t>Approval time</w:t>
            </w:r>
          </w:p>
        </w:tc>
        <w:tc>
          <w:tcPr>
            <w:tcW w:w="3212" w:type="pct"/>
            <w:tcBorders>
              <w:top w:val="single" w:sz="12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</w:tcPr>
          <w:p w14:paraId="1F56BF21" w14:textId="034F7E35" w:rsidR="00E26FD9" w:rsidRPr="00892E76" w:rsidRDefault="00E26FD9" w:rsidP="00E26FD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892E76">
              <w:rPr>
                <w:rFonts w:ascii="Times New Roman" w:hAnsi="Times New Roman" w:cs="Times New Roman"/>
                <w:color w:val="000000" w:themeColor="text1"/>
                <w:sz w:val="22"/>
              </w:rPr>
              <w:t>ADVERSE REACTIONS</w:t>
            </w:r>
          </w:p>
        </w:tc>
      </w:tr>
      <w:tr w:rsidR="00E26FD9" w14:paraId="31F466E1" w14:textId="5DEF0923" w:rsidTr="00892E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8" w:type="pct"/>
            <w:tcBorders>
              <w:top w:val="single" w:sz="4" w:space="0" w:color="auto"/>
            </w:tcBorders>
            <w:shd w:val="clear" w:color="auto" w:fill="auto"/>
          </w:tcPr>
          <w:p w14:paraId="279312BF" w14:textId="02BF5590" w:rsidR="00E26FD9" w:rsidRPr="00E26FD9" w:rsidRDefault="00E26FD9" w:rsidP="00E26FD9">
            <w:pPr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E26FD9">
              <w:rPr>
                <w:rFonts w:ascii="Times New Roman" w:hAnsi="Times New Roman" w:cs="Times New Roman"/>
                <w:b w:val="0"/>
                <w:bCs w:val="0"/>
              </w:rPr>
              <w:t>Tildrakizumab</w:t>
            </w:r>
          </w:p>
        </w:tc>
        <w:tc>
          <w:tcPr>
            <w:tcW w:w="600" w:type="pct"/>
            <w:tcBorders>
              <w:top w:val="single" w:sz="4" w:space="0" w:color="auto"/>
            </w:tcBorders>
            <w:shd w:val="clear" w:color="auto" w:fill="auto"/>
          </w:tcPr>
          <w:p w14:paraId="5042E913" w14:textId="466D0BD3" w:rsidR="00E26FD9" w:rsidRPr="00E26FD9" w:rsidRDefault="00E26FD9" w:rsidP="00E26F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E26FD9">
              <w:rPr>
                <w:rFonts w:ascii="Times New Roman" w:hAnsi="Times New Roman" w:cs="Times New Roman"/>
              </w:rPr>
              <w:t>Ilumya</w:t>
            </w:r>
            <w:proofErr w:type="spellEnd"/>
          </w:p>
        </w:tc>
        <w:tc>
          <w:tcPr>
            <w:tcW w:w="601" w:type="pct"/>
            <w:tcBorders>
              <w:top w:val="single" w:sz="4" w:space="0" w:color="auto"/>
            </w:tcBorders>
            <w:shd w:val="clear" w:color="auto" w:fill="auto"/>
          </w:tcPr>
          <w:p w14:paraId="2BD50CA9" w14:textId="15FA332C" w:rsidR="00E26FD9" w:rsidRPr="00E26FD9" w:rsidRDefault="00E26FD9" w:rsidP="00E26F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26FD9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3212" w:type="pct"/>
            <w:tcBorders>
              <w:top w:val="single" w:sz="4" w:space="0" w:color="auto"/>
            </w:tcBorders>
            <w:shd w:val="clear" w:color="auto" w:fill="auto"/>
          </w:tcPr>
          <w:p w14:paraId="363E6DBD" w14:textId="60112E35" w:rsidR="00E26FD9" w:rsidRPr="00E26FD9" w:rsidRDefault="00E26FD9" w:rsidP="004068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26FD9">
              <w:rPr>
                <w:rFonts w:ascii="Times New Roman" w:hAnsi="Times New Roman" w:cs="Times New Roman"/>
              </w:rPr>
              <w:t xml:space="preserve">Upper respiratory </w:t>
            </w:r>
            <w:proofErr w:type="spellStart"/>
            <w:proofErr w:type="gramStart"/>
            <w:r w:rsidRPr="00E26FD9">
              <w:rPr>
                <w:rFonts w:ascii="Times New Roman" w:hAnsi="Times New Roman" w:cs="Times New Roman"/>
              </w:rPr>
              <w:t>infections,Injection</w:t>
            </w:r>
            <w:proofErr w:type="spellEnd"/>
            <w:proofErr w:type="gramEnd"/>
            <w:r w:rsidRPr="00E26FD9">
              <w:rPr>
                <w:rFonts w:ascii="Times New Roman" w:hAnsi="Times New Roman" w:cs="Times New Roman"/>
              </w:rPr>
              <w:t xml:space="preserve"> site </w:t>
            </w:r>
            <w:proofErr w:type="spellStart"/>
            <w:r w:rsidRPr="00E26FD9">
              <w:rPr>
                <w:rFonts w:ascii="Times New Roman" w:hAnsi="Times New Roman" w:cs="Times New Roman"/>
              </w:rPr>
              <w:t>reactions,Diarrhea</w:t>
            </w:r>
            <w:proofErr w:type="spellEnd"/>
          </w:p>
        </w:tc>
      </w:tr>
      <w:tr w:rsidR="00E26FD9" w14:paraId="0850AB46" w14:textId="1404C654" w:rsidTr="00892E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8" w:type="pct"/>
            <w:shd w:val="clear" w:color="auto" w:fill="auto"/>
          </w:tcPr>
          <w:p w14:paraId="081B8B93" w14:textId="2CCFA2C0" w:rsidR="00E26FD9" w:rsidRPr="00E26FD9" w:rsidRDefault="00E26FD9" w:rsidP="00E26FD9">
            <w:pPr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E26FD9">
              <w:rPr>
                <w:rFonts w:ascii="Times New Roman" w:hAnsi="Times New Roman" w:cs="Times New Roman"/>
                <w:b w:val="0"/>
                <w:bCs w:val="0"/>
              </w:rPr>
              <w:t>Guselkumab</w:t>
            </w:r>
            <w:proofErr w:type="spellEnd"/>
          </w:p>
        </w:tc>
        <w:tc>
          <w:tcPr>
            <w:tcW w:w="600" w:type="pct"/>
            <w:shd w:val="clear" w:color="auto" w:fill="auto"/>
          </w:tcPr>
          <w:p w14:paraId="23C644F8" w14:textId="52E8AE65" w:rsidR="00E26FD9" w:rsidRPr="00E26FD9" w:rsidRDefault="00E26FD9" w:rsidP="00E26F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26FD9">
              <w:rPr>
                <w:rFonts w:ascii="Times New Roman" w:hAnsi="Times New Roman" w:cs="Times New Roman"/>
              </w:rPr>
              <w:t>Tremfya</w:t>
            </w:r>
          </w:p>
        </w:tc>
        <w:tc>
          <w:tcPr>
            <w:tcW w:w="601" w:type="pct"/>
            <w:shd w:val="clear" w:color="auto" w:fill="auto"/>
          </w:tcPr>
          <w:p w14:paraId="470FFF25" w14:textId="50A98CDD" w:rsidR="00E26FD9" w:rsidRPr="00E26FD9" w:rsidRDefault="00E26FD9" w:rsidP="00E26F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26FD9">
              <w:rPr>
                <w:rFonts w:ascii="Times New Roman" w:hAnsi="Times New Roman" w:cs="Times New Roman" w:hint="eastAsia"/>
              </w:rPr>
              <w:t>2</w:t>
            </w:r>
            <w:r w:rsidRPr="00E26FD9">
              <w:rPr>
                <w:rFonts w:ascii="Times New Roman" w:hAnsi="Times New Roman" w:cs="Times New Roman"/>
              </w:rPr>
              <w:t>017</w:t>
            </w:r>
          </w:p>
        </w:tc>
        <w:tc>
          <w:tcPr>
            <w:tcW w:w="3212" w:type="pct"/>
            <w:shd w:val="clear" w:color="auto" w:fill="auto"/>
          </w:tcPr>
          <w:p w14:paraId="16392FC1" w14:textId="57351074" w:rsidR="00E26FD9" w:rsidRPr="00E26FD9" w:rsidRDefault="00E26FD9" w:rsidP="00406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26FD9">
              <w:rPr>
                <w:rFonts w:ascii="Times New Roman" w:hAnsi="Times New Roman" w:cs="Times New Roman"/>
              </w:rPr>
              <w:t>Upper respiratory infections</w:t>
            </w:r>
            <w:r w:rsidRPr="00E26FD9">
              <w:rPr>
                <w:rFonts w:ascii="Times New Roman" w:hAnsi="Times New Roman" w:cs="Times New Roman" w:hint="eastAsia"/>
              </w:rPr>
              <w:t>,</w:t>
            </w:r>
            <w:r w:rsidRPr="00E26FD9">
              <w:rPr>
                <w:rFonts w:ascii="Times New Roman" w:hAnsi="Times New Roman" w:cs="Times New Roman"/>
              </w:rPr>
              <w:t xml:space="preserve"> Headache, Injection site reactions, Arthralgia, Diarrhea, Gastroenteritis, Tinea infections, Herpes simplex infections</w:t>
            </w:r>
          </w:p>
        </w:tc>
      </w:tr>
      <w:tr w:rsidR="00E26FD9" w14:paraId="300F9900" w14:textId="2AE9AB2C" w:rsidTr="00892E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8" w:type="pct"/>
            <w:shd w:val="clear" w:color="auto" w:fill="auto"/>
          </w:tcPr>
          <w:p w14:paraId="19C7535B" w14:textId="7DA7D713" w:rsidR="00E26FD9" w:rsidRPr="00E26FD9" w:rsidRDefault="00E26FD9" w:rsidP="00E26FD9">
            <w:pPr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E26FD9">
              <w:rPr>
                <w:rFonts w:ascii="Times New Roman" w:hAnsi="Times New Roman" w:cs="Times New Roman"/>
                <w:b w:val="0"/>
                <w:bCs w:val="0"/>
              </w:rPr>
              <w:t>Ustekinumab</w:t>
            </w:r>
          </w:p>
        </w:tc>
        <w:tc>
          <w:tcPr>
            <w:tcW w:w="600" w:type="pct"/>
            <w:shd w:val="clear" w:color="auto" w:fill="auto"/>
          </w:tcPr>
          <w:p w14:paraId="0ED58302" w14:textId="01DEDAB9" w:rsidR="00E26FD9" w:rsidRPr="00E26FD9" w:rsidRDefault="00E26FD9" w:rsidP="00E26F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26FD9">
              <w:rPr>
                <w:rFonts w:ascii="Times New Roman" w:hAnsi="Times New Roman" w:cs="Times New Roman"/>
              </w:rPr>
              <w:t>Stelara</w:t>
            </w:r>
          </w:p>
        </w:tc>
        <w:tc>
          <w:tcPr>
            <w:tcW w:w="601" w:type="pct"/>
            <w:shd w:val="clear" w:color="auto" w:fill="auto"/>
          </w:tcPr>
          <w:p w14:paraId="0A1A66DD" w14:textId="64AFE104" w:rsidR="00E26FD9" w:rsidRPr="00E26FD9" w:rsidRDefault="00E26FD9" w:rsidP="00E26F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26FD9">
              <w:rPr>
                <w:rFonts w:ascii="Times New Roman" w:hAnsi="Times New Roman" w:cs="Times New Roman" w:hint="eastAsia"/>
              </w:rPr>
              <w:t>2</w:t>
            </w:r>
            <w:r w:rsidRPr="00E26FD9">
              <w:rPr>
                <w:rFonts w:ascii="Times New Roman" w:hAnsi="Times New Roman" w:cs="Times New Roman"/>
              </w:rPr>
              <w:t>008</w:t>
            </w:r>
          </w:p>
        </w:tc>
        <w:tc>
          <w:tcPr>
            <w:tcW w:w="3212" w:type="pct"/>
            <w:shd w:val="clear" w:color="auto" w:fill="auto"/>
          </w:tcPr>
          <w:p w14:paraId="61588954" w14:textId="18AA4566" w:rsidR="00E26FD9" w:rsidRPr="00E26FD9" w:rsidRDefault="00E26FD9" w:rsidP="004068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26FD9">
              <w:rPr>
                <w:rFonts w:ascii="Times New Roman" w:hAnsi="Times New Roman" w:cs="Times New Roman"/>
              </w:rPr>
              <w:t>Nasopharyngitis</w:t>
            </w:r>
            <w:r w:rsidRPr="00E26FD9">
              <w:rPr>
                <w:rFonts w:ascii="Times New Roman" w:hAnsi="Times New Roman" w:cs="Times New Roman" w:hint="eastAsia"/>
              </w:rPr>
              <w:t>,</w:t>
            </w:r>
            <w:r w:rsidRPr="00E26FD9">
              <w:rPr>
                <w:rFonts w:ascii="Times New Roman" w:hAnsi="Times New Roman" w:cs="Times New Roman"/>
              </w:rPr>
              <w:t xml:space="preserve"> upper respiratory tract infection, headache, fatigue, vomiting, injection site erythema, vulvovaginal candidiasis/mycotic infection, bronchitis, pruritus, urinary tract infection, sinusitis</w:t>
            </w:r>
          </w:p>
        </w:tc>
      </w:tr>
      <w:tr w:rsidR="00E26FD9" w14:paraId="07536148" w14:textId="1C5413C6" w:rsidTr="00892E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8" w:type="pct"/>
            <w:tcBorders>
              <w:bottom w:val="single" w:sz="12" w:space="0" w:color="auto"/>
            </w:tcBorders>
            <w:shd w:val="clear" w:color="auto" w:fill="auto"/>
          </w:tcPr>
          <w:p w14:paraId="50E18CBB" w14:textId="2AC3EDEB" w:rsidR="00E26FD9" w:rsidRPr="005B6E14" w:rsidRDefault="00E26FD9" w:rsidP="00E26FD9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</w:rPr>
            </w:pPr>
            <w:r w:rsidRPr="00E26FD9">
              <w:rPr>
                <w:rFonts w:ascii="Times New Roman" w:hAnsi="Times New Roman" w:cs="Times New Roman"/>
                <w:b w:val="0"/>
                <w:bCs w:val="0"/>
              </w:rPr>
              <w:t>Risankizumab</w:t>
            </w:r>
          </w:p>
        </w:tc>
        <w:tc>
          <w:tcPr>
            <w:tcW w:w="600" w:type="pct"/>
            <w:tcBorders>
              <w:bottom w:val="single" w:sz="12" w:space="0" w:color="auto"/>
            </w:tcBorders>
            <w:shd w:val="clear" w:color="auto" w:fill="auto"/>
          </w:tcPr>
          <w:p w14:paraId="77E0D4DF" w14:textId="049D5AD4" w:rsidR="00E26FD9" w:rsidRDefault="00E26FD9" w:rsidP="00E26F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</w:rPr>
            </w:pPr>
            <w:proofErr w:type="spellStart"/>
            <w:r w:rsidRPr="00E26FD9">
              <w:rPr>
                <w:rFonts w:ascii="Times New Roman" w:hAnsi="Times New Roman" w:cs="Times New Roman"/>
              </w:rPr>
              <w:t>Skyrizi</w:t>
            </w:r>
            <w:proofErr w:type="spellEnd"/>
          </w:p>
        </w:tc>
        <w:tc>
          <w:tcPr>
            <w:tcW w:w="601" w:type="pct"/>
            <w:tcBorders>
              <w:bottom w:val="single" w:sz="12" w:space="0" w:color="auto"/>
            </w:tcBorders>
            <w:shd w:val="clear" w:color="auto" w:fill="auto"/>
          </w:tcPr>
          <w:p w14:paraId="7932FE7A" w14:textId="23B230CA" w:rsidR="00E26FD9" w:rsidRDefault="00E26FD9" w:rsidP="00E26F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E26FD9">
              <w:rPr>
                <w:rFonts w:ascii="Times New Roman" w:hAnsi="Times New Roman" w:cs="Times New Roman" w:hint="eastAsia"/>
              </w:rPr>
              <w:t>2</w:t>
            </w:r>
            <w:r w:rsidRPr="00E26FD9">
              <w:rPr>
                <w:rFonts w:ascii="Times New Roman" w:hAnsi="Times New Roman" w:cs="Times New Roman"/>
              </w:rPr>
              <w:t>019</w:t>
            </w:r>
          </w:p>
        </w:tc>
        <w:tc>
          <w:tcPr>
            <w:tcW w:w="3212" w:type="pct"/>
            <w:tcBorders>
              <w:bottom w:val="single" w:sz="12" w:space="0" w:color="auto"/>
            </w:tcBorders>
            <w:shd w:val="clear" w:color="auto" w:fill="auto"/>
          </w:tcPr>
          <w:p w14:paraId="608749ED" w14:textId="06066A96" w:rsidR="00E26FD9" w:rsidRDefault="00E26FD9" w:rsidP="00E26F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E26FD9">
              <w:rPr>
                <w:rFonts w:ascii="Times New Roman" w:hAnsi="Times New Roman" w:cs="Times New Roman"/>
              </w:rPr>
              <w:t>Upper respiratory infections, Headache, Fatigue, Injection site reactions, Tinea infections</w:t>
            </w:r>
          </w:p>
        </w:tc>
      </w:tr>
    </w:tbl>
    <w:p w14:paraId="3B949C15" w14:textId="77777777" w:rsidR="00742968" w:rsidRDefault="00742968" w:rsidP="00742968"/>
    <w:p w14:paraId="2A25A585" w14:textId="77777777" w:rsidR="00892E76" w:rsidRPr="00892E76" w:rsidRDefault="00892E76" w:rsidP="00892E76">
      <w:pPr>
        <w:pStyle w:val="1"/>
        <w:spacing w:before="0" w:after="0" w:line="240" w:lineRule="auto"/>
        <w:jc w:val="center"/>
        <w:rPr>
          <w:rFonts w:ascii="Times New Roman" w:hAnsi="Times New Roman" w:cs="Times New Roman"/>
          <w:color w:val="000000"/>
          <w:sz w:val="22"/>
        </w:rPr>
      </w:pPr>
      <w:r w:rsidRPr="00892E76">
        <w:rPr>
          <w:rFonts w:ascii="Times New Roman" w:hAnsi="Times New Roman" w:cs="Times New Roman"/>
          <w:color w:val="000000"/>
          <w:sz w:val="22"/>
        </w:rPr>
        <w:t xml:space="preserve">Table </w:t>
      </w:r>
      <w:r w:rsidRPr="00892E76">
        <w:rPr>
          <w:rFonts w:ascii="Times New Roman" w:hAnsi="Times New Roman" w:cs="Times New Roman" w:hint="eastAsia"/>
          <w:color w:val="000000"/>
          <w:sz w:val="22"/>
        </w:rPr>
        <w:t>S</w:t>
      </w:r>
      <w:r w:rsidRPr="00892E76">
        <w:rPr>
          <w:rFonts w:ascii="Times New Roman" w:hAnsi="Times New Roman" w:cs="Times New Roman"/>
          <w:color w:val="000000"/>
          <w:sz w:val="22"/>
        </w:rPr>
        <w:t>2 Association between IL-23 inhibitors and AEs in FAERS database at the PTs level.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877"/>
        <w:gridCol w:w="5471"/>
        <w:gridCol w:w="624"/>
        <w:gridCol w:w="1230"/>
        <w:gridCol w:w="972"/>
      </w:tblGrid>
      <w:tr w:rsidR="00892E76" w:rsidRPr="00892E76" w14:paraId="16E50B29" w14:textId="77777777" w:rsidTr="00892E76">
        <w:trPr>
          <w:trHeight w:val="260"/>
        </w:trPr>
        <w:tc>
          <w:tcPr>
            <w:tcW w:w="2073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014BBAE2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92E76">
              <w:rPr>
                <w:rFonts w:ascii="Times New Roman" w:hAnsi="Times New Roman" w:cs="Times New Roman"/>
                <w:b/>
                <w:bCs/>
                <w:szCs w:val="21"/>
              </w:rPr>
              <w:t>SOC</w:t>
            </w:r>
          </w:p>
        </w:tc>
        <w:tc>
          <w:tcPr>
            <w:tcW w:w="1930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4D223A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bookmarkStart w:id="0" w:name="RANGE!A1:D79"/>
            <w:r w:rsidRPr="00892E76">
              <w:rPr>
                <w:rFonts w:ascii="Times New Roman" w:hAnsi="Times New Roman" w:cs="Times New Roman"/>
                <w:b/>
                <w:bCs/>
                <w:szCs w:val="21"/>
              </w:rPr>
              <w:t>PT</w:t>
            </w:r>
            <w:bookmarkEnd w:id="0"/>
          </w:p>
        </w:tc>
        <w:tc>
          <w:tcPr>
            <w:tcW w:w="220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26F8C5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92E76">
              <w:rPr>
                <w:rFonts w:ascii="Times New Roman" w:hAnsi="Times New Roman" w:cs="Times New Roman"/>
                <w:b/>
                <w:bCs/>
                <w:szCs w:val="21"/>
              </w:rPr>
              <w:t>N</w:t>
            </w:r>
          </w:p>
        </w:tc>
        <w:tc>
          <w:tcPr>
            <w:tcW w:w="434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225982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92E76">
              <w:rPr>
                <w:rFonts w:ascii="Times New Roman" w:hAnsi="Times New Roman" w:cs="Times New Roman"/>
                <w:b/>
                <w:bCs/>
                <w:szCs w:val="21"/>
              </w:rPr>
              <w:t>ROR</w:t>
            </w:r>
            <w:r w:rsidRPr="00892E76">
              <w:rPr>
                <w:rFonts w:ascii="Times New Roman" w:hAnsi="Times New Roman" w:cs="Times New Roman"/>
                <w:b/>
                <w:bCs/>
                <w:szCs w:val="21"/>
                <w:vertAlign w:val="subscript"/>
              </w:rPr>
              <w:t>025</w:t>
            </w:r>
          </w:p>
        </w:tc>
        <w:tc>
          <w:tcPr>
            <w:tcW w:w="343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D0B60E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92E76">
              <w:rPr>
                <w:rFonts w:ascii="Times New Roman" w:hAnsi="Times New Roman" w:cs="Times New Roman"/>
                <w:b/>
                <w:bCs/>
                <w:szCs w:val="21"/>
              </w:rPr>
              <w:t>IC</w:t>
            </w:r>
            <w:r w:rsidRPr="00892E76">
              <w:rPr>
                <w:rFonts w:ascii="Times New Roman" w:hAnsi="Times New Roman" w:cs="Times New Roman"/>
                <w:b/>
                <w:bCs/>
                <w:szCs w:val="21"/>
                <w:vertAlign w:val="subscript"/>
              </w:rPr>
              <w:t>025</w:t>
            </w:r>
          </w:p>
        </w:tc>
      </w:tr>
      <w:tr w:rsidR="00892E76" w:rsidRPr="00892E76" w14:paraId="27D57380" w14:textId="77777777" w:rsidTr="0052483D">
        <w:trPr>
          <w:trHeight w:val="260"/>
        </w:trPr>
        <w:tc>
          <w:tcPr>
            <w:tcW w:w="207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BE9CFBA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Gastrointestinal disorders</w:t>
            </w:r>
          </w:p>
        </w:tc>
        <w:tc>
          <w:tcPr>
            <w:tcW w:w="193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2F661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Alcoholic pancreatitis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2989E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13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5B3C6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4.02 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E8C9F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1.83 </w:t>
            </w:r>
          </w:p>
        </w:tc>
      </w:tr>
      <w:tr w:rsidR="00892E76" w:rsidRPr="00892E76" w14:paraId="6F932AB8" w14:textId="77777777" w:rsidTr="0052483D">
        <w:trPr>
          <w:trHeight w:val="260"/>
        </w:trPr>
        <w:tc>
          <w:tcPr>
            <w:tcW w:w="207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BCB0C5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Gastrointestinal disorders</w:t>
            </w:r>
          </w:p>
        </w:tc>
        <w:tc>
          <w:tcPr>
            <w:tcW w:w="19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6430A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Omental infarction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6CFCB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4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E6D92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2.31 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E572D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0.88 </w:t>
            </w:r>
          </w:p>
        </w:tc>
      </w:tr>
      <w:tr w:rsidR="00892E76" w:rsidRPr="00892E76" w14:paraId="387E5E20" w14:textId="77777777" w:rsidTr="0052483D">
        <w:trPr>
          <w:trHeight w:val="260"/>
        </w:trPr>
        <w:tc>
          <w:tcPr>
            <w:tcW w:w="207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DAB8B8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General disorders and administration site conditions</w:t>
            </w:r>
          </w:p>
        </w:tc>
        <w:tc>
          <w:tcPr>
            <w:tcW w:w="19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D6FFF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Oedema due to cardiac disease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E3491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5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3A1F3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2.12 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8CA1C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0.79 </w:t>
            </w:r>
          </w:p>
        </w:tc>
      </w:tr>
      <w:tr w:rsidR="00892E76" w:rsidRPr="00892E76" w14:paraId="07EE15CC" w14:textId="77777777" w:rsidTr="0052483D">
        <w:trPr>
          <w:trHeight w:val="260"/>
        </w:trPr>
        <w:tc>
          <w:tcPr>
            <w:tcW w:w="207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EDD62D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Hepatobiliary disorders</w:t>
            </w:r>
          </w:p>
        </w:tc>
        <w:tc>
          <w:tcPr>
            <w:tcW w:w="19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E7368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Alcoholic liver disease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E4EAC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23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CF9EC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2.48 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C999F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1.19 </w:t>
            </w:r>
          </w:p>
        </w:tc>
      </w:tr>
      <w:tr w:rsidR="00892E76" w:rsidRPr="00892E76" w14:paraId="57BDCCEB" w14:textId="77777777" w:rsidTr="0052483D">
        <w:trPr>
          <w:trHeight w:val="260"/>
        </w:trPr>
        <w:tc>
          <w:tcPr>
            <w:tcW w:w="207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C6ECF4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Hepatobiliary disorders</w:t>
            </w:r>
          </w:p>
        </w:tc>
        <w:tc>
          <w:tcPr>
            <w:tcW w:w="19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D2F2D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Cirrhosis alcoholic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77F5B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20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D8DC5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1.43 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46B85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0.39 </w:t>
            </w:r>
          </w:p>
        </w:tc>
      </w:tr>
      <w:tr w:rsidR="00892E76" w:rsidRPr="00892E76" w14:paraId="26316BE8" w14:textId="77777777" w:rsidTr="0052483D">
        <w:trPr>
          <w:trHeight w:val="260"/>
        </w:trPr>
        <w:tc>
          <w:tcPr>
            <w:tcW w:w="207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6B3A19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  <w:highlight w:val="yellow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Immune system disorders</w:t>
            </w:r>
          </w:p>
        </w:tc>
        <w:tc>
          <w:tcPr>
            <w:tcW w:w="19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0AC0B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  <w:highlight w:val="yellow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Allergy to surgical sutures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50F77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  <w:highlight w:val="yellow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3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F3088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  <w:highlight w:val="yellow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1.38 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5A541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  <w:highlight w:val="yellow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0.04 </w:t>
            </w:r>
          </w:p>
        </w:tc>
      </w:tr>
      <w:tr w:rsidR="00892E76" w:rsidRPr="00892E76" w14:paraId="4BE9A0BA" w14:textId="77777777" w:rsidTr="0052483D">
        <w:trPr>
          <w:trHeight w:val="260"/>
        </w:trPr>
        <w:tc>
          <w:tcPr>
            <w:tcW w:w="207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056D16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Infections and infestations</w:t>
            </w:r>
          </w:p>
        </w:tc>
        <w:tc>
          <w:tcPr>
            <w:tcW w:w="19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6BB9C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Tuberculosis of peripheral lymph nodes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8289D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7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AD9D1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5.14 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2E50B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2.16 </w:t>
            </w:r>
          </w:p>
        </w:tc>
      </w:tr>
      <w:tr w:rsidR="00892E76" w:rsidRPr="00892E76" w14:paraId="6C5A35D3" w14:textId="77777777" w:rsidTr="0052483D">
        <w:trPr>
          <w:trHeight w:val="260"/>
        </w:trPr>
        <w:tc>
          <w:tcPr>
            <w:tcW w:w="207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C7CF38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Infections and infestations</w:t>
            </w:r>
          </w:p>
        </w:tc>
        <w:tc>
          <w:tcPr>
            <w:tcW w:w="19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57467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Viral pericarditis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F842F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14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EE727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4.04 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6821B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1.85 </w:t>
            </w:r>
          </w:p>
        </w:tc>
      </w:tr>
      <w:tr w:rsidR="00892E76" w:rsidRPr="00892E76" w14:paraId="529D2752" w14:textId="77777777" w:rsidTr="0052483D">
        <w:trPr>
          <w:trHeight w:val="260"/>
        </w:trPr>
        <w:tc>
          <w:tcPr>
            <w:tcW w:w="207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CFCEC5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Infections and infestations</w:t>
            </w:r>
          </w:p>
        </w:tc>
        <w:tc>
          <w:tcPr>
            <w:tcW w:w="19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C43CB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External ear cellulitis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18F9F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11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FAE89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2.79 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7ADA3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1.30 </w:t>
            </w:r>
          </w:p>
        </w:tc>
      </w:tr>
      <w:tr w:rsidR="00892E76" w:rsidRPr="00892E76" w14:paraId="5FF1F900" w14:textId="77777777" w:rsidTr="0052483D">
        <w:trPr>
          <w:trHeight w:val="260"/>
        </w:trPr>
        <w:tc>
          <w:tcPr>
            <w:tcW w:w="207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FA5E36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Infections and infestations</w:t>
            </w:r>
          </w:p>
        </w:tc>
        <w:tc>
          <w:tcPr>
            <w:tcW w:w="19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D2D43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Periumbilical abscess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E2FB2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5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876AA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2.67 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D17AC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1.12 </w:t>
            </w:r>
          </w:p>
        </w:tc>
      </w:tr>
      <w:tr w:rsidR="00892E76" w:rsidRPr="00892E76" w14:paraId="7543BE8F" w14:textId="77777777" w:rsidTr="0052483D">
        <w:trPr>
          <w:trHeight w:val="260"/>
        </w:trPr>
        <w:tc>
          <w:tcPr>
            <w:tcW w:w="207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EA54D5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Infections and infestations</w:t>
            </w:r>
          </w:p>
        </w:tc>
        <w:tc>
          <w:tcPr>
            <w:tcW w:w="19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5556F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Perichondritis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B45EF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7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6CE05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2.61 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A7AC0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1.14 </w:t>
            </w:r>
          </w:p>
        </w:tc>
      </w:tr>
      <w:tr w:rsidR="00892E76" w:rsidRPr="00892E76" w14:paraId="47A0FE2D" w14:textId="77777777" w:rsidTr="0052483D">
        <w:trPr>
          <w:trHeight w:val="260"/>
        </w:trPr>
        <w:tc>
          <w:tcPr>
            <w:tcW w:w="207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F27799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lastRenderedPageBreak/>
              <w:t>Infections and infestations</w:t>
            </w:r>
          </w:p>
        </w:tc>
        <w:tc>
          <w:tcPr>
            <w:tcW w:w="19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307F7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Keratitis viral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57157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4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9CB95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2.61 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3D6B7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1.09 </w:t>
            </w:r>
          </w:p>
        </w:tc>
      </w:tr>
      <w:tr w:rsidR="00892E76" w:rsidRPr="00892E76" w14:paraId="04905B60" w14:textId="77777777" w:rsidTr="0052483D">
        <w:trPr>
          <w:trHeight w:val="260"/>
        </w:trPr>
        <w:tc>
          <w:tcPr>
            <w:tcW w:w="207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43DA12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Infections and infestations</w:t>
            </w:r>
          </w:p>
        </w:tc>
        <w:tc>
          <w:tcPr>
            <w:tcW w:w="19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19038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Mucocutaneous candidiasis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6B093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6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0D78A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2.56 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97E54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1.09 </w:t>
            </w:r>
          </w:p>
        </w:tc>
      </w:tr>
      <w:tr w:rsidR="00892E76" w:rsidRPr="00892E76" w14:paraId="55D01615" w14:textId="77777777" w:rsidTr="0052483D">
        <w:trPr>
          <w:trHeight w:val="260"/>
        </w:trPr>
        <w:tc>
          <w:tcPr>
            <w:tcW w:w="207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0E12EB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Infections and infestations</w:t>
            </w:r>
          </w:p>
        </w:tc>
        <w:tc>
          <w:tcPr>
            <w:tcW w:w="19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89F2F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Sporotrichosis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F916F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6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B347B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2.54 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90E8D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1.08 </w:t>
            </w:r>
          </w:p>
        </w:tc>
      </w:tr>
      <w:tr w:rsidR="00892E76" w:rsidRPr="00892E76" w14:paraId="6EBFFD27" w14:textId="77777777" w:rsidTr="0052483D">
        <w:trPr>
          <w:trHeight w:val="260"/>
        </w:trPr>
        <w:tc>
          <w:tcPr>
            <w:tcW w:w="207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EBFBD2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Infections and infestations</w:t>
            </w:r>
          </w:p>
        </w:tc>
        <w:tc>
          <w:tcPr>
            <w:tcW w:w="19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8791D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Plasmodium </w:t>
            </w:r>
            <w:proofErr w:type="spellStart"/>
            <w:r w:rsidRPr="00892E76">
              <w:rPr>
                <w:rFonts w:ascii="Times New Roman" w:eastAsiaTheme="minorHAnsi" w:hAnsi="Times New Roman" w:cs="Times New Roman"/>
                <w:szCs w:val="21"/>
              </w:rPr>
              <w:t>malariae</w:t>
            </w:r>
            <w:proofErr w:type="spellEnd"/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 infection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B0E80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3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80A7C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1.83 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7038D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0.57 </w:t>
            </w:r>
          </w:p>
        </w:tc>
      </w:tr>
      <w:tr w:rsidR="00892E76" w:rsidRPr="00892E76" w14:paraId="10953816" w14:textId="77777777" w:rsidTr="0052483D">
        <w:trPr>
          <w:trHeight w:val="260"/>
        </w:trPr>
        <w:tc>
          <w:tcPr>
            <w:tcW w:w="207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5FC591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Infections and infestations</w:t>
            </w:r>
          </w:p>
        </w:tc>
        <w:tc>
          <w:tcPr>
            <w:tcW w:w="19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B2404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Thyroglossal cyst infection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18D37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3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32FB3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1.82 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9D31F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0.51 </w:t>
            </w:r>
          </w:p>
        </w:tc>
      </w:tr>
      <w:tr w:rsidR="00892E76" w:rsidRPr="00892E76" w14:paraId="604F05DA" w14:textId="77777777" w:rsidTr="0052483D">
        <w:trPr>
          <w:trHeight w:val="260"/>
        </w:trPr>
        <w:tc>
          <w:tcPr>
            <w:tcW w:w="207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956614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Infections and infestations</w:t>
            </w:r>
          </w:p>
        </w:tc>
        <w:tc>
          <w:tcPr>
            <w:tcW w:w="19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9EF0C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Bartholin's abscess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47AC5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5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6C87C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1.81 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60CA0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0.56 </w:t>
            </w:r>
          </w:p>
        </w:tc>
      </w:tr>
      <w:tr w:rsidR="00892E76" w:rsidRPr="00892E76" w14:paraId="52DC4437" w14:textId="77777777" w:rsidTr="0052483D">
        <w:trPr>
          <w:trHeight w:val="260"/>
        </w:trPr>
        <w:tc>
          <w:tcPr>
            <w:tcW w:w="207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A07115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Infections and infestations</w:t>
            </w:r>
          </w:p>
        </w:tc>
        <w:tc>
          <w:tcPr>
            <w:tcW w:w="19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F1A41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Leptospirosis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F1177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4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E0B20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1.76 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D9F13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0.47 </w:t>
            </w:r>
          </w:p>
        </w:tc>
      </w:tr>
      <w:tr w:rsidR="00892E76" w:rsidRPr="00892E76" w14:paraId="186D2B99" w14:textId="77777777" w:rsidTr="0052483D">
        <w:trPr>
          <w:trHeight w:val="260"/>
        </w:trPr>
        <w:tc>
          <w:tcPr>
            <w:tcW w:w="207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31C12D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Infections and infestations</w:t>
            </w:r>
          </w:p>
        </w:tc>
        <w:tc>
          <w:tcPr>
            <w:tcW w:w="19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CDB52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Norovirus infection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6E249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8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3C9FC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1.72 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89C9E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0.57 </w:t>
            </w:r>
          </w:p>
        </w:tc>
      </w:tr>
      <w:tr w:rsidR="00892E76" w:rsidRPr="00892E76" w14:paraId="788B0972" w14:textId="77777777" w:rsidTr="0052483D">
        <w:trPr>
          <w:trHeight w:val="260"/>
        </w:trPr>
        <w:tc>
          <w:tcPr>
            <w:tcW w:w="207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2E4A06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Infections and infestations</w:t>
            </w:r>
          </w:p>
        </w:tc>
        <w:tc>
          <w:tcPr>
            <w:tcW w:w="19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A9FEC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Moraxella infection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5EF1B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8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2DEDD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1.67 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C8806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0.52 </w:t>
            </w:r>
          </w:p>
        </w:tc>
      </w:tr>
      <w:tr w:rsidR="00892E76" w:rsidRPr="00892E76" w14:paraId="0943443D" w14:textId="77777777" w:rsidTr="0052483D">
        <w:trPr>
          <w:trHeight w:val="260"/>
        </w:trPr>
        <w:tc>
          <w:tcPr>
            <w:tcW w:w="207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F64E42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  <w:highlight w:val="yellow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Infections and infestations</w:t>
            </w:r>
          </w:p>
        </w:tc>
        <w:tc>
          <w:tcPr>
            <w:tcW w:w="19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4E68E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  <w:highlight w:val="yellow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Shigella infection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DD8B5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  <w:highlight w:val="yellow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4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F9329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  <w:highlight w:val="yellow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1.61 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D6BF4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  <w:highlight w:val="yellow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0.34 </w:t>
            </w:r>
          </w:p>
        </w:tc>
      </w:tr>
      <w:tr w:rsidR="00892E76" w:rsidRPr="00892E76" w14:paraId="4B9FEAA6" w14:textId="77777777" w:rsidTr="0052483D">
        <w:trPr>
          <w:trHeight w:val="260"/>
        </w:trPr>
        <w:tc>
          <w:tcPr>
            <w:tcW w:w="207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9D8E68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Infections and infestations</w:t>
            </w:r>
          </w:p>
        </w:tc>
        <w:tc>
          <w:tcPr>
            <w:tcW w:w="19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D191A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proofErr w:type="spellStart"/>
            <w:r w:rsidRPr="00892E76">
              <w:rPr>
                <w:rFonts w:ascii="Times New Roman" w:eastAsiaTheme="minorHAnsi" w:hAnsi="Times New Roman" w:cs="Times New Roman"/>
                <w:szCs w:val="21"/>
              </w:rPr>
              <w:t>Burkholderia</w:t>
            </w:r>
            <w:proofErr w:type="spellEnd"/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 </w:t>
            </w:r>
            <w:proofErr w:type="spellStart"/>
            <w:r w:rsidRPr="00892E76">
              <w:rPr>
                <w:rFonts w:ascii="Times New Roman" w:eastAsiaTheme="minorHAnsi" w:hAnsi="Times New Roman" w:cs="Times New Roman"/>
                <w:szCs w:val="21"/>
              </w:rPr>
              <w:t>pseudomallei</w:t>
            </w:r>
            <w:proofErr w:type="spellEnd"/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 infection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8D4E3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4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BC528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1.59 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76E51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0.32 </w:t>
            </w:r>
          </w:p>
        </w:tc>
      </w:tr>
      <w:tr w:rsidR="00892E76" w:rsidRPr="00892E76" w14:paraId="4C1AB820" w14:textId="77777777" w:rsidTr="0052483D">
        <w:trPr>
          <w:trHeight w:val="260"/>
        </w:trPr>
        <w:tc>
          <w:tcPr>
            <w:tcW w:w="207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F9B83F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Infections and infestations</w:t>
            </w:r>
          </w:p>
        </w:tc>
        <w:tc>
          <w:tcPr>
            <w:tcW w:w="19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E2FD7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Omphalitis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E149B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11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985C8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1.55 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E0CB7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0.46 </w:t>
            </w:r>
          </w:p>
        </w:tc>
      </w:tr>
      <w:tr w:rsidR="00892E76" w:rsidRPr="00892E76" w14:paraId="644C7503" w14:textId="77777777" w:rsidTr="0052483D">
        <w:trPr>
          <w:trHeight w:val="260"/>
        </w:trPr>
        <w:tc>
          <w:tcPr>
            <w:tcW w:w="207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166FFA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Infections and infestations</w:t>
            </w:r>
          </w:p>
        </w:tc>
        <w:tc>
          <w:tcPr>
            <w:tcW w:w="19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2A72E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Systemic viral infection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475FD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3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F426E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1.51 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42F6E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0.17 </w:t>
            </w:r>
          </w:p>
        </w:tc>
      </w:tr>
      <w:tr w:rsidR="00892E76" w:rsidRPr="00892E76" w14:paraId="39272D71" w14:textId="77777777" w:rsidTr="0052483D">
        <w:trPr>
          <w:trHeight w:val="260"/>
        </w:trPr>
        <w:tc>
          <w:tcPr>
            <w:tcW w:w="207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31DD10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Infections and infestations</w:t>
            </w:r>
          </w:p>
        </w:tc>
        <w:tc>
          <w:tcPr>
            <w:tcW w:w="19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A9B02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Viral hepatitis carrier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980A8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3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97A35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1.48 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2208A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0.14 </w:t>
            </w:r>
          </w:p>
        </w:tc>
      </w:tr>
      <w:tr w:rsidR="00892E76" w:rsidRPr="00892E76" w14:paraId="5A680AD6" w14:textId="77777777" w:rsidTr="0052483D">
        <w:trPr>
          <w:trHeight w:val="260"/>
        </w:trPr>
        <w:tc>
          <w:tcPr>
            <w:tcW w:w="207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0723B0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Infections and infestations</w:t>
            </w:r>
          </w:p>
        </w:tc>
        <w:tc>
          <w:tcPr>
            <w:tcW w:w="19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0F665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Rubella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96A45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5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E89EB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1.46 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DE6B3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0.25 </w:t>
            </w:r>
          </w:p>
        </w:tc>
      </w:tr>
      <w:tr w:rsidR="00892E76" w:rsidRPr="00892E76" w14:paraId="7E3604EA" w14:textId="77777777" w:rsidTr="0052483D">
        <w:trPr>
          <w:trHeight w:val="260"/>
        </w:trPr>
        <w:tc>
          <w:tcPr>
            <w:tcW w:w="207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749B37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Infections and infestations</w:t>
            </w:r>
          </w:p>
        </w:tc>
        <w:tc>
          <w:tcPr>
            <w:tcW w:w="19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38743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Infective spondylitis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8FFF7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8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06C69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1.46 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BF580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0.33 </w:t>
            </w:r>
          </w:p>
        </w:tc>
      </w:tr>
      <w:tr w:rsidR="00892E76" w:rsidRPr="00892E76" w14:paraId="41088033" w14:textId="77777777" w:rsidTr="0052483D">
        <w:trPr>
          <w:trHeight w:val="260"/>
        </w:trPr>
        <w:tc>
          <w:tcPr>
            <w:tcW w:w="207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6787E8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Infections and infestations</w:t>
            </w:r>
          </w:p>
        </w:tc>
        <w:tc>
          <w:tcPr>
            <w:tcW w:w="19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5B5B6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Tick-borne viral encephalitis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8C649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4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B96B7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1.44 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1CD2A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0.18 </w:t>
            </w:r>
          </w:p>
        </w:tc>
      </w:tr>
      <w:tr w:rsidR="00892E76" w:rsidRPr="00892E76" w14:paraId="465CEB77" w14:textId="77777777" w:rsidTr="0052483D">
        <w:trPr>
          <w:trHeight w:val="260"/>
        </w:trPr>
        <w:tc>
          <w:tcPr>
            <w:tcW w:w="207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2B0A5A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Infections and infestations</w:t>
            </w:r>
          </w:p>
        </w:tc>
        <w:tc>
          <w:tcPr>
            <w:tcW w:w="19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91921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Ovarian abscess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5D956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5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F83A0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1.41 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93A43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0.20 </w:t>
            </w:r>
          </w:p>
        </w:tc>
      </w:tr>
      <w:tr w:rsidR="00892E76" w:rsidRPr="00892E76" w14:paraId="3629A922" w14:textId="77777777" w:rsidTr="0052483D">
        <w:trPr>
          <w:trHeight w:val="260"/>
        </w:trPr>
        <w:tc>
          <w:tcPr>
            <w:tcW w:w="207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C21DE0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Infections and infestations</w:t>
            </w:r>
          </w:p>
        </w:tc>
        <w:tc>
          <w:tcPr>
            <w:tcW w:w="19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11EED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Paracoccidioides infection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C2A03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3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48C9B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1.41 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2F625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0.07 </w:t>
            </w:r>
          </w:p>
        </w:tc>
      </w:tr>
      <w:tr w:rsidR="00892E76" w:rsidRPr="00892E76" w14:paraId="5BF60E43" w14:textId="77777777" w:rsidTr="0052483D">
        <w:trPr>
          <w:trHeight w:val="260"/>
        </w:trPr>
        <w:tc>
          <w:tcPr>
            <w:tcW w:w="207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4A3FF6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Infections and infestations</w:t>
            </w:r>
          </w:p>
        </w:tc>
        <w:tc>
          <w:tcPr>
            <w:tcW w:w="19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4AC90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Secondary syphilis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CF53D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3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918C6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1.38 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8482E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0.04 </w:t>
            </w:r>
          </w:p>
        </w:tc>
      </w:tr>
      <w:tr w:rsidR="00892E76" w:rsidRPr="00892E76" w14:paraId="2EC630C9" w14:textId="77777777" w:rsidTr="0052483D">
        <w:trPr>
          <w:trHeight w:val="260"/>
        </w:trPr>
        <w:tc>
          <w:tcPr>
            <w:tcW w:w="207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8DFC6E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Infections and infestations</w:t>
            </w:r>
          </w:p>
        </w:tc>
        <w:tc>
          <w:tcPr>
            <w:tcW w:w="19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9C481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Testicular abscess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459B7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4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27495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1.37 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F4D54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0.10 </w:t>
            </w:r>
          </w:p>
        </w:tc>
      </w:tr>
      <w:tr w:rsidR="00892E76" w:rsidRPr="00892E76" w14:paraId="2E52B0A9" w14:textId="77777777" w:rsidTr="0052483D">
        <w:trPr>
          <w:trHeight w:val="260"/>
        </w:trPr>
        <w:tc>
          <w:tcPr>
            <w:tcW w:w="207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4A5B60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Infections and infestations</w:t>
            </w:r>
          </w:p>
        </w:tc>
        <w:tc>
          <w:tcPr>
            <w:tcW w:w="19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03460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Genital herpes simplex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61570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7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1419E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1.34 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F1703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0.19 </w:t>
            </w:r>
          </w:p>
        </w:tc>
      </w:tr>
      <w:tr w:rsidR="00892E76" w:rsidRPr="00892E76" w14:paraId="1FBDFEE7" w14:textId="77777777" w:rsidTr="0052483D">
        <w:trPr>
          <w:trHeight w:val="260"/>
        </w:trPr>
        <w:tc>
          <w:tcPr>
            <w:tcW w:w="207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500808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Infections and infestations</w:t>
            </w:r>
          </w:p>
        </w:tc>
        <w:tc>
          <w:tcPr>
            <w:tcW w:w="19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0DD11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Anal infection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DBDEC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12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C0464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1.34 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13B54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0.25 </w:t>
            </w:r>
          </w:p>
        </w:tc>
      </w:tr>
      <w:tr w:rsidR="00892E76" w:rsidRPr="00892E76" w14:paraId="023EC93D" w14:textId="77777777" w:rsidTr="0052483D">
        <w:trPr>
          <w:trHeight w:val="260"/>
        </w:trPr>
        <w:tc>
          <w:tcPr>
            <w:tcW w:w="207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E8A148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lastRenderedPageBreak/>
              <w:t>Infections and infestations</w:t>
            </w:r>
          </w:p>
        </w:tc>
        <w:tc>
          <w:tcPr>
            <w:tcW w:w="19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03E4B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Corneal infection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295BF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6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77356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1.23 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097DD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0.04 </w:t>
            </w:r>
          </w:p>
        </w:tc>
      </w:tr>
      <w:tr w:rsidR="00892E76" w:rsidRPr="00892E76" w14:paraId="1CF0C03C" w14:textId="77777777" w:rsidTr="0052483D">
        <w:trPr>
          <w:trHeight w:val="260"/>
        </w:trPr>
        <w:tc>
          <w:tcPr>
            <w:tcW w:w="207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BAD55E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Infections and infestations</w:t>
            </w:r>
          </w:p>
        </w:tc>
        <w:tc>
          <w:tcPr>
            <w:tcW w:w="19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8576F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Abdominal wall abscess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F1777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17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3F76A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1.22 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7666A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0.16 </w:t>
            </w:r>
          </w:p>
        </w:tc>
      </w:tr>
      <w:tr w:rsidR="00892E76" w:rsidRPr="00892E76" w14:paraId="480AC629" w14:textId="77777777" w:rsidTr="0052483D">
        <w:trPr>
          <w:trHeight w:val="260"/>
        </w:trPr>
        <w:tc>
          <w:tcPr>
            <w:tcW w:w="207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0B7B76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Infections and infestations</w:t>
            </w:r>
          </w:p>
        </w:tc>
        <w:tc>
          <w:tcPr>
            <w:tcW w:w="19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C4A83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Gastritis bacterial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36BF7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15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1BD8A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1.14 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15D07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0.05 </w:t>
            </w:r>
          </w:p>
        </w:tc>
      </w:tr>
      <w:tr w:rsidR="00892E76" w:rsidRPr="00892E76" w14:paraId="0C0B76F1" w14:textId="77777777" w:rsidTr="0052483D">
        <w:trPr>
          <w:trHeight w:val="260"/>
        </w:trPr>
        <w:tc>
          <w:tcPr>
            <w:tcW w:w="207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60ED08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Metabolism and nutrition disorders</w:t>
            </w:r>
          </w:p>
        </w:tc>
        <w:tc>
          <w:tcPr>
            <w:tcW w:w="19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23975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Lipid metabolism disorder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2E00C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9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9FC15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1.46 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8A128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0.35 </w:t>
            </w:r>
          </w:p>
        </w:tc>
      </w:tr>
      <w:tr w:rsidR="00892E76" w:rsidRPr="00892E76" w14:paraId="495D16A0" w14:textId="77777777" w:rsidTr="0052483D">
        <w:trPr>
          <w:trHeight w:val="260"/>
        </w:trPr>
        <w:tc>
          <w:tcPr>
            <w:tcW w:w="207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DEB552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  <w:highlight w:val="yellow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Musculoskeletal and connective tissue disorders</w:t>
            </w:r>
          </w:p>
        </w:tc>
        <w:tc>
          <w:tcPr>
            <w:tcW w:w="19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EE65A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  <w:highlight w:val="yellow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Calcification of muscle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7E32F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  <w:highlight w:val="yellow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4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36FC4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  <w:highlight w:val="yellow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1.41 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3AF69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  <w:highlight w:val="yellow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0.15 </w:t>
            </w:r>
          </w:p>
        </w:tc>
      </w:tr>
      <w:tr w:rsidR="00892E76" w:rsidRPr="00892E76" w14:paraId="574EA2C1" w14:textId="77777777" w:rsidTr="0052483D">
        <w:trPr>
          <w:trHeight w:val="260"/>
        </w:trPr>
        <w:tc>
          <w:tcPr>
            <w:tcW w:w="207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39DCE8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Musculoskeletal and connective tissue disorders</w:t>
            </w:r>
          </w:p>
        </w:tc>
        <w:tc>
          <w:tcPr>
            <w:tcW w:w="19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C6F86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Bone hypertrophy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F26D7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5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20B07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1.25 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DEE60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0.03 </w:t>
            </w:r>
          </w:p>
        </w:tc>
      </w:tr>
      <w:tr w:rsidR="00892E76" w:rsidRPr="00892E76" w14:paraId="68864B37" w14:textId="77777777" w:rsidTr="0052483D">
        <w:trPr>
          <w:trHeight w:val="260"/>
        </w:trPr>
        <w:tc>
          <w:tcPr>
            <w:tcW w:w="207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C6A3B2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Neoplasms benign, </w:t>
            </w:r>
            <w:proofErr w:type="gramStart"/>
            <w:r w:rsidRPr="00892E76">
              <w:rPr>
                <w:rFonts w:ascii="Times New Roman" w:eastAsiaTheme="minorHAnsi" w:hAnsi="Times New Roman" w:cs="Times New Roman"/>
                <w:szCs w:val="21"/>
              </w:rPr>
              <w:t>malignant</w:t>
            </w:r>
            <w:proofErr w:type="gramEnd"/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 and unspecified (incl cysts and polyps)</w:t>
            </w:r>
          </w:p>
        </w:tc>
        <w:tc>
          <w:tcPr>
            <w:tcW w:w="19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2DED9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Ovarian germ cell embryonal carcinoma stage II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BF5FD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7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8A581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5.21 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2215A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2.18 </w:t>
            </w:r>
          </w:p>
        </w:tc>
      </w:tr>
      <w:tr w:rsidR="00892E76" w:rsidRPr="00892E76" w14:paraId="776F2BE9" w14:textId="77777777" w:rsidTr="0052483D">
        <w:trPr>
          <w:trHeight w:val="260"/>
        </w:trPr>
        <w:tc>
          <w:tcPr>
            <w:tcW w:w="207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006ECD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Neoplasms benign, </w:t>
            </w:r>
            <w:proofErr w:type="gramStart"/>
            <w:r w:rsidRPr="00892E76">
              <w:rPr>
                <w:rFonts w:ascii="Times New Roman" w:eastAsiaTheme="minorHAnsi" w:hAnsi="Times New Roman" w:cs="Times New Roman"/>
                <w:szCs w:val="21"/>
              </w:rPr>
              <w:t>malignant</w:t>
            </w:r>
            <w:proofErr w:type="gramEnd"/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 and unspecified (incl cysts and polyps)</w:t>
            </w:r>
          </w:p>
        </w:tc>
        <w:tc>
          <w:tcPr>
            <w:tcW w:w="19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75E94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Renal cell carcinoma stage I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41EC6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9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D5597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4.17 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95C84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1.85 </w:t>
            </w:r>
          </w:p>
        </w:tc>
      </w:tr>
      <w:tr w:rsidR="00892E76" w:rsidRPr="00892E76" w14:paraId="184079A4" w14:textId="77777777" w:rsidTr="0052483D">
        <w:trPr>
          <w:trHeight w:val="260"/>
        </w:trPr>
        <w:tc>
          <w:tcPr>
            <w:tcW w:w="207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F48280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Neoplasms benign, </w:t>
            </w:r>
            <w:proofErr w:type="gramStart"/>
            <w:r w:rsidRPr="00892E76">
              <w:rPr>
                <w:rFonts w:ascii="Times New Roman" w:eastAsiaTheme="minorHAnsi" w:hAnsi="Times New Roman" w:cs="Times New Roman"/>
                <w:szCs w:val="21"/>
              </w:rPr>
              <w:t>malignant</w:t>
            </w:r>
            <w:proofErr w:type="gramEnd"/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 and unspecified (incl cysts and polyps)</w:t>
            </w:r>
          </w:p>
        </w:tc>
        <w:tc>
          <w:tcPr>
            <w:tcW w:w="19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F6842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Papillary cystadenoma </w:t>
            </w:r>
            <w:proofErr w:type="spellStart"/>
            <w:r w:rsidRPr="00892E76">
              <w:rPr>
                <w:rFonts w:ascii="Times New Roman" w:eastAsiaTheme="minorHAnsi" w:hAnsi="Times New Roman" w:cs="Times New Roman"/>
                <w:szCs w:val="21"/>
              </w:rPr>
              <w:t>lymphomatosum</w:t>
            </w:r>
            <w:proofErr w:type="spellEnd"/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F53E9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8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30ABA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3.61 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F6FCB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1.63 </w:t>
            </w:r>
          </w:p>
        </w:tc>
      </w:tr>
      <w:tr w:rsidR="00892E76" w:rsidRPr="00892E76" w14:paraId="31D638FF" w14:textId="77777777" w:rsidTr="0052483D">
        <w:trPr>
          <w:trHeight w:val="260"/>
        </w:trPr>
        <w:tc>
          <w:tcPr>
            <w:tcW w:w="207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875992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Neoplasms benign, </w:t>
            </w:r>
            <w:proofErr w:type="gramStart"/>
            <w:r w:rsidRPr="00892E76">
              <w:rPr>
                <w:rFonts w:ascii="Times New Roman" w:eastAsiaTheme="minorHAnsi" w:hAnsi="Times New Roman" w:cs="Times New Roman"/>
                <w:szCs w:val="21"/>
              </w:rPr>
              <w:t>malignant</w:t>
            </w:r>
            <w:proofErr w:type="gramEnd"/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 and unspecified (incl cysts and polyps)</w:t>
            </w:r>
          </w:p>
        </w:tc>
        <w:tc>
          <w:tcPr>
            <w:tcW w:w="19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443CD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Tongue carcinoma stage 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A02CA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5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9C7D7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3.41 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44F62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1.51 </w:t>
            </w:r>
          </w:p>
        </w:tc>
      </w:tr>
      <w:tr w:rsidR="00892E76" w:rsidRPr="00892E76" w14:paraId="2E46349C" w14:textId="77777777" w:rsidTr="0052483D">
        <w:trPr>
          <w:trHeight w:val="260"/>
        </w:trPr>
        <w:tc>
          <w:tcPr>
            <w:tcW w:w="207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5552AD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Neoplasms benign, </w:t>
            </w:r>
            <w:proofErr w:type="gramStart"/>
            <w:r w:rsidRPr="00892E76">
              <w:rPr>
                <w:rFonts w:ascii="Times New Roman" w:eastAsiaTheme="minorHAnsi" w:hAnsi="Times New Roman" w:cs="Times New Roman"/>
                <w:szCs w:val="21"/>
              </w:rPr>
              <w:t>malignant</w:t>
            </w:r>
            <w:proofErr w:type="gramEnd"/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 and unspecified (incl cysts and polyps)</w:t>
            </w:r>
          </w:p>
        </w:tc>
        <w:tc>
          <w:tcPr>
            <w:tcW w:w="19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167A1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Intestinal adenocarcinoma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1487C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13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681FB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3.21 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55839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1.51 </w:t>
            </w:r>
          </w:p>
        </w:tc>
      </w:tr>
      <w:tr w:rsidR="00892E76" w:rsidRPr="00892E76" w14:paraId="3E6BBF98" w14:textId="77777777" w:rsidTr="0052483D">
        <w:trPr>
          <w:trHeight w:val="260"/>
        </w:trPr>
        <w:tc>
          <w:tcPr>
            <w:tcW w:w="207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5D1D76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Neoplasms benign, </w:t>
            </w:r>
            <w:proofErr w:type="gramStart"/>
            <w:r w:rsidRPr="00892E76">
              <w:rPr>
                <w:rFonts w:ascii="Times New Roman" w:eastAsiaTheme="minorHAnsi" w:hAnsi="Times New Roman" w:cs="Times New Roman"/>
                <w:szCs w:val="21"/>
              </w:rPr>
              <w:t>malignant</w:t>
            </w:r>
            <w:proofErr w:type="gramEnd"/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 and unspecified (incl cysts and polyps)</w:t>
            </w:r>
          </w:p>
        </w:tc>
        <w:tc>
          <w:tcPr>
            <w:tcW w:w="19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01B12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Transitional cell carcinoma recurrent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B6E43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5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1C951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3.19 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5257C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1.40 </w:t>
            </w:r>
          </w:p>
        </w:tc>
      </w:tr>
      <w:tr w:rsidR="00892E76" w:rsidRPr="00892E76" w14:paraId="6743D2D7" w14:textId="77777777" w:rsidTr="0052483D">
        <w:trPr>
          <w:trHeight w:val="260"/>
        </w:trPr>
        <w:tc>
          <w:tcPr>
            <w:tcW w:w="207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A1F0E0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Neoplasms benign, </w:t>
            </w:r>
            <w:proofErr w:type="gramStart"/>
            <w:r w:rsidRPr="00892E76">
              <w:rPr>
                <w:rFonts w:ascii="Times New Roman" w:eastAsiaTheme="minorHAnsi" w:hAnsi="Times New Roman" w:cs="Times New Roman"/>
                <w:szCs w:val="21"/>
              </w:rPr>
              <w:t>malignant</w:t>
            </w:r>
            <w:proofErr w:type="gramEnd"/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 and unspecified (incl cysts and polyps)</w:t>
            </w:r>
          </w:p>
        </w:tc>
        <w:tc>
          <w:tcPr>
            <w:tcW w:w="19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2A63A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Endometrial adenoma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FEBA3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4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FD3FD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2.70 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4497B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1.23 </w:t>
            </w:r>
          </w:p>
        </w:tc>
      </w:tr>
      <w:tr w:rsidR="00892E76" w:rsidRPr="00892E76" w14:paraId="0D40BD99" w14:textId="77777777" w:rsidTr="0052483D">
        <w:trPr>
          <w:trHeight w:val="260"/>
        </w:trPr>
        <w:tc>
          <w:tcPr>
            <w:tcW w:w="207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FC762C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Neoplasms benign, </w:t>
            </w:r>
            <w:proofErr w:type="gramStart"/>
            <w:r w:rsidRPr="00892E76">
              <w:rPr>
                <w:rFonts w:ascii="Times New Roman" w:eastAsiaTheme="minorHAnsi" w:hAnsi="Times New Roman" w:cs="Times New Roman"/>
                <w:szCs w:val="21"/>
              </w:rPr>
              <w:t>malignant</w:t>
            </w:r>
            <w:proofErr w:type="gramEnd"/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 and unspecified (incl cysts and polyps)</w:t>
            </w:r>
          </w:p>
        </w:tc>
        <w:tc>
          <w:tcPr>
            <w:tcW w:w="19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E3753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Giant cell </w:t>
            </w:r>
            <w:proofErr w:type="spellStart"/>
            <w:r w:rsidRPr="00892E76">
              <w:rPr>
                <w:rFonts w:ascii="Times New Roman" w:eastAsiaTheme="minorHAnsi" w:hAnsi="Times New Roman" w:cs="Times New Roman"/>
                <w:szCs w:val="21"/>
              </w:rPr>
              <w:t>tumour</w:t>
            </w:r>
            <w:proofErr w:type="spellEnd"/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 of tendon sheath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D2D9D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4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BBE4D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2.33 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0476C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0.89 </w:t>
            </w:r>
          </w:p>
        </w:tc>
      </w:tr>
      <w:tr w:rsidR="00892E76" w:rsidRPr="00892E76" w14:paraId="3904FFC4" w14:textId="77777777" w:rsidTr="0052483D">
        <w:trPr>
          <w:trHeight w:val="260"/>
        </w:trPr>
        <w:tc>
          <w:tcPr>
            <w:tcW w:w="207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B65560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Neoplasms benign, </w:t>
            </w:r>
            <w:proofErr w:type="gramStart"/>
            <w:r w:rsidRPr="00892E76">
              <w:rPr>
                <w:rFonts w:ascii="Times New Roman" w:eastAsiaTheme="minorHAnsi" w:hAnsi="Times New Roman" w:cs="Times New Roman"/>
                <w:szCs w:val="21"/>
              </w:rPr>
              <w:t>malignant</w:t>
            </w:r>
            <w:proofErr w:type="gramEnd"/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 and unspecified (incl cysts and polyps)</w:t>
            </w:r>
          </w:p>
        </w:tc>
        <w:tc>
          <w:tcPr>
            <w:tcW w:w="19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5FF97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Testicular seminoma (pure) stage I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B3B25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5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8B483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2.15 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1D6A9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0.81 </w:t>
            </w:r>
          </w:p>
        </w:tc>
      </w:tr>
      <w:tr w:rsidR="00892E76" w:rsidRPr="00892E76" w14:paraId="5B5D3F35" w14:textId="77777777" w:rsidTr="0052483D">
        <w:trPr>
          <w:trHeight w:val="260"/>
        </w:trPr>
        <w:tc>
          <w:tcPr>
            <w:tcW w:w="207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D4CB09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lastRenderedPageBreak/>
              <w:t xml:space="preserve">Neoplasms benign, </w:t>
            </w:r>
            <w:proofErr w:type="gramStart"/>
            <w:r w:rsidRPr="00892E76">
              <w:rPr>
                <w:rFonts w:ascii="Times New Roman" w:eastAsiaTheme="minorHAnsi" w:hAnsi="Times New Roman" w:cs="Times New Roman"/>
                <w:szCs w:val="21"/>
              </w:rPr>
              <w:t>malignant</w:t>
            </w:r>
            <w:proofErr w:type="gramEnd"/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 and unspecified (incl cysts and polyps)</w:t>
            </w:r>
          </w:p>
        </w:tc>
        <w:tc>
          <w:tcPr>
            <w:tcW w:w="19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DE106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Small intestine adenocarcinoma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E8B55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12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401EF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2.12 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B27A8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0.92 </w:t>
            </w:r>
          </w:p>
        </w:tc>
      </w:tr>
      <w:tr w:rsidR="00892E76" w:rsidRPr="00892E76" w14:paraId="01BAB285" w14:textId="77777777" w:rsidTr="0052483D">
        <w:trPr>
          <w:trHeight w:val="260"/>
        </w:trPr>
        <w:tc>
          <w:tcPr>
            <w:tcW w:w="207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4EB2AA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Neoplasms benign, </w:t>
            </w:r>
            <w:proofErr w:type="gramStart"/>
            <w:r w:rsidRPr="00892E76">
              <w:rPr>
                <w:rFonts w:ascii="Times New Roman" w:eastAsiaTheme="minorHAnsi" w:hAnsi="Times New Roman" w:cs="Times New Roman"/>
                <w:szCs w:val="21"/>
              </w:rPr>
              <w:t>malignant</w:t>
            </w:r>
            <w:proofErr w:type="gramEnd"/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 and unspecified (incl cysts and polyps)</w:t>
            </w:r>
          </w:p>
        </w:tc>
        <w:tc>
          <w:tcPr>
            <w:tcW w:w="19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8F881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B-cell lymphoma stage I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2310C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4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07E70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2.10 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F69CD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0.73 </w:t>
            </w:r>
          </w:p>
        </w:tc>
      </w:tr>
      <w:tr w:rsidR="00892E76" w:rsidRPr="00892E76" w14:paraId="37E4136C" w14:textId="77777777" w:rsidTr="0052483D">
        <w:trPr>
          <w:trHeight w:val="260"/>
        </w:trPr>
        <w:tc>
          <w:tcPr>
            <w:tcW w:w="207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5F5202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Neoplasms benign, </w:t>
            </w:r>
            <w:proofErr w:type="gramStart"/>
            <w:r w:rsidRPr="00892E76">
              <w:rPr>
                <w:rFonts w:ascii="Times New Roman" w:eastAsiaTheme="minorHAnsi" w:hAnsi="Times New Roman" w:cs="Times New Roman"/>
                <w:szCs w:val="21"/>
              </w:rPr>
              <w:t>malignant</w:t>
            </w:r>
            <w:proofErr w:type="gramEnd"/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 and unspecified (incl cysts and polyps)</w:t>
            </w:r>
          </w:p>
        </w:tc>
        <w:tc>
          <w:tcPr>
            <w:tcW w:w="19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A11B0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Lymphangioma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55A30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6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1C7B2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1.96 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6AC7E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0.70 </w:t>
            </w:r>
          </w:p>
        </w:tc>
      </w:tr>
      <w:tr w:rsidR="00892E76" w:rsidRPr="00892E76" w14:paraId="56B67BF9" w14:textId="77777777" w:rsidTr="0052483D">
        <w:trPr>
          <w:trHeight w:val="260"/>
        </w:trPr>
        <w:tc>
          <w:tcPr>
            <w:tcW w:w="207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C9F22C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Neoplasms benign, </w:t>
            </w:r>
            <w:proofErr w:type="gramStart"/>
            <w:r w:rsidRPr="00892E76">
              <w:rPr>
                <w:rFonts w:ascii="Times New Roman" w:eastAsiaTheme="minorHAnsi" w:hAnsi="Times New Roman" w:cs="Times New Roman"/>
                <w:szCs w:val="21"/>
              </w:rPr>
              <w:t>malignant</w:t>
            </w:r>
            <w:proofErr w:type="gramEnd"/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 and unspecified (incl cysts and polyps)</w:t>
            </w:r>
          </w:p>
        </w:tc>
        <w:tc>
          <w:tcPr>
            <w:tcW w:w="19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C56F4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Chronic lymphocytic </w:t>
            </w:r>
            <w:proofErr w:type="spellStart"/>
            <w:r w:rsidRPr="00892E76">
              <w:rPr>
                <w:rFonts w:ascii="Times New Roman" w:eastAsiaTheme="minorHAnsi" w:hAnsi="Times New Roman" w:cs="Times New Roman"/>
                <w:szCs w:val="21"/>
              </w:rPr>
              <w:t>leukaemia</w:t>
            </w:r>
            <w:proofErr w:type="spellEnd"/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 stage 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0A7BB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3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F89A7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1.78 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0818B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0.46 </w:t>
            </w:r>
          </w:p>
        </w:tc>
      </w:tr>
      <w:tr w:rsidR="00892E76" w:rsidRPr="00892E76" w14:paraId="50ECA3FB" w14:textId="77777777" w:rsidTr="0052483D">
        <w:trPr>
          <w:trHeight w:val="260"/>
        </w:trPr>
        <w:tc>
          <w:tcPr>
            <w:tcW w:w="207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BEEE6D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Neoplasms benign, </w:t>
            </w:r>
            <w:proofErr w:type="gramStart"/>
            <w:r w:rsidRPr="00892E76">
              <w:rPr>
                <w:rFonts w:ascii="Times New Roman" w:eastAsiaTheme="minorHAnsi" w:hAnsi="Times New Roman" w:cs="Times New Roman"/>
                <w:szCs w:val="21"/>
              </w:rPr>
              <w:t>malignant</w:t>
            </w:r>
            <w:proofErr w:type="gramEnd"/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 and unspecified (incl cysts and polyps)</w:t>
            </w:r>
          </w:p>
        </w:tc>
        <w:tc>
          <w:tcPr>
            <w:tcW w:w="19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DA5D1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Biliary cancer metastatic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EEAB6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3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F3344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1.65 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E87CD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0.32 </w:t>
            </w:r>
          </w:p>
        </w:tc>
      </w:tr>
      <w:tr w:rsidR="00892E76" w:rsidRPr="00892E76" w14:paraId="178632CF" w14:textId="77777777" w:rsidTr="0052483D">
        <w:trPr>
          <w:trHeight w:val="260"/>
        </w:trPr>
        <w:tc>
          <w:tcPr>
            <w:tcW w:w="207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5BAC3A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Neoplasms benign, </w:t>
            </w:r>
            <w:proofErr w:type="gramStart"/>
            <w:r w:rsidRPr="00892E76">
              <w:rPr>
                <w:rFonts w:ascii="Times New Roman" w:eastAsiaTheme="minorHAnsi" w:hAnsi="Times New Roman" w:cs="Times New Roman"/>
                <w:szCs w:val="21"/>
              </w:rPr>
              <w:t>malignant</w:t>
            </w:r>
            <w:proofErr w:type="gramEnd"/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 and unspecified (incl cysts and polyps)</w:t>
            </w:r>
          </w:p>
        </w:tc>
        <w:tc>
          <w:tcPr>
            <w:tcW w:w="19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AF0F4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Pleomorphic adenoma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AB035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4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6CCDB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1.64 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D9ABD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0.36 </w:t>
            </w:r>
          </w:p>
        </w:tc>
      </w:tr>
      <w:tr w:rsidR="00892E76" w:rsidRPr="00892E76" w14:paraId="24F7F26B" w14:textId="77777777" w:rsidTr="0052483D">
        <w:trPr>
          <w:trHeight w:val="260"/>
        </w:trPr>
        <w:tc>
          <w:tcPr>
            <w:tcW w:w="207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57E347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Neoplasms benign, </w:t>
            </w:r>
            <w:proofErr w:type="gramStart"/>
            <w:r w:rsidRPr="00892E76">
              <w:rPr>
                <w:rFonts w:ascii="Times New Roman" w:eastAsiaTheme="minorHAnsi" w:hAnsi="Times New Roman" w:cs="Times New Roman"/>
                <w:szCs w:val="21"/>
              </w:rPr>
              <w:t>malignant</w:t>
            </w:r>
            <w:proofErr w:type="gramEnd"/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 and unspecified (incl cysts and polyps)</w:t>
            </w:r>
          </w:p>
        </w:tc>
        <w:tc>
          <w:tcPr>
            <w:tcW w:w="19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6D77C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Ependymoma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58ED6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8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55299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1.54 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EB3E4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0.41 </w:t>
            </w:r>
          </w:p>
        </w:tc>
      </w:tr>
      <w:tr w:rsidR="00892E76" w:rsidRPr="00892E76" w14:paraId="1F0D27E5" w14:textId="77777777" w:rsidTr="0052483D">
        <w:trPr>
          <w:trHeight w:val="260"/>
        </w:trPr>
        <w:tc>
          <w:tcPr>
            <w:tcW w:w="207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1BBC60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Neoplasms benign, </w:t>
            </w:r>
            <w:proofErr w:type="gramStart"/>
            <w:r w:rsidRPr="00892E76">
              <w:rPr>
                <w:rFonts w:ascii="Times New Roman" w:eastAsiaTheme="minorHAnsi" w:hAnsi="Times New Roman" w:cs="Times New Roman"/>
                <w:szCs w:val="21"/>
              </w:rPr>
              <w:t>malignant</w:t>
            </w:r>
            <w:proofErr w:type="gramEnd"/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 and unspecified (incl cysts and polyps)</w:t>
            </w:r>
          </w:p>
        </w:tc>
        <w:tc>
          <w:tcPr>
            <w:tcW w:w="19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68FFB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Ewing's sarcoma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E799C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9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C1EF4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1.54 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C42D8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0.42 </w:t>
            </w:r>
          </w:p>
        </w:tc>
      </w:tr>
      <w:tr w:rsidR="00892E76" w:rsidRPr="00892E76" w14:paraId="2FC3CC7E" w14:textId="77777777" w:rsidTr="0052483D">
        <w:trPr>
          <w:trHeight w:val="260"/>
        </w:trPr>
        <w:tc>
          <w:tcPr>
            <w:tcW w:w="207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C04459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Neoplasms benign, </w:t>
            </w:r>
            <w:proofErr w:type="gramStart"/>
            <w:r w:rsidRPr="00892E76">
              <w:rPr>
                <w:rFonts w:ascii="Times New Roman" w:eastAsiaTheme="minorHAnsi" w:hAnsi="Times New Roman" w:cs="Times New Roman"/>
                <w:szCs w:val="21"/>
              </w:rPr>
              <w:t>malignant</w:t>
            </w:r>
            <w:proofErr w:type="gramEnd"/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 and unspecified (incl cysts and polyps)</w:t>
            </w:r>
          </w:p>
        </w:tc>
        <w:tc>
          <w:tcPr>
            <w:tcW w:w="19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AE11A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Dermatofibrosarcoma protuberans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A62F6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5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339E8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1.53 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13826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0.32 </w:t>
            </w:r>
          </w:p>
        </w:tc>
      </w:tr>
      <w:tr w:rsidR="00892E76" w:rsidRPr="00892E76" w14:paraId="1DDDCD86" w14:textId="77777777" w:rsidTr="0052483D">
        <w:trPr>
          <w:trHeight w:val="260"/>
        </w:trPr>
        <w:tc>
          <w:tcPr>
            <w:tcW w:w="207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88CA94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Neoplasms benign, </w:t>
            </w:r>
            <w:proofErr w:type="gramStart"/>
            <w:r w:rsidRPr="00892E76">
              <w:rPr>
                <w:rFonts w:ascii="Times New Roman" w:eastAsiaTheme="minorHAnsi" w:hAnsi="Times New Roman" w:cs="Times New Roman"/>
                <w:szCs w:val="21"/>
              </w:rPr>
              <w:t>malignant</w:t>
            </w:r>
            <w:proofErr w:type="gramEnd"/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 and unspecified (incl cysts and polyps)</w:t>
            </w:r>
          </w:p>
        </w:tc>
        <w:tc>
          <w:tcPr>
            <w:tcW w:w="19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04A35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Laryngeal squamous cell carcinoma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BC72B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5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49676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1.45 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CFE8A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0.24 </w:t>
            </w:r>
          </w:p>
        </w:tc>
      </w:tr>
      <w:tr w:rsidR="00892E76" w:rsidRPr="00892E76" w14:paraId="3643C86B" w14:textId="77777777" w:rsidTr="0052483D">
        <w:trPr>
          <w:trHeight w:val="260"/>
        </w:trPr>
        <w:tc>
          <w:tcPr>
            <w:tcW w:w="207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225BE7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  <w:highlight w:val="yellow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Neoplasms benign, </w:t>
            </w:r>
            <w:proofErr w:type="gramStart"/>
            <w:r w:rsidRPr="00892E76">
              <w:rPr>
                <w:rFonts w:ascii="Times New Roman" w:eastAsiaTheme="minorHAnsi" w:hAnsi="Times New Roman" w:cs="Times New Roman"/>
                <w:szCs w:val="21"/>
              </w:rPr>
              <w:t>malignant</w:t>
            </w:r>
            <w:proofErr w:type="gramEnd"/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 and unspecified (incl cysts and polyps)</w:t>
            </w:r>
          </w:p>
        </w:tc>
        <w:tc>
          <w:tcPr>
            <w:tcW w:w="19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C9F08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  <w:highlight w:val="yellow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Choroid melanoma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DE840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  <w:highlight w:val="yellow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4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399EC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  <w:highlight w:val="yellow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1.41 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4AED3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  <w:highlight w:val="yellow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0.14 </w:t>
            </w:r>
          </w:p>
        </w:tc>
      </w:tr>
      <w:tr w:rsidR="00892E76" w:rsidRPr="00892E76" w14:paraId="281D6AE7" w14:textId="77777777" w:rsidTr="0052483D">
        <w:trPr>
          <w:trHeight w:val="260"/>
        </w:trPr>
        <w:tc>
          <w:tcPr>
            <w:tcW w:w="207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6C7CC6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Neoplasms benign, </w:t>
            </w:r>
            <w:proofErr w:type="gramStart"/>
            <w:r w:rsidRPr="00892E76">
              <w:rPr>
                <w:rFonts w:ascii="Times New Roman" w:eastAsiaTheme="minorHAnsi" w:hAnsi="Times New Roman" w:cs="Times New Roman"/>
                <w:szCs w:val="21"/>
              </w:rPr>
              <w:t>malignant</w:t>
            </w:r>
            <w:proofErr w:type="gramEnd"/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 and unspecified (incl cysts and polyps)</w:t>
            </w:r>
          </w:p>
        </w:tc>
        <w:tc>
          <w:tcPr>
            <w:tcW w:w="19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B91D9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Laryngeal neoplasm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6E41B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5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9DB72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1.36 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44CA7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0.14 </w:t>
            </w:r>
          </w:p>
        </w:tc>
      </w:tr>
      <w:tr w:rsidR="00892E76" w:rsidRPr="00892E76" w14:paraId="240D9AAF" w14:textId="77777777" w:rsidTr="0052483D">
        <w:trPr>
          <w:trHeight w:val="260"/>
        </w:trPr>
        <w:tc>
          <w:tcPr>
            <w:tcW w:w="207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9AE5AE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Neoplasms benign, </w:t>
            </w:r>
            <w:proofErr w:type="gramStart"/>
            <w:r w:rsidRPr="00892E76">
              <w:rPr>
                <w:rFonts w:ascii="Times New Roman" w:eastAsiaTheme="minorHAnsi" w:hAnsi="Times New Roman" w:cs="Times New Roman"/>
                <w:szCs w:val="21"/>
              </w:rPr>
              <w:t>malignant</w:t>
            </w:r>
            <w:proofErr w:type="gramEnd"/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 and unspecified (incl cysts and </w:t>
            </w:r>
            <w:r w:rsidRPr="00892E76">
              <w:rPr>
                <w:rFonts w:ascii="Times New Roman" w:eastAsiaTheme="minorHAnsi" w:hAnsi="Times New Roman" w:cs="Times New Roman"/>
                <w:szCs w:val="21"/>
              </w:rPr>
              <w:lastRenderedPageBreak/>
              <w:t>polyps)</w:t>
            </w:r>
          </w:p>
        </w:tc>
        <w:tc>
          <w:tcPr>
            <w:tcW w:w="19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9FBCF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lastRenderedPageBreak/>
              <w:t>Small cell lung cancer metastatic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E0580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9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5B60D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1.36 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5CD30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0.24 </w:t>
            </w:r>
          </w:p>
        </w:tc>
      </w:tr>
      <w:tr w:rsidR="00892E76" w:rsidRPr="00892E76" w14:paraId="29047B41" w14:textId="77777777" w:rsidTr="0052483D">
        <w:trPr>
          <w:trHeight w:val="260"/>
        </w:trPr>
        <w:tc>
          <w:tcPr>
            <w:tcW w:w="207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F3E2CC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Nervous system disorders</w:t>
            </w:r>
          </w:p>
        </w:tc>
        <w:tc>
          <w:tcPr>
            <w:tcW w:w="19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080ED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proofErr w:type="spellStart"/>
            <w:r w:rsidRPr="00892E76">
              <w:rPr>
                <w:rFonts w:ascii="Times New Roman" w:eastAsiaTheme="minorHAnsi" w:hAnsi="Times New Roman" w:cs="Times New Roman"/>
                <w:szCs w:val="21"/>
              </w:rPr>
              <w:t>Notalgia</w:t>
            </w:r>
            <w:proofErr w:type="spellEnd"/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 paraesthetica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EF59D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5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16912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3.48 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893A2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1.55 </w:t>
            </w:r>
          </w:p>
        </w:tc>
      </w:tr>
      <w:tr w:rsidR="00892E76" w:rsidRPr="00892E76" w14:paraId="17047EE5" w14:textId="77777777" w:rsidTr="0052483D">
        <w:trPr>
          <w:trHeight w:val="260"/>
        </w:trPr>
        <w:tc>
          <w:tcPr>
            <w:tcW w:w="207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F93871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Nervous system disorders</w:t>
            </w:r>
          </w:p>
        </w:tc>
        <w:tc>
          <w:tcPr>
            <w:tcW w:w="19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71A00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Reversible </w:t>
            </w:r>
            <w:proofErr w:type="spellStart"/>
            <w:r w:rsidRPr="00892E76">
              <w:rPr>
                <w:rFonts w:ascii="Times New Roman" w:eastAsiaTheme="minorHAnsi" w:hAnsi="Times New Roman" w:cs="Times New Roman"/>
                <w:szCs w:val="21"/>
              </w:rPr>
              <w:t>ischaemic</w:t>
            </w:r>
            <w:proofErr w:type="spellEnd"/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 neurological deficit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D2866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7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3A5F4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3.15 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22D66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1.41 </w:t>
            </w:r>
          </w:p>
        </w:tc>
      </w:tr>
      <w:tr w:rsidR="00892E76" w:rsidRPr="00892E76" w14:paraId="252437CA" w14:textId="77777777" w:rsidTr="0052483D">
        <w:trPr>
          <w:trHeight w:val="260"/>
        </w:trPr>
        <w:tc>
          <w:tcPr>
            <w:tcW w:w="207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84CCB1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Nervous system disorders</w:t>
            </w:r>
          </w:p>
        </w:tc>
        <w:tc>
          <w:tcPr>
            <w:tcW w:w="19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D704D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Basilar artery aneurysm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A172F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4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83E6B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2.03 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F4845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0.68 </w:t>
            </w:r>
          </w:p>
        </w:tc>
      </w:tr>
      <w:tr w:rsidR="00892E76" w:rsidRPr="00892E76" w14:paraId="66A282A6" w14:textId="77777777" w:rsidTr="0052483D">
        <w:trPr>
          <w:trHeight w:val="260"/>
        </w:trPr>
        <w:tc>
          <w:tcPr>
            <w:tcW w:w="207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7D071D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Nervous system disorders</w:t>
            </w:r>
          </w:p>
        </w:tc>
        <w:tc>
          <w:tcPr>
            <w:tcW w:w="19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6CF5B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Wernicke-Korsakoff syndrome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DBE95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3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542E0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1.58 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3892E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0.25 </w:t>
            </w:r>
          </w:p>
        </w:tc>
      </w:tr>
      <w:tr w:rsidR="00892E76" w:rsidRPr="00892E76" w14:paraId="2BDC6F50" w14:textId="77777777" w:rsidTr="0052483D">
        <w:trPr>
          <w:trHeight w:val="260"/>
        </w:trPr>
        <w:tc>
          <w:tcPr>
            <w:tcW w:w="207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7B0B73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Nervous system disorders</w:t>
            </w:r>
          </w:p>
        </w:tc>
        <w:tc>
          <w:tcPr>
            <w:tcW w:w="19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2F8E5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Motor </w:t>
            </w:r>
            <w:proofErr w:type="spellStart"/>
            <w:r w:rsidRPr="00892E76">
              <w:rPr>
                <w:rFonts w:ascii="Times New Roman" w:eastAsiaTheme="minorHAnsi" w:hAnsi="Times New Roman" w:cs="Times New Roman"/>
                <w:szCs w:val="21"/>
              </w:rPr>
              <w:t>neurone</w:t>
            </w:r>
            <w:proofErr w:type="spellEnd"/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 disease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332EC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12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55761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1.44 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627AA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0.36 </w:t>
            </w:r>
          </w:p>
        </w:tc>
      </w:tr>
      <w:tr w:rsidR="00892E76" w:rsidRPr="00892E76" w14:paraId="382B95AE" w14:textId="77777777" w:rsidTr="0052483D">
        <w:trPr>
          <w:trHeight w:val="260"/>
        </w:trPr>
        <w:tc>
          <w:tcPr>
            <w:tcW w:w="207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A71FA3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Nervous system disorders</w:t>
            </w:r>
          </w:p>
        </w:tc>
        <w:tc>
          <w:tcPr>
            <w:tcW w:w="19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5864F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Dural arteriovenous fistula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E5339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4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B9955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1.34 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633BD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0.08 </w:t>
            </w:r>
          </w:p>
        </w:tc>
      </w:tr>
      <w:tr w:rsidR="00892E76" w:rsidRPr="00892E76" w14:paraId="1479228D" w14:textId="77777777" w:rsidTr="0052483D">
        <w:trPr>
          <w:trHeight w:val="260"/>
        </w:trPr>
        <w:tc>
          <w:tcPr>
            <w:tcW w:w="207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19FAA4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Reproductive system and breast disorders</w:t>
            </w:r>
          </w:p>
        </w:tc>
        <w:tc>
          <w:tcPr>
            <w:tcW w:w="19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15BE4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Breast ulceration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F0C79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6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E6535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1.59 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D87A2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0.40 </w:t>
            </w:r>
          </w:p>
        </w:tc>
      </w:tr>
      <w:tr w:rsidR="00892E76" w:rsidRPr="00892E76" w14:paraId="363989B0" w14:textId="77777777" w:rsidTr="0052483D">
        <w:trPr>
          <w:trHeight w:val="260"/>
        </w:trPr>
        <w:tc>
          <w:tcPr>
            <w:tcW w:w="207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2F46C1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Respiratory, </w:t>
            </w:r>
            <w:proofErr w:type="gramStart"/>
            <w:r w:rsidRPr="00892E76">
              <w:rPr>
                <w:rFonts w:ascii="Times New Roman" w:eastAsiaTheme="minorHAnsi" w:hAnsi="Times New Roman" w:cs="Times New Roman"/>
                <w:szCs w:val="21"/>
              </w:rPr>
              <w:t>thoracic</w:t>
            </w:r>
            <w:proofErr w:type="gramEnd"/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 and mediastinal disorders</w:t>
            </w:r>
          </w:p>
        </w:tc>
        <w:tc>
          <w:tcPr>
            <w:tcW w:w="19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A112F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Pneumonia lipoid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22552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5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E8E2F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1.25 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18148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0.02 </w:t>
            </w:r>
          </w:p>
        </w:tc>
      </w:tr>
      <w:tr w:rsidR="00892E76" w:rsidRPr="00892E76" w14:paraId="768825F8" w14:textId="77777777" w:rsidTr="0052483D">
        <w:trPr>
          <w:trHeight w:val="260"/>
        </w:trPr>
        <w:tc>
          <w:tcPr>
            <w:tcW w:w="207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63F961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Skin and subcutaneous tissue disorders</w:t>
            </w:r>
          </w:p>
        </w:tc>
        <w:tc>
          <w:tcPr>
            <w:tcW w:w="19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2F348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Pityriasis rubra pilaris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BB9FF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16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B1EE4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4.00 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CCD99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1.85 </w:t>
            </w:r>
          </w:p>
        </w:tc>
      </w:tr>
      <w:tr w:rsidR="00892E76" w:rsidRPr="00892E76" w14:paraId="4A98F3A3" w14:textId="77777777" w:rsidTr="0052483D">
        <w:trPr>
          <w:trHeight w:val="260"/>
        </w:trPr>
        <w:tc>
          <w:tcPr>
            <w:tcW w:w="207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258E8E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Skin and subcutaneous tissue disorders</w:t>
            </w:r>
          </w:p>
        </w:tc>
        <w:tc>
          <w:tcPr>
            <w:tcW w:w="19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ADA58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Rhinophyma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72601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4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9CB81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2.67 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0F739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1.15 </w:t>
            </w:r>
          </w:p>
        </w:tc>
      </w:tr>
      <w:tr w:rsidR="00892E76" w:rsidRPr="00892E76" w14:paraId="14A7E247" w14:textId="77777777" w:rsidTr="0052483D">
        <w:trPr>
          <w:trHeight w:val="260"/>
        </w:trPr>
        <w:tc>
          <w:tcPr>
            <w:tcW w:w="207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C79B50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bookmarkStart w:id="1" w:name="_Hlk130243170"/>
            <w:r w:rsidRPr="00892E76">
              <w:rPr>
                <w:rFonts w:ascii="Times New Roman" w:eastAsiaTheme="minorHAnsi" w:hAnsi="Times New Roman" w:cs="Times New Roman"/>
                <w:szCs w:val="21"/>
              </w:rPr>
              <w:t>Skin and subcutaneous tissue disorders</w:t>
            </w:r>
          </w:p>
        </w:tc>
        <w:tc>
          <w:tcPr>
            <w:tcW w:w="19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E49DE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Erythrodermic psoriasis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4A283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66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B65C3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1.66 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BD284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0.67 </w:t>
            </w:r>
          </w:p>
        </w:tc>
      </w:tr>
      <w:bookmarkEnd w:id="1"/>
      <w:tr w:rsidR="00892E76" w:rsidRPr="00892E76" w14:paraId="54F9AB74" w14:textId="77777777" w:rsidTr="0052483D">
        <w:trPr>
          <w:trHeight w:val="260"/>
        </w:trPr>
        <w:tc>
          <w:tcPr>
            <w:tcW w:w="207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A08CD9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Skin and subcutaneous tissue disorders</w:t>
            </w:r>
          </w:p>
        </w:tc>
        <w:tc>
          <w:tcPr>
            <w:tcW w:w="19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80626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Chronic actinic dermatitis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0A4D1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3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FA491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1.59 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922D2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0.26 </w:t>
            </w:r>
          </w:p>
        </w:tc>
      </w:tr>
      <w:tr w:rsidR="00892E76" w:rsidRPr="00892E76" w14:paraId="3979E614" w14:textId="77777777" w:rsidTr="0052483D">
        <w:trPr>
          <w:trHeight w:val="260"/>
        </w:trPr>
        <w:tc>
          <w:tcPr>
            <w:tcW w:w="207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3360D4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Skin and subcutaneous tissue disorders</w:t>
            </w:r>
          </w:p>
        </w:tc>
        <w:tc>
          <w:tcPr>
            <w:tcW w:w="19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656C5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Eosinophilic cellulitis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B8E6B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4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38A51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1.47 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E3166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0.20 </w:t>
            </w:r>
          </w:p>
        </w:tc>
      </w:tr>
      <w:tr w:rsidR="00892E76" w:rsidRPr="00892E76" w14:paraId="7E00315F" w14:textId="77777777" w:rsidTr="0052483D">
        <w:trPr>
          <w:trHeight w:val="260"/>
        </w:trPr>
        <w:tc>
          <w:tcPr>
            <w:tcW w:w="207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7C66CF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  <w:highlight w:val="yellow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Skin and subcutaneous tissue disorders</w:t>
            </w:r>
          </w:p>
        </w:tc>
        <w:tc>
          <w:tcPr>
            <w:tcW w:w="19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0C900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  <w:highlight w:val="yellow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Eczema nummular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BC882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  <w:highlight w:val="yellow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8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81652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  <w:highlight w:val="yellow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1.22 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CFB44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  <w:highlight w:val="yellow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0.07 </w:t>
            </w:r>
          </w:p>
        </w:tc>
      </w:tr>
      <w:tr w:rsidR="00892E76" w:rsidRPr="00892E76" w14:paraId="709BB45A" w14:textId="77777777" w:rsidTr="0052483D">
        <w:trPr>
          <w:trHeight w:val="260"/>
        </w:trPr>
        <w:tc>
          <w:tcPr>
            <w:tcW w:w="2073" w:type="pct"/>
            <w:tcBorders>
              <w:top w:val="nil"/>
              <w:left w:val="nil"/>
              <w:right w:val="nil"/>
            </w:tcBorders>
            <w:vAlign w:val="bottom"/>
          </w:tcPr>
          <w:p w14:paraId="68730943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Vascular disorders</w:t>
            </w:r>
          </w:p>
        </w:tc>
        <w:tc>
          <w:tcPr>
            <w:tcW w:w="193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74401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proofErr w:type="spellStart"/>
            <w:r w:rsidRPr="00892E76">
              <w:rPr>
                <w:rFonts w:ascii="Times New Roman" w:eastAsiaTheme="minorHAnsi" w:hAnsi="Times New Roman" w:cs="Times New Roman"/>
                <w:szCs w:val="21"/>
              </w:rPr>
              <w:t>Thromboangiitis</w:t>
            </w:r>
            <w:proofErr w:type="spellEnd"/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 obliterans</w:t>
            </w:r>
          </w:p>
        </w:tc>
        <w:tc>
          <w:tcPr>
            <w:tcW w:w="22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8AD17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4</w:t>
            </w:r>
          </w:p>
        </w:tc>
        <w:tc>
          <w:tcPr>
            <w:tcW w:w="43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4ECDA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1.96 </w:t>
            </w:r>
          </w:p>
        </w:tc>
        <w:tc>
          <w:tcPr>
            <w:tcW w:w="34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F2217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0.62 </w:t>
            </w:r>
          </w:p>
        </w:tc>
      </w:tr>
      <w:tr w:rsidR="00892E76" w:rsidRPr="00892E76" w14:paraId="36FB97B1" w14:textId="77777777" w:rsidTr="00892E76">
        <w:trPr>
          <w:trHeight w:val="260"/>
        </w:trPr>
        <w:tc>
          <w:tcPr>
            <w:tcW w:w="2073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2062E565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Vascular disorders</w:t>
            </w:r>
          </w:p>
        </w:tc>
        <w:tc>
          <w:tcPr>
            <w:tcW w:w="193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07218C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Iliac artery disease</w:t>
            </w:r>
          </w:p>
        </w:tc>
        <w:tc>
          <w:tcPr>
            <w:tcW w:w="22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9EA0C5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>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8A8627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1.79 </w:t>
            </w:r>
          </w:p>
        </w:tc>
        <w:tc>
          <w:tcPr>
            <w:tcW w:w="34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493ED1" w14:textId="77777777" w:rsidR="00892E76" w:rsidRPr="00892E76" w:rsidRDefault="00892E76" w:rsidP="0052483D">
            <w:pPr>
              <w:adjustRightInd w:val="0"/>
              <w:spacing w:before="19" w:after="19"/>
              <w:jc w:val="center"/>
              <w:rPr>
                <w:rFonts w:ascii="Times New Roman" w:eastAsiaTheme="minorHAnsi" w:hAnsi="Times New Roman" w:cs="Times New Roman"/>
                <w:szCs w:val="21"/>
              </w:rPr>
            </w:pPr>
            <w:r w:rsidRPr="00892E76">
              <w:rPr>
                <w:rFonts w:ascii="Times New Roman" w:eastAsiaTheme="minorHAnsi" w:hAnsi="Times New Roman" w:cs="Times New Roman"/>
                <w:szCs w:val="21"/>
              </w:rPr>
              <w:t xml:space="preserve">0.47 </w:t>
            </w:r>
          </w:p>
        </w:tc>
      </w:tr>
    </w:tbl>
    <w:p w14:paraId="6CF72AE1" w14:textId="77777777" w:rsidR="00892E76" w:rsidRDefault="00892E76" w:rsidP="00892E76"/>
    <w:p w14:paraId="0E6EDD75" w14:textId="77777777" w:rsidR="00695536" w:rsidRPr="00892E76" w:rsidRDefault="00695536" w:rsidP="00695536">
      <w:pPr>
        <w:rPr>
          <w:rFonts w:ascii="Times New Roman" w:hAnsi="Times New Roman" w:cs="Times New Roman"/>
        </w:rPr>
      </w:pPr>
    </w:p>
    <w:p w14:paraId="02528C4D" w14:textId="77777777" w:rsidR="00695536" w:rsidRPr="00463DD9" w:rsidRDefault="00695536" w:rsidP="00695536">
      <w:pPr>
        <w:rPr>
          <w:rFonts w:ascii="Times New Roman" w:hAnsi="Times New Roman" w:cs="Times New Roman"/>
        </w:rPr>
      </w:pPr>
    </w:p>
    <w:p w14:paraId="0A291B35" w14:textId="0ABA178B" w:rsidR="002D178D" w:rsidRPr="00463DD9" w:rsidRDefault="002D178D" w:rsidP="00E71D3E">
      <w:pPr>
        <w:adjustRightInd w:val="0"/>
        <w:spacing w:before="19" w:after="19"/>
        <w:jc w:val="left"/>
        <w:rPr>
          <w:rFonts w:ascii="Times New Roman" w:hAnsi="Times New Roman" w:cs="Times New Roman"/>
          <w:sz w:val="16"/>
          <w:szCs w:val="18"/>
        </w:rPr>
      </w:pPr>
    </w:p>
    <w:sectPr w:rsidR="002D178D" w:rsidRPr="00463DD9" w:rsidSect="00F8164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D30244" w14:textId="77777777" w:rsidR="00F9268A" w:rsidRDefault="00F9268A" w:rsidP="006320F3">
      <w:r>
        <w:separator/>
      </w:r>
    </w:p>
  </w:endnote>
  <w:endnote w:type="continuationSeparator" w:id="0">
    <w:p w14:paraId="53543A80" w14:textId="77777777" w:rsidR="00F9268A" w:rsidRDefault="00F9268A" w:rsidP="00632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ZSSK--GBK1-0">
    <w:altName w:val="Cambria"/>
    <w:charset w:val="00"/>
    <w:family w:val="roman"/>
    <w:pitch w:val="default"/>
  </w:font>
  <w:font w:name="E-BZ">
    <w:altName w:val="Cambria"/>
    <w:panose1 w:val="00000000000000000000"/>
    <w:charset w:val="00"/>
    <w:family w:val="roman"/>
    <w:notTrueType/>
    <w:pitch w:val="default"/>
  </w:font>
  <w:font w:name="STIXMath-Regular">
    <w:altName w:val="Cambria"/>
    <w:panose1 w:val="00000000000000000000"/>
    <w:charset w:val="00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A2D24A" w14:textId="77777777" w:rsidR="00F9268A" w:rsidRDefault="00F9268A" w:rsidP="006320F3">
      <w:r>
        <w:separator/>
      </w:r>
    </w:p>
  </w:footnote>
  <w:footnote w:type="continuationSeparator" w:id="0">
    <w:p w14:paraId="35509FED" w14:textId="77777777" w:rsidR="00F9268A" w:rsidRDefault="00F9268A" w:rsidP="006320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550B8"/>
    <w:multiLevelType w:val="hybridMultilevel"/>
    <w:tmpl w:val="1492815A"/>
    <w:lvl w:ilvl="0" w:tplc="E5FA246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2660194"/>
    <w:multiLevelType w:val="multilevel"/>
    <w:tmpl w:val="8F10C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37196340">
    <w:abstractNumId w:val="0"/>
  </w:num>
  <w:num w:numId="2" w16cid:durableId="4960005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ew England J Medicine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wt5zx0d1tsvs3ear29xvvp0r00xw52d2wdf&quot;&gt;插入文献&lt;record-ids&gt;&lt;item&gt;1&lt;/item&gt;&lt;item&gt;3&lt;/item&gt;&lt;item&gt;4&lt;/item&gt;&lt;item&gt;5&lt;/item&gt;&lt;item&gt;6&lt;/item&gt;&lt;item&gt;10&lt;/item&gt;&lt;item&gt;14&lt;/item&gt;&lt;item&gt;16&lt;/item&gt;&lt;item&gt;17&lt;/item&gt;&lt;item&gt;18&lt;/item&gt;&lt;item&gt;23&lt;/item&gt;&lt;item&gt;24&lt;/item&gt;&lt;/record-ids&gt;&lt;/item&gt;&lt;/Libraries&gt;"/>
  </w:docVars>
  <w:rsids>
    <w:rsidRoot w:val="008357DD"/>
    <w:rsid w:val="00014086"/>
    <w:rsid w:val="00021CBD"/>
    <w:rsid w:val="00034759"/>
    <w:rsid w:val="0003554C"/>
    <w:rsid w:val="0004766F"/>
    <w:rsid w:val="000530B7"/>
    <w:rsid w:val="0006304F"/>
    <w:rsid w:val="000651DF"/>
    <w:rsid w:val="000667C6"/>
    <w:rsid w:val="00067630"/>
    <w:rsid w:val="000755DE"/>
    <w:rsid w:val="0007755F"/>
    <w:rsid w:val="000B0E04"/>
    <w:rsid w:val="000B18C8"/>
    <w:rsid w:val="000D129A"/>
    <w:rsid w:val="000D6937"/>
    <w:rsid w:val="0010562D"/>
    <w:rsid w:val="00143599"/>
    <w:rsid w:val="00145721"/>
    <w:rsid w:val="0015161E"/>
    <w:rsid w:val="001647B4"/>
    <w:rsid w:val="00175EC2"/>
    <w:rsid w:val="001938DF"/>
    <w:rsid w:val="001A1C9F"/>
    <w:rsid w:val="001B54D3"/>
    <w:rsid w:val="001F0FE1"/>
    <w:rsid w:val="001F4A95"/>
    <w:rsid w:val="0020149E"/>
    <w:rsid w:val="0020742F"/>
    <w:rsid w:val="002125A3"/>
    <w:rsid w:val="00213510"/>
    <w:rsid w:val="00213B18"/>
    <w:rsid w:val="00216831"/>
    <w:rsid w:val="00230140"/>
    <w:rsid w:val="00241DE0"/>
    <w:rsid w:val="00243E86"/>
    <w:rsid w:val="00275365"/>
    <w:rsid w:val="0029077A"/>
    <w:rsid w:val="00296E6B"/>
    <w:rsid w:val="002A274F"/>
    <w:rsid w:val="002A74E2"/>
    <w:rsid w:val="002C0F08"/>
    <w:rsid w:val="002D178D"/>
    <w:rsid w:val="00301657"/>
    <w:rsid w:val="00301CC5"/>
    <w:rsid w:val="003049BE"/>
    <w:rsid w:val="00307AB4"/>
    <w:rsid w:val="003147C2"/>
    <w:rsid w:val="00343F4D"/>
    <w:rsid w:val="00347CC3"/>
    <w:rsid w:val="00350826"/>
    <w:rsid w:val="00356C4B"/>
    <w:rsid w:val="00365161"/>
    <w:rsid w:val="003726F4"/>
    <w:rsid w:val="00382264"/>
    <w:rsid w:val="00385264"/>
    <w:rsid w:val="003A5AF2"/>
    <w:rsid w:val="003B2DA2"/>
    <w:rsid w:val="003B76E2"/>
    <w:rsid w:val="003D5EC1"/>
    <w:rsid w:val="003F5EED"/>
    <w:rsid w:val="00433951"/>
    <w:rsid w:val="00440708"/>
    <w:rsid w:val="00445783"/>
    <w:rsid w:val="00455FF1"/>
    <w:rsid w:val="004561C3"/>
    <w:rsid w:val="00463DD9"/>
    <w:rsid w:val="004751FE"/>
    <w:rsid w:val="00475413"/>
    <w:rsid w:val="0049029B"/>
    <w:rsid w:val="00491DE9"/>
    <w:rsid w:val="004A0649"/>
    <w:rsid w:val="004A5BE0"/>
    <w:rsid w:val="004B57EC"/>
    <w:rsid w:val="004B5C8B"/>
    <w:rsid w:val="004E7BF8"/>
    <w:rsid w:val="004F0F33"/>
    <w:rsid w:val="00501CAF"/>
    <w:rsid w:val="00503362"/>
    <w:rsid w:val="005100BD"/>
    <w:rsid w:val="00513D33"/>
    <w:rsid w:val="00555EAF"/>
    <w:rsid w:val="005861C2"/>
    <w:rsid w:val="005B5B0A"/>
    <w:rsid w:val="005C4008"/>
    <w:rsid w:val="005C47CE"/>
    <w:rsid w:val="005E6082"/>
    <w:rsid w:val="005F349D"/>
    <w:rsid w:val="005F724D"/>
    <w:rsid w:val="00610399"/>
    <w:rsid w:val="006134EC"/>
    <w:rsid w:val="006320F3"/>
    <w:rsid w:val="00655DA4"/>
    <w:rsid w:val="0066060D"/>
    <w:rsid w:val="00663D1D"/>
    <w:rsid w:val="00664BB6"/>
    <w:rsid w:val="00670B0C"/>
    <w:rsid w:val="00676527"/>
    <w:rsid w:val="00676CA5"/>
    <w:rsid w:val="00676FC8"/>
    <w:rsid w:val="00683DB9"/>
    <w:rsid w:val="006865D1"/>
    <w:rsid w:val="00695536"/>
    <w:rsid w:val="006A2482"/>
    <w:rsid w:val="006E349C"/>
    <w:rsid w:val="006E79BB"/>
    <w:rsid w:val="00701AC7"/>
    <w:rsid w:val="007050E2"/>
    <w:rsid w:val="0070624D"/>
    <w:rsid w:val="00742968"/>
    <w:rsid w:val="00753BA5"/>
    <w:rsid w:val="00756527"/>
    <w:rsid w:val="00780E46"/>
    <w:rsid w:val="00783D3B"/>
    <w:rsid w:val="007900E5"/>
    <w:rsid w:val="00793426"/>
    <w:rsid w:val="007A6ECD"/>
    <w:rsid w:val="007D2000"/>
    <w:rsid w:val="007D2633"/>
    <w:rsid w:val="007D60D0"/>
    <w:rsid w:val="007E13A2"/>
    <w:rsid w:val="007E6AC3"/>
    <w:rsid w:val="007E70D5"/>
    <w:rsid w:val="007F2F1B"/>
    <w:rsid w:val="007F514E"/>
    <w:rsid w:val="00807575"/>
    <w:rsid w:val="00807628"/>
    <w:rsid w:val="00820F6B"/>
    <w:rsid w:val="00823A3A"/>
    <w:rsid w:val="00826E0F"/>
    <w:rsid w:val="00834864"/>
    <w:rsid w:val="008357DD"/>
    <w:rsid w:val="00836F54"/>
    <w:rsid w:val="00837EB9"/>
    <w:rsid w:val="008770A2"/>
    <w:rsid w:val="008801B1"/>
    <w:rsid w:val="00892E76"/>
    <w:rsid w:val="00896CA7"/>
    <w:rsid w:val="008A7B40"/>
    <w:rsid w:val="008C4C13"/>
    <w:rsid w:val="008E18E1"/>
    <w:rsid w:val="008F431D"/>
    <w:rsid w:val="0090399B"/>
    <w:rsid w:val="009044D7"/>
    <w:rsid w:val="009105D5"/>
    <w:rsid w:val="00913426"/>
    <w:rsid w:val="00917055"/>
    <w:rsid w:val="00941BBC"/>
    <w:rsid w:val="0095580F"/>
    <w:rsid w:val="009608E3"/>
    <w:rsid w:val="00985858"/>
    <w:rsid w:val="009C7B96"/>
    <w:rsid w:val="009D67DE"/>
    <w:rsid w:val="009E103A"/>
    <w:rsid w:val="009E110B"/>
    <w:rsid w:val="009F7291"/>
    <w:rsid w:val="00A00C74"/>
    <w:rsid w:val="00A01751"/>
    <w:rsid w:val="00A10393"/>
    <w:rsid w:val="00A23E48"/>
    <w:rsid w:val="00A442A8"/>
    <w:rsid w:val="00A5431F"/>
    <w:rsid w:val="00A65BB8"/>
    <w:rsid w:val="00A754C8"/>
    <w:rsid w:val="00A82DD4"/>
    <w:rsid w:val="00A8609D"/>
    <w:rsid w:val="00A9243B"/>
    <w:rsid w:val="00AA33C7"/>
    <w:rsid w:val="00AB517B"/>
    <w:rsid w:val="00AD4477"/>
    <w:rsid w:val="00AE5B60"/>
    <w:rsid w:val="00AE663F"/>
    <w:rsid w:val="00AF49D2"/>
    <w:rsid w:val="00B00BD9"/>
    <w:rsid w:val="00B2289B"/>
    <w:rsid w:val="00B25DBE"/>
    <w:rsid w:val="00B3105A"/>
    <w:rsid w:val="00B412A2"/>
    <w:rsid w:val="00B659EF"/>
    <w:rsid w:val="00B711C9"/>
    <w:rsid w:val="00B7162F"/>
    <w:rsid w:val="00B83639"/>
    <w:rsid w:val="00B838CD"/>
    <w:rsid w:val="00B86191"/>
    <w:rsid w:val="00BA12C8"/>
    <w:rsid w:val="00BB0605"/>
    <w:rsid w:val="00BB1BCD"/>
    <w:rsid w:val="00BE3C93"/>
    <w:rsid w:val="00BE57D2"/>
    <w:rsid w:val="00BF144F"/>
    <w:rsid w:val="00BF19A6"/>
    <w:rsid w:val="00BF2F60"/>
    <w:rsid w:val="00BF3550"/>
    <w:rsid w:val="00BF5332"/>
    <w:rsid w:val="00BF6ACA"/>
    <w:rsid w:val="00C161D4"/>
    <w:rsid w:val="00C1660E"/>
    <w:rsid w:val="00C1773F"/>
    <w:rsid w:val="00C31530"/>
    <w:rsid w:val="00C5367B"/>
    <w:rsid w:val="00C60E7F"/>
    <w:rsid w:val="00C61AFB"/>
    <w:rsid w:val="00CA2DDF"/>
    <w:rsid w:val="00CA3FE9"/>
    <w:rsid w:val="00CB2EEB"/>
    <w:rsid w:val="00CB34C2"/>
    <w:rsid w:val="00CD165F"/>
    <w:rsid w:val="00CD38D3"/>
    <w:rsid w:val="00CE34B7"/>
    <w:rsid w:val="00CE7A8E"/>
    <w:rsid w:val="00CF2521"/>
    <w:rsid w:val="00D114DF"/>
    <w:rsid w:val="00D11A5D"/>
    <w:rsid w:val="00D12F31"/>
    <w:rsid w:val="00D20108"/>
    <w:rsid w:val="00D20D36"/>
    <w:rsid w:val="00D27672"/>
    <w:rsid w:val="00D32324"/>
    <w:rsid w:val="00D34B0D"/>
    <w:rsid w:val="00D42ABF"/>
    <w:rsid w:val="00D436FC"/>
    <w:rsid w:val="00D4760B"/>
    <w:rsid w:val="00D47F59"/>
    <w:rsid w:val="00D5511E"/>
    <w:rsid w:val="00D637AF"/>
    <w:rsid w:val="00D67FE5"/>
    <w:rsid w:val="00D92D8D"/>
    <w:rsid w:val="00D95500"/>
    <w:rsid w:val="00DA0C19"/>
    <w:rsid w:val="00DB2F1F"/>
    <w:rsid w:val="00DE49BA"/>
    <w:rsid w:val="00E07401"/>
    <w:rsid w:val="00E14054"/>
    <w:rsid w:val="00E205E1"/>
    <w:rsid w:val="00E21C0C"/>
    <w:rsid w:val="00E26FD9"/>
    <w:rsid w:val="00E307DE"/>
    <w:rsid w:val="00E34393"/>
    <w:rsid w:val="00E4081E"/>
    <w:rsid w:val="00E46178"/>
    <w:rsid w:val="00E53847"/>
    <w:rsid w:val="00E54AE7"/>
    <w:rsid w:val="00E5632E"/>
    <w:rsid w:val="00E71D3E"/>
    <w:rsid w:val="00E82848"/>
    <w:rsid w:val="00E9313B"/>
    <w:rsid w:val="00EA2E61"/>
    <w:rsid w:val="00EB649F"/>
    <w:rsid w:val="00EC2A17"/>
    <w:rsid w:val="00EC620C"/>
    <w:rsid w:val="00EC7BD5"/>
    <w:rsid w:val="00ED42F2"/>
    <w:rsid w:val="00EE1154"/>
    <w:rsid w:val="00F00649"/>
    <w:rsid w:val="00F1258D"/>
    <w:rsid w:val="00F13EF7"/>
    <w:rsid w:val="00F22E27"/>
    <w:rsid w:val="00F2742A"/>
    <w:rsid w:val="00F3686C"/>
    <w:rsid w:val="00F7769B"/>
    <w:rsid w:val="00F81641"/>
    <w:rsid w:val="00F81BFD"/>
    <w:rsid w:val="00F84CE0"/>
    <w:rsid w:val="00F90F99"/>
    <w:rsid w:val="00F9268A"/>
    <w:rsid w:val="00FA5045"/>
    <w:rsid w:val="00FB0381"/>
    <w:rsid w:val="00FB5394"/>
    <w:rsid w:val="00FB769B"/>
    <w:rsid w:val="00FC1D94"/>
    <w:rsid w:val="00FD68AC"/>
    <w:rsid w:val="00FF70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B8EEDF"/>
  <w15:docId w15:val="{E385F54D-F3F0-4688-8254-0A76297A1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3DB9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A7B4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link w:val="20"/>
    <w:uiPriority w:val="9"/>
    <w:qFormat/>
    <w:rsid w:val="002C0F08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7B4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57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6320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semiHidden/>
    <w:rsid w:val="006320F3"/>
    <w:rPr>
      <w:sz w:val="18"/>
      <w:szCs w:val="18"/>
    </w:rPr>
  </w:style>
  <w:style w:type="paragraph" w:styleId="a6">
    <w:name w:val="footer"/>
    <w:basedOn w:val="a"/>
    <w:link w:val="a7"/>
    <w:uiPriority w:val="99"/>
    <w:semiHidden/>
    <w:unhideWhenUsed/>
    <w:rsid w:val="006320F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semiHidden/>
    <w:rsid w:val="006320F3"/>
    <w:rPr>
      <w:sz w:val="18"/>
      <w:szCs w:val="18"/>
    </w:rPr>
  </w:style>
  <w:style w:type="paragraph" w:styleId="a8">
    <w:name w:val="List Paragraph"/>
    <w:basedOn w:val="a"/>
    <w:uiPriority w:val="34"/>
    <w:qFormat/>
    <w:rsid w:val="00676CA5"/>
    <w:pPr>
      <w:ind w:firstLineChars="200" w:firstLine="420"/>
    </w:pPr>
  </w:style>
  <w:style w:type="character" w:customStyle="1" w:styleId="fontstyle01">
    <w:name w:val="fontstyle01"/>
    <w:basedOn w:val="a0"/>
    <w:rsid w:val="00F2742A"/>
    <w:rPr>
      <w:rFonts w:ascii="FZSSK--GBK1-0" w:hAnsi="FZSSK--GBK1-0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11">
    <w:name w:val="fontstyle11"/>
    <w:basedOn w:val="a0"/>
    <w:rsid w:val="00F2742A"/>
    <w:rPr>
      <w:rFonts w:ascii="E-BZ" w:hAnsi="E-BZ" w:hint="default"/>
      <w:b w:val="0"/>
      <w:bCs w:val="0"/>
      <w:i w:val="0"/>
      <w:iCs w:val="0"/>
      <w:color w:val="000000"/>
      <w:sz w:val="22"/>
      <w:szCs w:val="22"/>
    </w:rPr>
  </w:style>
  <w:style w:type="character" w:styleId="a9">
    <w:name w:val="Hyperlink"/>
    <w:basedOn w:val="a0"/>
    <w:uiPriority w:val="99"/>
    <w:unhideWhenUsed/>
    <w:rsid w:val="00216831"/>
    <w:rPr>
      <w:color w:val="0563C1" w:themeColor="hyperlink"/>
      <w:u w:val="single"/>
    </w:rPr>
  </w:style>
  <w:style w:type="character" w:customStyle="1" w:styleId="11">
    <w:name w:val="未处理的提及1"/>
    <w:basedOn w:val="a0"/>
    <w:uiPriority w:val="99"/>
    <w:semiHidden/>
    <w:unhideWhenUsed/>
    <w:rsid w:val="00216831"/>
    <w:rPr>
      <w:color w:val="605E5C"/>
      <w:shd w:val="clear" w:color="auto" w:fill="E1DFDD"/>
    </w:rPr>
  </w:style>
  <w:style w:type="character" w:customStyle="1" w:styleId="fontstyle21">
    <w:name w:val="fontstyle21"/>
    <w:basedOn w:val="a0"/>
    <w:rsid w:val="00301657"/>
    <w:rPr>
      <w:rFonts w:ascii="STIXMath-Regular" w:hAnsi="STIXMath-Regular" w:hint="default"/>
      <w:b w:val="0"/>
      <w:bCs w:val="0"/>
      <w:i w:val="0"/>
      <w:iCs w:val="0"/>
      <w:color w:val="000000"/>
      <w:sz w:val="20"/>
      <w:szCs w:val="20"/>
    </w:rPr>
  </w:style>
  <w:style w:type="character" w:styleId="aa">
    <w:name w:val="Placeholder Text"/>
    <w:basedOn w:val="a0"/>
    <w:uiPriority w:val="99"/>
    <w:semiHidden/>
    <w:rsid w:val="001A1C9F"/>
    <w:rPr>
      <w:color w:val="808080"/>
    </w:rPr>
  </w:style>
  <w:style w:type="paragraph" w:styleId="ab">
    <w:name w:val="Balloon Text"/>
    <w:basedOn w:val="a"/>
    <w:link w:val="ac"/>
    <w:uiPriority w:val="99"/>
    <w:semiHidden/>
    <w:unhideWhenUsed/>
    <w:rsid w:val="0015161E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15161E"/>
    <w:rPr>
      <w:sz w:val="18"/>
      <w:szCs w:val="18"/>
    </w:rPr>
  </w:style>
  <w:style w:type="character" w:styleId="ad">
    <w:name w:val="FollowedHyperlink"/>
    <w:basedOn w:val="a0"/>
    <w:uiPriority w:val="99"/>
    <w:semiHidden/>
    <w:unhideWhenUsed/>
    <w:rsid w:val="007F2F1B"/>
    <w:rPr>
      <w:color w:val="FF00FF"/>
      <w:u w:val="single"/>
    </w:rPr>
  </w:style>
  <w:style w:type="paragraph" w:customStyle="1" w:styleId="msonormal0">
    <w:name w:val="msonormal"/>
    <w:basedOn w:val="a"/>
    <w:rsid w:val="007F2F1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e">
    <w:name w:val="annotation reference"/>
    <w:basedOn w:val="a0"/>
    <w:uiPriority w:val="99"/>
    <w:semiHidden/>
    <w:unhideWhenUsed/>
    <w:rsid w:val="00CD38D3"/>
    <w:rPr>
      <w:sz w:val="21"/>
      <w:szCs w:val="21"/>
    </w:rPr>
  </w:style>
  <w:style w:type="paragraph" w:styleId="af">
    <w:name w:val="annotation text"/>
    <w:basedOn w:val="a"/>
    <w:link w:val="af0"/>
    <w:uiPriority w:val="99"/>
    <w:semiHidden/>
    <w:unhideWhenUsed/>
    <w:rsid w:val="00CD38D3"/>
    <w:pPr>
      <w:jc w:val="left"/>
    </w:pPr>
  </w:style>
  <w:style w:type="character" w:customStyle="1" w:styleId="af0">
    <w:name w:val="批注文字 字符"/>
    <w:basedOn w:val="a0"/>
    <w:link w:val="af"/>
    <w:uiPriority w:val="99"/>
    <w:semiHidden/>
    <w:rsid w:val="00CD38D3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CD38D3"/>
    <w:rPr>
      <w:b/>
      <w:bCs/>
    </w:rPr>
  </w:style>
  <w:style w:type="character" w:customStyle="1" w:styleId="af2">
    <w:name w:val="批注主题 字符"/>
    <w:basedOn w:val="af0"/>
    <w:link w:val="af1"/>
    <w:uiPriority w:val="99"/>
    <w:semiHidden/>
    <w:rsid w:val="00CD38D3"/>
    <w:rPr>
      <w:b/>
      <w:bCs/>
    </w:rPr>
  </w:style>
  <w:style w:type="character" w:styleId="af3">
    <w:name w:val="Unresolved Mention"/>
    <w:basedOn w:val="a0"/>
    <w:uiPriority w:val="99"/>
    <w:semiHidden/>
    <w:unhideWhenUsed/>
    <w:rsid w:val="0020149E"/>
    <w:rPr>
      <w:color w:val="605E5C"/>
      <w:shd w:val="clear" w:color="auto" w:fill="E1DFDD"/>
    </w:rPr>
  </w:style>
  <w:style w:type="character" w:customStyle="1" w:styleId="20">
    <w:name w:val="标题 2 字符"/>
    <w:basedOn w:val="a0"/>
    <w:link w:val="2"/>
    <w:uiPriority w:val="9"/>
    <w:rsid w:val="002C0F08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10">
    <w:name w:val="标题 1 字符"/>
    <w:basedOn w:val="a0"/>
    <w:link w:val="1"/>
    <w:uiPriority w:val="9"/>
    <w:rsid w:val="008A7B40"/>
    <w:rPr>
      <w:b/>
      <w:bCs/>
      <w:kern w:val="44"/>
      <w:sz w:val="44"/>
      <w:szCs w:val="44"/>
    </w:rPr>
  </w:style>
  <w:style w:type="character" w:customStyle="1" w:styleId="30">
    <w:name w:val="标题 3 字符"/>
    <w:basedOn w:val="a0"/>
    <w:link w:val="3"/>
    <w:uiPriority w:val="9"/>
    <w:semiHidden/>
    <w:rsid w:val="008A7B40"/>
    <w:rPr>
      <w:b/>
      <w:bCs/>
      <w:sz w:val="32"/>
      <w:szCs w:val="32"/>
    </w:rPr>
  </w:style>
  <w:style w:type="paragraph" w:customStyle="1" w:styleId="EndNoteBibliographyTitle">
    <w:name w:val="EndNote Bibliography Title"/>
    <w:basedOn w:val="a"/>
    <w:link w:val="EndNoteBibliographyTitle0"/>
    <w:rsid w:val="00EC2A17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EC2A17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EC2A17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EC2A17"/>
    <w:rPr>
      <w:rFonts w:ascii="等线" w:eastAsia="等线" w:hAnsi="等线"/>
      <w:noProof/>
      <w:sz w:val="20"/>
    </w:rPr>
  </w:style>
  <w:style w:type="character" w:styleId="af4">
    <w:name w:val="Strong"/>
    <w:basedOn w:val="a0"/>
    <w:uiPriority w:val="22"/>
    <w:qFormat/>
    <w:rsid w:val="00D47F59"/>
    <w:rPr>
      <w:b/>
      <w:bCs/>
    </w:rPr>
  </w:style>
  <w:style w:type="paragraph" w:styleId="af5">
    <w:name w:val="Revision"/>
    <w:hidden/>
    <w:uiPriority w:val="99"/>
    <w:semiHidden/>
    <w:rsid w:val="00D47F59"/>
  </w:style>
  <w:style w:type="table" w:styleId="4-1">
    <w:name w:val="Grid Table 4 Accent 1"/>
    <w:basedOn w:val="a1"/>
    <w:uiPriority w:val="49"/>
    <w:rsid w:val="00742968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53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3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3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2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7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5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4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8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2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1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5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249865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04883540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2087417167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39990645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33261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46007780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2022731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638336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0682609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660695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15103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173244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802692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393430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  <w:div w:id="1029329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2043438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428578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19189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273439706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110080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299800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844777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8628620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654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714169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422846319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</w:div>
              </w:divsChild>
            </w:div>
          </w:divsChild>
        </w:div>
      </w:divsChild>
    </w:div>
    <w:div w:id="186358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83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8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053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918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559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97770113">
          <w:marLeft w:val="-22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30991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35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74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778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763504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581670381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0766687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83869536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563226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858233188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98985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713893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364207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790467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25054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39003709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819926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910500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  <w:div w:id="344870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2022202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4204937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75417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14289390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271887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683776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6336361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255750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22304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728793346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</w:div>
              </w:divsChild>
            </w:div>
          </w:divsChild>
        </w:div>
      </w:divsChild>
    </w:div>
    <w:div w:id="19936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DF7102-30E6-436E-9CB5-A8A2C044E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9338</TotalTime>
  <Pages>5</Pages>
  <Words>1056</Words>
  <Characters>6022</Characters>
  <Application>Microsoft Office Word</Application>
  <DocSecurity>0</DocSecurity>
  <Lines>50</Lines>
  <Paragraphs>14</Paragraphs>
  <ScaleCrop>false</ScaleCrop>
  <Company/>
  <LinksUpToDate>false</LinksUpToDate>
  <CharactersWithSpaces>7064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史 文涛</dc:creator>
  <cp:keywords/>
  <dc:description/>
  <cp:lastModifiedBy>史 文涛</cp:lastModifiedBy>
  <cp:revision>161</cp:revision>
  <dcterms:created xsi:type="dcterms:W3CDTF">2022-12-08T07:19:00Z</dcterms:created>
  <dcterms:modified xsi:type="dcterms:W3CDTF">2023-05-26T07:15:00Z</dcterms:modified>
</cp:coreProperties>
</file>