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929"/>
        </w:tabs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OLE_LINK11"/>
      <w:r>
        <w:rPr>
          <w:rFonts w:ascii="Times New Roman" w:hAnsi="Times New Roman" w:cs="Times New Roman"/>
          <w:b/>
          <w:bCs/>
          <w:sz w:val="24"/>
        </w:rPr>
        <w:t>Table S1. The classifications of covariates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2"/>
        <w:gridCol w:w="9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</w:rPr>
              <w:t>Covariates</w:t>
            </w:r>
          </w:p>
        </w:tc>
        <w:tc>
          <w:tcPr>
            <w:tcW w:w="998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</w:rPr>
              <w:t>Classification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Age</w:t>
            </w:r>
          </w:p>
        </w:tc>
        <w:tc>
          <w:tcPr>
            <w:tcW w:w="998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20-44</w:t>
            </w:r>
            <w:r>
              <w:rPr>
                <w:rFonts w:hint="eastAsia" w:ascii="Times New Roman" w:hAnsi="Times New Roman" w:cs="Times New Roman"/>
                <w:sz w:val="24"/>
              </w:rPr>
              <w:t>; 4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-59; </w:t>
            </w:r>
            <w:r>
              <w:rPr>
                <w:rFonts w:ascii="Times New Roman" w:hAnsi="Times New Roman" w:cs="Times New Roman"/>
                <w:sz w:val="24"/>
              </w:rPr>
              <w:t>≥</w:t>
            </w:r>
            <w:r>
              <w:rPr>
                <w:rFonts w:hint="eastAsia" w:ascii="Times New Roman" w:hAnsi="Times New Roman" w:cs="Times New Roman"/>
                <w:sz w:val="24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S</w:t>
            </w:r>
            <w:r>
              <w:rPr>
                <w:rFonts w:hint="eastAsia" w:ascii="Times New Roman" w:hAnsi="Times New Roman" w:cs="Times New Roman"/>
                <w:color w:val="auto"/>
                <w:sz w:val="24"/>
              </w:rPr>
              <w:t>ex</w:t>
            </w:r>
          </w:p>
        </w:tc>
        <w:tc>
          <w:tcPr>
            <w:tcW w:w="998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Male; Female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Race</w:t>
            </w:r>
          </w:p>
        </w:tc>
        <w:tc>
          <w:tcPr>
            <w:tcW w:w="998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Mexi</w:t>
            </w:r>
            <w:r>
              <w:rPr>
                <w:rFonts w:hint="eastAsia" w:ascii="Times New Roman" w:hAnsi="Times New Roman" w:cs="Times New Roman"/>
                <w:color w:val="auto"/>
                <w:sz w:val="24"/>
              </w:rPr>
              <w:t xml:space="preserve">can American; Other </w:t>
            </w:r>
            <w:r>
              <w:rPr>
                <w:rFonts w:hint="eastAsia" w:ascii="Times New Roman" w:hAnsi="Times New Roman" w:cs="Times New Roman"/>
                <w:sz w:val="24"/>
              </w:rPr>
              <w:t>Hispanic; Non-Hispanic White; Non-Hispanic Black; Other Race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</w:rPr>
              <w:t>M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arital status</w:t>
            </w:r>
          </w:p>
        </w:tc>
        <w:tc>
          <w:tcPr>
            <w:tcW w:w="998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Married/living with part</w:t>
            </w:r>
            <w:r>
              <w:rPr>
                <w:rFonts w:ascii="Times New Roman" w:hAnsi="Times New Roman" w:cs="Times New Roman"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er; </w:t>
            </w:r>
            <w:r>
              <w:rPr>
                <w:rFonts w:ascii="Times New Roman" w:hAnsi="Times New Roman" w:cs="Times New Roman"/>
                <w:sz w:val="24"/>
              </w:rPr>
              <w:t>Widowed/divorced/separated; Never married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Education level</w:t>
            </w:r>
          </w:p>
        </w:tc>
        <w:tc>
          <w:tcPr>
            <w:tcW w:w="998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Below high school; High school; Above high school</w:t>
            </w:r>
            <w:bookmarkStart w:id="3" w:name="_GoBack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Poverty-income ratio (P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I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R)</w:t>
            </w:r>
          </w:p>
        </w:tc>
        <w:tc>
          <w:tcPr>
            <w:tcW w:w="998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 xml:space="preserve">≤0.99; and </w:t>
            </w:r>
            <w:r>
              <w:rPr>
                <w:rFonts w:ascii="Times New Roman" w:hAnsi="Times New Roman" w:cs="Times New Roman"/>
                <w:sz w:val="24"/>
              </w:rPr>
              <w:t>≥</w:t>
            </w:r>
            <w:r>
              <w:rPr>
                <w:rFonts w:hint="eastAsia" w:ascii="Times New Roman" w:hAnsi="Times New Roman" w:cs="Times New Roman"/>
                <w:sz w:val="24"/>
              </w:rPr>
              <w:t>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Body mass index (BMI)</w:t>
            </w:r>
          </w:p>
        </w:tc>
        <w:tc>
          <w:tcPr>
            <w:tcW w:w="998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≤25kg/m</w:t>
            </w:r>
            <w:r>
              <w:rPr>
                <w:rFonts w:hint="eastAsia"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</w:rPr>
              <w:t>; 25-30kg/m</w:t>
            </w:r>
            <w:r>
              <w:rPr>
                <w:rFonts w:hint="eastAsia"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</w:rPr>
              <w:t>≥</w:t>
            </w:r>
            <w:r>
              <w:rPr>
                <w:rFonts w:hint="eastAsia" w:ascii="Times New Roman" w:hAnsi="Times New Roman" w:cs="Times New Roman"/>
                <w:sz w:val="24"/>
              </w:rPr>
              <w:t>30kg/m</w:t>
            </w:r>
            <w:r>
              <w:rPr>
                <w:rFonts w:hint="eastAsia" w:ascii="Times New Roman" w:hAnsi="Times New Roman" w:cs="Times New Roman"/>
                <w:sz w:val="24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2" w:type="dxa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A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ctivity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 xml:space="preserve"> status</w:t>
            </w:r>
          </w:p>
        </w:tc>
        <w:tc>
          <w:tcPr>
            <w:tcW w:w="998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 xml:space="preserve">Vigorous; Moderate; Other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Drinking status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vertAlign w:val="superscript"/>
              </w:rPr>
              <w:t>a</w:t>
            </w:r>
          </w:p>
        </w:tc>
        <w:tc>
          <w:tcPr>
            <w:tcW w:w="998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Yes;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Smoking status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vertAlign w:val="superscript"/>
              </w:rPr>
              <w:t>b</w:t>
            </w:r>
          </w:p>
        </w:tc>
        <w:tc>
          <w:tcPr>
            <w:tcW w:w="998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Yes;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</w:rPr>
              <w:t>Sleeping disorder</w:t>
            </w:r>
          </w:p>
        </w:tc>
        <w:tc>
          <w:tcPr>
            <w:tcW w:w="998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Yes;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superscript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</w:rPr>
              <w:t>Hypertension</w:t>
            </w:r>
            <w:r>
              <w:rPr>
                <w:rFonts w:hint="eastAsia" w:ascii="Times New Roman" w:hAnsi="Times New Roman" w:cs="Times New Roman"/>
                <w:sz w:val="24"/>
                <w:vertAlign w:val="superscript"/>
                <w:lang w:val="en-US" w:eastAsia="zh-CN"/>
              </w:rPr>
              <w:t>c</w:t>
            </w:r>
          </w:p>
        </w:tc>
        <w:tc>
          <w:tcPr>
            <w:tcW w:w="998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Yes;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superscript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</w:rPr>
              <w:t>Diabetes</w:t>
            </w:r>
            <w:r>
              <w:rPr>
                <w:rFonts w:hint="eastAsia" w:ascii="Times New Roman" w:hAnsi="Times New Roman" w:cs="Times New Roman"/>
                <w:sz w:val="24"/>
                <w:vertAlign w:val="superscript"/>
                <w:lang w:val="en-US" w:eastAsia="zh-CN"/>
              </w:rPr>
              <w:t>d</w:t>
            </w:r>
          </w:p>
        </w:tc>
        <w:tc>
          <w:tcPr>
            <w:tcW w:w="998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Yes; No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 w:val="24"/>
        </w:rPr>
      </w:pPr>
      <w:bookmarkStart w:id="1" w:name="OLE_LINK9"/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 xml:space="preserve">a </w:t>
      </w:r>
      <w:r>
        <w:rPr>
          <w:rFonts w:hint="eastAsia" w:ascii="Times New Roman" w:hAnsi="Times New Roman" w:cs="Times New Roman"/>
          <w:sz w:val="24"/>
        </w:rPr>
        <w:t>Drinking status was stratified according to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whether they have drunk at least 12 times last year.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 xml:space="preserve"> b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Smoking</w:t>
      </w:r>
      <w:r>
        <w:rPr>
          <w:rFonts w:hint="eastAsia" w:ascii="Times New Roman" w:hAnsi="Times New Roman" w:cs="Times New Roman"/>
          <w:sz w:val="24"/>
        </w:rPr>
        <w:t xml:space="preserve"> status was stratified according to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whether they smoked at least 100 cigarettes in life.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  <w:vertAlign w:val="superscript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Systolic blood pressure (SBP) ≥130 mm Hg, or diastolic blood pressure (DBP) ≥80 mm Hg, or currently taking antihypertensive drugs were hypertensive patients. 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d</w:t>
      </w:r>
      <w:r>
        <w:rPr>
          <w:rFonts w:hint="eastAsia" w:ascii="Times New Roman" w:hAnsi="Times New Roman" w:cs="Times New Roman"/>
          <w:sz w:val="24"/>
        </w:rPr>
        <w:t xml:space="preserve">Diabetes was defined as </w:t>
      </w:r>
      <w:bookmarkStart w:id="2" w:name="OLE_LINK1"/>
      <w:r>
        <w:rPr>
          <w:rFonts w:hint="eastAsia" w:ascii="Times New Roman" w:hAnsi="Times New Roman" w:cs="Times New Roman"/>
          <w:sz w:val="24"/>
        </w:rPr>
        <w:t>self-reported physician diagnosis or taking insulin or anti-diabetic pills.</w:t>
      </w:r>
      <w:bookmarkEnd w:id="2"/>
      <w:r>
        <w:rPr>
          <w:rFonts w:ascii="Times New Roman" w:hAnsi="Times New Roman" w:cs="Times New Roman"/>
          <w:sz w:val="24"/>
        </w:rPr>
        <w:t xml:space="preserve"> </w:t>
      </w:r>
      <w:bookmarkEnd w:id="1"/>
    </w:p>
    <w:p>
      <w:pPr>
        <w:tabs>
          <w:tab w:val="left" w:pos="7929"/>
        </w:tabs>
        <w:jc w:val="center"/>
        <w:rPr>
          <w:rFonts w:hint="eastAsia" w:ascii="Times New Roman" w:hAnsi="Times New Roman" w:cs="Times New Roman"/>
          <w:b/>
          <w:bCs/>
          <w:sz w:val="24"/>
        </w:rPr>
      </w:pPr>
    </w:p>
    <w:bookmarkEnd w:id="0"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wMGViNDdmNmM3ZDQxMmMzMWE2ZjhjNDNiZDQ2ZGQifQ=="/>
  </w:docVars>
  <w:rsids>
    <w:rsidRoot w:val="0160377F"/>
    <w:rsid w:val="0160377F"/>
    <w:rsid w:val="04472197"/>
    <w:rsid w:val="14E2479B"/>
    <w:rsid w:val="2A243C58"/>
    <w:rsid w:val="3F28753A"/>
    <w:rsid w:val="3F6937BF"/>
    <w:rsid w:val="7BE2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152</Words>
  <Characters>907</Characters>
  <Lines>0</Lines>
  <Paragraphs>0</Paragraphs>
  <TotalTime>23</TotalTime>
  <ScaleCrop>false</ScaleCrop>
  <LinksUpToDate>false</LinksUpToDate>
  <CharactersWithSpaces>1027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2022-11-14T06:56:00Z</dcterms:created>
  <dc:creator>Administrator</dc:creator>
  <cp:lastModifiedBy>Administrator</cp:lastModifiedBy>
  <dcterms:modified xsi:type="dcterms:W3CDTF">2023-09-27T08:49:10Z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28A889EB8B7B43ADBDBE91218582C5D1_13</vt:lpwstr>
  </property>
</Properties>
</file>