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55D" w:rsidRPr="00CB189A" w:rsidRDefault="006F555D" w:rsidP="006F555D">
      <w:pPr>
        <w:rPr>
          <w:rFonts w:ascii="Times New Roman" w:hAnsi="Times New Roman" w:cs="Times New Roman"/>
          <w:sz w:val="24"/>
          <w:szCs w:val="24"/>
        </w:rPr>
      </w:pPr>
      <w:r w:rsidRPr="00CB189A">
        <w:rPr>
          <w:rFonts w:ascii="Times New Roman" w:hAnsi="Times New Roman" w:cs="Times New Roman"/>
          <w:b/>
          <w:sz w:val="24"/>
          <w:szCs w:val="24"/>
        </w:rPr>
        <w:t>Table S4.</w:t>
      </w:r>
      <w:r w:rsidRPr="00CB189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B189A">
        <w:rPr>
          <w:rFonts w:ascii="Times New Roman" w:hAnsi="Times New Roman" w:cs="Times New Roman"/>
          <w:sz w:val="24"/>
          <w:szCs w:val="24"/>
        </w:rPr>
        <w:t>Significantly enriched KEGG pathway annotations of EAF2 in cervical cancer (</w:t>
      </w:r>
      <w:proofErr w:type="spellStart"/>
      <w:r w:rsidRPr="00CB189A">
        <w:rPr>
          <w:rFonts w:ascii="Times New Roman" w:hAnsi="Times New Roman" w:cs="Times New Roman"/>
          <w:sz w:val="24"/>
          <w:szCs w:val="24"/>
        </w:rPr>
        <w:t>LinkedOmics</w:t>
      </w:r>
      <w:proofErr w:type="spellEnd"/>
      <w:r w:rsidRPr="00CB189A"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tbl>
      <w:tblPr>
        <w:tblStyle w:val="a5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1276"/>
        <w:gridCol w:w="1134"/>
        <w:gridCol w:w="4253"/>
      </w:tblGrid>
      <w:tr w:rsidR="006F555D" w:rsidRPr="00CB189A" w:rsidTr="00610467">
        <w:trPr>
          <w:trHeight w:val="526"/>
        </w:trPr>
        <w:tc>
          <w:tcPr>
            <w:tcW w:w="1809" w:type="dxa"/>
            <w:tcBorders>
              <w:top w:val="single" w:sz="12" w:space="0" w:color="auto"/>
              <w:bottom w:val="single" w:sz="12" w:space="0" w:color="auto"/>
            </w:tcBorders>
          </w:tcPr>
          <w:p w:rsidR="006F555D" w:rsidRPr="00CB189A" w:rsidRDefault="006F555D" w:rsidP="0061046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B189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Description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6F555D" w:rsidRPr="00CB189A" w:rsidRDefault="006F555D" w:rsidP="0061046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B189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Leading </w:t>
            </w:r>
          </w:p>
          <w:p w:rsidR="006F555D" w:rsidRPr="00CB189A" w:rsidRDefault="006F555D" w:rsidP="0061046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CB189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EdgeNum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:rsidR="006F555D" w:rsidRPr="00CB189A" w:rsidRDefault="006F555D" w:rsidP="0061046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B189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FDR</w:t>
            </w:r>
          </w:p>
        </w:tc>
        <w:tc>
          <w:tcPr>
            <w:tcW w:w="4253" w:type="dxa"/>
            <w:tcBorders>
              <w:top w:val="single" w:sz="12" w:space="0" w:color="auto"/>
              <w:bottom w:val="single" w:sz="12" w:space="0" w:color="auto"/>
            </w:tcBorders>
          </w:tcPr>
          <w:p w:rsidR="006F555D" w:rsidRPr="00CB189A" w:rsidRDefault="006F555D" w:rsidP="0061046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CB189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leadingEdgeGene</w:t>
            </w:r>
            <w:proofErr w:type="spellEnd"/>
          </w:p>
        </w:tc>
      </w:tr>
      <w:tr w:rsidR="006F555D" w:rsidRPr="00CB189A" w:rsidTr="00610467">
        <w:tc>
          <w:tcPr>
            <w:tcW w:w="1809" w:type="dxa"/>
          </w:tcPr>
          <w:p w:rsidR="006F555D" w:rsidRPr="00CB189A" w:rsidRDefault="006F555D" w:rsidP="006104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1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Primary immunodeficiency</w:t>
            </w:r>
          </w:p>
        </w:tc>
        <w:tc>
          <w:tcPr>
            <w:tcW w:w="1276" w:type="dxa"/>
          </w:tcPr>
          <w:p w:rsidR="006F555D" w:rsidRPr="00CB189A" w:rsidRDefault="006F555D" w:rsidP="006104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1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6F555D" w:rsidRPr="00CB189A" w:rsidRDefault="006F555D" w:rsidP="006104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1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253" w:type="dxa"/>
          </w:tcPr>
          <w:p w:rsidR="006F555D" w:rsidRPr="00CB189A" w:rsidRDefault="006F555D" w:rsidP="006104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1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AICDA;BLNK;BTK;CD19;CD3D;CD3E;CD4;CD40LG;CD79A;CD8A;CD8B;DCLRE1C;ICOS;IL2RG;JAK3;LCK;PTPRC;RFXANK;TNFRSF13B;TNFRSF13C;ZAP70</w:t>
            </w:r>
          </w:p>
        </w:tc>
      </w:tr>
      <w:tr w:rsidR="006F555D" w:rsidRPr="00CB189A" w:rsidTr="00610467">
        <w:tc>
          <w:tcPr>
            <w:tcW w:w="1809" w:type="dxa"/>
          </w:tcPr>
          <w:p w:rsidR="006F555D" w:rsidRPr="00CB189A" w:rsidRDefault="006F555D" w:rsidP="006104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1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Hematopoietic cell lineage</w:t>
            </w:r>
          </w:p>
        </w:tc>
        <w:tc>
          <w:tcPr>
            <w:tcW w:w="1276" w:type="dxa"/>
          </w:tcPr>
          <w:p w:rsidR="006F555D" w:rsidRPr="00CB189A" w:rsidRDefault="006F555D" w:rsidP="006104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1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1134" w:type="dxa"/>
          </w:tcPr>
          <w:p w:rsidR="006F555D" w:rsidRPr="00CB189A" w:rsidRDefault="006F555D" w:rsidP="006104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1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1.270e-3</w:t>
            </w:r>
          </w:p>
        </w:tc>
        <w:tc>
          <w:tcPr>
            <w:tcW w:w="4253" w:type="dxa"/>
          </w:tcPr>
          <w:p w:rsidR="006F555D" w:rsidRPr="00CB189A" w:rsidRDefault="006F555D" w:rsidP="006104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1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CD19,CD1A,CD1B,CD1C,CD1D,CD1E,CD2,CD22,CD33,CD37,CD38,CD3D,CD3E,CD3G,CD4,CD5,CD7,CD8A,CD8B,CD9,CR1,CR2,CSF1R,CSF2RA,FCER2,FCGR1A,FLT3,FLT3LG,HLA-DMA,HLA-DMB,HLA-DOA,HLA-DPA1,HLA-DPB1,HLA-DQA1,HLA-DQA2,HLA-DQB1,HLA-DRA,HLA-DRB1,HLA-DRB5,IL1R1,IL2RA,IL3RA,IL5RA,IL7,ITGAM,KIT,MS4A1</w:t>
            </w:r>
          </w:p>
        </w:tc>
      </w:tr>
      <w:tr w:rsidR="006F555D" w:rsidRPr="00CB189A" w:rsidTr="00610467">
        <w:tc>
          <w:tcPr>
            <w:tcW w:w="1809" w:type="dxa"/>
          </w:tcPr>
          <w:p w:rsidR="006F555D" w:rsidRPr="00CB189A" w:rsidRDefault="006F555D" w:rsidP="006104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1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Intestinal immune network for IgA production</w:t>
            </w:r>
          </w:p>
        </w:tc>
        <w:tc>
          <w:tcPr>
            <w:tcW w:w="1276" w:type="dxa"/>
          </w:tcPr>
          <w:p w:rsidR="006F555D" w:rsidRPr="00CB189A" w:rsidRDefault="006F555D" w:rsidP="006104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1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:rsidR="006F555D" w:rsidRPr="00CB189A" w:rsidRDefault="006F555D" w:rsidP="006104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1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1.355e-3</w:t>
            </w:r>
          </w:p>
        </w:tc>
        <w:tc>
          <w:tcPr>
            <w:tcW w:w="4253" w:type="dxa"/>
          </w:tcPr>
          <w:p w:rsidR="006F555D" w:rsidRPr="00CB189A" w:rsidRDefault="006F555D" w:rsidP="006104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1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AICDA,CCL25,CCL28,CCR10,CD28,CD40,CD40LG,CD80,CD86,CXCL12,CXCR4,HLA-DMA,HLA-DMB,HLA-DOA,HLA-DOB,HLA-DPA1,HLA-DPB1,HLA-DQA1,HLA-DQA2,HLA-DQB1,HLA-DRA,HLA-DRB1,HLA-DRB5,ICOS,IL10,IL2,ITGB7,MADCAM1,MAP3K14,PIGR,TNFRSF13B,TNFRSF13C,TNFRSF17,TNFSF13,TNFSF13B</w:t>
            </w:r>
          </w:p>
        </w:tc>
      </w:tr>
      <w:tr w:rsidR="006F555D" w:rsidRPr="00CB189A" w:rsidTr="00610467">
        <w:tc>
          <w:tcPr>
            <w:tcW w:w="1809" w:type="dxa"/>
          </w:tcPr>
          <w:p w:rsidR="006F555D" w:rsidRPr="00CB189A" w:rsidRDefault="006F555D" w:rsidP="006104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1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Staphylococcus </w:t>
            </w:r>
            <w:proofErr w:type="spellStart"/>
            <w:r w:rsidRPr="00CB1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aureus</w:t>
            </w:r>
            <w:proofErr w:type="spellEnd"/>
            <w:r w:rsidRPr="00CB1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infection</w:t>
            </w:r>
          </w:p>
        </w:tc>
        <w:tc>
          <w:tcPr>
            <w:tcW w:w="1276" w:type="dxa"/>
          </w:tcPr>
          <w:p w:rsidR="006F555D" w:rsidRPr="00CB189A" w:rsidRDefault="006F555D" w:rsidP="006104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1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1134" w:type="dxa"/>
          </w:tcPr>
          <w:p w:rsidR="006F555D" w:rsidRPr="00CB189A" w:rsidRDefault="006F555D" w:rsidP="006104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1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1.423e-3</w:t>
            </w:r>
          </w:p>
        </w:tc>
        <w:tc>
          <w:tcPr>
            <w:tcW w:w="4253" w:type="dxa"/>
          </w:tcPr>
          <w:p w:rsidR="006F555D" w:rsidRPr="00CB189A" w:rsidRDefault="006F555D" w:rsidP="006104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1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C1QA,C1QB,C1QC,C3AR1,C5,C5AR1,CFH,FCGR1A,FCGR2B,FCGR2C,FPR1,FPR3,HLA-DMA,HLA-DMB,HLA-DOA,HLA-DOB,HLA-DPA1,HLA-DPB1,HLA-DQA1,HLA-DQA2,HLA-DQB1,HLA-DRA,HLA-DRB1,HLA-DRB5,IL10,ITGAL,ITGAM,ITGB2,KRT10,MASP1,SELP,SELPLG</w:t>
            </w:r>
          </w:p>
        </w:tc>
      </w:tr>
      <w:tr w:rsidR="006F555D" w:rsidRPr="00CB189A" w:rsidTr="00610467">
        <w:tc>
          <w:tcPr>
            <w:tcW w:w="1809" w:type="dxa"/>
            <w:tcBorders>
              <w:bottom w:val="nil"/>
            </w:tcBorders>
          </w:tcPr>
          <w:p w:rsidR="006F555D" w:rsidRPr="00CB189A" w:rsidRDefault="006F555D" w:rsidP="006104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1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Chemical carcinogenesis</w:t>
            </w:r>
          </w:p>
        </w:tc>
        <w:tc>
          <w:tcPr>
            <w:tcW w:w="1276" w:type="dxa"/>
            <w:tcBorders>
              <w:bottom w:val="nil"/>
            </w:tcBorders>
          </w:tcPr>
          <w:p w:rsidR="006F555D" w:rsidRPr="00CB189A" w:rsidRDefault="006F555D" w:rsidP="006104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1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bottom w:val="nil"/>
            </w:tcBorders>
          </w:tcPr>
          <w:p w:rsidR="006F555D" w:rsidRPr="00CB189A" w:rsidRDefault="006F555D" w:rsidP="006104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1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1.452e-3</w:t>
            </w:r>
          </w:p>
        </w:tc>
        <w:tc>
          <w:tcPr>
            <w:tcW w:w="4253" w:type="dxa"/>
            <w:tcBorders>
              <w:bottom w:val="nil"/>
            </w:tcBorders>
          </w:tcPr>
          <w:p w:rsidR="006F555D" w:rsidRPr="00CB189A" w:rsidRDefault="006F555D" w:rsidP="006104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1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ADH1A,ADH1B,ADH1C,ADH7,AKR1C2,ALDH3A1,CBR1,CYP2A13,CYP2A6,CYP2C18,CYP2C8,CYP3A5,EPHX1,GSTA1,GSTA4,GSTM1,GSTM2,GSTM3,GSTM4,GSTM5,HPGDS,NAT1,UGT1A6,UGT1A9,UGT2A1,UGT2B28</w:t>
            </w:r>
          </w:p>
        </w:tc>
      </w:tr>
      <w:tr w:rsidR="006F555D" w:rsidRPr="00CB189A" w:rsidTr="00610467">
        <w:tc>
          <w:tcPr>
            <w:tcW w:w="1809" w:type="dxa"/>
            <w:tcBorders>
              <w:top w:val="nil"/>
              <w:bottom w:val="nil"/>
            </w:tcBorders>
          </w:tcPr>
          <w:p w:rsidR="006F555D" w:rsidRPr="00CB189A" w:rsidRDefault="006F555D" w:rsidP="006104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1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Asthma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6F555D" w:rsidRPr="00CB189A" w:rsidRDefault="006F555D" w:rsidP="006104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1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6F555D" w:rsidRPr="00CB189A" w:rsidRDefault="006F555D" w:rsidP="006104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1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1.581e-3</w:t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6F555D" w:rsidRPr="00CB189A" w:rsidRDefault="006F555D" w:rsidP="006104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1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CCL11,CD40,CD40LG,FCER1A,FCER1G,HLA-DMA,HLA-DMB,HLA-DOA,H</w:t>
            </w:r>
            <w:r w:rsidRPr="00CB1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LA-DOB,HLA-DPA1,HLA-DPB1,HLA-DQA1,HLA-DQA2,HLA-DQB1,HLA-DRA,HLA-DRB1,HLA-DRB5,IL10,MS4A2,RNASE3</w:t>
            </w:r>
          </w:p>
        </w:tc>
      </w:tr>
      <w:tr w:rsidR="006F555D" w:rsidRPr="00CB189A" w:rsidTr="00610467">
        <w:tc>
          <w:tcPr>
            <w:tcW w:w="1809" w:type="dxa"/>
            <w:tcBorders>
              <w:top w:val="nil"/>
              <w:bottom w:val="nil"/>
            </w:tcBorders>
          </w:tcPr>
          <w:p w:rsidR="006F555D" w:rsidRPr="00CB189A" w:rsidRDefault="006F555D" w:rsidP="006104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1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Aldosterone-</w:t>
            </w:r>
          </w:p>
          <w:p w:rsidR="006F555D" w:rsidRPr="00CB189A" w:rsidRDefault="006F555D" w:rsidP="006104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1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regulated sodium reabsorption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6F555D" w:rsidRPr="00CB189A" w:rsidRDefault="006F555D" w:rsidP="006104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1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6F555D" w:rsidRPr="00CB189A" w:rsidRDefault="006F555D" w:rsidP="006104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1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1.626e-3</w:t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:rsidR="006F555D" w:rsidRPr="00CB189A" w:rsidRDefault="006F555D" w:rsidP="006104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1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ATP1A2,ATP1A4,ATP1B1,ATP1B3,IGF1,NR3C2,PIK3CB,PIK3R1,PIK3R3,PRKCB,SCNN1A,SCNN1B,SCNN1G,SGK1</w:t>
            </w:r>
          </w:p>
        </w:tc>
      </w:tr>
      <w:tr w:rsidR="006F555D" w:rsidRPr="00CB189A" w:rsidTr="00610467">
        <w:tc>
          <w:tcPr>
            <w:tcW w:w="1809" w:type="dxa"/>
            <w:tcBorders>
              <w:top w:val="nil"/>
            </w:tcBorders>
          </w:tcPr>
          <w:p w:rsidR="006F555D" w:rsidRPr="00CB189A" w:rsidRDefault="006F555D" w:rsidP="006104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1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Autoimmune thyroid disease</w:t>
            </w:r>
          </w:p>
        </w:tc>
        <w:tc>
          <w:tcPr>
            <w:tcW w:w="1276" w:type="dxa"/>
            <w:tcBorders>
              <w:top w:val="nil"/>
            </w:tcBorders>
          </w:tcPr>
          <w:p w:rsidR="006F555D" w:rsidRPr="00CB189A" w:rsidRDefault="006F555D" w:rsidP="006104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1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1134" w:type="dxa"/>
            <w:tcBorders>
              <w:top w:val="nil"/>
            </w:tcBorders>
          </w:tcPr>
          <w:p w:rsidR="006F555D" w:rsidRPr="00CB189A" w:rsidRDefault="006F555D" w:rsidP="006104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1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1.663e-3</w:t>
            </w:r>
          </w:p>
        </w:tc>
        <w:tc>
          <w:tcPr>
            <w:tcW w:w="4253" w:type="dxa"/>
            <w:tcBorders>
              <w:top w:val="nil"/>
            </w:tcBorders>
          </w:tcPr>
          <w:p w:rsidR="006F555D" w:rsidRPr="00CB189A" w:rsidRDefault="006F555D" w:rsidP="006104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1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CD28,CD40,CD40LG,CD80,CD86,CTLA4,FASLG,GZMB,HLA-A,HLA-B,HLA-DMA,HLA-DMB,HLA-DOA,HLA-DOB,HLA-DPA1,HLA-DPB1,HLA-DQA1,HLA-DQA2,HLA-DQB1,HLA-DRA,HLA-DRB1,HLA-DRB5,HLA-E,HLA-F,IFNA4,IL10,IL2,TG,TSHR</w:t>
            </w:r>
          </w:p>
        </w:tc>
      </w:tr>
      <w:tr w:rsidR="006F555D" w:rsidRPr="00CB189A" w:rsidTr="00610467">
        <w:tc>
          <w:tcPr>
            <w:tcW w:w="1809" w:type="dxa"/>
          </w:tcPr>
          <w:p w:rsidR="006F555D" w:rsidRPr="00CB189A" w:rsidRDefault="006F555D" w:rsidP="006104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1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Allograft rejection</w:t>
            </w:r>
          </w:p>
        </w:tc>
        <w:tc>
          <w:tcPr>
            <w:tcW w:w="1276" w:type="dxa"/>
          </w:tcPr>
          <w:p w:rsidR="006F555D" w:rsidRPr="00CB189A" w:rsidRDefault="006F555D" w:rsidP="006104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1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6F555D" w:rsidRPr="00CB189A" w:rsidRDefault="006F555D" w:rsidP="006104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1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1.694e-3</w:t>
            </w:r>
          </w:p>
        </w:tc>
        <w:tc>
          <w:tcPr>
            <w:tcW w:w="4253" w:type="dxa"/>
          </w:tcPr>
          <w:p w:rsidR="006F555D" w:rsidRPr="00CB189A" w:rsidRDefault="006F555D" w:rsidP="006104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1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CD28,CD40,CD40LG,CD80,CD86,FASLG,GZMB,HLA-A,HLA-B,HLA-DMA,HLA-DMB,HLA-DOA,HLA-DOB,HLA-DPA1,HLA-DPB1,HLA-DQA1,HLA-DQA2,HLA-DQB1,HLA-DRA,HLA-DRB1,HLA-DRB5,HLA-E,HLA-F,IFNG,IL10,IL12A,IL12B,IL2</w:t>
            </w:r>
          </w:p>
        </w:tc>
      </w:tr>
      <w:tr w:rsidR="006F555D" w:rsidRPr="00CB189A" w:rsidTr="00610467">
        <w:tc>
          <w:tcPr>
            <w:tcW w:w="1809" w:type="dxa"/>
            <w:tcBorders>
              <w:bottom w:val="single" w:sz="12" w:space="0" w:color="auto"/>
            </w:tcBorders>
          </w:tcPr>
          <w:p w:rsidR="006F555D" w:rsidRPr="00CB189A" w:rsidRDefault="006F555D" w:rsidP="006104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1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RNA transport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F555D" w:rsidRPr="00CB189A" w:rsidRDefault="006F555D" w:rsidP="006104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1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6F555D" w:rsidRPr="00CB189A" w:rsidRDefault="006F555D" w:rsidP="006104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1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1.914e-3</w:t>
            </w:r>
          </w:p>
        </w:tc>
        <w:tc>
          <w:tcPr>
            <w:tcW w:w="4253" w:type="dxa"/>
            <w:tcBorders>
              <w:bottom w:val="single" w:sz="12" w:space="0" w:color="auto"/>
            </w:tcBorders>
          </w:tcPr>
          <w:p w:rsidR="006F555D" w:rsidRPr="00CB189A" w:rsidRDefault="006F555D" w:rsidP="0061046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1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ACIN1,CYFIP1,EEF1A1,EEF1A2,EIF2B2,EIF2S1,EIF3A,EIF3B,EIF3C,EIF3E,EIF3H,EIF3J,EIF4B,ELAC2,GEMIN4,GEMIN5,KPNB1,NCBP1,NUP107,NUP153,NUP188,NUP205,</w:t>
            </w:r>
            <w:bookmarkStart w:id="0" w:name="_GoBack"/>
            <w:r w:rsidRPr="00CB1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NUP</w:t>
            </w:r>
            <w:bookmarkEnd w:id="0"/>
            <w:r w:rsidRPr="00CB18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37,PABPC1,PABPC3,PABPC4,PHAX,POM121,POM121C,POP1,PRMT5,RAN,RANBP2,RGPD3,RGPD4,SEH1L,STRAP,TACC3,TRNT1,XPO5,XPOT</w:t>
            </w:r>
          </w:p>
        </w:tc>
      </w:tr>
    </w:tbl>
    <w:p w:rsidR="006F555D" w:rsidRPr="002906B5" w:rsidRDefault="006F555D" w:rsidP="006F555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C3527" w:rsidRPr="006F555D" w:rsidRDefault="003C3527"/>
    <w:sectPr w:rsidR="003C3527" w:rsidRPr="006F55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555D" w:rsidRDefault="006F555D" w:rsidP="006F555D">
      <w:r>
        <w:separator/>
      </w:r>
    </w:p>
  </w:endnote>
  <w:endnote w:type="continuationSeparator" w:id="0">
    <w:p w:rsidR="006F555D" w:rsidRDefault="006F555D" w:rsidP="006F5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555D" w:rsidRDefault="006F555D" w:rsidP="006F555D">
      <w:r>
        <w:separator/>
      </w:r>
    </w:p>
  </w:footnote>
  <w:footnote w:type="continuationSeparator" w:id="0">
    <w:p w:rsidR="006F555D" w:rsidRDefault="006F555D" w:rsidP="006F55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C9D"/>
    <w:rsid w:val="00137C9D"/>
    <w:rsid w:val="003C3527"/>
    <w:rsid w:val="006F555D"/>
    <w:rsid w:val="00CB1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55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F55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F555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F55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F555D"/>
    <w:rPr>
      <w:sz w:val="18"/>
      <w:szCs w:val="18"/>
    </w:rPr>
  </w:style>
  <w:style w:type="table" w:styleId="a5">
    <w:name w:val="Table Grid"/>
    <w:basedOn w:val="a1"/>
    <w:uiPriority w:val="59"/>
    <w:rsid w:val="006F55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55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F55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F555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F55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F555D"/>
    <w:rPr>
      <w:sz w:val="18"/>
      <w:szCs w:val="18"/>
    </w:rPr>
  </w:style>
  <w:style w:type="table" w:styleId="a5">
    <w:name w:val="Table Grid"/>
    <w:basedOn w:val="a1"/>
    <w:uiPriority w:val="59"/>
    <w:rsid w:val="006F55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368</Words>
  <Characters>2100</Characters>
  <Application>Microsoft Office Word</Application>
  <DocSecurity>0</DocSecurity>
  <Lines>17</Lines>
  <Paragraphs>4</Paragraphs>
  <ScaleCrop>false</ScaleCrop>
  <Company/>
  <LinksUpToDate>false</LinksUpToDate>
  <CharactersWithSpaces>2464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2020-06-07T18:52:00Z</dcterms:created>
  <dcterms:modified xsi:type="dcterms:W3CDTF">2020-06-08T06:18:00Z</dcterms:modified>
</cp:coreProperties>
</file>