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3A2F8" w14:textId="5C4AA6FE"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Reviewer #1: Thanks for this interesting and useful protocol. Some suggestions and recommendations for changes are made below. Numbers refer to the items in the SPIRIT checklist.</w:t>
      </w:r>
    </w:p>
    <w:p w14:paraId="7738947D" w14:textId="42622769" w:rsidR="00B01D7F" w:rsidRPr="00AB1FD4" w:rsidRDefault="00BC646D" w:rsidP="00AB1FD4">
      <w:pPr>
        <w:spacing w:line="360" w:lineRule="auto"/>
        <w:ind w:firstLine="709"/>
        <w:jc w:val="both"/>
        <w:rPr>
          <w:rFonts w:ascii="Arial" w:hAnsi="Arial" w:cs="Arial"/>
          <w:color w:val="2F5496" w:themeColor="accent1" w:themeShade="BF"/>
          <w:lang w:val="en-US"/>
        </w:rPr>
      </w:pPr>
      <w:r w:rsidRPr="00AB1FD4">
        <w:rPr>
          <w:rFonts w:ascii="Arial" w:hAnsi="Arial" w:cs="Arial"/>
          <w:color w:val="2F5496" w:themeColor="accent1" w:themeShade="BF"/>
          <w:lang w:val="en-US"/>
        </w:rPr>
        <w:t xml:space="preserve">We would like to thank the reviewer for the constructive and competent criticism </w:t>
      </w:r>
      <w:r w:rsidR="00B01D7F" w:rsidRPr="00AB1FD4">
        <w:rPr>
          <w:rFonts w:ascii="Arial" w:hAnsi="Arial" w:cs="Arial"/>
          <w:color w:val="2F5496" w:themeColor="accent1" w:themeShade="BF"/>
          <w:lang w:val="en-US"/>
        </w:rPr>
        <w:t>that will certainly improve</w:t>
      </w:r>
      <w:r w:rsidR="00271BD5" w:rsidRPr="00AB1FD4">
        <w:rPr>
          <w:rFonts w:ascii="Arial" w:hAnsi="Arial" w:cs="Arial"/>
          <w:color w:val="2F5496" w:themeColor="accent1" w:themeShade="BF"/>
          <w:lang w:val="en-US"/>
        </w:rPr>
        <w:t xml:space="preserve"> the methodological description of </w:t>
      </w:r>
      <w:r w:rsidR="00B01D7F" w:rsidRPr="00AB1FD4">
        <w:rPr>
          <w:rFonts w:ascii="Arial" w:hAnsi="Arial" w:cs="Arial"/>
          <w:color w:val="2F5496" w:themeColor="accent1" w:themeShade="BF"/>
          <w:lang w:val="en-US"/>
        </w:rPr>
        <w:t xml:space="preserve">our paper. </w:t>
      </w:r>
      <w:r w:rsidR="00956CFD" w:rsidRPr="00AB1FD4">
        <w:rPr>
          <w:rFonts w:ascii="Arial" w:hAnsi="Arial" w:cs="Arial"/>
          <w:color w:val="2F5496" w:themeColor="accent1" w:themeShade="BF"/>
          <w:lang w:val="en-US"/>
        </w:rPr>
        <w:t>We have</w:t>
      </w:r>
      <w:r w:rsidR="00B01D7F" w:rsidRPr="00AB1FD4">
        <w:rPr>
          <w:rFonts w:ascii="Arial" w:hAnsi="Arial" w:cs="Arial"/>
          <w:color w:val="2F5496" w:themeColor="accent1" w:themeShade="BF"/>
          <w:lang w:val="en-US"/>
        </w:rPr>
        <w:t xml:space="preserve"> answered to the suggestions and recommendations followed to each item.</w:t>
      </w:r>
    </w:p>
    <w:p w14:paraId="269FE760" w14:textId="77777777" w:rsidR="004539AE" w:rsidRPr="00AB1FD4" w:rsidRDefault="004539AE" w:rsidP="00AB1FD4">
      <w:pPr>
        <w:spacing w:line="360" w:lineRule="auto"/>
        <w:ind w:firstLine="709"/>
        <w:jc w:val="both"/>
        <w:rPr>
          <w:rFonts w:ascii="Arial" w:hAnsi="Arial" w:cs="Arial"/>
          <w:lang w:val="en-US"/>
        </w:rPr>
      </w:pPr>
    </w:p>
    <w:p w14:paraId="5F7C1B33"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8 What is the framework for the trial </w:t>
      </w:r>
      <w:proofErr w:type="spellStart"/>
      <w:r w:rsidRPr="00AB1FD4">
        <w:rPr>
          <w:rFonts w:ascii="Arial" w:hAnsi="Arial" w:cs="Arial"/>
          <w:lang w:val="en-US"/>
        </w:rPr>
        <w:t>eg</w:t>
      </w:r>
      <w:proofErr w:type="spellEnd"/>
      <w:r w:rsidRPr="00AB1FD4">
        <w:rPr>
          <w:rFonts w:ascii="Arial" w:hAnsi="Arial" w:cs="Arial"/>
          <w:lang w:val="en-US"/>
        </w:rPr>
        <w:t xml:space="preserve"> superiority, non-inferiority? </w:t>
      </w:r>
    </w:p>
    <w:p w14:paraId="372C5EC0" w14:textId="08180774" w:rsidR="004539AE" w:rsidRPr="00AB1FD4" w:rsidRDefault="00A103C2"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Once we are working with the same intensity of exercises, we believe that for immediate results the LE-CIT protocol won’t be inferior </w:t>
      </w:r>
      <w:r w:rsidR="00956CFD" w:rsidRPr="00AB1FD4">
        <w:rPr>
          <w:rFonts w:ascii="Arial" w:hAnsi="Arial" w:cs="Arial"/>
          <w:color w:val="FF0000"/>
          <w:lang w:val="en-US"/>
        </w:rPr>
        <w:t>compared to</w:t>
      </w:r>
      <w:r w:rsidRPr="00AB1FD4">
        <w:rPr>
          <w:rFonts w:ascii="Arial" w:hAnsi="Arial" w:cs="Arial"/>
          <w:color w:val="FF0000"/>
          <w:lang w:val="en-US"/>
        </w:rPr>
        <w:t xml:space="preserve"> the conventional therapy.</w:t>
      </w:r>
    </w:p>
    <w:p w14:paraId="2FDFC6F7" w14:textId="77777777" w:rsidR="00A103C2" w:rsidRPr="00AB1FD4" w:rsidRDefault="00A103C2" w:rsidP="00AB1FD4">
      <w:pPr>
        <w:spacing w:line="360" w:lineRule="auto"/>
        <w:ind w:firstLine="709"/>
        <w:jc w:val="both"/>
        <w:rPr>
          <w:rFonts w:ascii="Arial" w:hAnsi="Arial" w:cs="Arial"/>
          <w:lang w:val="en-US"/>
        </w:rPr>
      </w:pPr>
    </w:p>
    <w:p w14:paraId="3C3BC2D1" w14:textId="41D9E9CB"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11c This refers to adherence to the protocol, not necessarily drugs. For example, what measures are in place to promote adherence to the homework that the patients are given. </w:t>
      </w:r>
    </w:p>
    <w:p w14:paraId="5BADA850" w14:textId="399F17EB" w:rsidR="004539AE" w:rsidRPr="00AB1FD4" w:rsidRDefault="004058D9"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Patients receive their homework list in a form. For each activity they must check if it was done or not, </w:t>
      </w:r>
      <w:r w:rsidR="00956CFD" w:rsidRPr="00AB1FD4">
        <w:rPr>
          <w:rFonts w:ascii="Arial" w:hAnsi="Arial" w:cs="Arial"/>
          <w:color w:val="FF0000"/>
          <w:lang w:val="en-US"/>
        </w:rPr>
        <w:t>if they do not perform their task the</w:t>
      </w:r>
      <w:r w:rsidRPr="00AB1FD4">
        <w:rPr>
          <w:rFonts w:ascii="Arial" w:hAnsi="Arial" w:cs="Arial"/>
          <w:color w:val="FF0000"/>
          <w:lang w:val="en-US"/>
        </w:rPr>
        <w:t>y must write (in the comments space) the reason for not completing the task</w:t>
      </w:r>
      <w:r w:rsidR="00B01D7F" w:rsidRPr="00AB1FD4">
        <w:rPr>
          <w:rFonts w:ascii="Arial" w:hAnsi="Arial" w:cs="Arial"/>
          <w:color w:val="FF0000"/>
          <w:lang w:val="en-US"/>
        </w:rPr>
        <w:t xml:space="preserve">. </w:t>
      </w:r>
      <w:r w:rsidR="00956CFD" w:rsidRPr="00AB1FD4">
        <w:rPr>
          <w:rFonts w:ascii="Arial" w:hAnsi="Arial" w:cs="Arial"/>
          <w:color w:val="FF0000"/>
          <w:lang w:val="en-US"/>
        </w:rPr>
        <w:t xml:space="preserve">They are requested to conduct </w:t>
      </w:r>
      <w:r w:rsidRPr="00AB1FD4">
        <w:rPr>
          <w:rFonts w:ascii="Arial" w:hAnsi="Arial" w:cs="Arial"/>
          <w:color w:val="FF0000"/>
          <w:lang w:val="en-US"/>
        </w:rPr>
        <w:t>all</w:t>
      </w:r>
      <w:r w:rsidR="00B01D7F" w:rsidRPr="00AB1FD4">
        <w:rPr>
          <w:rFonts w:ascii="Arial" w:hAnsi="Arial" w:cs="Arial"/>
          <w:color w:val="FF0000"/>
          <w:lang w:val="en-US"/>
        </w:rPr>
        <w:t xml:space="preserve"> the tasks </w:t>
      </w:r>
      <w:r w:rsidR="009575F1" w:rsidRPr="00AB1FD4">
        <w:rPr>
          <w:rFonts w:ascii="Arial" w:hAnsi="Arial" w:cs="Arial"/>
          <w:color w:val="FF0000"/>
          <w:lang w:val="en-US"/>
        </w:rPr>
        <w:t>listed;</w:t>
      </w:r>
      <w:r w:rsidRPr="00AB1FD4">
        <w:rPr>
          <w:rFonts w:ascii="Arial" w:hAnsi="Arial" w:cs="Arial"/>
          <w:color w:val="FF0000"/>
          <w:lang w:val="en-US"/>
        </w:rPr>
        <w:t xml:space="preserve"> </w:t>
      </w:r>
      <w:r w:rsidR="009575F1" w:rsidRPr="00AB1FD4">
        <w:rPr>
          <w:rFonts w:ascii="Arial" w:hAnsi="Arial" w:cs="Arial"/>
          <w:color w:val="FF0000"/>
          <w:lang w:val="en-US"/>
        </w:rPr>
        <w:t>however,</w:t>
      </w:r>
      <w:r w:rsidRPr="00AB1FD4">
        <w:rPr>
          <w:rFonts w:ascii="Arial" w:hAnsi="Arial" w:cs="Arial"/>
          <w:color w:val="FF0000"/>
          <w:lang w:val="en-US"/>
        </w:rPr>
        <w:t xml:space="preserve"> </w:t>
      </w:r>
      <w:r w:rsidR="00956CFD" w:rsidRPr="00AB1FD4">
        <w:rPr>
          <w:rFonts w:ascii="Arial" w:hAnsi="Arial" w:cs="Arial"/>
          <w:color w:val="FF0000"/>
          <w:lang w:val="en-US"/>
        </w:rPr>
        <w:t xml:space="preserve">they are informed that </w:t>
      </w:r>
      <w:r w:rsidRPr="00AB1FD4">
        <w:rPr>
          <w:rFonts w:ascii="Arial" w:hAnsi="Arial" w:cs="Arial"/>
          <w:color w:val="FF0000"/>
          <w:lang w:val="en-US"/>
        </w:rPr>
        <w:t>they must complete at least 70% of the list. Another important aspect is the presence of the caregiver that are supposed to be an encourager for this homework.</w:t>
      </w:r>
    </w:p>
    <w:p w14:paraId="0C4ADFDF" w14:textId="6E3F6F5C" w:rsidR="004058D9" w:rsidRPr="00AB1FD4" w:rsidRDefault="004058D9"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For both groups we do not allow more than 2 absences (without medical justifying) during the protocol</w:t>
      </w:r>
      <w:r w:rsidR="00956CFD" w:rsidRPr="00AB1FD4">
        <w:rPr>
          <w:rFonts w:ascii="Arial" w:hAnsi="Arial" w:cs="Arial"/>
          <w:color w:val="FF0000"/>
          <w:lang w:val="en-US"/>
        </w:rPr>
        <w:t xml:space="preserve"> in order to</w:t>
      </w:r>
      <w:r w:rsidRPr="00AB1FD4">
        <w:rPr>
          <w:rFonts w:ascii="Arial" w:hAnsi="Arial" w:cs="Arial"/>
          <w:color w:val="FF0000"/>
          <w:lang w:val="en-US"/>
        </w:rPr>
        <w:t xml:space="preserve"> guarantee the continuing of the protocol</w:t>
      </w:r>
      <w:r w:rsidR="00782DEA" w:rsidRPr="00AB1FD4">
        <w:rPr>
          <w:rFonts w:ascii="Arial" w:hAnsi="Arial" w:cs="Arial"/>
          <w:color w:val="FF0000"/>
          <w:lang w:val="en-US"/>
        </w:rPr>
        <w:t xml:space="preserve"> </w:t>
      </w:r>
      <w:r w:rsidR="00511E88" w:rsidRPr="00AB1FD4">
        <w:rPr>
          <w:rFonts w:ascii="Arial" w:hAnsi="Arial" w:cs="Arial"/>
          <w:color w:val="FF0000"/>
          <w:lang w:val="en-US"/>
        </w:rPr>
        <w:t>(Page 10, line 29</w:t>
      </w:r>
      <w:r w:rsidR="008A5B74" w:rsidRPr="00AB1FD4">
        <w:rPr>
          <w:rFonts w:ascii="Arial" w:hAnsi="Arial" w:cs="Arial"/>
          <w:color w:val="FF0000"/>
          <w:lang w:val="en-US"/>
        </w:rPr>
        <w:t>6</w:t>
      </w:r>
      <w:r w:rsidR="00511E88" w:rsidRPr="00AB1FD4">
        <w:rPr>
          <w:rFonts w:ascii="Arial" w:hAnsi="Arial" w:cs="Arial"/>
          <w:color w:val="FF0000"/>
          <w:lang w:val="en-US"/>
        </w:rPr>
        <w:t>-29</w:t>
      </w:r>
      <w:r w:rsidR="008A5B74" w:rsidRPr="00AB1FD4">
        <w:rPr>
          <w:rFonts w:ascii="Arial" w:hAnsi="Arial" w:cs="Arial"/>
          <w:color w:val="FF0000"/>
          <w:lang w:val="en-US"/>
        </w:rPr>
        <w:t>9</w:t>
      </w:r>
      <w:r w:rsidR="00511E88" w:rsidRPr="00AB1FD4">
        <w:rPr>
          <w:rFonts w:ascii="Arial" w:hAnsi="Arial" w:cs="Arial"/>
          <w:color w:val="FF0000"/>
          <w:lang w:val="en-US"/>
        </w:rPr>
        <w:t>)</w:t>
      </w:r>
    </w:p>
    <w:p w14:paraId="38E44DC9" w14:textId="77777777" w:rsidR="004058D9" w:rsidRPr="00AB1FD4" w:rsidRDefault="004058D9" w:rsidP="00AB1FD4">
      <w:pPr>
        <w:spacing w:line="360" w:lineRule="auto"/>
        <w:ind w:firstLine="709"/>
        <w:jc w:val="both"/>
        <w:rPr>
          <w:rFonts w:ascii="Arial" w:hAnsi="Arial" w:cs="Arial"/>
          <w:lang w:val="en-US"/>
        </w:rPr>
      </w:pPr>
    </w:p>
    <w:p w14:paraId="301EDD7B"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12 This item refers to the outcome measurements to be taken, not the results. These are </w:t>
      </w:r>
      <w:proofErr w:type="spellStart"/>
      <w:r w:rsidRPr="00AB1FD4">
        <w:rPr>
          <w:rFonts w:ascii="Arial" w:hAnsi="Arial" w:cs="Arial"/>
          <w:lang w:val="en-US"/>
        </w:rPr>
        <w:t>summarised</w:t>
      </w:r>
      <w:proofErr w:type="spellEnd"/>
      <w:r w:rsidRPr="00AB1FD4">
        <w:rPr>
          <w:rFonts w:ascii="Arial" w:hAnsi="Arial" w:cs="Arial"/>
          <w:lang w:val="en-US"/>
        </w:rPr>
        <w:t xml:space="preserve"> in table 1 in your manuscript, but could you ensure the primary and secondary outcomes are clearly stated in the measurements section (primary outcome is only mentioned in the sample size section currently), and the analysis metric (</w:t>
      </w:r>
      <w:proofErr w:type="spellStart"/>
      <w:r w:rsidRPr="00AB1FD4">
        <w:rPr>
          <w:rFonts w:ascii="Arial" w:hAnsi="Arial" w:cs="Arial"/>
          <w:lang w:val="en-US"/>
        </w:rPr>
        <w:t>eg</w:t>
      </w:r>
      <w:proofErr w:type="spellEnd"/>
      <w:r w:rsidRPr="00AB1FD4">
        <w:rPr>
          <w:rFonts w:ascii="Arial" w:hAnsi="Arial" w:cs="Arial"/>
          <w:lang w:val="en-US"/>
        </w:rPr>
        <w:t>, change from baseline, final value, time to event) and method of aggregation (</w:t>
      </w:r>
      <w:proofErr w:type="spellStart"/>
      <w:r w:rsidRPr="00AB1FD4">
        <w:rPr>
          <w:rFonts w:ascii="Arial" w:hAnsi="Arial" w:cs="Arial"/>
          <w:lang w:val="en-US"/>
        </w:rPr>
        <w:t>eg</w:t>
      </w:r>
      <w:proofErr w:type="spellEnd"/>
      <w:r w:rsidRPr="00AB1FD4">
        <w:rPr>
          <w:rFonts w:ascii="Arial" w:hAnsi="Arial" w:cs="Arial"/>
          <w:lang w:val="en-US"/>
        </w:rPr>
        <w:t>, median, proportion) for each outcome.</w:t>
      </w:r>
    </w:p>
    <w:p w14:paraId="7994DDFA" w14:textId="7B43DAD6" w:rsidR="00C77372" w:rsidRPr="00AB1FD4" w:rsidRDefault="00572645"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r w:rsidR="00631C79" w:rsidRPr="00AB1FD4">
        <w:rPr>
          <w:rFonts w:ascii="Arial" w:hAnsi="Arial" w:cs="Arial"/>
          <w:color w:val="FF0000"/>
          <w:lang w:val="en-US"/>
        </w:rPr>
        <w:t xml:space="preserve">Thanks for the suggestion. </w:t>
      </w:r>
      <w:r w:rsidRPr="00AB1FD4">
        <w:rPr>
          <w:rFonts w:ascii="Arial" w:hAnsi="Arial" w:cs="Arial"/>
          <w:color w:val="FF0000"/>
          <w:lang w:val="en-US"/>
        </w:rPr>
        <w:t>We have chosen as primary outcomes the Mini-</w:t>
      </w:r>
      <w:proofErr w:type="spellStart"/>
      <w:r w:rsidRPr="00AB1FD4">
        <w:rPr>
          <w:rFonts w:ascii="Arial" w:hAnsi="Arial" w:cs="Arial"/>
          <w:color w:val="FF0000"/>
          <w:lang w:val="en-US"/>
        </w:rPr>
        <w:t>BESTest</w:t>
      </w:r>
      <w:proofErr w:type="spellEnd"/>
      <w:r w:rsidRPr="00AB1FD4">
        <w:rPr>
          <w:rFonts w:ascii="Arial" w:hAnsi="Arial" w:cs="Arial"/>
          <w:color w:val="FF0000"/>
          <w:lang w:val="en-US"/>
        </w:rPr>
        <w:t xml:space="preserve"> and 6mWT</w:t>
      </w:r>
      <w:r w:rsidR="005B3F67" w:rsidRPr="00AB1FD4">
        <w:rPr>
          <w:rFonts w:ascii="Arial" w:hAnsi="Arial" w:cs="Arial"/>
          <w:color w:val="FF0000"/>
          <w:lang w:val="en-US"/>
        </w:rPr>
        <w:t xml:space="preserve"> (Page 10, line 32</w:t>
      </w:r>
      <w:r w:rsidR="008A5B74" w:rsidRPr="00AB1FD4">
        <w:rPr>
          <w:rFonts w:ascii="Arial" w:hAnsi="Arial" w:cs="Arial"/>
          <w:color w:val="FF0000"/>
          <w:lang w:val="en-US"/>
        </w:rPr>
        <w:t>1</w:t>
      </w:r>
      <w:r w:rsidR="005B3F67" w:rsidRPr="00AB1FD4">
        <w:rPr>
          <w:rFonts w:ascii="Arial" w:hAnsi="Arial" w:cs="Arial"/>
          <w:color w:val="FF0000"/>
          <w:lang w:val="en-US"/>
        </w:rPr>
        <w:t>-32</w:t>
      </w:r>
      <w:r w:rsidR="008A5B74" w:rsidRPr="00AB1FD4">
        <w:rPr>
          <w:rFonts w:ascii="Arial" w:hAnsi="Arial" w:cs="Arial"/>
          <w:color w:val="FF0000"/>
          <w:lang w:val="en-US"/>
        </w:rPr>
        <w:t>2</w:t>
      </w:r>
      <w:r w:rsidR="005B3F67" w:rsidRPr="00AB1FD4">
        <w:rPr>
          <w:rFonts w:ascii="Arial" w:hAnsi="Arial" w:cs="Arial"/>
          <w:color w:val="FF0000"/>
          <w:lang w:val="en-US"/>
        </w:rPr>
        <w:t>)</w:t>
      </w:r>
      <w:r w:rsidRPr="00AB1FD4">
        <w:rPr>
          <w:rFonts w:ascii="Arial" w:hAnsi="Arial" w:cs="Arial"/>
          <w:color w:val="FF0000"/>
          <w:lang w:val="en-US"/>
        </w:rPr>
        <w:t>. WE are going to describe</w:t>
      </w:r>
      <w:r w:rsidR="00956CFD" w:rsidRPr="00AB1FD4">
        <w:rPr>
          <w:rFonts w:ascii="Arial" w:hAnsi="Arial" w:cs="Arial"/>
          <w:color w:val="FF0000"/>
          <w:lang w:val="en-US"/>
        </w:rPr>
        <w:t xml:space="preserve"> the results of evaluations measure</w:t>
      </w:r>
      <w:r w:rsidRPr="00AB1FD4">
        <w:rPr>
          <w:rFonts w:ascii="Arial" w:hAnsi="Arial" w:cs="Arial"/>
          <w:color w:val="FF0000"/>
          <w:lang w:val="en-US"/>
        </w:rPr>
        <w:t xml:space="preserve"> with media and standard deviation for each group, media and standard deviation of differences between groups and confidence interval</w:t>
      </w:r>
      <w:r w:rsidR="00782DEA" w:rsidRPr="00AB1FD4">
        <w:rPr>
          <w:rFonts w:ascii="Arial" w:hAnsi="Arial" w:cs="Arial"/>
          <w:color w:val="FF0000"/>
          <w:lang w:val="en-US"/>
        </w:rPr>
        <w:t xml:space="preserve"> (Page </w:t>
      </w:r>
      <w:r w:rsidR="00511E88" w:rsidRPr="00AB1FD4">
        <w:rPr>
          <w:rFonts w:ascii="Arial" w:hAnsi="Arial" w:cs="Arial"/>
          <w:color w:val="FF0000"/>
          <w:lang w:val="en-US"/>
        </w:rPr>
        <w:t>1</w:t>
      </w:r>
      <w:r w:rsidR="008A5B74" w:rsidRPr="00AB1FD4">
        <w:rPr>
          <w:rFonts w:ascii="Arial" w:hAnsi="Arial" w:cs="Arial"/>
          <w:color w:val="FF0000"/>
          <w:lang w:val="en-US"/>
        </w:rPr>
        <w:t>4</w:t>
      </w:r>
      <w:r w:rsidR="00782DEA" w:rsidRPr="00AB1FD4">
        <w:rPr>
          <w:rFonts w:ascii="Arial" w:hAnsi="Arial" w:cs="Arial"/>
          <w:color w:val="FF0000"/>
          <w:lang w:val="en-US"/>
        </w:rPr>
        <w:t>, line</w:t>
      </w:r>
      <w:r w:rsidR="009575F1" w:rsidRPr="00AB1FD4">
        <w:rPr>
          <w:rFonts w:ascii="Arial" w:hAnsi="Arial" w:cs="Arial"/>
          <w:color w:val="FF0000"/>
          <w:lang w:val="en-US"/>
        </w:rPr>
        <w:t>s</w:t>
      </w:r>
      <w:r w:rsidR="00511E88" w:rsidRPr="00AB1FD4">
        <w:rPr>
          <w:rFonts w:ascii="Arial" w:hAnsi="Arial" w:cs="Arial"/>
          <w:color w:val="FF0000"/>
          <w:lang w:val="en-US"/>
        </w:rPr>
        <w:t xml:space="preserve"> 4</w:t>
      </w:r>
      <w:r w:rsidR="008A5B74" w:rsidRPr="00AB1FD4">
        <w:rPr>
          <w:rFonts w:ascii="Arial" w:hAnsi="Arial" w:cs="Arial"/>
          <w:color w:val="FF0000"/>
          <w:lang w:val="en-US"/>
        </w:rPr>
        <w:t>32</w:t>
      </w:r>
      <w:r w:rsidR="009575F1" w:rsidRPr="00AB1FD4">
        <w:rPr>
          <w:rFonts w:ascii="Arial" w:hAnsi="Arial" w:cs="Arial"/>
          <w:color w:val="FF0000"/>
          <w:lang w:val="en-US"/>
        </w:rPr>
        <w:t>-433</w:t>
      </w:r>
      <w:r w:rsidR="00782DEA" w:rsidRPr="00AB1FD4">
        <w:rPr>
          <w:rFonts w:ascii="Arial" w:hAnsi="Arial" w:cs="Arial"/>
          <w:color w:val="FF0000"/>
          <w:lang w:val="en-US"/>
        </w:rPr>
        <w:t>)</w:t>
      </w:r>
      <w:r w:rsidRPr="00AB1FD4">
        <w:rPr>
          <w:rFonts w:ascii="Arial" w:hAnsi="Arial" w:cs="Arial"/>
          <w:color w:val="FF0000"/>
          <w:lang w:val="en-US"/>
        </w:rPr>
        <w:t>.</w:t>
      </w:r>
    </w:p>
    <w:p w14:paraId="1FA08B9B" w14:textId="77777777" w:rsidR="00572645" w:rsidRPr="00AB1FD4" w:rsidRDefault="00572645" w:rsidP="00AB1FD4">
      <w:pPr>
        <w:spacing w:line="360" w:lineRule="auto"/>
        <w:ind w:firstLine="709"/>
        <w:jc w:val="both"/>
        <w:rPr>
          <w:rFonts w:ascii="Arial" w:hAnsi="Arial" w:cs="Arial"/>
          <w:lang w:val="en-US"/>
        </w:rPr>
      </w:pPr>
    </w:p>
    <w:p w14:paraId="0AC13F53"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lastRenderedPageBreak/>
        <w:t xml:space="preserve">15 Can you give more detail about how you will achieve the required numbers of participants? </w:t>
      </w:r>
    </w:p>
    <w:p w14:paraId="32A71A43" w14:textId="060559A5" w:rsidR="004539AE" w:rsidRPr="00AB1FD4" w:rsidRDefault="00EB7166"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ANSWER: AACD is a rehabilitation center, that is a reference</w:t>
      </w:r>
      <w:r w:rsidR="00956CFD" w:rsidRPr="00AB1FD4">
        <w:rPr>
          <w:rFonts w:ascii="Arial" w:hAnsi="Arial" w:cs="Arial"/>
          <w:color w:val="FF0000"/>
          <w:lang w:val="en-US"/>
        </w:rPr>
        <w:t xml:space="preserve"> center</w:t>
      </w:r>
      <w:r w:rsidRPr="00AB1FD4">
        <w:rPr>
          <w:rFonts w:ascii="Arial" w:hAnsi="Arial" w:cs="Arial"/>
          <w:color w:val="FF0000"/>
          <w:lang w:val="en-US"/>
        </w:rPr>
        <w:t xml:space="preserve"> for neurological rehabilitation in Brazil and the main center of rehabilitation in São Paulo, </w:t>
      </w:r>
      <w:r w:rsidR="00C03DB5" w:rsidRPr="00AB1FD4">
        <w:rPr>
          <w:rFonts w:ascii="Arial" w:hAnsi="Arial" w:cs="Arial"/>
          <w:color w:val="FF0000"/>
          <w:lang w:val="en-US"/>
        </w:rPr>
        <w:t>which means that most of the patients who suffered a stroke</w:t>
      </w:r>
      <w:r w:rsidR="00572645" w:rsidRPr="00AB1FD4">
        <w:rPr>
          <w:rFonts w:ascii="Arial" w:hAnsi="Arial" w:cs="Arial"/>
          <w:color w:val="FF0000"/>
          <w:lang w:val="en-US"/>
        </w:rPr>
        <w:t xml:space="preserve"> in São Paulo</w:t>
      </w:r>
      <w:r w:rsidR="00C03DB5" w:rsidRPr="00AB1FD4">
        <w:rPr>
          <w:rFonts w:ascii="Arial" w:hAnsi="Arial" w:cs="Arial"/>
          <w:color w:val="FF0000"/>
          <w:lang w:val="en-US"/>
        </w:rPr>
        <w:t xml:space="preserve"> will be forwarded to AACD. We </w:t>
      </w:r>
      <w:r w:rsidR="00956CFD" w:rsidRPr="00AB1FD4">
        <w:rPr>
          <w:rFonts w:ascii="Arial" w:hAnsi="Arial" w:cs="Arial"/>
          <w:color w:val="FF0000"/>
          <w:lang w:val="en-US"/>
        </w:rPr>
        <w:t xml:space="preserve">usually </w:t>
      </w:r>
      <w:r w:rsidR="00F74FC9" w:rsidRPr="00AB1FD4">
        <w:rPr>
          <w:rFonts w:ascii="Arial" w:hAnsi="Arial" w:cs="Arial"/>
          <w:color w:val="FF0000"/>
          <w:lang w:val="en-US"/>
        </w:rPr>
        <w:t xml:space="preserve">admit for rehabilitation process </w:t>
      </w:r>
      <w:r w:rsidR="00C03DB5" w:rsidRPr="00AB1FD4">
        <w:rPr>
          <w:rFonts w:ascii="Arial" w:hAnsi="Arial" w:cs="Arial"/>
          <w:color w:val="FF0000"/>
          <w:lang w:val="en-US"/>
        </w:rPr>
        <w:t xml:space="preserve">about </w:t>
      </w:r>
      <w:r w:rsidR="00F74FC9" w:rsidRPr="00AB1FD4">
        <w:rPr>
          <w:rFonts w:ascii="Arial" w:hAnsi="Arial" w:cs="Arial"/>
          <w:color w:val="FF0000"/>
          <w:lang w:val="en-US"/>
        </w:rPr>
        <w:t>2-4</w:t>
      </w:r>
      <w:r w:rsidR="00C03DB5" w:rsidRPr="00AB1FD4">
        <w:rPr>
          <w:rFonts w:ascii="Arial" w:hAnsi="Arial" w:cs="Arial"/>
          <w:color w:val="FF0000"/>
          <w:lang w:val="en-US"/>
        </w:rPr>
        <w:t xml:space="preserve"> new patients who suffered a stroke by week. Also, we</w:t>
      </w:r>
      <w:r w:rsidR="00956CFD" w:rsidRPr="00AB1FD4">
        <w:rPr>
          <w:rFonts w:ascii="Arial" w:hAnsi="Arial" w:cs="Arial"/>
          <w:color w:val="FF0000"/>
          <w:lang w:val="en-US"/>
        </w:rPr>
        <w:t xml:space="preserve"> currently</w:t>
      </w:r>
      <w:r w:rsidR="00C03DB5" w:rsidRPr="00AB1FD4">
        <w:rPr>
          <w:rFonts w:ascii="Arial" w:hAnsi="Arial" w:cs="Arial"/>
          <w:color w:val="FF0000"/>
          <w:lang w:val="en-US"/>
        </w:rPr>
        <w:t xml:space="preserve"> have in therapy about</w:t>
      </w:r>
      <w:r w:rsidR="00F74FC9" w:rsidRPr="00AB1FD4">
        <w:rPr>
          <w:rFonts w:ascii="Arial" w:hAnsi="Arial" w:cs="Arial"/>
          <w:color w:val="FF0000"/>
          <w:lang w:val="en-US"/>
        </w:rPr>
        <w:t xml:space="preserve"> 55 patients </w:t>
      </w:r>
      <w:r w:rsidR="00C03DB5" w:rsidRPr="00AB1FD4">
        <w:rPr>
          <w:rFonts w:ascii="Arial" w:hAnsi="Arial" w:cs="Arial"/>
          <w:color w:val="FF0000"/>
          <w:lang w:val="en-US"/>
        </w:rPr>
        <w:t xml:space="preserve">who suffered a stroke. </w:t>
      </w:r>
      <w:r w:rsidR="00F74FC9" w:rsidRPr="00AB1FD4">
        <w:rPr>
          <w:rFonts w:ascii="Arial" w:hAnsi="Arial" w:cs="Arial"/>
          <w:color w:val="FF0000"/>
          <w:lang w:val="en-US"/>
        </w:rPr>
        <w:t>All the physiotherapists and the physicians received a check-list with the inclusion criteria when they met patients who attended to these criteria</w:t>
      </w:r>
      <w:r w:rsidR="00956CFD" w:rsidRPr="00AB1FD4">
        <w:rPr>
          <w:rFonts w:ascii="Arial" w:hAnsi="Arial" w:cs="Arial"/>
          <w:color w:val="FF0000"/>
          <w:lang w:val="en-US"/>
        </w:rPr>
        <w:t xml:space="preserve"> and are available to be part of the protocol</w:t>
      </w:r>
      <w:r w:rsidR="00AF3848" w:rsidRPr="00AB1FD4">
        <w:rPr>
          <w:rFonts w:ascii="Arial" w:hAnsi="Arial" w:cs="Arial"/>
          <w:color w:val="FF0000"/>
          <w:lang w:val="en-US"/>
        </w:rPr>
        <w:t>. After that</w:t>
      </w:r>
      <w:r w:rsidR="00F74FC9" w:rsidRPr="00AB1FD4">
        <w:rPr>
          <w:rFonts w:ascii="Arial" w:hAnsi="Arial" w:cs="Arial"/>
          <w:color w:val="FF0000"/>
          <w:lang w:val="en-US"/>
        </w:rPr>
        <w:t xml:space="preserve"> they </w:t>
      </w:r>
      <w:r w:rsidR="00AF3848" w:rsidRPr="00AB1FD4">
        <w:rPr>
          <w:rFonts w:ascii="Arial" w:hAnsi="Arial" w:cs="Arial"/>
          <w:color w:val="FF0000"/>
          <w:lang w:val="en-US"/>
        </w:rPr>
        <w:t>are</w:t>
      </w:r>
      <w:r w:rsidR="00F74FC9" w:rsidRPr="00AB1FD4">
        <w:rPr>
          <w:rFonts w:ascii="Arial" w:hAnsi="Arial" w:cs="Arial"/>
          <w:color w:val="FF0000"/>
          <w:lang w:val="en-US"/>
        </w:rPr>
        <w:t xml:space="preserve"> evaluated for one of our researchers. </w:t>
      </w:r>
      <w:r w:rsidR="00AF3848" w:rsidRPr="00AB1FD4">
        <w:rPr>
          <w:rFonts w:ascii="Arial" w:hAnsi="Arial" w:cs="Arial"/>
          <w:color w:val="FF0000"/>
          <w:lang w:val="en-US"/>
        </w:rPr>
        <w:t>Only to let you know we’ve had no patients for 3 months because of the pandemic situation. In these regards w</w:t>
      </w:r>
      <w:r w:rsidR="00F74FC9" w:rsidRPr="00AB1FD4">
        <w:rPr>
          <w:rFonts w:ascii="Arial" w:hAnsi="Arial" w:cs="Arial"/>
          <w:color w:val="FF0000"/>
          <w:lang w:val="en-US"/>
        </w:rPr>
        <w:t xml:space="preserve">e </w:t>
      </w:r>
      <w:r w:rsidR="00AF3848" w:rsidRPr="00AB1FD4">
        <w:rPr>
          <w:rFonts w:ascii="Arial" w:hAnsi="Arial" w:cs="Arial"/>
          <w:color w:val="FF0000"/>
          <w:lang w:val="en-US"/>
        </w:rPr>
        <w:t>are treating the last patient to complete the sample size.</w:t>
      </w:r>
    </w:p>
    <w:p w14:paraId="324401B3" w14:textId="77777777" w:rsidR="00EB7166" w:rsidRPr="00AB1FD4" w:rsidRDefault="00EB7166" w:rsidP="00AB1FD4">
      <w:pPr>
        <w:spacing w:line="360" w:lineRule="auto"/>
        <w:ind w:firstLine="709"/>
        <w:jc w:val="both"/>
        <w:rPr>
          <w:rFonts w:ascii="Arial" w:hAnsi="Arial" w:cs="Arial"/>
          <w:lang w:val="en-US"/>
        </w:rPr>
      </w:pPr>
    </w:p>
    <w:p w14:paraId="4FA73E47"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17b Please state why not applicable</w:t>
      </w:r>
    </w:p>
    <w:p w14:paraId="5E0CFDA3" w14:textId="717A4898" w:rsidR="004539AE" w:rsidRPr="00AB1FD4" w:rsidRDefault="00B6130A"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Only </w:t>
      </w:r>
      <w:r w:rsidR="00863116" w:rsidRPr="00AB1FD4">
        <w:rPr>
          <w:rFonts w:ascii="Arial" w:hAnsi="Arial" w:cs="Arial"/>
          <w:color w:val="FF0000"/>
          <w:lang w:val="en-US"/>
        </w:rPr>
        <w:t>the</w:t>
      </w:r>
      <w:r w:rsidRPr="00AB1FD4">
        <w:rPr>
          <w:rFonts w:ascii="Arial" w:hAnsi="Arial" w:cs="Arial"/>
          <w:color w:val="FF0000"/>
          <w:lang w:val="en-US"/>
        </w:rPr>
        <w:t xml:space="preserve"> evaluator</w:t>
      </w:r>
      <w:r w:rsidR="00863116" w:rsidRPr="00AB1FD4">
        <w:rPr>
          <w:rFonts w:ascii="Arial" w:hAnsi="Arial" w:cs="Arial"/>
          <w:color w:val="FF0000"/>
          <w:lang w:val="en-US"/>
        </w:rPr>
        <w:t>s</w:t>
      </w:r>
      <w:r w:rsidRPr="00AB1FD4">
        <w:rPr>
          <w:rFonts w:ascii="Arial" w:hAnsi="Arial" w:cs="Arial"/>
          <w:color w:val="FF0000"/>
          <w:lang w:val="en-US"/>
        </w:rPr>
        <w:t xml:space="preserve"> are</w:t>
      </w:r>
      <w:r w:rsidR="00863116" w:rsidRPr="00AB1FD4">
        <w:rPr>
          <w:rFonts w:ascii="Arial" w:hAnsi="Arial" w:cs="Arial"/>
          <w:color w:val="FF0000"/>
          <w:lang w:val="en-US"/>
        </w:rPr>
        <w:t xml:space="preserve"> completely</w:t>
      </w:r>
      <w:r w:rsidRPr="00AB1FD4">
        <w:rPr>
          <w:rFonts w:ascii="Arial" w:hAnsi="Arial" w:cs="Arial"/>
          <w:color w:val="FF0000"/>
          <w:lang w:val="en-US"/>
        </w:rPr>
        <w:t xml:space="preserve"> blinded to the interventions. The </w:t>
      </w:r>
      <w:r w:rsidR="00863116" w:rsidRPr="00AB1FD4">
        <w:rPr>
          <w:rFonts w:ascii="Arial" w:hAnsi="Arial" w:cs="Arial"/>
          <w:color w:val="FF0000"/>
          <w:lang w:val="en-US"/>
        </w:rPr>
        <w:t>patients sign</w:t>
      </w:r>
      <w:r w:rsidRPr="00AB1FD4">
        <w:rPr>
          <w:rFonts w:ascii="Arial" w:hAnsi="Arial" w:cs="Arial"/>
          <w:color w:val="FF0000"/>
          <w:lang w:val="en-US"/>
        </w:rPr>
        <w:t xml:space="preserve"> the consent form </w:t>
      </w:r>
      <w:r w:rsidR="00956CFD" w:rsidRPr="00AB1FD4">
        <w:rPr>
          <w:rFonts w:ascii="Arial" w:hAnsi="Arial" w:cs="Arial"/>
          <w:color w:val="FF0000"/>
          <w:lang w:val="en-US"/>
        </w:rPr>
        <w:t xml:space="preserve">reporting </w:t>
      </w:r>
      <w:r w:rsidRPr="00AB1FD4">
        <w:rPr>
          <w:rFonts w:ascii="Arial" w:hAnsi="Arial" w:cs="Arial"/>
          <w:color w:val="FF0000"/>
          <w:lang w:val="en-US"/>
        </w:rPr>
        <w:t xml:space="preserve">that the group of intervention will not be revealed before the </w:t>
      </w:r>
      <w:r w:rsidR="00956CFD" w:rsidRPr="00AB1FD4">
        <w:rPr>
          <w:rFonts w:ascii="Arial" w:hAnsi="Arial" w:cs="Arial"/>
          <w:color w:val="FF0000"/>
          <w:lang w:val="en-US"/>
        </w:rPr>
        <w:t>conclusion</w:t>
      </w:r>
      <w:r w:rsidRPr="00AB1FD4">
        <w:rPr>
          <w:rFonts w:ascii="Arial" w:hAnsi="Arial" w:cs="Arial"/>
          <w:color w:val="FF0000"/>
          <w:lang w:val="en-US"/>
        </w:rPr>
        <w:t xml:space="preserve"> of the study</w:t>
      </w:r>
      <w:r w:rsidR="00956CFD" w:rsidRPr="00AB1FD4">
        <w:rPr>
          <w:rFonts w:ascii="Arial" w:hAnsi="Arial" w:cs="Arial"/>
          <w:color w:val="FF0000"/>
          <w:lang w:val="en-US"/>
        </w:rPr>
        <w:t>. O</w:t>
      </w:r>
      <w:r w:rsidRPr="00AB1FD4">
        <w:rPr>
          <w:rFonts w:ascii="Arial" w:hAnsi="Arial" w:cs="Arial"/>
          <w:color w:val="FF0000"/>
          <w:lang w:val="en-US"/>
        </w:rPr>
        <w:t>ne of the exclusion criteria is “</w:t>
      </w:r>
      <w:r w:rsidRPr="00AB1FD4">
        <w:rPr>
          <w:rFonts w:ascii="Arial" w:eastAsia="Arial" w:hAnsi="Arial" w:cs="Arial"/>
          <w:color w:val="FF0000"/>
          <w:lang w:val="en-US"/>
        </w:rPr>
        <w:t>do not accept the protocol for which they were randomly allocated”</w:t>
      </w:r>
      <w:r w:rsidR="00863116" w:rsidRPr="00AB1FD4">
        <w:rPr>
          <w:rFonts w:ascii="Arial" w:eastAsia="Arial" w:hAnsi="Arial" w:cs="Arial"/>
          <w:color w:val="FF0000"/>
          <w:lang w:val="en-US"/>
        </w:rPr>
        <w:t>, for sure we cannot guarantee they are blinded once the interventions are different</w:t>
      </w:r>
      <w:r w:rsidRPr="00AB1FD4">
        <w:rPr>
          <w:rFonts w:ascii="Arial" w:eastAsia="Arial" w:hAnsi="Arial" w:cs="Arial"/>
          <w:color w:val="FF0000"/>
          <w:lang w:val="en-US"/>
        </w:rPr>
        <w:t xml:space="preserve">. </w:t>
      </w:r>
      <w:r w:rsidR="00140ECC" w:rsidRPr="00AB1FD4">
        <w:rPr>
          <w:rFonts w:ascii="Arial" w:eastAsia="Arial" w:hAnsi="Arial" w:cs="Arial"/>
          <w:color w:val="FF0000"/>
          <w:lang w:val="en-US"/>
        </w:rPr>
        <w:t>Actually,</w:t>
      </w:r>
      <w:r w:rsidR="00FE4FCE" w:rsidRPr="00AB1FD4">
        <w:rPr>
          <w:rFonts w:ascii="Arial" w:eastAsia="Arial" w:hAnsi="Arial" w:cs="Arial"/>
          <w:color w:val="FF0000"/>
          <w:lang w:val="en-US"/>
        </w:rPr>
        <w:t xml:space="preserve"> we are about to finish the last </w:t>
      </w:r>
      <w:r w:rsidR="004151BF" w:rsidRPr="00AB1FD4">
        <w:rPr>
          <w:rFonts w:ascii="Arial" w:eastAsia="Arial" w:hAnsi="Arial" w:cs="Arial"/>
          <w:color w:val="FF0000"/>
          <w:lang w:val="en-US"/>
        </w:rPr>
        <w:t>patient ‘protocol.</w:t>
      </w:r>
      <w:r w:rsidR="00631C79" w:rsidRPr="00AB1FD4">
        <w:rPr>
          <w:rFonts w:ascii="Arial" w:eastAsia="Arial" w:hAnsi="Arial" w:cs="Arial"/>
          <w:color w:val="FF0000"/>
          <w:lang w:val="en-US"/>
        </w:rPr>
        <w:t xml:space="preserve"> </w:t>
      </w:r>
      <w:r w:rsidR="003078CA" w:rsidRPr="00AB1FD4">
        <w:rPr>
          <w:rFonts w:ascii="Arial" w:eastAsia="Arial" w:hAnsi="Arial" w:cs="Arial"/>
          <w:color w:val="FF0000"/>
          <w:lang w:val="en-US"/>
        </w:rPr>
        <w:t>Therefore,</w:t>
      </w:r>
      <w:r w:rsidR="00631C79" w:rsidRPr="00AB1FD4">
        <w:rPr>
          <w:rFonts w:ascii="Arial" w:eastAsia="Arial" w:hAnsi="Arial" w:cs="Arial"/>
          <w:color w:val="FF0000"/>
          <w:lang w:val="en-US"/>
        </w:rPr>
        <w:t xml:space="preserve"> </w:t>
      </w:r>
      <w:r w:rsidR="00FE4FCE" w:rsidRPr="00AB1FD4">
        <w:rPr>
          <w:rFonts w:ascii="Arial" w:eastAsia="Arial" w:hAnsi="Arial" w:cs="Arial"/>
          <w:color w:val="FF0000"/>
          <w:lang w:val="en-US"/>
        </w:rPr>
        <w:t>there</w:t>
      </w:r>
      <w:r w:rsidR="00631C79" w:rsidRPr="00AB1FD4">
        <w:rPr>
          <w:rFonts w:ascii="Arial" w:eastAsia="Arial" w:hAnsi="Arial" w:cs="Arial"/>
          <w:color w:val="FF0000"/>
          <w:lang w:val="en-US"/>
        </w:rPr>
        <w:t xml:space="preserve"> is no need to unblind</w:t>
      </w:r>
      <w:r w:rsidR="00FE4FCE" w:rsidRPr="00AB1FD4">
        <w:rPr>
          <w:rFonts w:ascii="Arial" w:eastAsia="Arial" w:hAnsi="Arial" w:cs="Arial"/>
          <w:color w:val="FF0000"/>
          <w:lang w:val="en-US"/>
        </w:rPr>
        <w:t xml:space="preserve"> it at any point of this time.</w:t>
      </w:r>
    </w:p>
    <w:p w14:paraId="2B089785" w14:textId="77777777" w:rsidR="00B6130A" w:rsidRPr="00AB1FD4" w:rsidRDefault="00B6130A" w:rsidP="00AB1FD4">
      <w:pPr>
        <w:spacing w:line="360" w:lineRule="auto"/>
        <w:ind w:firstLine="709"/>
        <w:jc w:val="both"/>
        <w:rPr>
          <w:rFonts w:ascii="Arial" w:hAnsi="Arial" w:cs="Arial"/>
          <w:lang w:val="en-US"/>
        </w:rPr>
      </w:pPr>
    </w:p>
    <w:p w14:paraId="336B39DF"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18a Do you have a copy of a data collection form or a reference to where one can be found?</w:t>
      </w:r>
    </w:p>
    <w:p w14:paraId="3397E9D1" w14:textId="49899CD8" w:rsidR="004539AE" w:rsidRPr="00AB1FD4" w:rsidRDefault="00F9160B"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r w:rsidR="00F02AED" w:rsidRPr="00AB1FD4">
        <w:rPr>
          <w:rFonts w:ascii="Arial" w:hAnsi="Arial" w:cs="Arial"/>
          <w:color w:val="FF0000"/>
          <w:lang w:val="en-US"/>
        </w:rPr>
        <w:t>We</w:t>
      </w:r>
      <w:r w:rsidRPr="00AB1FD4">
        <w:rPr>
          <w:rFonts w:ascii="Arial" w:hAnsi="Arial" w:cs="Arial"/>
          <w:color w:val="FF0000"/>
          <w:lang w:val="en-US"/>
        </w:rPr>
        <w:t xml:space="preserve"> will provide it attached to the documents. We have specific forms for shaping, homework list, LE-MAL and Behavioral contract that we receive at the formation course of LE-CIT protocol. The reference for measure evaluations </w:t>
      </w:r>
      <w:r w:rsidR="00863116" w:rsidRPr="00AB1FD4">
        <w:rPr>
          <w:rFonts w:ascii="Arial" w:hAnsi="Arial" w:cs="Arial"/>
          <w:color w:val="FF0000"/>
          <w:lang w:val="en-US"/>
        </w:rPr>
        <w:t>is</w:t>
      </w:r>
      <w:r w:rsidRPr="00AB1FD4">
        <w:rPr>
          <w:rFonts w:ascii="Arial" w:hAnsi="Arial" w:cs="Arial"/>
          <w:color w:val="FF0000"/>
          <w:lang w:val="en-US"/>
        </w:rPr>
        <w:t xml:space="preserve"> </w:t>
      </w:r>
      <w:r w:rsidR="009575F1" w:rsidRPr="00AB1FD4">
        <w:rPr>
          <w:rFonts w:ascii="Arial" w:hAnsi="Arial" w:cs="Arial"/>
          <w:color w:val="FF0000"/>
          <w:lang w:val="en-US"/>
        </w:rPr>
        <w:t>in</w:t>
      </w:r>
      <w:r w:rsidRPr="00AB1FD4">
        <w:rPr>
          <w:rFonts w:ascii="Arial" w:hAnsi="Arial" w:cs="Arial"/>
          <w:color w:val="FF0000"/>
          <w:lang w:val="en-US"/>
        </w:rPr>
        <w:t xml:space="preserve"> the manuscript.</w:t>
      </w:r>
    </w:p>
    <w:p w14:paraId="01EBA55E" w14:textId="77777777" w:rsidR="00F9160B" w:rsidRPr="00AB1FD4" w:rsidRDefault="00F9160B" w:rsidP="00AB1FD4">
      <w:pPr>
        <w:spacing w:line="360" w:lineRule="auto"/>
        <w:ind w:firstLine="709"/>
        <w:jc w:val="both"/>
        <w:rPr>
          <w:rFonts w:ascii="Arial" w:hAnsi="Arial" w:cs="Arial"/>
          <w:lang w:val="en-US"/>
        </w:rPr>
      </w:pPr>
    </w:p>
    <w:p w14:paraId="65F1CD8A" w14:textId="4F64D71D"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18b Could you provide this information in the main manuscript, and state what data you intend to collect from patients who don't complete the trial. </w:t>
      </w:r>
    </w:p>
    <w:p w14:paraId="078E15B2" w14:textId="5C160D2B" w:rsidR="004E0821" w:rsidRPr="00AB1FD4" w:rsidRDefault="000745E4" w:rsidP="00AB1FD4">
      <w:pPr>
        <w:spacing w:line="360" w:lineRule="auto"/>
        <w:ind w:firstLine="709"/>
        <w:jc w:val="both"/>
        <w:rPr>
          <w:rFonts w:ascii="Arial" w:hAnsi="Arial" w:cs="Arial"/>
          <w:bCs/>
          <w:color w:val="FF0000"/>
          <w:lang w:val="en-US"/>
        </w:rPr>
      </w:pPr>
      <w:r w:rsidRPr="00AB1FD4">
        <w:rPr>
          <w:rFonts w:ascii="Arial" w:hAnsi="Arial" w:cs="Arial"/>
          <w:bCs/>
          <w:color w:val="FF0000"/>
          <w:lang w:val="en-US"/>
        </w:rPr>
        <w:t xml:space="preserve">ANSWER: </w:t>
      </w:r>
      <w:r w:rsidR="004E0821" w:rsidRPr="00AB1FD4">
        <w:rPr>
          <w:rFonts w:ascii="Arial" w:hAnsi="Arial" w:cs="Arial"/>
          <w:bCs/>
          <w:color w:val="FF0000"/>
          <w:lang w:val="en-US"/>
        </w:rPr>
        <w:t>Patients receive</w:t>
      </w:r>
      <w:r w:rsidR="008C70E0" w:rsidRPr="00AB1FD4">
        <w:rPr>
          <w:rFonts w:ascii="Arial" w:hAnsi="Arial" w:cs="Arial"/>
          <w:bCs/>
          <w:color w:val="FF0000"/>
          <w:lang w:val="en-US"/>
        </w:rPr>
        <w:t>,</w:t>
      </w:r>
      <w:r w:rsidR="004E0821" w:rsidRPr="00AB1FD4">
        <w:rPr>
          <w:rFonts w:ascii="Arial" w:hAnsi="Arial" w:cs="Arial"/>
          <w:bCs/>
          <w:color w:val="FF0000"/>
          <w:lang w:val="en-US"/>
        </w:rPr>
        <w:t xml:space="preserve"> at the end of the protocol</w:t>
      </w:r>
      <w:r w:rsidR="008C70E0" w:rsidRPr="00AB1FD4">
        <w:rPr>
          <w:rFonts w:ascii="Arial" w:hAnsi="Arial" w:cs="Arial"/>
          <w:bCs/>
          <w:color w:val="FF0000"/>
          <w:lang w:val="en-US"/>
        </w:rPr>
        <w:t xml:space="preserve">, </w:t>
      </w:r>
      <w:r w:rsidR="004E0821" w:rsidRPr="00AB1FD4">
        <w:rPr>
          <w:rFonts w:ascii="Arial" w:hAnsi="Arial" w:cs="Arial"/>
          <w:bCs/>
          <w:color w:val="FF0000"/>
          <w:lang w:val="en-US"/>
        </w:rPr>
        <w:t xml:space="preserve">the period time they will be asked to </w:t>
      </w:r>
      <w:r w:rsidR="00956CFD" w:rsidRPr="00AB1FD4">
        <w:rPr>
          <w:rFonts w:ascii="Arial" w:hAnsi="Arial" w:cs="Arial"/>
          <w:bCs/>
          <w:color w:val="FF0000"/>
          <w:lang w:val="en-US"/>
        </w:rPr>
        <w:t>return to AACD</w:t>
      </w:r>
      <w:r w:rsidR="004E0821" w:rsidRPr="00AB1FD4">
        <w:rPr>
          <w:rFonts w:ascii="Arial" w:hAnsi="Arial" w:cs="Arial"/>
          <w:bCs/>
          <w:color w:val="FF0000"/>
          <w:lang w:val="en-US"/>
        </w:rPr>
        <w:t xml:space="preserve"> by 30-15 days before the date we call them by phone contact. In case of giving up from the protocol we will use the completed data of evaluation process until the moment </w:t>
      </w:r>
      <w:r w:rsidR="00C85E47" w:rsidRPr="00AB1FD4">
        <w:rPr>
          <w:rFonts w:ascii="Arial" w:hAnsi="Arial" w:cs="Arial"/>
          <w:bCs/>
          <w:color w:val="FF0000"/>
          <w:lang w:val="en-US"/>
        </w:rPr>
        <w:t>of the renunciation</w:t>
      </w:r>
      <w:r w:rsidR="004E0821" w:rsidRPr="00AB1FD4">
        <w:rPr>
          <w:rFonts w:ascii="Arial" w:hAnsi="Arial" w:cs="Arial"/>
          <w:bCs/>
          <w:color w:val="FF0000"/>
          <w:lang w:val="en-US"/>
        </w:rPr>
        <w:t xml:space="preserve"> (it has been predicted at </w:t>
      </w:r>
      <w:r w:rsidR="009575F1" w:rsidRPr="00AB1FD4">
        <w:rPr>
          <w:rFonts w:ascii="Arial" w:hAnsi="Arial" w:cs="Arial"/>
          <w:bCs/>
          <w:color w:val="FF0000"/>
          <w:lang w:val="en-US"/>
        </w:rPr>
        <w:t xml:space="preserve">informed </w:t>
      </w:r>
      <w:r w:rsidR="004E0821" w:rsidRPr="00AB1FD4">
        <w:rPr>
          <w:rFonts w:ascii="Arial" w:hAnsi="Arial" w:cs="Arial"/>
          <w:bCs/>
          <w:color w:val="FF0000"/>
          <w:lang w:val="en-US"/>
        </w:rPr>
        <w:t>consent).</w:t>
      </w:r>
      <w:r w:rsidR="0055626B" w:rsidRPr="00AB1FD4">
        <w:rPr>
          <w:rFonts w:ascii="Arial" w:hAnsi="Arial" w:cs="Arial"/>
          <w:bCs/>
          <w:color w:val="FF0000"/>
          <w:lang w:val="en-US"/>
        </w:rPr>
        <w:t xml:space="preserve"> (Page 1</w:t>
      </w:r>
      <w:r w:rsidR="008A5B74" w:rsidRPr="00AB1FD4">
        <w:rPr>
          <w:rFonts w:ascii="Arial" w:hAnsi="Arial" w:cs="Arial"/>
          <w:bCs/>
          <w:color w:val="FF0000"/>
          <w:lang w:val="en-US"/>
        </w:rPr>
        <w:t>0</w:t>
      </w:r>
      <w:r w:rsidR="0055626B" w:rsidRPr="00AB1FD4">
        <w:rPr>
          <w:rFonts w:ascii="Arial" w:hAnsi="Arial" w:cs="Arial"/>
          <w:bCs/>
          <w:color w:val="FF0000"/>
          <w:lang w:val="en-US"/>
        </w:rPr>
        <w:t>, line 32</w:t>
      </w:r>
      <w:r w:rsidR="008A5B74" w:rsidRPr="00AB1FD4">
        <w:rPr>
          <w:rFonts w:ascii="Arial" w:hAnsi="Arial" w:cs="Arial"/>
          <w:bCs/>
          <w:color w:val="FF0000"/>
          <w:lang w:val="en-US"/>
        </w:rPr>
        <w:t>3</w:t>
      </w:r>
      <w:r w:rsidR="0055626B" w:rsidRPr="00AB1FD4">
        <w:rPr>
          <w:rFonts w:ascii="Arial" w:hAnsi="Arial" w:cs="Arial"/>
          <w:bCs/>
          <w:color w:val="FF0000"/>
          <w:lang w:val="en-US"/>
        </w:rPr>
        <w:t>-32</w:t>
      </w:r>
      <w:r w:rsidR="008A5B74" w:rsidRPr="00AB1FD4">
        <w:rPr>
          <w:rFonts w:ascii="Arial" w:hAnsi="Arial" w:cs="Arial"/>
          <w:bCs/>
          <w:color w:val="FF0000"/>
          <w:lang w:val="en-US"/>
        </w:rPr>
        <w:t>6</w:t>
      </w:r>
      <w:r w:rsidR="0055626B" w:rsidRPr="00AB1FD4">
        <w:rPr>
          <w:rFonts w:ascii="Arial" w:hAnsi="Arial" w:cs="Arial"/>
          <w:bCs/>
          <w:color w:val="FF0000"/>
          <w:lang w:val="en-US"/>
        </w:rPr>
        <w:t>)</w:t>
      </w:r>
    </w:p>
    <w:p w14:paraId="08672671" w14:textId="77777777" w:rsidR="004539AE" w:rsidRPr="00AB1FD4" w:rsidRDefault="004539AE" w:rsidP="00AB1FD4">
      <w:pPr>
        <w:spacing w:line="360" w:lineRule="auto"/>
        <w:ind w:firstLine="709"/>
        <w:jc w:val="both"/>
        <w:rPr>
          <w:rFonts w:ascii="Arial" w:hAnsi="Arial" w:cs="Arial"/>
          <w:lang w:val="en-US"/>
        </w:rPr>
      </w:pPr>
    </w:p>
    <w:p w14:paraId="783A6176"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lastRenderedPageBreak/>
        <w:t>19 Please give details about how data will be entered, coded and securely stored</w:t>
      </w:r>
    </w:p>
    <w:p w14:paraId="71860503" w14:textId="1642F382" w:rsidR="0047226D" w:rsidRPr="00AB1FD4" w:rsidRDefault="0047226D"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All the collected data </w:t>
      </w:r>
      <w:r w:rsidR="00956CFD" w:rsidRPr="00AB1FD4">
        <w:rPr>
          <w:rFonts w:ascii="Arial" w:hAnsi="Arial" w:cs="Arial"/>
          <w:color w:val="FF0000"/>
          <w:lang w:val="en-US"/>
        </w:rPr>
        <w:t>are</w:t>
      </w:r>
      <w:r w:rsidRPr="00AB1FD4">
        <w:rPr>
          <w:rFonts w:ascii="Arial" w:hAnsi="Arial" w:cs="Arial"/>
          <w:color w:val="FF0000"/>
          <w:lang w:val="en-US"/>
        </w:rPr>
        <w:t xml:space="preserve"> is stored in physical </w:t>
      </w:r>
      <w:r w:rsidR="00956CFD" w:rsidRPr="00AB1FD4">
        <w:rPr>
          <w:rFonts w:ascii="Arial" w:hAnsi="Arial" w:cs="Arial"/>
          <w:color w:val="FF0000"/>
          <w:lang w:val="en-US"/>
        </w:rPr>
        <w:t>forms;</w:t>
      </w:r>
      <w:r w:rsidRPr="00AB1FD4">
        <w:rPr>
          <w:rFonts w:ascii="Arial" w:hAnsi="Arial" w:cs="Arial"/>
          <w:color w:val="FF0000"/>
          <w:lang w:val="en-US"/>
        </w:rPr>
        <w:t xml:space="preserve"> spreadsheet recorded at AACD network where </w:t>
      </w:r>
      <w:r w:rsidR="00956CFD" w:rsidRPr="00AB1FD4">
        <w:rPr>
          <w:rFonts w:ascii="Arial" w:hAnsi="Arial" w:cs="Arial"/>
          <w:color w:val="FF0000"/>
          <w:lang w:val="en-US"/>
        </w:rPr>
        <w:t>only the</w:t>
      </w:r>
      <w:r w:rsidRPr="00AB1FD4">
        <w:rPr>
          <w:rFonts w:ascii="Arial" w:hAnsi="Arial" w:cs="Arial"/>
          <w:color w:val="FF0000"/>
          <w:lang w:val="en-US"/>
        </w:rPr>
        <w:t xml:space="preserve"> researcher </w:t>
      </w:r>
      <w:r w:rsidR="00956CFD" w:rsidRPr="00AB1FD4">
        <w:rPr>
          <w:rFonts w:ascii="Arial" w:hAnsi="Arial" w:cs="Arial"/>
          <w:color w:val="FF0000"/>
          <w:lang w:val="en-US"/>
        </w:rPr>
        <w:t>can</w:t>
      </w:r>
      <w:r w:rsidRPr="00AB1FD4">
        <w:rPr>
          <w:rFonts w:ascii="Arial" w:hAnsi="Arial" w:cs="Arial"/>
          <w:color w:val="FF0000"/>
          <w:lang w:val="en-US"/>
        </w:rPr>
        <w:t xml:space="preserve"> access</w:t>
      </w:r>
      <w:r w:rsidR="00956CFD" w:rsidRPr="00AB1FD4">
        <w:rPr>
          <w:rFonts w:ascii="Arial" w:hAnsi="Arial" w:cs="Arial"/>
          <w:color w:val="FF0000"/>
          <w:lang w:val="en-US"/>
        </w:rPr>
        <w:t>. The</w:t>
      </w:r>
      <w:r w:rsidRPr="00AB1FD4">
        <w:rPr>
          <w:rFonts w:ascii="Arial" w:hAnsi="Arial" w:cs="Arial"/>
          <w:color w:val="FF0000"/>
          <w:lang w:val="en-US"/>
        </w:rPr>
        <w:t xml:space="preserve"> medical record of each patient</w:t>
      </w:r>
      <w:r w:rsidR="00725384" w:rsidRPr="00AB1FD4">
        <w:rPr>
          <w:rFonts w:ascii="Arial" w:hAnsi="Arial" w:cs="Arial"/>
          <w:color w:val="FF0000"/>
          <w:lang w:val="en-US"/>
        </w:rPr>
        <w:t xml:space="preserve"> has</w:t>
      </w:r>
      <w:r w:rsidRPr="00AB1FD4">
        <w:rPr>
          <w:rFonts w:ascii="Arial" w:hAnsi="Arial" w:cs="Arial"/>
          <w:color w:val="FF0000"/>
          <w:lang w:val="en-US"/>
        </w:rPr>
        <w:t xml:space="preserve"> a digital and physical format</w:t>
      </w:r>
      <w:r w:rsidR="00E0053C" w:rsidRPr="00AB1FD4">
        <w:rPr>
          <w:rFonts w:ascii="Arial" w:hAnsi="Arial" w:cs="Arial"/>
          <w:color w:val="FF0000"/>
          <w:lang w:val="en-US"/>
        </w:rPr>
        <w:t xml:space="preserve"> and </w:t>
      </w:r>
      <w:r w:rsidR="00725384" w:rsidRPr="00AB1FD4">
        <w:rPr>
          <w:rFonts w:ascii="Arial" w:hAnsi="Arial" w:cs="Arial"/>
          <w:color w:val="FF0000"/>
          <w:lang w:val="en-US"/>
        </w:rPr>
        <w:t>only the</w:t>
      </w:r>
      <w:r w:rsidR="00E0053C" w:rsidRPr="00AB1FD4">
        <w:rPr>
          <w:rFonts w:ascii="Arial" w:hAnsi="Arial" w:cs="Arial"/>
          <w:color w:val="FF0000"/>
          <w:lang w:val="en-US"/>
        </w:rPr>
        <w:t xml:space="preserve"> </w:t>
      </w:r>
      <w:r w:rsidR="009575F1" w:rsidRPr="00AB1FD4">
        <w:rPr>
          <w:rFonts w:ascii="Arial" w:hAnsi="Arial" w:cs="Arial"/>
          <w:color w:val="FF0000"/>
          <w:lang w:val="en-US"/>
        </w:rPr>
        <w:t>health</w:t>
      </w:r>
      <w:r w:rsidR="00E0053C" w:rsidRPr="00AB1FD4">
        <w:rPr>
          <w:rFonts w:ascii="Arial" w:hAnsi="Arial" w:cs="Arial"/>
          <w:color w:val="FF0000"/>
          <w:lang w:val="en-US"/>
        </w:rPr>
        <w:t xml:space="preserve"> professionals and the patient </w:t>
      </w:r>
      <w:r w:rsidR="00725384" w:rsidRPr="00AB1FD4">
        <w:rPr>
          <w:rFonts w:ascii="Arial" w:hAnsi="Arial" w:cs="Arial"/>
          <w:color w:val="FF0000"/>
          <w:lang w:val="en-US"/>
        </w:rPr>
        <w:t>can</w:t>
      </w:r>
      <w:r w:rsidR="00E0053C" w:rsidRPr="00AB1FD4">
        <w:rPr>
          <w:rFonts w:ascii="Arial" w:hAnsi="Arial" w:cs="Arial"/>
          <w:color w:val="FF0000"/>
          <w:lang w:val="en-US"/>
        </w:rPr>
        <w:t xml:space="preserve"> have </w:t>
      </w:r>
      <w:r w:rsidR="00894199" w:rsidRPr="00AB1FD4">
        <w:rPr>
          <w:rFonts w:ascii="Arial" w:hAnsi="Arial" w:cs="Arial"/>
          <w:color w:val="FF0000"/>
          <w:lang w:val="en-US"/>
        </w:rPr>
        <w:t>access</w:t>
      </w:r>
      <w:r w:rsidRPr="00AB1FD4">
        <w:rPr>
          <w:rFonts w:ascii="Arial" w:hAnsi="Arial" w:cs="Arial"/>
          <w:color w:val="FF0000"/>
          <w:lang w:val="en-US"/>
        </w:rPr>
        <w:t xml:space="preserve">. </w:t>
      </w:r>
    </w:p>
    <w:p w14:paraId="72B9F6B5" w14:textId="77777777" w:rsidR="004539AE" w:rsidRPr="00AB1FD4" w:rsidRDefault="004539AE" w:rsidP="00AB1FD4">
      <w:pPr>
        <w:spacing w:line="360" w:lineRule="auto"/>
        <w:ind w:firstLine="709"/>
        <w:jc w:val="both"/>
        <w:rPr>
          <w:rFonts w:ascii="Arial" w:hAnsi="Arial" w:cs="Arial"/>
          <w:lang w:val="en-US"/>
        </w:rPr>
      </w:pPr>
    </w:p>
    <w:p w14:paraId="633A6DEB" w14:textId="590B7D70"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21a Can you confirm there is no data monitoring committee and if not, why one is not needed?</w:t>
      </w:r>
    </w:p>
    <w:p w14:paraId="5397CD6D" w14:textId="781D30BF" w:rsidR="004539AE" w:rsidRPr="00AB1FD4" w:rsidRDefault="00E0053C" w:rsidP="00AB1FD4">
      <w:pPr>
        <w:spacing w:line="360" w:lineRule="auto"/>
        <w:ind w:firstLine="709"/>
        <w:jc w:val="both"/>
        <w:rPr>
          <w:rFonts w:ascii="Arial" w:hAnsi="Arial" w:cs="Arial"/>
          <w:bCs/>
          <w:color w:val="FF0000"/>
          <w:lang w:val="en-US"/>
        </w:rPr>
      </w:pPr>
      <w:r w:rsidRPr="00AB1FD4">
        <w:rPr>
          <w:rFonts w:ascii="Arial" w:hAnsi="Arial" w:cs="Arial"/>
          <w:bCs/>
          <w:color w:val="FF0000"/>
          <w:lang w:val="en-US"/>
        </w:rPr>
        <w:t xml:space="preserve">ANSWER: </w:t>
      </w:r>
      <w:r w:rsidR="00725384" w:rsidRPr="00AB1FD4">
        <w:rPr>
          <w:rFonts w:ascii="Arial" w:hAnsi="Arial" w:cs="Arial"/>
          <w:bCs/>
          <w:color w:val="FF0000"/>
          <w:lang w:val="en-US"/>
        </w:rPr>
        <w:t>As w</w:t>
      </w:r>
      <w:r w:rsidRPr="00AB1FD4">
        <w:rPr>
          <w:rFonts w:ascii="Arial" w:hAnsi="Arial" w:cs="Arial"/>
          <w:bCs/>
          <w:color w:val="FF0000"/>
          <w:lang w:val="en-US"/>
        </w:rPr>
        <w:t>e do not have a specific committee for monitoring the data</w:t>
      </w:r>
      <w:r w:rsidR="00894199" w:rsidRPr="00AB1FD4">
        <w:rPr>
          <w:rFonts w:ascii="Arial" w:hAnsi="Arial" w:cs="Arial"/>
          <w:bCs/>
          <w:color w:val="FF0000"/>
          <w:lang w:val="en-US"/>
        </w:rPr>
        <w:t xml:space="preserve"> </w:t>
      </w:r>
      <w:r w:rsidR="00725384" w:rsidRPr="00AB1FD4">
        <w:rPr>
          <w:rFonts w:ascii="Arial" w:hAnsi="Arial" w:cs="Arial"/>
          <w:bCs/>
          <w:color w:val="FF0000"/>
          <w:lang w:val="en-US"/>
        </w:rPr>
        <w:t>(</w:t>
      </w:r>
      <w:r w:rsidR="00894199" w:rsidRPr="00AB1FD4">
        <w:rPr>
          <w:rFonts w:ascii="Arial" w:hAnsi="Arial" w:cs="Arial"/>
          <w:bCs/>
          <w:color w:val="FF0000"/>
          <w:lang w:val="en-US"/>
        </w:rPr>
        <w:t>once we do not have sponsors for this trial</w:t>
      </w:r>
      <w:r w:rsidR="00725384" w:rsidRPr="00AB1FD4">
        <w:rPr>
          <w:rFonts w:ascii="Arial" w:hAnsi="Arial" w:cs="Arial"/>
          <w:bCs/>
          <w:color w:val="FF0000"/>
          <w:lang w:val="en-US"/>
        </w:rPr>
        <w:t>)</w:t>
      </w:r>
      <w:r w:rsidR="00894199" w:rsidRPr="00AB1FD4">
        <w:rPr>
          <w:rFonts w:ascii="Arial" w:hAnsi="Arial" w:cs="Arial"/>
          <w:bCs/>
          <w:color w:val="FF0000"/>
          <w:lang w:val="en-US"/>
        </w:rPr>
        <w:t xml:space="preserve"> </w:t>
      </w:r>
      <w:r w:rsidR="00725384" w:rsidRPr="00AB1FD4">
        <w:rPr>
          <w:rFonts w:ascii="Arial" w:hAnsi="Arial" w:cs="Arial"/>
          <w:bCs/>
          <w:color w:val="FF0000"/>
          <w:lang w:val="en-US"/>
        </w:rPr>
        <w:t>w</w:t>
      </w:r>
      <w:r w:rsidR="00894199" w:rsidRPr="00AB1FD4">
        <w:rPr>
          <w:rFonts w:ascii="Arial" w:hAnsi="Arial" w:cs="Arial"/>
          <w:bCs/>
          <w:color w:val="FF0000"/>
          <w:lang w:val="en-US"/>
        </w:rPr>
        <w:t>e understand there is no need of a committee</w:t>
      </w:r>
      <w:r w:rsidRPr="00AB1FD4">
        <w:rPr>
          <w:rFonts w:ascii="Arial" w:hAnsi="Arial" w:cs="Arial"/>
          <w:bCs/>
          <w:color w:val="FF0000"/>
          <w:lang w:val="en-US"/>
        </w:rPr>
        <w:t xml:space="preserve">. </w:t>
      </w:r>
      <w:r w:rsidR="00725384" w:rsidRPr="00AB1FD4">
        <w:rPr>
          <w:rFonts w:ascii="Arial" w:hAnsi="Arial" w:cs="Arial"/>
          <w:bCs/>
          <w:color w:val="FF0000"/>
          <w:lang w:val="en-US"/>
        </w:rPr>
        <w:t xml:space="preserve">We would like to point out that at </w:t>
      </w:r>
      <w:r w:rsidRPr="00AB1FD4">
        <w:rPr>
          <w:rFonts w:ascii="Arial" w:hAnsi="Arial" w:cs="Arial"/>
          <w:bCs/>
          <w:color w:val="FF0000"/>
          <w:lang w:val="en-US"/>
        </w:rPr>
        <w:t>AACD we have the ethical committee that can ask for the data and protocol information at any time while the protocol is being carried out at the institution</w:t>
      </w:r>
      <w:r w:rsidR="00894199" w:rsidRPr="00AB1FD4">
        <w:rPr>
          <w:rFonts w:ascii="Arial" w:hAnsi="Arial" w:cs="Arial"/>
          <w:bCs/>
          <w:color w:val="FF0000"/>
          <w:lang w:val="en-US"/>
        </w:rPr>
        <w:t xml:space="preserve">. </w:t>
      </w:r>
    </w:p>
    <w:p w14:paraId="38070645" w14:textId="77777777" w:rsidR="00894199" w:rsidRPr="00AB1FD4" w:rsidRDefault="00894199" w:rsidP="00AB1FD4">
      <w:pPr>
        <w:spacing w:line="360" w:lineRule="auto"/>
        <w:ind w:firstLine="709"/>
        <w:jc w:val="both"/>
        <w:rPr>
          <w:rFonts w:ascii="Arial" w:hAnsi="Arial" w:cs="Arial"/>
          <w:lang w:val="en-US"/>
        </w:rPr>
      </w:pPr>
    </w:p>
    <w:p w14:paraId="01B0AE83"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23 Can you confirm there will be no trial audit?</w:t>
      </w:r>
    </w:p>
    <w:p w14:paraId="722377E2" w14:textId="29EC6488" w:rsidR="004539AE" w:rsidRPr="00AB1FD4" w:rsidRDefault="000745E4" w:rsidP="00AB1FD4">
      <w:pPr>
        <w:spacing w:line="360" w:lineRule="auto"/>
        <w:ind w:firstLine="709"/>
        <w:jc w:val="both"/>
        <w:rPr>
          <w:rFonts w:ascii="Arial" w:hAnsi="Arial" w:cs="Arial"/>
          <w:bCs/>
          <w:color w:val="FF0000"/>
          <w:lang w:val="en-US"/>
        </w:rPr>
      </w:pPr>
      <w:r w:rsidRPr="00AB1FD4">
        <w:rPr>
          <w:rFonts w:ascii="Arial" w:hAnsi="Arial" w:cs="Arial"/>
          <w:bCs/>
          <w:color w:val="FF0000"/>
          <w:lang w:val="en-US"/>
        </w:rPr>
        <w:t xml:space="preserve">ANSWER: </w:t>
      </w:r>
      <w:r w:rsidR="00725384" w:rsidRPr="00AB1FD4">
        <w:rPr>
          <w:rFonts w:ascii="Arial" w:hAnsi="Arial" w:cs="Arial"/>
          <w:bCs/>
          <w:color w:val="FF0000"/>
          <w:lang w:val="en-US"/>
        </w:rPr>
        <w:t>As w</w:t>
      </w:r>
      <w:r w:rsidR="008C70E0" w:rsidRPr="00AB1FD4">
        <w:rPr>
          <w:rFonts w:ascii="Arial" w:hAnsi="Arial" w:cs="Arial"/>
          <w:bCs/>
          <w:color w:val="FF0000"/>
          <w:lang w:val="en-US"/>
        </w:rPr>
        <w:t xml:space="preserve">e </w:t>
      </w:r>
      <w:r w:rsidR="00725384" w:rsidRPr="00AB1FD4">
        <w:rPr>
          <w:rFonts w:ascii="Arial" w:hAnsi="Arial" w:cs="Arial"/>
          <w:bCs/>
          <w:color w:val="FF0000"/>
          <w:lang w:val="en-US"/>
        </w:rPr>
        <w:t xml:space="preserve">do not </w:t>
      </w:r>
      <w:r w:rsidR="008C70E0" w:rsidRPr="00AB1FD4">
        <w:rPr>
          <w:rFonts w:ascii="Arial" w:hAnsi="Arial" w:cs="Arial"/>
          <w:bCs/>
          <w:color w:val="FF0000"/>
          <w:lang w:val="en-US"/>
        </w:rPr>
        <w:t xml:space="preserve">have </w:t>
      </w:r>
      <w:r w:rsidR="00725384" w:rsidRPr="00AB1FD4">
        <w:rPr>
          <w:rFonts w:ascii="Arial" w:hAnsi="Arial" w:cs="Arial"/>
          <w:bCs/>
          <w:color w:val="FF0000"/>
          <w:lang w:val="en-US"/>
        </w:rPr>
        <w:t>a</w:t>
      </w:r>
      <w:r w:rsidR="008C70E0" w:rsidRPr="00AB1FD4">
        <w:rPr>
          <w:rFonts w:ascii="Arial" w:hAnsi="Arial" w:cs="Arial"/>
          <w:bCs/>
          <w:color w:val="FF0000"/>
          <w:lang w:val="en-US"/>
        </w:rPr>
        <w:t xml:space="preserve"> sponsor</w:t>
      </w:r>
      <w:r w:rsidR="00894199" w:rsidRPr="00AB1FD4">
        <w:rPr>
          <w:rFonts w:ascii="Arial" w:hAnsi="Arial" w:cs="Arial"/>
          <w:bCs/>
          <w:color w:val="FF0000"/>
          <w:lang w:val="en-US"/>
        </w:rPr>
        <w:t>,</w:t>
      </w:r>
      <w:r w:rsidR="008C70E0" w:rsidRPr="00AB1FD4">
        <w:rPr>
          <w:rFonts w:ascii="Arial" w:hAnsi="Arial" w:cs="Arial"/>
          <w:bCs/>
          <w:color w:val="FF0000"/>
          <w:lang w:val="en-US"/>
        </w:rPr>
        <w:t xml:space="preserve"> it was not predicted a trial audit.</w:t>
      </w:r>
    </w:p>
    <w:p w14:paraId="4910490E" w14:textId="77777777" w:rsidR="00631679" w:rsidRPr="00AB1FD4" w:rsidRDefault="00631679" w:rsidP="00AB1FD4">
      <w:pPr>
        <w:spacing w:line="360" w:lineRule="auto"/>
        <w:ind w:firstLine="709"/>
        <w:jc w:val="both"/>
        <w:rPr>
          <w:rFonts w:ascii="Arial" w:hAnsi="Arial" w:cs="Arial"/>
          <w:bCs/>
          <w:color w:val="FF0000"/>
          <w:lang w:val="en-US"/>
        </w:rPr>
      </w:pPr>
    </w:p>
    <w:p w14:paraId="55BAFDF5" w14:textId="0AC392B1"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26a Please confirm who is responsible for obtaining informed consent</w:t>
      </w:r>
    </w:p>
    <w:p w14:paraId="0BDF4BDF" w14:textId="2D9A329B" w:rsidR="00BB47B7" w:rsidRPr="00AB1FD4" w:rsidRDefault="00BB47B7"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Generally, after accepting being part of our protocol the patient is scheduled for clinical evaluations. In this moment, before starting the evaluation process, </w:t>
      </w:r>
      <w:r w:rsidR="00725384" w:rsidRPr="00AB1FD4">
        <w:rPr>
          <w:rFonts w:ascii="Arial" w:hAnsi="Arial" w:cs="Arial"/>
          <w:color w:val="FF0000"/>
          <w:lang w:val="en-US"/>
        </w:rPr>
        <w:t>the patient receives the consent form, which is read by the main evaluator in the patient’s presence to clarify the possible doubts.</w:t>
      </w:r>
      <w:r w:rsidRPr="00AB1FD4">
        <w:rPr>
          <w:rFonts w:ascii="Arial" w:hAnsi="Arial" w:cs="Arial"/>
          <w:color w:val="FF0000"/>
          <w:lang w:val="en-US"/>
        </w:rPr>
        <w:t xml:space="preserve">   </w:t>
      </w:r>
    </w:p>
    <w:p w14:paraId="01AD7D4B" w14:textId="77777777" w:rsidR="004539AE" w:rsidRPr="00AB1FD4" w:rsidRDefault="004539AE" w:rsidP="00AB1FD4">
      <w:pPr>
        <w:spacing w:line="360" w:lineRule="auto"/>
        <w:ind w:firstLine="709"/>
        <w:jc w:val="both"/>
        <w:rPr>
          <w:rFonts w:ascii="Arial" w:hAnsi="Arial" w:cs="Arial"/>
          <w:lang w:val="en-US"/>
        </w:rPr>
      </w:pPr>
    </w:p>
    <w:p w14:paraId="77AC5F30" w14:textId="6D8F9555"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27 Please give more detail on how personal information about potential and enrolled participants will be collected, shared, and maintained in order to protect confidentiality before, during, and after the trial</w:t>
      </w:r>
    </w:p>
    <w:p w14:paraId="3860DA56" w14:textId="5BD72490" w:rsidR="00FC5F65" w:rsidRPr="00AB1FD4" w:rsidRDefault="00FC5F65"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The personal data </w:t>
      </w:r>
      <w:r w:rsidR="00F02AED" w:rsidRPr="00AB1FD4">
        <w:rPr>
          <w:rFonts w:ascii="Arial" w:hAnsi="Arial" w:cs="Arial"/>
          <w:color w:val="FF0000"/>
          <w:lang w:val="en-US"/>
        </w:rPr>
        <w:t>have been</w:t>
      </w:r>
      <w:r w:rsidRPr="00AB1FD4">
        <w:rPr>
          <w:rFonts w:ascii="Arial" w:hAnsi="Arial" w:cs="Arial"/>
          <w:color w:val="FF0000"/>
          <w:lang w:val="en-US"/>
        </w:rPr>
        <w:t xml:space="preserve"> collected by interviewing the participants and/or their caregiver</w:t>
      </w:r>
      <w:r w:rsidR="00725384" w:rsidRPr="00AB1FD4">
        <w:rPr>
          <w:rFonts w:ascii="Arial" w:hAnsi="Arial" w:cs="Arial"/>
          <w:color w:val="FF0000"/>
          <w:lang w:val="en-US"/>
        </w:rPr>
        <w:t xml:space="preserve"> to collect specific</w:t>
      </w:r>
      <w:r w:rsidRPr="00AB1FD4">
        <w:rPr>
          <w:rFonts w:ascii="Arial" w:hAnsi="Arial" w:cs="Arial"/>
          <w:color w:val="FF0000"/>
          <w:lang w:val="en-US"/>
        </w:rPr>
        <w:t xml:space="preserve"> data</w:t>
      </w:r>
      <w:r w:rsidR="00725384" w:rsidRPr="00AB1FD4">
        <w:rPr>
          <w:rFonts w:ascii="Arial" w:hAnsi="Arial" w:cs="Arial"/>
          <w:color w:val="FF0000"/>
          <w:lang w:val="en-US"/>
        </w:rPr>
        <w:t xml:space="preserve"> of</w:t>
      </w:r>
      <w:r w:rsidRPr="00AB1FD4">
        <w:rPr>
          <w:rFonts w:ascii="Arial" w:hAnsi="Arial" w:cs="Arial"/>
          <w:color w:val="FF0000"/>
          <w:lang w:val="en-US"/>
        </w:rPr>
        <w:t xml:space="preserve"> stroke</w:t>
      </w:r>
      <w:r w:rsidR="00725384" w:rsidRPr="00AB1FD4">
        <w:rPr>
          <w:rFonts w:ascii="Arial" w:hAnsi="Arial" w:cs="Arial"/>
          <w:color w:val="FF0000"/>
          <w:lang w:val="en-US"/>
        </w:rPr>
        <w:t xml:space="preserve"> and</w:t>
      </w:r>
      <w:r w:rsidRPr="00AB1FD4">
        <w:rPr>
          <w:rFonts w:ascii="Arial" w:hAnsi="Arial" w:cs="Arial"/>
          <w:color w:val="FF0000"/>
          <w:lang w:val="en-US"/>
        </w:rPr>
        <w:t xml:space="preserve"> time since stroke</w:t>
      </w:r>
      <w:r w:rsidR="00725384" w:rsidRPr="00AB1FD4">
        <w:rPr>
          <w:rFonts w:ascii="Arial" w:hAnsi="Arial" w:cs="Arial"/>
          <w:color w:val="FF0000"/>
          <w:lang w:val="en-US"/>
        </w:rPr>
        <w:t xml:space="preserve">. The medical record will be available to the evaluators when necessary. </w:t>
      </w:r>
      <w:r w:rsidR="0047226D" w:rsidRPr="00AB1FD4">
        <w:rPr>
          <w:rFonts w:ascii="Arial" w:hAnsi="Arial" w:cs="Arial"/>
          <w:color w:val="FF0000"/>
          <w:lang w:val="en-US"/>
        </w:rPr>
        <w:t xml:space="preserve">All the collected data </w:t>
      </w:r>
      <w:r w:rsidR="00725384" w:rsidRPr="00AB1FD4">
        <w:rPr>
          <w:rFonts w:ascii="Arial" w:hAnsi="Arial" w:cs="Arial"/>
          <w:color w:val="FF0000"/>
          <w:lang w:val="en-US"/>
        </w:rPr>
        <w:t xml:space="preserve">are </w:t>
      </w:r>
      <w:r w:rsidR="0047226D" w:rsidRPr="00AB1FD4">
        <w:rPr>
          <w:rFonts w:ascii="Arial" w:hAnsi="Arial" w:cs="Arial"/>
          <w:color w:val="FF0000"/>
          <w:lang w:val="en-US"/>
        </w:rPr>
        <w:t xml:space="preserve">stored in physical forms, spreadsheet recorded at AACD network </w:t>
      </w:r>
      <w:r w:rsidR="00725384" w:rsidRPr="00AB1FD4">
        <w:rPr>
          <w:rFonts w:ascii="Arial" w:hAnsi="Arial" w:cs="Arial"/>
          <w:color w:val="FF0000"/>
          <w:lang w:val="en-US"/>
        </w:rPr>
        <w:t>and</w:t>
      </w:r>
      <w:r w:rsidR="0047226D" w:rsidRPr="00AB1FD4">
        <w:rPr>
          <w:rFonts w:ascii="Arial" w:hAnsi="Arial" w:cs="Arial"/>
          <w:color w:val="FF0000"/>
          <w:lang w:val="en-US"/>
        </w:rPr>
        <w:t xml:space="preserve"> </w:t>
      </w:r>
      <w:r w:rsidR="00725384" w:rsidRPr="00AB1FD4">
        <w:rPr>
          <w:rFonts w:ascii="Arial" w:hAnsi="Arial" w:cs="Arial"/>
          <w:color w:val="FF0000"/>
          <w:lang w:val="en-US"/>
        </w:rPr>
        <w:t>only</w:t>
      </w:r>
      <w:r w:rsidR="0047226D" w:rsidRPr="00AB1FD4">
        <w:rPr>
          <w:rFonts w:ascii="Arial" w:hAnsi="Arial" w:cs="Arial"/>
          <w:color w:val="FF0000"/>
          <w:lang w:val="en-US"/>
        </w:rPr>
        <w:t xml:space="preserve"> </w:t>
      </w:r>
      <w:r w:rsidR="00725384" w:rsidRPr="00AB1FD4">
        <w:rPr>
          <w:rFonts w:ascii="Arial" w:hAnsi="Arial" w:cs="Arial"/>
          <w:color w:val="FF0000"/>
          <w:lang w:val="en-US"/>
        </w:rPr>
        <w:t xml:space="preserve">the </w:t>
      </w:r>
      <w:r w:rsidR="0047226D" w:rsidRPr="00AB1FD4">
        <w:rPr>
          <w:rFonts w:ascii="Arial" w:hAnsi="Arial" w:cs="Arial"/>
          <w:color w:val="FF0000"/>
          <w:lang w:val="en-US"/>
        </w:rPr>
        <w:t>researcher</w:t>
      </w:r>
      <w:r w:rsidR="00725384" w:rsidRPr="00AB1FD4">
        <w:rPr>
          <w:rFonts w:ascii="Arial" w:hAnsi="Arial" w:cs="Arial"/>
          <w:color w:val="FF0000"/>
          <w:lang w:val="en-US"/>
        </w:rPr>
        <w:t>s</w:t>
      </w:r>
      <w:r w:rsidR="0047226D" w:rsidRPr="00AB1FD4">
        <w:rPr>
          <w:rFonts w:ascii="Arial" w:hAnsi="Arial" w:cs="Arial"/>
          <w:color w:val="FF0000"/>
          <w:lang w:val="en-US"/>
        </w:rPr>
        <w:t xml:space="preserve"> </w:t>
      </w:r>
      <w:r w:rsidR="00725384" w:rsidRPr="00AB1FD4">
        <w:rPr>
          <w:rFonts w:ascii="Arial" w:hAnsi="Arial" w:cs="Arial"/>
          <w:color w:val="FF0000"/>
          <w:lang w:val="en-US"/>
        </w:rPr>
        <w:t>can</w:t>
      </w:r>
      <w:r w:rsidR="0047226D" w:rsidRPr="00AB1FD4">
        <w:rPr>
          <w:rFonts w:ascii="Arial" w:hAnsi="Arial" w:cs="Arial"/>
          <w:color w:val="FF0000"/>
          <w:lang w:val="en-US"/>
        </w:rPr>
        <w:t xml:space="preserve"> access the medical record of each patient (that has a digital and physical format).</w:t>
      </w:r>
      <w:r w:rsidR="00EB5644" w:rsidRPr="00AB1FD4">
        <w:rPr>
          <w:rFonts w:ascii="Arial" w:hAnsi="Arial" w:cs="Arial"/>
          <w:color w:val="FF0000"/>
          <w:lang w:val="en-US"/>
        </w:rPr>
        <w:t xml:space="preserve"> For statistical analysis the participant’s name will be changed for a number. </w:t>
      </w:r>
      <w:r w:rsidR="00587DF9" w:rsidRPr="00AB1FD4">
        <w:rPr>
          <w:rFonts w:ascii="Arial" w:hAnsi="Arial" w:cs="Arial"/>
          <w:color w:val="FF0000"/>
          <w:lang w:val="en-US"/>
        </w:rPr>
        <w:t>Therefore</w:t>
      </w:r>
      <w:r w:rsidR="00EB5644" w:rsidRPr="00AB1FD4">
        <w:rPr>
          <w:rFonts w:ascii="Arial" w:hAnsi="Arial" w:cs="Arial"/>
          <w:color w:val="FF0000"/>
          <w:lang w:val="en-US"/>
        </w:rPr>
        <w:t>,</w:t>
      </w:r>
      <w:r w:rsidR="00587DF9" w:rsidRPr="00AB1FD4">
        <w:rPr>
          <w:rFonts w:ascii="Arial" w:hAnsi="Arial" w:cs="Arial"/>
          <w:color w:val="FF0000"/>
          <w:lang w:val="en-US"/>
        </w:rPr>
        <w:t xml:space="preserve"> only</w:t>
      </w:r>
      <w:r w:rsidR="00EB5644" w:rsidRPr="00AB1FD4">
        <w:rPr>
          <w:rFonts w:ascii="Arial" w:hAnsi="Arial" w:cs="Arial"/>
          <w:color w:val="FF0000"/>
          <w:lang w:val="en-US"/>
        </w:rPr>
        <w:t xml:space="preserve"> the main researchers directly involved with the patients will be able to identify them. </w:t>
      </w:r>
    </w:p>
    <w:p w14:paraId="1645892E" w14:textId="77777777" w:rsidR="00C75E79" w:rsidRPr="00AB1FD4" w:rsidRDefault="00C75E79" w:rsidP="00AB1FD4">
      <w:pPr>
        <w:spacing w:line="360" w:lineRule="auto"/>
        <w:ind w:firstLine="709"/>
        <w:jc w:val="both"/>
        <w:rPr>
          <w:rFonts w:ascii="Arial" w:hAnsi="Arial" w:cs="Arial"/>
          <w:lang w:val="en-US"/>
        </w:rPr>
      </w:pPr>
    </w:p>
    <w:p w14:paraId="2ACCB671" w14:textId="15D152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30 What, if any, are the provisions for post-trial care or compensation if harms occur?</w:t>
      </w:r>
    </w:p>
    <w:p w14:paraId="2D7C3013" w14:textId="0F2E72CE" w:rsidR="00A864EB" w:rsidRPr="00AB1FD4" w:rsidRDefault="00A864EB" w:rsidP="00AB1FD4">
      <w:pPr>
        <w:spacing w:line="360" w:lineRule="auto"/>
        <w:ind w:firstLine="709"/>
        <w:jc w:val="both"/>
        <w:rPr>
          <w:rFonts w:ascii="Arial" w:hAnsi="Arial" w:cs="Arial"/>
          <w:color w:val="FF0000"/>
          <w:lang w:val="en-US"/>
        </w:rPr>
      </w:pPr>
      <w:r w:rsidRPr="00AB1FD4">
        <w:rPr>
          <w:rFonts w:ascii="Arial" w:hAnsi="Arial" w:cs="Arial"/>
          <w:color w:val="FF0000"/>
          <w:lang w:val="en-US"/>
        </w:rPr>
        <w:lastRenderedPageBreak/>
        <w:t xml:space="preserve">ANSWER: The </w:t>
      </w:r>
      <w:r w:rsidR="00587DF9" w:rsidRPr="00AB1FD4">
        <w:rPr>
          <w:rFonts w:ascii="Arial" w:hAnsi="Arial" w:cs="Arial"/>
          <w:color w:val="FF0000"/>
          <w:lang w:val="en-US"/>
        </w:rPr>
        <w:t>possible</w:t>
      </w:r>
      <w:r w:rsidRPr="00AB1FD4">
        <w:rPr>
          <w:rFonts w:ascii="Arial" w:hAnsi="Arial" w:cs="Arial"/>
          <w:color w:val="FF0000"/>
          <w:lang w:val="en-US"/>
        </w:rPr>
        <w:t xml:space="preserve"> risks </w:t>
      </w:r>
      <w:r w:rsidR="00587DF9" w:rsidRPr="00AB1FD4">
        <w:rPr>
          <w:rFonts w:ascii="Arial" w:hAnsi="Arial" w:cs="Arial"/>
          <w:color w:val="FF0000"/>
          <w:lang w:val="en-US"/>
        </w:rPr>
        <w:t>are</w:t>
      </w:r>
      <w:r w:rsidRPr="00AB1FD4">
        <w:rPr>
          <w:rFonts w:ascii="Arial" w:hAnsi="Arial" w:cs="Arial"/>
          <w:color w:val="FF0000"/>
          <w:lang w:val="en-US"/>
        </w:rPr>
        <w:t xml:space="preserve"> related to </w:t>
      </w:r>
      <w:r w:rsidR="0068513E" w:rsidRPr="00AB1FD4">
        <w:rPr>
          <w:rFonts w:ascii="Arial" w:eastAsia="Arial" w:hAnsi="Arial" w:cs="Arial"/>
          <w:color w:val="FF0000"/>
          <w:lang w:val="en-US"/>
        </w:rPr>
        <w:t>the intensity of the protocol (fatigue and falls)</w:t>
      </w:r>
      <w:r w:rsidR="00587DF9" w:rsidRPr="00AB1FD4">
        <w:rPr>
          <w:rFonts w:ascii="Arial" w:eastAsia="Arial" w:hAnsi="Arial" w:cs="Arial"/>
          <w:color w:val="FF0000"/>
          <w:lang w:val="en-US"/>
        </w:rPr>
        <w:t xml:space="preserve">, which have been described in the manuscript. </w:t>
      </w:r>
      <w:r w:rsidR="00CD7867" w:rsidRPr="00AB1FD4">
        <w:rPr>
          <w:rFonts w:ascii="Arial" w:eastAsia="Arial" w:hAnsi="Arial" w:cs="Arial"/>
          <w:color w:val="FF0000"/>
          <w:lang w:val="en-US"/>
        </w:rPr>
        <w:t>If</w:t>
      </w:r>
      <w:r w:rsidR="0068513E" w:rsidRPr="00AB1FD4">
        <w:rPr>
          <w:rFonts w:ascii="Arial" w:eastAsia="Arial" w:hAnsi="Arial" w:cs="Arial"/>
          <w:color w:val="FF0000"/>
          <w:lang w:val="en-US"/>
        </w:rPr>
        <w:t xml:space="preserve"> </w:t>
      </w:r>
      <w:r w:rsidR="00CD7867" w:rsidRPr="00AB1FD4">
        <w:rPr>
          <w:rFonts w:ascii="Arial" w:eastAsia="Arial" w:hAnsi="Arial" w:cs="Arial"/>
          <w:color w:val="FF0000"/>
          <w:lang w:val="en-US"/>
        </w:rPr>
        <w:t xml:space="preserve">any damage for the patient occurs, the </w:t>
      </w:r>
      <w:r w:rsidR="00D66155" w:rsidRPr="00AB1FD4">
        <w:rPr>
          <w:rFonts w:ascii="Arial" w:eastAsia="Arial" w:hAnsi="Arial" w:cs="Arial"/>
          <w:color w:val="FF0000"/>
          <w:lang w:val="en-US"/>
        </w:rPr>
        <w:t>AACD</w:t>
      </w:r>
      <w:r w:rsidR="00CD7867" w:rsidRPr="00AB1FD4">
        <w:rPr>
          <w:rFonts w:ascii="Arial" w:eastAsia="Arial" w:hAnsi="Arial" w:cs="Arial"/>
          <w:color w:val="FF0000"/>
          <w:lang w:val="en-US"/>
        </w:rPr>
        <w:t xml:space="preserve"> will be </w:t>
      </w:r>
      <w:r w:rsidR="0068513E" w:rsidRPr="00AB1FD4">
        <w:rPr>
          <w:rFonts w:ascii="Arial" w:eastAsia="Arial" w:hAnsi="Arial" w:cs="Arial"/>
          <w:color w:val="FF0000"/>
          <w:lang w:val="en-US"/>
        </w:rPr>
        <w:t>responsib</w:t>
      </w:r>
      <w:r w:rsidR="00CD7867" w:rsidRPr="00AB1FD4">
        <w:rPr>
          <w:rFonts w:ascii="Arial" w:eastAsia="Arial" w:hAnsi="Arial" w:cs="Arial"/>
          <w:color w:val="FF0000"/>
          <w:lang w:val="en-US"/>
        </w:rPr>
        <w:t>le</w:t>
      </w:r>
      <w:r w:rsidR="0068513E" w:rsidRPr="00AB1FD4">
        <w:rPr>
          <w:rFonts w:ascii="Arial" w:eastAsia="Arial" w:hAnsi="Arial" w:cs="Arial"/>
          <w:color w:val="FF0000"/>
          <w:lang w:val="en-US"/>
        </w:rPr>
        <w:t xml:space="preserve"> for the treatment as predicted for the ethical committee. </w:t>
      </w:r>
    </w:p>
    <w:p w14:paraId="1A55587A" w14:textId="366DCDC8" w:rsidR="00A864EB" w:rsidRPr="00AB1FD4" w:rsidRDefault="00A864EB" w:rsidP="00AB1FD4">
      <w:pPr>
        <w:spacing w:line="360" w:lineRule="auto"/>
        <w:ind w:firstLine="709"/>
        <w:jc w:val="both"/>
        <w:rPr>
          <w:rFonts w:ascii="Arial" w:hAnsi="Arial" w:cs="Arial"/>
          <w:lang w:val="en-US"/>
        </w:rPr>
      </w:pPr>
      <w:r w:rsidRPr="00AB1FD4">
        <w:rPr>
          <w:rFonts w:ascii="Arial" w:hAnsi="Arial" w:cs="Arial"/>
          <w:lang w:val="en-US"/>
        </w:rPr>
        <w:t xml:space="preserve"> </w:t>
      </w:r>
    </w:p>
    <w:p w14:paraId="5CCAB245" w14:textId="736DA69B" w:rsidR="00D80BB9" w:rsidRPr="00AB1FD4" w:rsidRDefault="00D80BB9" w:rsidP="00AB1FD4">
      <w:pPr>
        <w:spacing w:line="360" w:lineRule="auto"/>
        <w:ind w:firstLine="709"/>
        <w:jc w:val="both"/>
        <w:rPr>
          <w:rFonts w:ascii="Arial" w:hAnsi="Arial" w:cs="Arial"/>
          <w:lang w:val="en-US"/>
        </w:rPr>
      </w:pPr>
    </w:p>
    <w:p w14:paraId="5EB87965" w14:textId="0EF04634"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Reviewer #2: This is a </w:t>
      </w:r>
      <w:proofErr w:type="spellStart"/>
      <w:r w:rsidRPr="00AB1FD4">
        <w:rPr>
          <w:rFonts w:ascii="Arial" w:hAnsi="Arial" w:cs="Arial"/>
          <w:lang w:val="en-US"/>
        </w:rPr>
        <w:t>well designed</w:t>
      </w:r>
      <w:proofErr w:type="spellEnd"/>
      <w:r w:rsidRPr="00AB1FD4">
        <w:rPr>
          <w:rFonts w:ascii="Arial" w:hAnsi="Arial" w:cs="Arial"/>
          <w:lang w:val="en-US"/>
        </w:rPr>
        <w:t xml:space="preserve"> study that addresses an important disability for persons with stroke.</w:t>
      </w:r>
    </w:p>
    <w:p w14:paraId="52FD762F" w14:textId="7BB03E4E" w:rsidR="00805953" w:rsidRPr="00AB1FD4" w:rsidRDefault="00805953" w:rsidP="00AB1FD4">
      <w:pPr>
        <w:spacing w:line="360" w:lineRule="auto"/>
        <w:ind w:firstLine="709"/>
        <w:jc w:val="both"/>
        <w:rPr>
          <w:rFonts w:ascii="Arial" w:hAnsi="Arial" w:cs="Arial"/>
          <w:color w:val="2F5496" w:themeColor="accent1" w:themeShade="BF"/>
          <w:lang w:val="en-US"/>
        </w:rPr>
      </w:pPr>
      <w:r w:rsidRPr="00AB1FD4">
        <w:rPr>
          <w:rFonts w:ascii="Arial" w:hAnsi="Arial" w:cs="Arial"/>
          <w:color w:val="2F5496" w:themeColor="accent1" w:themeShade="BF"/>
          <w:lang w:val="en-US"/>
        </w:rPr>
        <w:t xml:space="preserve">Thanks for your kind words and suggestions with a special view of clinical </w:t>
      </w:r>
      <w:r w:rsidR="00863116" w:rsidRPr="00AB1FD4">
        <w:rPr>
          <w:rFonts w:ascii="Arial" w:hAnsi="Arial" w:cs="Arial"/>
          <w:color w:val="2F5496" w:themeColor="accent1" w:themeShade="BF"/>
          <w:lang w:val="en-US"/>
        </w:rPr>
        <w:t>aspects</w:t>
      </w:r>
      <w:r w:rsidRPr="00AB1FD4">
        <w:rPr>
          <w:rFonts w:ascii="Arial" w:hAnsi="Arial" w:cs="Arial"/>
          <w:color w:val="2F5496" w:themeColor="accent1" w:themeShade="BF"/>
          <w:lang w:val="en-US"/>
        </w:rPr>
        <w:t xml:space="preserve"> that will certainly improve our </w:t>
      </w:r>
      <w:r w:rsidR="00587DF9" w:rsidRPr="00AB1FD4">
        <w:rPr>
          <w:rFonts w:ascii="Arial" w:hAnsi="Arial" w:cs="Arial"/>
          <w:color w:val="2F5496" w:themeColor="accent1" w:themeShade="BF"/>
          <w:lang w:val="en-US"/>
        </w:rPr>
        <w:t>manuscript</w:t>
      </w:r>
      <w:r w:rsidRPr="00AB1FD4">
        <w:rPr>
          <w:rFonts w:ascii="Arial" w:hAnsi="Arial" w:cs="Arial"/>
          <w:color w:val="2F5496" w:themeColor="accent1" w:themeShade="BF"/>
          <w:lang w:val="en-US"/>
        </w:rPr>
        <w:t xml:space="preserve"> and the clinical practice. </w:t>
      </w:r>
      <w:r w:rsidR="00587DF9" w:rsidRPr="00AB1FD4">
        <w:rPr>
          <w:rFonts w:ascii="Arial" w:hAnsi="Arial" w:cs="Arial"/>
          <w:color w:val="2F5496" w:themeColor="accent1" w:themeShade="BF"/>
          <w:lang w:val="en-US"/>
        </w:rPr>
        <w:t>We have</w:t>
      </w:r>
      <w:r w:rsidRPr="00AB1FD4">
        <w:rPr>
          <w:rFonts w:ascii="Arial" w:hAnsi="Arial" w:cs="Arial"/>
          <w:color w:val="2F5496" w:themeColor="accent1" w:themeShade="BF"/>
          <w:lang w:val="en-US"/>
        </w:rPr>
        <w:t xml:space="preserve"> answered to the suggestions and recommendations followed to each item.</w:t>
      </w:r>
    </w:p>
    <w:p w14:paraId="4D1D2784" w14:textId="7281DB7A" w:rsidR="00B01D7F" w:rsidRPr="00AB1FD4" w:rsidRDefault="00B01D7F" w:rsidP="00AB1FD4">
      <w:pPr>
        <w:spacing w:line="360" w:lineRule="auto"/>
        <w:ind w:firstLine="709"/>
        <w:jc w:val="both"/>
        <w:rPr>
          <w:rFonts w:ascii="Arial" w:hAnsi="Arial" w:cs="Arial"/>
          <w:lang w:val="en-US"/>
        </w:rPr>
      </w:pPr>
    </w:p>
    <w:p w14:paraId="66160E27" w14:textId="77777777"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Some needed revisions:</w:t>
      </w:r>
    </w:p>
    <w:p w14:paraId="7729CEAC" w14:textId="741EC0B4"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1) Inclusion criteria include "gait deficit," but without clarification. How determined?</w:t>
      </w:r>
    </w:p>
    <w:p w14:paraId="5AD3A73C" w14:textId="6F27B001" w:rsidR="004539AE" w:rsidRPr="00AB1FD4" w:rsidRDefault="004539AE"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ANSWER: The first criteria is related to the participant</w:t>
      </w:r>
      <w:r w:rsidR="00662663" w:rsidRPr="00AB1FD4">
        <w:rPr>
          <w:rFonts w:ascii="Arial" w:hAnsi="Arial" w:cs="Arial"/>
          <w:color w:val="FF0000"/>
          <w:lang w:val="en-US"/>
        </w:rPr>
        <w:t>’s</w:t>
      </w:r>
      <w:r w:rsidRPr="00AB1FD4">
        <w:rPr>
          <w:rFonts w:ascii="Arial" w:hAnsi="Arial" w:cs="Arial"/>
          <w:color w:val="FF0000"/>
          <w:lang w:val="en-US"/>
        </w:rPr>
        <w:t xml:space="preserve"> per</w:t>
      </w:r>
      <w:r w:rsidR="00A7225D" w:rsidRPr="00AB1FD4">
        <w:rPr>
          <w:rFonts w:ascii="Arial" w:hAnsi="Arial" w:cs="Arial"/>
          <w:color w:val="FF0000"/>
          <w:lang w:val="en-US"/>
        </w:rPr>
        <w:t>ception</w:t>
      </w:r>
      <w:r w:rsidRPr="00AB1FD4">
        <w:rPr>
          <w:rFonts w:ascii="Arial" w:hAnsi="Arial" w:cs="Arial"/>
          <w:color w:val="FF0000"/>
          <w:lang w:val="en-US"/>
        </w:rPr>
        <w:t xml:space="preserve"> </w:t>
      </w:r>
      <w:r w:rsidR="00662663" w:rsidRPr="00AB1FD4">
        <w:rPr>
          <w:rFonts w:ascii="Arial" w:hAnsi="Arial" w:cs="Arial"/>
          <w:color w:val="FF0000"/>
          <w:lang w:val="en-US"/>
        </w:rPr>
        <w:t xml:space="preserve">of gait deficits. So, </w:t>
      </w:r>
      <w:r w:rsidR="005E1CDA" w:rsidRPr="00AB1FD4">
        <w:rPr>
          <w:rFonts w:ascii="Arial" w:hAnsi="Arial" w:cs="Arial"/>
          <w:color w:val="FF0000"/>
          <w:lang w:val="en-US"/>
        </w:rPr>
        <w:t>if there is any</w:t>
      </w:r>
      <w:r w:rsidR="00F25B90" w:rsidRPr="00AB1FD4">
        <w:rPr>
          <w:rFonts w:ascii="Arial" w:hAnsi="Arial" w:cs="Arial"/>
          <w:color w:val="FF0000"/>
          <w:lang w:val="en-US"/>
        </w:rPr>
        <w:t xml:space="preserve"> </w:t>
      </w:r>
      <w:r w:rsidR="00662663" w:rsidRPr="00AB1FD4">
        <w:rPr>
          <w:rFonts w:ascii="Arial" w:hAnsi="Arial" w:cs="Arial"/>
          <w:color w:val="FF0000"/>
          <w:lang w:val="en-US"/>
        </w:rPr>
        <w:t xml:space="preserve">complaint about </w:t>
      </w:r>
      <w:r w:rsidR="005E1CDA" w:rsidRPr="00AB1FD4">
        <w:rPr>
          <w:rFonts w:ascii="Arial" w:hAnsi="Arial" w:cs="Arial"/>
          <w:color w:val="FF0000"/>
          <w:lang w:val="en-US"/>
        </w:rPr>
        <w:t>the</w:t>
      </w:r>
      <w:r w:rsidR="00662663" w:rsidRPr="00AB1FD4">
        <w:rPr>
          <w:rFonts w:ascii="Arial" w:hAnsi="Arial" w:cs="Arial"/>
          <w:color w:val="FF0000"/>
          <w:lang w:val="en-US"/>
        </w:rPr>
        <w:t xml:space="preserve"> walking ability related to stroke</w:t>
      </w:r>
      <w:r w:rsidR="005E1CDA" w:rsidRPr="00AB1FD4">
        <w:rPr>
          <w:rFonts w:ascii="Arial" w:hAnsi="Arial" w:cs="Arial"/>
          <w:color w:val="FF0000"/>
          <w:lang w:val="en-US"/>
        </w:rPr>
        <w:t>, the patient w</w:t>
      </w:r>
      <w:r w:rsidR="00C27916" w:rsidRPr="00AB1FD4">
        <w:rPr>
          <w:rFonts w:ascii="Arial" w:hAnsi="Arial" w:cs="Arial"/>
          <w:color w:val="FF0000"/>
          <w:lang w:val="en-US"/>
        </w:rPr>
        <w:t xml:space="preserve">ill be considered </w:t>
      </w:r>
      <w:r w:rsidR="005E1CDA" w:rsidRPr="00AB1FD4">
        <w:rPr>
          <w:rFonts w:ascii="Arial" w:hAnsi="Arial" w:cs="Arial"/>
          <w:color w:val="FF0000"/>
          <w:lang w:val="en-US"/>
        </w:rPr>
        <w:t>to inclusion</w:t>
      </w:r>
      <w:r w:rsidR="00C27916" w:rsidRPr="00AB1FD4">
        <w:rPr>
          <w:rFonts w:ascii="Arial" w:hAnsi="Arial" w:cs="Arial"/>
          <w:color w:val="FF0000"/>
          <w:lang w:val="en-US"/>
        </w:rPr>
        <w:t xml:space="preserve"> </w:t>
      </w:r>
      <w:r w:rsidR="005E1CDA" w:rsidRPr="00AB1FD4">
        <w:rPr>
          <w:rFonts w:ascii="Arial" w:hAnsi="Arial" w:cs="Arial"/>
          <w:color w:val="FF0000"/>
          <w:lang w:val="en-US"/>
        </w:rPr>
        <w:t>in</w:t>
      </w:r>
      <w:r w:rsidR="00C27916" w:rsidRPr="00AB1FD4">
        <w:rPr>
          <w:rFonts w:ascii="Arial" w:hAnsi="Arial" w:cs="Arial"/>
          <w:color w:val="FF0000"/>
          <w:lang w:val="en-US"/>
        </w:rPr>
        <w:t xml:space="preserve"> the study.</w:t>
      </w:r>
      <w:r w:rsidR="009C72AF" w:rsidRPr="00AB1FD4">
        <w:rPr>
          <w:rFonts w:ascii="Arial" w:hAnsi="Arial" w:cs="Arial"/>
          <w:color w:val="FF0000"/>
          <w:lang w:val="en-US"/>
        </w:rPr>
        <w:t xml:space="preserve"> (Page 7, line 186)</w:t>
      </w:r>
      <w:r w:rsidR="009016A4" w:rsidRPr="00AB1FD4">
        <w:rPr>
          <w:rFonts w:ascii="Arial" w:hAnsi="Arial" w:cs="Arial"/>
          <w:color w:val="FF0000"/>
          <w:lang w:val="en-US"/>
        </w:rPr>
        <w:t xml:space="preserve"> </w:t>
      </w:r>
    </w:p>
    <w:p w14:paraId="58B985F6" w14:textId="77777777" w:rsidR="001E08A2" w:rsidRPr="00AB1FD4" w:rsidRDefault="001E08A2" w:rsidP="00AB1FD4">
      <w:pPr>
        <w:spacing w:line="360" w:lineRule="auto"/>
        <w:ind w:firstLine="709"/>
        <w:jc w:val="both"/>
        <w:rPr>
          <w:rFonts w:ascii="Arial" w:hAnsi="Arial" w:cs="Arial"/>
          <w:color w:val="FF0000"/>
          <w:lang w:val="en-US"/>
        </w:rPr>
      </w:pPr>
    </w:p>
    <w:p w14:paraId="19EA9AE4" w14:textId="4EEA912C"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2) Similarly, the participant must not have independent gait in the community, but this needs clarification: Can the participant walk independently but using an assistive device? </w:t>
      </w:r>
    </w:p>
    <w:p w14:paraId="17D036CE" w14:textId="6E110473" w:rsidR="00662663" w:rsidRPr="00AB1FD4" w:rsidRDefault="00662663"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bookmarkStart w:id="0" w:name="_Hlk72076057"/>
      <w:r w:rsidRPr="00AB1FD4">
        <w:rPr>
          <w:rFonts w:ascii="Arial" w:hAnsi="Arial" w:cs="Arial"/>
          <w:color w:val="FF0000"/>
          <w:lang w:val="en-US"/>
        </w:rPr>
        <w:t>We defined independent gait in the community as the ability of walking ALONE in their community with or without gait advice, being able to cross streets, achieving a</w:t>
      </w:r>
      <w:r w:rsidR="00EC26DA" w:rsidRPr="00AB1FD4">
        <w:rPr>
          <w:rFonts w:ascii="Arial" w:hAnsi="Arial" w:cs="Arial"/>
          <w:color w:val="FF0000"/>
          <w:lang w:val="en-US"/>
        </w:rPr>
        <w:t>t</w:t>
      </w:r>
      <w:r w:rsidRPr="00AB1FD4">
        <w:rPr>
          <w:rFonts w:ascii="Arial" w:hAnsi="Arial" w:cs="Arial"/>
          <w:color w:val="FF0000"/>
          <w:lang w:val="en-US"/>
        </w:rPr>
        <w:t xml:space="preserve"> speed of ≥0.8m/s while walking</w:t>
      </w:r>
      <w:bookmarkEnd w:id="0"/>
      <w:r w:rsidR="009C72AF" w:rsidRPr="00AB1FD4">
        <w:rPr>
          <w:rFonts w:ascii="Arial" w:hAnsi="Arial" w:cs="Arial"/>
          <w:color w:val="FF0000"/>
          <w:lang w:val="en-US"/>
        </w:rPr>
        <w:t xml:space="preserve"> (Page 7, line 198, 199).</w:t>
      </w:r>
    </w:p>
    <w:p w14:paraId="3CEB9F9A" w14:textId="77777777" w:rsidR="001E08A2" w:rsidRPr="00AB1FD4" w:rsidRDefault="001E08A2" w:rsidP="00AB1FD4">
      <w:pPr>
        <w:spacing w:line="360" w:lineRule="auto"/>
        <w:ind w:firstLine="709"/>
        <w:jc w:val="both"/>
        <w:rPr>
          <w:rFonts w:ascii="Arial" w:hAnsi="Arial" w:cs="Arial"/>
          <w:color w:val="FF0000"/>
          <w:lang w:val="en-US"/>
        </w:rPr>
      </w:pPr>
    </w:p>
    <w:p w14:paraId="5844E0C9" w14:textId="0DCA9BF3"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 xml:space="preserve">3) Among the outcome measures will be the Lower Extremity Motor Activity Log. This is described that the scale evaluates "how effectively subjects use their affected leg outside of the clinic." This is misleading: the LE-MAL assesses quality of bilateral lower extremity use, not only the more-affected leg. This is because the majority of the tasks that the LE-MAL assesses bipedal activities, such as walking, standing, using stairs. </w:t>
      </w:r>
    </w:p>
    <w:p w14:paraId="30CD77FE" w14:textId="6199084D" w:rsidR="00662663" w:rsidRPr="00AB1FD4" w:rsidRDefault="00662663"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r w:rsidR="00EC26DA" w:rsidRPr="00AB1FD4">
        <w:rPr>
          <w:rFonts w:ascii="Arial" w:hAnsi="Arial" w:cs="Arial"/>
          <w:color w:val="FF0000"/>
          <w:lang w:val="en-US"/>
        </w:rPr>
        <w:t>Indeed, the reviewer is right. M</w:t>
      </w:r>
      <w:r w:rsidRPr="00AB1FD4">
        <w:rPr>
          <w:rFonts w:ascii="Arial" w:hAnsi="Arial" w:cs="Arial"/>
          <w:color w:val="FF0000"/>
          <w:lang w:val="en-US"/>
        </w:rPr>
        <w:t xml:space="preserve">ost of the activities related to lower limb are bipedal, so LE-MAL was built to evaluate these activities. </w:t>
      </w:r>
      <w:r w:rsidR="00EC26DA" w:rsidRPr="00AB1FD4">
        <w:rPr>
          <w:rFonts w:ascii="Arial" w:hAnsi="Arial" w:cs="Arial"/>
          <w:color w:val="FF0000"/>
          <w:lang w:val="en-US"/>
        </w:rPr>
        <w:t xml:space="preserve">However, </w:t>
      </w:r>
      <w:r w:rsidRPr="00AB1FD4">
        <w:rPr>
          <w:rFonts w:ascii="Arial" w:hAnsi="Arial" w:cs="Arial"/>
          <w:color w:val="FF0000"/>
          <w:lang w:val="en-US"/>
        </w:rPr>
        <w:t>patients are asked to score the quality of movement</w:t>
      </w:r>
      <w:r w:rsidR="008F185E" w:rsidRPr="00AB1FD4">
        <w:rPr>
          <w:rFonts w:ascii="Arial" w:hAnsi="Arial" w:cs="Arial"/>
          <w:color w:val="FF0000"/>
          <w:lang w:val="en-US"/>
        </w:rPr>
        <w:t xml:space="preserve"> of his/her affected lower limb </w:t>
      </w:r>
      <w:r w:rsidR="00B01D7F" w:rsidRPr="00AB1FD4">
        <w:rPr>
          <w:rFonts w:ascii="Arial" w:hAnsi="Arial" w:cs="Arial"/>
          <w:color w:val="FF0000"/>
          <w:lang w:val="en-US"/>
        </w:rPr>
        <w:t>while performing</w:t>
      </w:r>
      <w:r w:rsidR="008F185E" w:rsidRPr="00AB1FD4">
        <w:rPr>
          <w:rFonts w:ascii="Arial" w:hAnsi="Arial" w:cs="Arial"/>
          <w:color w:val="FF0000"/>
          <w:lang w:val="en-US"/>
        </w:rPr>
        <w:t xml:space="preserve"> the selected </w:t>
      </w:r>
      <w:r w:rsidR="00B01D7F" w:rsidRPr="00AB1FD4">
        <w:rPr>
          <w:rFonts w:ascii="Arial" w:hAnsi="Arial" w:cs="Arial"/>
          <w:color w:val="FF0000"/>
          <w:lang w:val="en-US"/>
        </w:rPr>
        <w:t>task</w:t>
      </w:r>
      <w:r w:rsidR="008F185E" w:rsidRPr="00AB1FD4">
        <w:rPr>
          <w:rFonts w:ascii="Arial" w:hAnsi="Arial" w:cs="Arial"/>
          <w:color w:val="FF0000"/>
          <w:lang w:val="en-US"/>
        </w:rPr>
        <w:t xml:space="preserve">, </w:t>
      </w:r>
      <w:r w:rsidR="00A24569" w:rsidRPr="00AB1FD4">
        <w:rPr>
          <w:rFonts w:ascii="Arial" w:hAnsi="Arial" w:cs="Arial"/>
          <w:color w:val="FF0000"/>
          <w:lang w:val="en-US"/>
        </w:rPr>
        <w:t xml:space="preserve">in </w:t>
      </w:r>
      <w:r w:rsidR="008F185E" w:rsidRPr="00AB1FD4">
        <w:rPr>
          <w:rFonts w:ascii="Arial" w:hAnsi="Arial" w:cs="Arial"/>
          <w:color w:val="FF0000"/>
          <w:lang w:val="en-US"/>
        </w:rPr>
        <w:t>the same way they are asked to score his/her confidence on its same leg during this activity</w:t>
      </w:r>
      <w:r w:rsidR="007A4855" w:rsidRPr="00AB1FD4">
        <w:rPr>
          <w:rFonts w:ascii="Arial" w:hAnsi="Arial" w:cs="Arial"/>
          <w:color w:val="FF0000"/>
          <w:lang w:val="en-US"/>
        </w:rPr>
        <w:t xml:space="preserve"> (Page 13, line 403-406)</w:t>
      </w:r>
      <w:r w:rsidR="009016A4" w:rsidRPr="00AB1FD4">
        <w:rPr>
          <w:rFonts w:ascii="Arial" w:hAnsi="Arial" w:cs="Arial"/>
          <w:color w:val="FF0000"/>
          <w:lang w:val="en-US"/>
        </w:rPr>
        <w:t>.</w:t>
      </w:r>
    </w:p>
    <w:p w14:paraId="36CBC090" w14:textId="77777777" w:rsidR="001E08A2" w:rsidRPr="00AB1FD4" w:rsidRDefault="001E08A2" w:rsidP="00AB1FD4">
      <w:pPr>
        <w:spacing w:line="360" w:lineRule="auto"/>
        <w:ind w:firstLine="709"/>
        <w:jc w:val="both"/>
        <w:rPr>
          <w:rFonts w:ascii="Arial" w:hAnsi="Arial" w:cs="Arial"/>
          <w:color w:val="FF0000"/>
          <w:lang w:val="en-US"/>
        </w:rPr>
      </w:pPr>
    </w:p>
    <w:p w14:paraId="6570758E" w14:textId="1CD1BCC8"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lastRenderedPageBreak/>
        <w:t>4) As indicated by the abstract, several primary outcome measures will be used, which are performance measures that are conducted in the laboratory: 6-minute walk, timed 10 m walk, timed up and go test, 3D gait analysis, and a balance assessment. To judge the efficacy of a clinical trial, it must have the ability to enroll participants who have deficient performance on these measures. Otherwise, if participants were enrolled at ceiling level of function, it will not be possible to measure an improvement. Yet the inclusion criteria do not specify deficient performance on these measures. Furthermore, if one participant improves primarily on one of these measures but not the others, while a different participant will show a different pattern of improvement (improvement on a different test), how will the study design decide whether it was successful?</w:t>
      </w:r>
    </w:p>
    <w:p w14:paraId="3544119C" w14:textId="6DBC9920" w:rsidR="008F185E" w:rsidRPr="00AB1FD4" w:rsidRDefault="008F185E"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r w:rsidR="00587DF9" w:rsidRPr="00AB1FD4">
        <w:rPr>
          <w:rFonts w:ascii="Arial" w:hAnsi="Arial" w:cs="Arial"/>
          <w:color w:val="FF0000"/>
          <w:lang w:val="en-US"/>
        </w:rPr>
        <w:t>We are sorry for the</w:t>
      </w:r>
      <w:r w:rsidRPr="00AB1FD4">
        <w:rPr>
          <w:rFonts w:ascii="Arial" w:hAnsi="Arial" w:cs="Arial"/>
          <w:color w:val="FF0000"/>
          <w:lang w:val="en-US"/>
        </w:rPr>
        <w:t xml:space="preserve"> mistake</w:t>
      </w:r>
      <w:r w:rsidR="00587DF9" w:rsidRPr="00AB1FD4">
        <w:rPr>
          <w:rFonts w:ascii="Arial" w:hAnsi="Arial" w:cs="Arial"/>
          <w:color w:val="FF0000"/>
          <w:lang w:val="en-US"/>
        </w:rPr>
        <w:t>. This information was corrected in the manuscript.</w:t>
      </w:r>
      <w:r w:rsidRPr="00AB1FD4">
        <w:rPr>
          <w:rFonts w:ascii="Arial" w:hAnsi="Arial" w:cs="Arial"/>
          <w:color w:val="FF0000"/>
          <w:lang w:val="en-US"/>
        </w:rPr>
        <w:t xml:space="preserve"> The primary outcome chosen were: 6-minute walk test</w:t>
      </w:r>
      <w:r w:rsidR="00447150" w:rsidRPr="00AB1FD4">
        <w:rPr>
          <w:rFonts w:ascii="Arial" w:hAnsi="Arial" w:cs="Arial"/>
          <w:color w:val="FF0000"/>
          <w:lang w:val="en-US"/>
        </w:rPr>
        <w:t xml:space="preserve"> (measure for gait)</w:t>
      </w:r>
      <w:r w:rsidRPr="00AB1FD4">
        <w:rPr>
          <w:rFonts w:ascii="Arial" w:hAnsi="Arial" w:cs="Arial"/>
          <w:color w:val="FF0000"/>
          <w:lang w:val="en-US"/>
        </w:rPr>
        <w:t xml:space="preserve"> and Mini</w:t>
      </w:r>
      <w:r w:rsidR="00A14692" w:rsidRPr="00AB1FD4">
        <w:rPr>
          <w:rFonts w:ascii="Arial" w:hAnsi="Arial" w:cs="Arial"/>
          <w:color w:val="FF0000"/>
          <w:lang w:val="en-US"/>
        </w:rPr>
        <w:t>-</w:t>
      </w:r>
      <w:proofErr w:type="spellStart"/>
      <w:r w:rsidRPr="00AB1FD4">
        <w:rPr>
          <w:rFonts w:ascii="Arial" w:hAnsi="Arial" w:cs="Arial"/>
          <w:color w:val="FF0000"/>
          <w:lang w:val="en-US"/>
        </w:rPr>
        <w:t>BESTest</w:t>
      </w:r>
      <w:proofErr w:type="spellEnd"/>
      <w:r w:rsidR="00447150" w:rsidRPr="00AB1FD4">
        <w:rPr>
          <w:rFonts w:ascii="Arial" w:hAnsi="Arial" w:cs="Arial"/>
          <w:color w:val="FF0000"/>
          <w:lang w:val="en-US"/>
        </w:rPr>
        <w:t xml:space="preserve"> (measure for balance</w:t>
      </w:r>
      <w:r w:rsidR="00587DF9" w:rsidRPr="00AB1FD4">
        <w:rPr>
          <w:rFonts w:ascii="Arial" w:hAnsi="Arial" w:cs="Arial"/>
          <w:color w:val="FF0000"/>
          <w:lang w:val="en-US"/>
        </w:rPr>
        <w:t>)</w:t>
      </w:r>
      <w:r w:rsidRPr="00AB1FD4">
        <w:rPr>
          <w:rFonts w:ascii="Arial" w:hAnsi="Arial" w:cs="Arial"/>
          <w:color w:val="FF0000"/>
          <w:lang w:val="en-US"/>
        </w:rPr>
        <w:t xml:space="preserve">. The other </w:t>
      </w:r>
      <w:r w:rsidR="00447150" w:rsidRPr="00AB1FD4">
        <w:rPr>
          <w:rFonts w:ascii="Arial" w:hAnsi="Arial" w:cs="Arial"/>
          <w:color w:val="FF0000"/>
          <w:lang w:val="en-US"/>
        </w:rPr>
        <w:t xml:space="preserve">tests </w:t>
      </w:r>
      <w:r w:rsidRPr="00AB1FD4">
        <w:rPr>
          <w:rFonts w:ascii="Arial" w:hAnsi="Arial" w:cs="Arial"/>
          <w:color w:val="FF0000"/>
          <w:lang w:val="en-US"/>
        </w:rPr>
        <w:t>are</w:t>
      </w:r>
      <w:r w:rsidR="00B01D7F" w:rsidRPr="00AB1FD4">
        <w:rPr>
          <w:rFonts w:ascii="Arial" w:hAnsi="Arial" w:cs="Arial"/>
          <w:color w:val="FF0000"/>
          <w:lang w:val="en-US"/>
        </w:rPr>
        <w:t xml:space="preserve"> all</w:t>
      </w:r>
      <w:r w:rsidRPr="00AB1FD4">
        <w:rPr>
          <w:rFonts w:ascii="Arial" w:hAnsi="Arial" w:cs="Arial"/>
          <w:color w:val="FF0000"/>
          <w:lang w:val="en-US"/>
        </w:rPr>
        <w:t xml:space="preserve"> secondary</w:t>
      </w:r>
      <w:r w:rsidR="005B3F67" w:rsidRPr="00AB1FD4">
        <w:rPr>
          <w:rFonts w:ascii="Arial" w:hAnsi="Arial" w:cs="Arial"/>
          <w:color w:val="FF0000"/>
          <w:lang w:val="en-US"/>
        </w:rPr>
        <w:t xml:space="preserve"> (Page 10, line 32</w:t>
      </w:r>
      <w:r w:rsidR="008A5B74" w:rsidRPr="00AB1FD4">
        <w:rPr>
          <w:rFonts w:ascii="Arial" w:hAnsi="Arial" w:cs="Arial"/>
          <w:color w:val="FF0000"/>
          <w:lang w:val="en-US"/>
        </w:rPr>
        <w:t>1</w:t>
      </w:r>
      <w:r w:rsidR="005B3F67" w:rsidRPr="00AB1FD4">
        <w:rPr>
          <w:rFonts w:ascii="Arial" w:hAnsi="Arial" w:cs="Arial"/>
          <w:color w:val="FF0000"/>
          <w:lang w:val="en-US"/>
        </w:rPr>
        <w:t>-32</w:t>
      </w:r>
      <w:r w:rsidR="008A5B74" w:rsidRPr="00AB1FD4">
        <w:rPr>
          <w:rFonts w:ascii="Arial" w:hAnsi="Arial" w:cs="Arial"/>
          <w:color w:val="FF0000"/>
          <w:lang w:val="en-US"/>
        </w:rPr>
        <w:t>2</w:t>
      </w:r>
      <w:r w:rsidR="005B3F67" w:rsidRPr="00AB1FD4">
        <w:rPr>
          <w:rFonts w:ascii="Arial" w:hAnsi="Arial" w:cs="Arial"/>
          <w:color w:val="FF0000"/>
          <w:lang w:val="en-US"/>
        </w:rPr>
        <w:t>)</w:t>
      </w:r>
      <w:r w:rsidRPr="00AB1FD4">
        <w:rPr>
          <w:rFonts w:ascii="Arial" w:hAnsi="Arial" w:cs="Arial"/>
          <w:color w:val="FF0000"/>
          <w:lang w:val="en-US"/>
        </w:rPr>
        <w:t>. We understand that rarely an intervention is going to be superior in all the outcomes chose</w:t>
      </w:r>
      <w:r w:rsidR="001F6EB5" w:rsidRPr="00AB1FD4">
        <w:rPr>
          <w:rFonts w:ascii="Arial" w:hAnsi="Arial" w:cs="Arial"/>
          <w:color w:val="FF0000"/>
          <w:lang w:val="en-US"/>
        </w:rPr>
        <w:t>n.</w:t>
      </w:r>
    </w:p>
    <w:p w14:paraId="01685483" w14:textId="18174518" w:rsidR="00E05E07" w:rsidRPr="00AB1FD4" w:rsidRDefault="00E05E07"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We’ve chosen Mini-</w:t>
      </w:r>
      <w:proofErr w:type="spellStart"/>
      <w:r w:rsidRPr="00AB1FD4">
        <w:rPr>
          <w:rFonts w:ascii="Arial" w:hAnsi="Arial" w:cs="Arial"/>
          <w:color w:val="FF0000"/>
          <w:lang w:val="en-US"/>
        </w:rPr>
        <w:t>BESTest</w:t>
      </w:r>
      <w:proofErr w:type="spellEnd"/>
      <w:r w:rsidRPr="00AB1FD4">
        <w:rPr>
          <w:rFonts w:ascii="Arial" w:hAnsi="Arial" w:cs="Arial"/>
          <w:color w:val="FF0000"/>
          <w:lang w:val="en-US"/>
        </w:rPr>
        <w:t xml:space="preserve"> for balance</w:t>
      </w:r>
      <w:r w:rsidR="00B01D7F" w:rsidRPr="00AB1FD4">
        <w:rPr>
          <w:rFonts w:ascii="Arial" w:hAnsi="Arial" w:cs="Arial"/>
          <w:color w:val="FF0000"/>
          <w:lang w:val="en-US"/>
        </w:rPr>
        <w:t xml:space="preserve">, first because </w:t>
      </w:r>
      <w:r w:rsidR="00020797" w:rsidRPr="00AB1FD4">
        <w:rPr>
          <w:rFonts w:ascii="Arial" w:hAnsi="Arial" w:cs="Arial"/>
          <w:color w:val="FF0000"/>
          <w:lang w:val="en-US"/>
        </w:rPr>
        <w:t xml:space="preserve">it </w:t>
      </w:r>
      <w:r w:rsidR="00B01D7F" w:rsidRPr="00AB1FD4">
        <w:rPr>
          <w:rFonts w:ascii="Arial" w:hAnsi="Arial" w:cs="Arial"/>
          <w:color w:val="FF0000"/>
          <w:lang w:val="en-US"/>
        </w:rPr>
        <w:t>is the most complete instrument for balance evaluation, but</w:t>
      </w:r>
      <w:r w:rsidRPr="00AB1FD4">
        <w:rPr>
          <w:rFonts w:ascii="Arial" w:hAnsi="Arial" w:cs="Arial"/>
          <w:color w:val="FF0000"/>
          <w:lang w:val="en-US"/>
        </w:rPr>
        <w:t xml:space="preserve"> also because it’s known for not having </w:t>
      </w:r>
      <w:r w:rsidR="0035541B" w:rsidRPr="00AB1FD4">
        <w:rPr>
          <w:rFonts w:ascii="Arial" w:hAnsi="Arial" w:cs="Arial"/>
          <w:color w:val="FF0000"/>
          <w:lang w:val="en-US"/>
        </w:rPr>
        <w:t>ceiling effect. Another important point is: we are not choosing them based on the instruments</w:t>
      </w:r>
      <w:r w:rsidR="00020797" w:rsidRPr="00AB1FD4">
        <w:rPr>
          <w:rFonts w:ascii="Arial" w:hAnsi="Arial" w:cs="Arial"/>
          <w:color w:val="FF0000"/>
          <w:lang w:val="en-US"/>
        </w:rPr>
        <w:t xml:space="preserve">. We’ve chosen them based on clinical criteria (described </w:t>
      </w:r>
      <w:r w:rsidR="009016A4" w:rsidRPr="00AB1FD4">
        <w:rPr>
          <w:rFonts w:ascii="Arial" w:hAnsi="Arial" w:cs="Arial"/>
          <w:color w:val="FF0000"/>
          <w:lang w:val="en-US"/>
        </w:rPr>
        <w:t>i</w:t>
      </w:r>
      <w:r w:rsidR="00020797" w:rsidRPr="00AB1FD4">
        <w:rPr>
          <w:rFonts w:ascii="Arial" w:hAnsi="Arial" w:cs="Arial"/>
          <w:color w:val="FF0000"/>
          <w:lang w:val="en-US"/>
        </w:rPr>
        <w:t xml:space="preserve">n inclusion criteria); therefore, </w:t>
      </w:r>
      <w:r w:rsidR="0035541B" w:rsidRPr="00AB1FD4">
        <w:rPr>
          <w:rFonts w:ascii="Arial" w:hAnsi="Arial" w:cs="Arial"/>
          <w:color w:val="FF0000"/>
          <w:lang w:val="en-US"/>
        </w:rPr>
        <w:t>they need to have complaints about their ability of walking and not being able to</w:t>
      </w:r>
      <w:r w:rsidR="00587DF9" w:rsidRPr="00AB1FD4">
        <w:rPr>
          <w:rFonts w:ascii="Arial" w:hAnsi="Arial" w:cs="Arial"/>
          <w:color w:val="FF0000"/>
          <w:lang w:val="en-US"/>
        </w:rPr>
        <w:t xml:space="preserve"> independent</w:t>
      </w:r>
      <w:r w:rsidR="0035541B" w:rsidRPr="00AB1FD4">
        <w:rPr>
          <w:rFonts w:ascii="Arial" w:hAnsi="Arial" w:cs="Arial"/>
          <w:color w:val="FF0000"/>
          <w:lang w:val="en-US"/>
        </w:rPr>
        <w:t xml:space="preserve"> walk in community</w:t>
      </w:r>
      <w:r w:rsidR="00020797" w:rsidRPr="00AB1FD4">
        <w:rPr>
          <w:rFonts w:ascii="Arial" w:hAnsi="Arial" w:cs="Arial"/>
          <w:color w:val="FF0000"/>
          <w:lang w:val="en-US"/>
        </w:rPr>
        <w:t>. B</w:t>
      </w:r>
      <w:r w:rsidR="00C22527" w:rsidRPr="00AB1FD4">
        <w:rPr>
          <w:rFonts w:ascii="Arial" w:hAnsi="Arial" w:cs="Arial"/>
          <w:color w:val="FF0000"/>
          <w:lang w:val="en-US"/>
        </w:rPr>
        <w:t>ased on th</w:t>
      </w:r>
      <w:r w:rsidR="00020797" w:rsidRPr="00AB1FD4">
        <w:rPr>
          <w:rFonts w:ascii="Arial" w:hAnsi="Arial" w:cs="Arial"/>
          <w:color w:val="FF0000"/>
          <w:lang w:val="en-US"/>
        </w:rPr>
        <w:t>is information</w:t>
      </w:r>
      <w:r w:rsidR="00C22527" w:rsidRPr="00AB1FD4">
        <w:rPr>
          <w:rFonts w:ascii="Arial" w:hAnsi="Arial" w:cs="Arial"/>
          <w:color w:val="FF0000"/>
          <w:lang w:val="en-US"/>
        </w:rPr>
        <w:t xml:space="preserve"> </w:t>
      </w:r>
      <w:r w:rsidR="0035541B" w:rsidRPr="00AB1FD4">
        <w:rPr>
          <w:rFonts w:ascii="Arial" w:hAnsi="Arial" w:cs="Arial"/>
          <w:color w:val="FF0000"/>
          <w:lang w:val="en-US"/>
        </w:rPr>
        <w:t>we do not have on our sample patients</w:t>
      </w:r>
      <w:r w:rsidR="00020797" w:rsidRPr="00AB1FD4">
        <w:rPr>
          <w:rFonts w:ascii="Arial" w:hAnsi="Arial" w:cs="Arial"/>
          <w:color w:val="FF0000"/>
          <w:lang w:val="en-US"/>
        </w:rPr>
        <w:t xml:space="preserve"> with mild disability</w:t>
      </w:r>
      <w:r w:rsidR="00C22527" w:rsidRPr="00AB1FD4">
        <w:rPr>
          <w:rFonts w:ascii="Arial" w:hAnsi="Arial" w:cs="Arial"/>
          <w:color w:val="FF0000"/>
          <w:lang w:val="en-US"/>
        </w:rPr>
        <w:t>.</w:t>
      </w:r>
    </w:p>
    <w:p w14:paraId="44F307BB" w14:textId="77777777" w:rsidR="001E08A2" w:rsidRPr="00AB1FD4" w:rsidRDefault="001E08A2" w:rsidP="00AB1FD4">
      <w:pPr>
        <w:spacing w:line="360" w:lineRule="auto"/>
        <w:ind w:firstLine="709"/>
        <w:jc w:val="both"/>
        <w:rPr>
          <w:rFonts w:ascii="Arial" w:hAnsi="Arial" w:cs="Arial"/>
          <w:color w:val="FF0000"/>
          <w:lang w:val="en-US"/>
        </w:rPr>
      </w:pPr>
    </w:p>
    <w:p w14:paraId="265AB010" w14:textId="0D5F6068" w:rsidR="004539AE" w:rsidRPr="00AB1FD4" w:rsidRDefault="004539AE" w:rsidP="00AB1FD4">
      <w:pPr>
        <w:spacing w:line="360" w:lineRule="auto"/>
        <w:ind w:firstLine="709"/>
        <w:jc w:val="both"/>
        <w:rPr>
          <w:rFonts w:ascii="Arial" w:hAnsi="Arial" w:cs="Arial"/>
          <w:lang w:val="en-US"/>
        </w:rPr>
      </w:pPr>
      <w:r w:rsidRPr="00AB1FD4">
        <w:rPr>
          <w:rFonts w:ascii="Arial" w:hAnsi="Arial" w:cs="Arial"/>
          <w:lang w:val="en-US"/>
        </w:rPr>
        <w:t>5) The LE-MAL is designated as a secondary measure. This study specifically indicates that it aims primarily to assess laboratory-based measures rather than spontaneous lower extremity use as measured by the LE-MAL Yet, stroke participants will most want to understand whether the treatment benefits their community behavior rather than performance under laboratory conditions. The manuscript should explain why this study aims to primarily assess laboratory-based assessments rather than spontaneous lower extremity use on diverse activities in the community.</w:t>
      </w:r>
    </w:p>
    <w:p w14:paraId="1F022271" w14:textId="2D9F1E8C" w:rsidR="008F185E" w:rsidRPr="00AB1FD4" w:rsidRDefault="008F185E"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 xml:space="preserve">ANSWER: </w:t>
      </w:r>
      <w:r w:rsidR="00CD7A50" w:rsidRPr="00AB1FD4">
        <w:rPr>
          <w:rFonts w:ascii="Arial" w:hAnsi="Arial" w:cs="Arial"/>
          <w:color w:val="FF0000"/>
          <w:lang w:val="en-US"/>
        </w:rPr>
        <w:t>Unfortunately instruments that are capable of measuring real-world/spontaneous use of lower limb are</w:t>
      </w:r>
      <w:r w:rsidR="00C22527" w:rsidRPr="00AB1FD4">
        <w:rPr>
          <w:rFonts w:ascii="Arial" w:hAnsi="Arial" w:cs="Arial"/>
          <w:color w:val="FF0000"/>
          <w:lang w:val="en-US"/>
        </w:rPr>
        <w:t xml:space="preserve"> quite</w:t>
      </w:r>
      <w:r w:rsidR="00CD7A50" w:rsidRPr="00AB1FD4">
        <w:rPr>
          <w:rFonts w:ascii="Arial" w:hAnsi="Arial" w:cs="Arial"/>
          <w:color w:val="FF0000"/>
          <w:lang w:val="en-US"/>
        </w:rPr>
        <w:t xml:space="preserve"> scarce. LE-MAL was not validated for </w:t>
      </w:r>
      <w:r w:rsidR="001F6EB5" w:rsidRPr="00AB1FD4">
        <w:rPr>
          <w:rFonts w:ascii="Arial" w:hAnsi="Arial" w:cs="Arial"/>
          <w:color w:val="FF0000"/>
          <w:lang w:val="en-US"/>
        </w:rPr>
        <w:t>Portuguese-</w:t>
      </w:r>
      <w:r w:rsidR="00CD7A50" w:rsidRPr="00AB1FD4">
        <w:rPr>
          <w:rFonts w:ascii="Arial" w:hAnsi="Arial" w:cs="Arial"/>
          <w:color w:val="FF0000"/>
          <w:lang w:val="en-US"/>
        </w:rPr>
        <w:t>Brazil language (we are working on it)</w:t>
      </w:r>
      <w:r w:rsidR="009016A4" w:rsidRPr="00AB1FD4">
        <w:rPr>
          <w:rFonts w:ascii="Arial" w:hAnsi="Arial" w:cs="Arial"/>
          <w:color w:val="FF0000"/>
          <w:lang w:val="en-US"/>
        </w:rPr>
        <w:t>.</w:t>
      </w:r>
      <w:r w:rsidR="00CD7A50" w:rsidRPr="00AB1FD4">
        <w:rPr>
          <w:rFonts w:ascii="Arial" w:hAnsi="Arial" w:cs="Arial"/>
          <w:color w:val="FF0000"/>
          <w:lang w:val="en-US"/>
        </w:rPr>
        <w:t xml:space="preserve"> </w:t>
      </w:r>
      <w:r w:rsidR="009016A4" w:rsidRPr="00AB1FD4">
        <w:rPr>
          <w:rFonts w:ascii="Arial" w:hAnsi="Arial" w:cs="Arial"/>
          <w:color w:val="FF0000"/>
          <w:lang w:val="en-US"/>
        </w:rPr>
        <w:t>Thus,</w:t>
      </w:r>
      <w:r w:rsidR="00CD7A50" w:rsidRPr="00AB1FD4">
        <w:rPr>
          <w:rFonts w:ascii="Arial" w:hAnsi="Arial" w:cs="Arial"/>
          <w:color w:val="FF0000"/>
          <w:lang w:val="en-US"/>
        </w:rPr>
        <w:t xml:space="preserve"> we </w:t>
      </w:r>
      <w:r w:rsidR="009016A4" w:rsidRPr="00AB1FD4">
        <w:rPr>
          <w:rFonts w:ascii="Arial" w:hAnsi="Arial" w:cs="Arial"/>
          <w:color w:val="FF0000"/>
          <w:lang w:val="en-US"/>
        </w:rPr>
        <w:t>do not have</w:t>
      </w:r>
      <w:r w:rsidR="00CD7A50" w:rsidRPr="00AB1FD4">
        <w:rPr>
          <w:rFonts w:ascii="Arial" w:hAnsi="Arial" w:cs="Arial"/>
          <w:color w:val="FF0000"/>
          <w:lang w:val="en-US"/>
        </w:rPr>
        <w:t xml:space="preserve"> financial</w:t>
      </w:r>
      <w:r w:rsidR="009016A4" w:rsidRPr="00AB1FD4">
        <w:rPr>
          <w:rFonts w:ascii="Arial" w:hAnsi="Arial" w:cs="Arial"/>
          <w:color w:val="FF0000"/>
          <w:lang w:val="en-US"/>
        </w:rPr>
        <w:t xml:space="preserve"> support</w:t>
      </w:r>
      <w:r w:rsidR="00CD7A50" w:rsidRPr="00AB1FD4">
        <w:rPr>
          <w:rFonts w:ascii="Arial" w:hAnsi="Arial" w:cs="Arial"/>
          <w:color w:val="FF0000"/>
          <w:lang w:val="en-US"/>
        </w:rPr>
        <w:t xml:space="preserve"> to </w:t>
      </w:r>
      <w:r w:rsidR="009016A4" w:rsidRPr="00AB1FD4">
        <w:rPr>
          <w:rFonts w:ascii="Arial" w:hAnsi="Arial" w:cs="Arial"/>
          <w:color w:val="FF0000"/>
          <w:lang w:val="en-US"/>
        </w:rPr>
        <w:t>get</w:t>
      </w:r>
      <w:r w:rsidR="00CD7A50" w:rsidRPr="00AB1FD4">
        <w:rPr>
          <w:rFonts w:ascii="Arial" w:hAnsi="Arial" w:cs="Arial"/>
          <w:color w:val="FF0000"/>
          <w:lang w:val="en-US"/>
        </w:rPr>
        <w:t xml:space="preserve"> accelerometers to really evaluate </w:t>
      </w:r>
      <w:r w:rsidR="00454CEB" w:rsidRPr="00AB1FD4">
        <w:rPr>
          <w:rFonts w:ascii="Arial" w:hAnsi="Arial" w:cs="Arial"/>
          <w:color w:val="FF0000"/>
          <w:lang w:val="en-US"/>
        </w:rPr>
        <w:t>its</w:t>
      </w:r>
      <w:r w:rsidR="00CD7A50" w:rsidRPr="00AB1FD4">
        <w:rPr>
          <w:rFonts w:ascii="Arial" w:hAnsi="Arial" w:cs="Arial"/>
          <w:color w:val="FF0000"/>
          <w:lang w:val="en-US"/>
        </w:rPr>
        <w:t xml:space="preserve"> use</w:t>
      </w:r>
      <w:r w:rsidR="003D529C" w:rsidRPr="00AB1FD4">
        <w:rPr>
          <w:rFonts w:ascii="Arial" w:hAnsi="Arial" w:cs="Arial"/>
          <w:color w:val="FF0000"/>
          <w:lang w:val="en-US"/>
        </w:rPr>
        <w:t xml:space="preserve"> (Page 13, line 41</w:t>
      </w:r>
      <w:r w:rsidR="008A5B74" w:rsidRPr="00AB1FD4">
        <w:rPr>
          <w:rFonts w:ascii="Arial" w:hAnsi="Arial" w:cs="Arial"/>
          <w:color w:val="FF0000"/>
          <w:lang w:val="en-US"/>
        </w:rPr>
        <w:t>4</w:t>
      </w:r>
      <w:r w:rsidR="003D529C" w:rsidRPr="00AB1FD4">
        <w:rPr>
          <w:rFonts w:ascii="Arial" w:hAnsi="Arial" w:cs="Arial"/>
          <w:color w:val="FF0000"/>
          <w:lang w:val="en-US"/>
        </w:rPr>
        <w:t>-417).</w:t>
      </w:r>
      <w:r w:rsidR="00CD7A50" w:rsidRPr="00AB1FD4">
        <w:rPr>
          <w:rFonts w:ascii="Arial" w:hAnsi="Arial" w:cs="Arial"/>
          <w:color w:val="FF0000"/>
          <w:lang w:val="en-US"/>
        </w:rPr>
        <w:t xml:space="preserve"> In literature these instruments are often chosen to evaluate gait and balance. For our patients</w:t>
      </w:r>
      <w:r w:rsidR="00195B94" w:rsidRPr="00AB1FD4">
        <w:rPr>
          <w:rFonts w:ascii="Arial" w:hAnsi="Arial" w:cs="Arial"/>
          <w:color w:val="FF0000"/>
          <w:lang w:val="en-US"/>
        </w:rPr>
        <w:t>,</w:t>
      </w:r>
      <w:r w:rsidR="00CD7A50" w:rsidRPr="00AB1FD4">
        <w:rPr>
          <w:rFonts w:ascii="Arial" w:hAnsi="Arial" w:cs="Arial"/>
          <w:color w:val="FF0000"/>
          <w:lang w:val="en-US"/>
        </w:rPr>
        <w:t xml:space="preserve"> the evaluators give them a feedback by the end of the protocol (for both groups) saying how they have evolved in the period and how it reflected on their participation </w:t>
      </w:r>
      <w:r w:rsidR="00CD7A50" w:rsidRPr="00AB1FD4">
        <w:rPr>
          <w:rFonts w:ascii="Arial" w:hAnsi="Arial" w:cs="Arial"/>
          <w:color w:val="FF0000"/>
          <w:lang w:val="en-US"/>
        </w:rPr>
        <w:lastRenderedPageBreak/>
        <w:t>(based on LE-MAL results)</w:t>
      </w:r>
      <w:r w:rsidR="00195B94" w:rsidRPr="00AB1FD4">
        <w:rPr>
          <w:rFonts w:ascii="Arial" w:hAnsi="Arial" w:cs="Arial"/>
          <w:color w:val="FF0000"/>
          <w:lang w:val="en-US"/>
        </w:rPr>
        <w:t>.</w:t>
      </w:r>
      <w:r w:rsidR="00C22527" w:rsidRPr="00AB1FD4">
        <w:rPr>
          <w:rFonts w:ascii="Arial" w:hAnsi="Arial" w:cs="Arial"/>
          <w:color w:val="FF0000"/>
          <w:lang w:val="en-US"/>
        </w:rPr>
        <w:t xml:space="preserve"> </w:t>
      </w:r>
      <w:r w:rsidR="00195B94" w:rsidRPr="00AB1FD4">
        <w:rPr>
          <w:rFonts w:ascii="Arial" w:hAnsi="Arial" w:cs="Arial"/>
          <w:color w:val="FF0000"/>
          <w:lang w:val="en-US"/>
        </w:rPr>
        <w:t xml:space="preserve">We </w:t>
      </w:r>
      <w:r w:rsidR="00C22527" w:rsidRPr="00AB1FD4">
        <w:rPr>
          <w:rFonts w:ascii="Arial" w:hAnsi="Arial" w:cs="Arial"/>
          <w:color w:val="FF0000"/>
          <w:lang w:val="en-US"/>
        </w:rPr>
        <w:t>believe that more important than our measures for giving a feedback to them is their perception of improvement and confidence to realize their daily lives activities.</w:t>
      </w:r>
    </w:p>
    <w:p w14:paraId="0C4C5CB1" w14:textId="5B844087" w:rsidR="001F6EB5" w:rsidRPr="00AB1FD4" w:rsidRDefault="00195B94" w:rsidP="00AB1FD4">
      <w:pPr>
        <w:spacing w:line="360" w:lineRule="auto"/>
        <w:ind w:firstLine="709"/>
        <w:jc w:val="both"/>
        <w:rPr>
          <w:rFonts w:ascii="Arial" w:hAnsi="Arial" w:cs="Arial"/>
          <w:color w:val="FF0000"/>
          <w:lang w:val="en-US"/>
        </w:rPr>
      </w:pPr>
      <w:r w:rsidRPr="00AB1FD4">
        <w:rPr>
          <w:rFonts w:ascii="Arial" w:hAnsi="Arial" w:cs="Arial"/>
          <w:color w:val="FF0000"/>
          <w:lang w:val="en-US"/>
        </w:rPr>
        <w:t>As we</w:t>
      </w:r>
      <w:r w:rsidR="001F6EB5" w:rsidRPr="00AB1FD4">
        <w:rPr>
          <w:rFonts w:ascii="Arial" w:hAnsi="Arial" w:cs="Arial"/>
          <w:color w:val="FF0000"/>
          <w:lang w:val="en-US"/>
        </w:rPr>
        <w:t xml:space="preserve"> have preliminary results showing that LE-MAL is reliable and valid, </w:t>
      </w:r>
      <w:r w:rsidRPr="00AB1FD4">
        <w:rPr>
          <w:rFonts w:ascii="Arial" w:hAnsi="Arial" w:cs="Arial"/>
          <w:color w:val="FF0000"/>
          <w:lang w:val="en-US"/>
        </w:rPr>
        <w:t xml:space="preserve">it is possible to </w:t>
      </w:r>
      <w:r w:rsidR="001F6EB5" w:rsidRPr="00AB1FD4">
        <w:rPr>
          <w:rFonts w:ascii="Arial" w:hAnsi="Arial" w:cs="Arial"/>
          <w:color w:val="FF0000"/>
          <w:lang w:val="en-US"/>
        </w:rPr>
        <w:t>include it as a primary outcome</w:t>
      </w:r>
      <w:r w:rsidR="00447150" w:rsidRPr="00AB1FD4">
        <w:rPr>
          <w:rFonts w:ascii="Arial" w:hAnsi="Arial" w:cs="Arial"/>
          <w:color w:val="FF0000"/>
          <w:lang w:val="en-US"/>
        </w:rPr>
        <w:t xml:space="preserve"> in the next future</w:t>
      </w:r>
      <w:r w:rsidR="00A14692" w:rsidRPr="00AB1FD4">
        <w:rPr>
          <w:rFonts w:ascii="Arial" w:hAnsi="Arial" w:cs="Arial"/>
          <w:color w:val="FF0000"/>
          <w:lang w:val="en-US"/>
        </w:rPr>
        <w:t xml:space="preserve"> with Mini-</w:t>
      </w:r>
      <w:proofErr w:type="spellStart"/>
      <w:r w:rsidR="00A14692" w:rsidRPr="00AB1FD4">
        <w:rPr>
          <w:rFonts w:ascii="Arial" w:hAnsi="Arial" w:cs="Arial"/>
          <w:color w:val="FF0000"/>
          <w:lang w:val="en-US"/>
        </w:rPr>
        <w:t>BESTest</w:t>
      </w:r>
      <w:proofErr w:type="spellEnd"/>
      <w:r w:rsidR="00A14692" w:rsidRPr="00AB1FD4">
        <w:rPr>
          <w:rFonts w:ascii="Arial" w:hAnsi="Arial" w:cs="Arial"/>
          <w:color w:val="FF0000"/>
          <w:lang w:val="en-US"/>
        </w:rPr>
        <w:t xml:space="preserve"> and 6mWT</w:t>
      </w:r>
      <w:r w:rsidR="00447150" w:rsidRPr="00AB1FD4">
        <w:rPr>
          <w:rFonts w:ascii="Arial" w:hAnsi="Arial" w:cs="Arial"/>
          <w:color w:val="FF0000"/>
          <w:lang w:val="en-US"/>
        </w:rPr>
        <w:t xml:space="preserve">. </w:t>
      </w:r>
    </w:p>
    <w:p w14:paraId="509D8B95" w14:textId="77777777" w:rsidR="004539AE" w:rsidRPr="004539AE" w:rsidRDefault="004539AE" w:rsidP="00C77372">
      <w:pPr>
        <w:jc w:val="both"/>
        <w:rPr>
          <w:lang w:val="en-US"/>
        </w:rPr>
      </w:pPr>
    </w:p>
    <w:sectPr w:rsidR="004539AE" w:rsidRPr="004539A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9AE"/>
    <w:rsid w:val="00020797"/>
    <w:rsid w:val="00043616"/>
    <w:rsid w:val="000745E4"/>
    <w:rsid w:val="00140ECC"/>
    <w:rsid w:val="00195B94"/>
    <w:rsid w:val="001E08A2"/>
    <w:rsid w:val="001F6EB5"/>
    <w:rsid w:val="00271BD5"/>
    <w:rsid w:val="002A721F"/>
    <w:rsid w:val="003078CA"/>
    <w:rsid w:val="0035541B"/>
    <w:rsid w:val="00396E9C"/>
    <w:rsid w:val="003D529C"/>
    <w:rsid w:val="004058D9"/>
    <w:rsid w:val="004151BF"/>
    <w:rsid w:val="00447150"/>
    <w:rsid w:val="004539AE"/>
    <w:rsid w:val="00454CEB"/>
    <w:rsid w:val="0047226D"/>
    <w:rsid w:val="004E0821"/>
    <w:rsid w:val="00511E88"/>
    <w:rsid w:val="0055626B"/>
    <w:rsid w:val="00572645"/>
    <w:rsid w:val="00587DF9"/>
    <w:rsid w:val="005B3F67"/>
    <w:rsid w:val="005E1CDA"/>
    <w:rsid w:val="00631679"/>
    <w:rsid w:val="00631C79"/>
    <w:rsid w:val="00662663"/>
    <w:rsid w:val="00666FEF"/>
    <w:rsid w:val="0068513E"/>
    <w:rsid w:val="006E7029"/>
    <w:rsid w:val="0072369F"/>
    <w:rsid w:val="00725384"/>
    <w:rsid w:val="00782DEA"/>
    <w:rsid w:val="007A4855"/>
    <w:rsid w:val="00805953"/>
    <w:rsid w:val="008451E0"/>
    <w:rsid w:val="00863116"/>
    <w:rsid w:val="00894199"/>
    <w:rsid w:val="008A5B74"/>
    <w:rsid w:val="008B3CB3"/>
    <w:rsid w:val="008C70E0"/>
    <w:rsid w:val="008F185E"/>
    <w:rsid w:val="009016A4"/>
    <w:rsid w:val="00956CFD"/>
    <w:rsid w:val="009575F1"/>
    <w:rsid w:val="009C72AF"/>
    <w:rsid w:val="00A103C2"/>
    <w:rsid w:val="00A14692"/>
    <w:rsid w:val="00A24569"/>
    <w:rsid w:val="00A7225D"/>
    <w:rsid w:val="00A864EB"/>
    <w:rsid w:val="00AB1FD4"/>
    <w:rsid w:val="00AF3848"/>
    <w:rsid w:val="00B01D7F"/>
    <w:rsid w:val="00B6130A"/>
    <w:rsid w:val="00BB47B7"/>
    <w:rsid w:val="00BC646D"/>
    <w:rsid w:val="00C03DB5"/>
    <w:rsid w:val="00C22527"/>
    <w:rsid w:val="00C27916"/>
    <w:rsid w:val="00C75E79"/>
    <w:rsid w:val="00C77372"/>
    <w:rsid w:val="00C85E47"/>
    <w:rsid w:val="00CD7867"/>
    <w:rsid w:val="00CD7A50"/>
    <w:rsid w:val="00D66155"/>
    <w:rsid w:val="00D80BB9"/>
    <w:rsid w:val="00E0053C"/>
    <w:rsid w:val="00E05E07"/>
    <w:rsid w:val="00EA51C6"/>
    <w:rsid w:val="00EB5644"/>
    <w:rsid w:val="00EB7166"/>
    <w:rsid w:val="00EC26DA"/>
    <w:rsid w:val="00EF7280"/>
    <w:rsid w:val="00F02AED"/>
    <w:rsid w:val="00F25B90"/>
    <w:rsid w:val="00F74FC9"/>
    <w:rsid w:val="00F9160B"/>
    <w:rsid w:val="00FC5F65"/>
    <w:rsid w:val="00FE4F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61D05"/>
  <w15:chartTrackingRefBased/>
  <w15:docId w15:val="{50673846-7FD8-48AA-8FC4-92F5C678E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9AE"/>
    <w:pPr>
      <w:spacing w:after="0" w:line="240" w:lineRule="auto"/>
    </w:pPr>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539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667813">
      <w:bodyDiv w:val="1"/>
      <w:marLeft w:val="0"/>
      <w:marRight w:val="0"/>
      <w:marTop w:val="0"/>
      <w:marBottom w:val="0"/>
      <w:divBdr>
        <w:top w:val="none" w:sz="0" w:space="0" w:color="auto"/>
        <w:left w:val="none" w:sz="0" w:space="0" w:color="auto"/>
        <w:bottom w:val="none" w:sz="0" w:space="0" w:color="auto"/>
        <w:right w:val="none" w:sz="0" w:space="0" w:color="auto"/>
      </w:divBdr>
    </w:div>
    <w:div w:id="723025023">
      <w:bodyDiv w:val="1"/>
      <w:marLeft w:val="0"/>
      <w:marRight w:val="0"/>
      <w:marTop w:val="0"/>
      <w:marBottom w:val="0"/>
      <w:divBdr>
        <w:top w:val="none" w:sz="0" w:space="0" w:color="auto"/>
        <w:left w:val="none" w:sz="0" w:space="0" w:color="auto"/>
        <w:bottom w:val="none" w:sz="0" w:space="0" w:color="auto"/>
        <w:right w:val="none" w:sz="0" w:space="0" w:color="auto"/>
      </w:divBdr>
    </w:div>
    <w:div w:id="970093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1931</Words>
  <Characters>10431</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Menezes</dc:creator>
  <cp:keywords/>
  <dc:description/>
  <cp:lastModifiedBy>Elaine Menezes</cp:lastModifiedBy>
  <cp:revision>6</cp:revision>
  <dcterms:created xsi:type="dcterms:W3CDTF">2021-05-17T19:50:00Z</dcterms:created>
  <dcterms:modified xsi:type="dcterms:W3CDTF">2021-05-17T21:06:00Z</dcterms:modified>
</cp:coreProperties>
</file>