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00EBB" w14:textId="02D4B629" w:rsidR="00ED7B99" w:rsidRPr="004D46A0" w:rsidRDefault="00000000" w:rsidP="00647F60">
      <w:pPr>
        <w:adjustRightInd w:val="0"/>
        <w:snapToGrid w:val="0"/>
        <w:spacing w:line="360" w:lineRule="auto"/>
        <w:jc w:val="center"/>
        <w:rPr>
          <w:rFonts w:ascii="Times New Roman" w:eastAsia="黑体" w:hAnsi="Times New Roman"/>
          <w:bCs/>
          <w:i/>
          <w:iCs/>
          <w:sz w:val="44"/>
          <w:szCs w:val="44"/>
        </w:rPr>
      </w:pPr>
      <w:r w:rsidRPr="004D46A0">
        <w:rPr>
          <w:rFonts w:ascii="Times New Roman" w:eastAsia="黑体" w:hAnsi="Times New Roman"/>
          <w:bCs/>
          <w:i/>
          <w:iCs/>
          <w:sz w:val="44"/>
          <w:szCs w:val="44"/>
        </w:rPr>
        <w:t xml:space="preserve">Supplementary </w:t>
      </w:r>
      <w:r w:rsidR="00E722A7">
        <w:rPr>
          <w:rFonts w:ascii="Times New Roman" w:eastAsia="黑体" w:hAnsi="Times New Roman"/>
          <w:bCs/>
          <w:i/>
          <w:iCs/>
          <w:sz w:val="44"/>
          <w:szCs w:val="44"/>
        </w:rPr>
        <w:t>information</w:t>
      </w:r>
      <w:r w:rsidRPr="004D46A0">
        <w:rPr>
          <w:rFonts w:ascii="Times New Roman" w:eastAsia="黑体" w:hAnsi="Times New Roman"/>
          <w:bCs/>
          <w:i/>
          <w:iCs/>
          <w:sz w:val="44"/>
          <w:szCs w:val="44"/>
        </w:rPr>
        <w:t xml:space="preserve"> </w:t>
      </w:r>
    </w:p>
    <w:p w14:paraId="16087BF0" w14:textId="77777777" w:rsidR="00E40375" w:rsidRPr="001E3443" w:rsidRDefault="00E40375" w:rsidP="00E40375">
      <w:pPr>
        <w:autoSpaceDE w:val="0"/>
        <w:spacing w:beforeLines="50" w:before="156" w:afterLines="50" w:after="156" w:line="480" w:lineRule="auto"/>
        <w:rPr>
          <w:rFonts w:ascii="Times New Roman" w:hAnsi="Times New Roman"/>
          <w:b/>
          <w:bCs/>
          <w:color w:val="000000" w:themeColor="text1"/>
          <w:sz w:val="28"/>
          <w:szCs w:val="28"/>
        </w:rPr>
      </w:pPr>
      <w:r w:rsidRPr="001E3443">
        <w:rPr>
          <w:rFonts w:ascii="Times New Roman" w:hAnsi="Times New Roman"/>
          <w:b/>
          <w:bCs/>
          <w:color w:val="000000" w:themeColor="text1"/>
          <w:sz w:val="28"/>
          <w:szCs w:val="28"/>
        </w:rPr>
        <w:t xml:space="preserve">Preparation of </w:t>
      </w:r>
      <w:bookmarkStart w:id="0" w:name="OLE_LINK1"/>
      <w:r w:rsidRPr="001E3443">
        <w:rPr>
          <w:rFonts w:ascii="Times New Roman" w:hAnsi="Times New Roman"/>
          <w:b/>
          <w:bCs/>
          <w:color w:val="000000" w:themeColor="text1"/>
          <w:sz w:val="28"/>
          <w:szCs w:val="28"/>
        </w:rPr>
        <w:t>high cross-linked</w:t>
      </w:r>
      <w:bookmarkEnd w:id="0"/>
      <w:r w:rsidRPr="001E3443">
        <w:rPr>
          <w:rFonts w:ascii="Times New Roman" w:hAnsi="Times New Roman"/>
          <w:b/>
          <w:bCs/>
          <w:color w:val="000000" w:themeColor="text1"/>
          <w:sz w:val="28"/>
          <w:szCs w:val="28"/>
        </w:rPr>
        <w:t xml:space="preserve"> </w:t>
      </w:r>
      <w:r w:rsidRPr="001E3443">
        <w:rPr>
          <w:rFonts w:ascii="Times New Roman" w:hAnsi="Times New Roman" w:hint="eastAsia"/>
          <w:b/>
          <w:bCs/>
          <w:color w:val="000000" w:themeColor="text1"/>
          <w:sz w:val="28"/>
          <w:szCs w:val="28"/>
        </w:rPr>
        <w:t>p</w:t>
      </w:r>
      <w:r w:rsidRPr="001E3443">
        <w:rPr>
          <w:rFonts w:ascii="Times New Roman" w:hAnsi="Times New Roman"/>
          <w:b/>
          <w:bCs/>
          <w:color w:val="000000" w:themeColor="text1"/>
          <w:sz w:val="28"/>
          <w:szCs w:val="28"/>
        </w:rPr>
        <w:t>oly (Styrene Co-Maleic Anhydride) weakly basic resins and its adsorption properties</w:t>
      </w:r>
    </w:p>
    <w:p w14:paraId="5E8767E6" w14:textId="77777777" w:rsidR="00E40375" w:rsidRPr="00262E99" w:rsidRDefault="00E40375" w:rsidP="00E40375">
      <w:pPr>
        <w:snapToGrid w:val="0"/>
        <w:spacing w:beforeLines="100" w:before="312" w:line="480" w:lineRule="auto"/>
        <w:rPr>
          <w:rFonts w:ascii="Times New Roman" w:eastAsia="仿宋" w:hAnsi="Times New Roman" w:cs="Times New Roman"/>
          <w:color w:val="000000" w:themeColor="text1"/>
          <w:kern w:val="0"/>
          <w:sz w:val="24"/>
          <w:szCs w:val="24"/>
        </w:rPr>
      </w:pPr>
      <w:r>
        <w:rPr>
          <w:rFonts w:ascii="Times New Roman" w:eastAsia="仿宋" w:hAnsi="Times New Roman" w:cs="Times New Roman"/>
          <w:color w:val="000000" w:themeColor="text1"/>
          <w:kern w:val="0"/>
          <w:sz w:val="24"/>
          <w:szCs w:val="24"/>
        </w:rPr>
        <w:t>Yiqing Wang</w:t>
      </w:r>
      <w:r w:rsidRPr="00262E99">
        <w:rPr>
          <w:rFonts w:ascii="Times New Roman" w:eastAsia="仿宋" w:hAnsi="Times New Roman" w:cs="Times New Roman"/>
          <w:color w:val="000000" w:themeColor="text1"/>
          <w:kern w:val="0"/>
          <w:sz w:val="24"/>
          <w:szCs w:val="24"/>
        </w:rPr>
        <w:t xml:space="preserve"> </w:t>
      </w:r>
      <w:r w:rsidRPr="00262E99">
        <w:rPr>
          <w:rFonts w:ascii="Times New Roman" w:eastAsia="仿宋" w:hAnsi="Times New Roman" w:cs="Times New Roman"/>
          <w:color w:val="000000" w:themeColor="text1"/>
          <w:kern w:val="0"/>
          <w:sz w:val="24"/>
          <w:szCs w:val="24"/>
          <w:vertAlign w:val="superscript"/>
        </w:rPr>
        <w:t>a</w:t>
      </w:r>
      <w:r w:rsidRPr="00262E99">
        <w:rPr>
          <w:rFonts w:ascii="Times New Roman" w:eastAsia="仿宋" w:hAnsi="Times New Roman" w:cs="Times New Roman"/>
          <w:color w:val="000000" w:themeColor="text1"/>
          <w:kern w:val="0"/>
          <w:sz w:val="24"/>
          <w:szCs w:val="24"/>
        </w:rPr>
        <w:t xml:space="preserve">, Shihua Zhong </w:t>
      </w:r>
      <w:r w:rsidRPr="00262E99">
        <w:rPr>
          <w:rFonts w:ascii="Times New Roman" w:eastAsia="仿宋" w:hAnsi="Times New Roman" w:cs="Times New Roman"/>
          <w:color w:val="000000" w:themeColor="text1"/>
          <w:kern w:val="0"/>
          <w:sz w:val="24"/>
          <w:szCs w:val="24"/>
          <w:vertAlign w:val="superscript"/>
        </w:rPr>
        <w:t>a, *</w:t>
      </w:r>
    </w:p>
    <w:p w14:paraId="0BA9C7DC" w14:textId="77777777" w:rsidR="00E40375" w:rsidRPr="00262E99" w:rsidRDefault="00E40375" w:rsidP="00E40375">
      <w:pPr>
        <w:snapToGrid w:val="0"/>
        <w:spacing w:line="480" w:lineRule="auto"/>
        <w:ind w:firstLine="480"/>
        <w:rPr>
          <w:rFonts w:ascii="Times New Roman" w:eastAsia="仿宋" w:hAnsi="Times New Roman" w:cs="Times New Roman"/>
          <w:color w:val="000000" w:themeColor="text1"/>
          <w:kern w:val="0"/>
          <w:sz w:val="24"/>
          <w:szCs w:val="24"/>
        </w:rPr>
      </w:pPr>
    </w:p>
    <w:p w14:paraId="0B650C94" w14:textId="77777777" w:rsidR="00E40375" w:rsidRPr="00262E99" w:rsidRDefault="00E40375" w:rsidP="00E40375">
      <w:pPr>
        <w:snapToGrid w:val="0"/>
        <w:spacing w:line="480" w:lineRule="auto"/>
        <w:rPr>
          <w:rFonts w:ascii="Times New Roman" w:hAnsi="Times New Roman" w:cs="Times New Roman"/>
          <w:i/>
          <w:iCs/>
          <w:color w:val="000000" w:themeColor="text1"/>
          <w:sz w:val="24"/>
          <w:szCs w:val="24"/>
        </w:rPr>
      </w:pPr>
      <w:r w:rsidRPr="00262E99">
        <w:rPr>
          <w:rFonts w:ascii="Times New Roman" w:hAnsi="Times New Roman" w:cs="Times New Roman"/>
          <w:i/>
          <w:iCs/>
          <w:color w:val="000000" w:themeColor="text1"/>
          <w:sz w:val="24"/>
          <w:szCs w:val="24"/>
          <w:vertAlign w:val="superscript"/>
        </w:rPr>
        <w:t>a</w:t>
      </w:r>
      <w:r w:rsidRPr="00262E99">
        <w:rPr>
          <w:rFonts w:ascii="Times New Roman" w:hAnsi="Times New Roman" w:cs="Times New Roman"/>
          <w:i/>
          <w:iCs/>
          <w:color w:val="000000" w:themeColor="text1"/>
          <w:sz w:val="24"/>
          <w:szCs w:val="24"/>
        </w:rPr>
        <w:t xml:space="preserve"> College of Chemistry and Chemical Engineering, Open Foundation of National &amp; Local Joint Engineering Laboratory for New Petro-chemical Materials and Fine Utilization of Resources, Hunan Normal University, Changsha 410081, China</w:t>
      </w:r>
    </w:p>
    <w:p w14:paraId="3EA05272" w14:textId="77777777" w:rsidR="00E40375" w:rsidRPr="00262E99" w:rsidRDefault="00E40375" w:rsidP="00E40375">
      <w:pPr>
        <w:snapToGrid w:val="0"/>
        <w:spacing w:line="480" w:lineRule="auto"/>
        <w:rPr>
          <w:rFonts w:ascii="Times New Roman" w:hAnsi="Times New Roman" w:cs="Times New Roman"/>
          <w:color w:val="000000" w:themeColor="text1"/>
          <w:sz w:val="24"/>
          <w:szCs w:val="24"/>
        </w:rPr>
      </w:pPr>
      <w:r w:rsidRPr="00262E99">
        <w:rPr>
          <w:rFonts w:ascii="Times New Roman" w:hAnsi="Times New Roman" w:cs="Times New Roman"/>
          <w:color w:val="000000" w:themeColor="text1"/>
          <w:sz w:val="24"/>
          <w:szCs w:val="24"/>
        </w:rPr>
        <w:t>__________</w:t>
      </w:r>
    </w:p>
    <w:p w14:paraId="2787C099" w14:textId="77777777" w:rsidR="00E40375" w:rsidRPr="00262E99" w:rsidRDefault="00E40375" w:rsidP="00E40375">
      <w:pPr>
        <w:snapToGrid w:val="0"/>
        <w:spacing w:line="480" w:lineRule="auto"/>
        <w:rPr>
          <w:rFonts w:ascii="Times New Roman" w:eastAsia="仿宋" w:hAnsi="Times New Roman" w:cs="Times New Roman"/>
          <w:color w:val="000000" w:themeColor="text1"/>
          <w:kern w:val="0"/>
          <w:sz w:val="24"/>
          <w:szCs w:val="24"/>
        </w:rPr>
      </w:pPr>
      <w:r w:rsidRPr="00262E99">
        <w:rPr>
          <w:rFonts w:ascii="Times New Roman" w:eastAsia="仿宋" w:hAnsi="Times New Roman" w:cs="Times New Roman"/>
          <w:color w:val="000000" w:themeColor="text1"/>
          <w:kern w:val="0"/>
          <w:sz w:val="24"/>
          <w:szCs w:val="24"/>
        </w:rPr>
        <w:t xml:space="preserve">Corresponding Author. *Shihua Zhong, E-mail: </w:t>
      </w:r>
      <w:r w:rsidRPr="00262E99">
        <w:rPr>
          <w:rFonts w:ascii="Times New Roman" w:hAnsi="Times New Roman" w:cs="Times New Roman"/>
          <w:sz w:val="24"/>
          <w:szCs w:val="24"/>
        </w:rPr>
        <w:t>zhongshihua@hunnu.edu.cn</w:t>
      </w:r>
    </w:p>
    <w:p w14:paraId="2E6E71D4" w14:textId="77777777" w:rsidR="00ED7B99" w:rsidRPr="00E40375" w:rsidRDefault="00ED7B99">
      <w:pPr>
        <w:adjustRightInd w:val="0"/>
        <w:snapToGrid w:val="0"/>
        <w:spacing w:before="240" w:after="240" w:line="480" w:lineRule="auto"/>
        <w:jc w:val="center"/>
        <w:rPr>
          <w:rFonts w:ascii="Times New Roman" w:eastAsia="黑体" w:hAnsi="Times New Roman"/>
          <w:b/>
          <w:i/>
          <w:iCs/>
          <w:sz w:val="44"/>
          <w:szCs w:val="44"/>
        </w:rPr>
      </w:pPr>
    </w:p>
    <w:p w14:paraId="5E11997F" w14:textId="77777777" w:rsidR="00ED7B99" w:rsidRDefault="00000000">
      <w:pPr>
        <w:widowControl/>
        <w:spacing w:line="480" w:lineRule="auto"/>
        <w:jc w:val="left"/>
        <w:rPr>
          <w:rFonts w:ascii="Times New Roman" w:eastAsia="黑体" w:hAnsi="Times New Roman"/>
          <w:b/>
          <w:i/>
          <w:iCs/>
          <w:sz w:val="44"/>
          <w:szCs w:val="44"/>
        </w:rPr>
      </w:pPr>
      <w:r>
        <w:rPr>
          <w:rFonts w:ascii="Times New Roman" w:eastAsia="黑体" w:hAnsi="Times New Roman"/>
          <w:b/>
          <w:i/>
          <w:iCs/>
          <w:sz w:val="44"/>
          <w:szCs w:val="44"/>
        </w:rPr>
        <w:br w:type="page"/>
      </w:r>
    </w:p>
    <w:p w14:paraId="643A81EA" w14:textId="77777777" w:rsidR="00ED7B99" w:rsidRDefault="00ED7B99">
      <w:pPr>
        <w:snapToGrid w:val="0"/>
        <w:spacing w:line="480" w:lineRule="auto"/>
        <w:rPr>
          <w:rFonts w:ascii="Times New Roman" w:hAnsi="Times New Roman"/>
          <w:b/>
          <w:sz w:val="24"/>
          <w:szCs w:val="24"/>
        </w:rPr>
        <w:sectPr w:rsidR="00ED7B99">
          <w:pgSz w:w="11906" w:h="16838"/>
          <w:pgMar w:top="1440" w:right="1800" w:bottom="1440" w:left="1800" w:header="851" w:footer="992" w:gutter="0"/>
          <w:cols w:space="425"/>
          <w:docGrid w:type="lines" w:linePitch="312"/>
        </w:sectPr>
      </w:pPr>
    </w:p>
    <w:p w14:paraId="3396D39D" w14:textId="77777777" w:rsidR="00ED7B99" w:rsidRDefault="00000000">
      <w:pPr>
        <w:snapToGrid w:val="0"/>
        <w:spacing w:line="480" w:lineRule="auto"/>
        <w:rPr>
          <w:rFonts w:ascii="Times New Roman" w:hAnsi="Times New Roman"/>
          <w:b/>
          <w:sz w:val="24"/>
          <w:szCs w:val="24"/>
        </w:rPr>
      </w:pPr>
      <w:r>
        <w:rPr>
          <w:rFonts w:ascii="Times New Roman" w:hAnsi="Times New Roman"/>
          <w:b/>
          <w:sz w:val="24"/>
          <w:szCs w:val="24"/>
        </w:rPr>
        <w:lastRenderedPageBreak/>
        <w:t>1. Experimental section</w:t>
      </w:r>
    </w:p>
    <w:p w14:paraId="3C40ED33" w14:textId="42E1B38D" w:rsidR="00ED7B99" w:rsidRDefault="00000000">
      <w:pPr>
        <w:snapToGrid w:val="0"/>
        <w:spacing w:line="480" w:lineRule="auto"/>
        <w:rPr>
          <w:rFonts w:ascii="Times New Roman" w:hAnsi="Times New Roman"/>
          <w:b/>
          <w:sz w:val="24"/>
          <w:szCs w:val="24"/>
        </w:rPr>
      </w:pPr>
      <w:r>
        <w:rPr>
          <w:rFonts w:ascii="Times New Roman" w:hAnsi="Times New Roman"/>
          <w:b/>
          <w:sz w:val="24"/>
          <w:szCs w:val="24"/>
        </w:rPr>
        <w:t>1.1 Materials</w:t>
      </w:r>
      <w:r w:rsidR="006A37A2">
        <w:rPr>
          <w:rFonts w:ascii="Times New Roman" w:hAnsi="Times New Roman"/>
          <w:b/>
          <w:sz w:val="24"/>
          <w:szCs w:val="24"/>
        </w:rPr>
        <w:t>.</w:t>
      </w:r>
    </w:p>
    <w:p w14:paraId="21D89C17" w14:textId="30D0E1B8" w:rsidR="00ED7B99" w:rsidRDefault="00000000">
      <w:pPr>
        <w:widowControl/>
        <w:autoSpaceDE w:val="0"/>
        <w:spacing w:line="480" w:lineRule="auto"/>
        <w:ind w:firstLineChars="200" w:firstLine="480"/>
        <w:rPr>
          <w:rFonts w:ascii="Times New Roman" w:hAnsi="Times New Roman" w:cs="Times New Roman"/>
          <w:kern w:val="0"/>
          <w:sz w:val="24"/>
          <w:szCs w:val="24"/>
        </w:rPr>
      </w:pPr>
      <w:r>
        <w:rPr>
          <w:rFonts w:ascii="Times New Roman" w:hAnsi="Times New Roman" w:cs="Times New Roman" w:hint="eastAsia"/>
          <w:kern w:val="0"/>
          <w:sz w:val="24"/>
          <w:szCs w:val="24"/>
        </w:rPr>
        <w:t xml:space="preserve">Divinylbezene (DVB), </w:t>
      </w:r>
      <w:r>
        <w:rPr>
          <w:rFonts w:ascii="Times New Roman" w:hAnsi="Times New Roman" w:cs="Times New Roman"/>
          <w:color w:val="231F20"/>
          <w:kern w:val="0"/>
          <w:sz w:val="24"/>
          <w:szCs w:val="24"/>
          <w:lang w:bidi="ar"/>
        </w:rPr>
        <w:t>N,N'-Dimethyl-1,3-propanediamine</w:t>
      </w:r>
      <w:r>
        <w:rPr>
          <w:rFonts w:ascii="Times New Roman" w:hAnsi="Times New Roman" w:cs="Times New Roman" w:hint="eastAsia"/>
          <w:color w:val="231F20"/>
          <w:kern w:val="0"/>
          <w:sz w:val="24"/>
          <w:szCs w:val="24"/>
          <w:lang w:bidi="ar"/>
        </w:rPr>
        <w:t xml:space="preserve"> (DMAPA), Phenol (PH</w:t>
      </w:r>
      <w:r w:rsidR="0039120E">
        <w:rPr>
          <w:rFonts w:ascii="Times New Roman" w:hAnsi="Times New Roman" w:cs="Times New Roman"/>
          <w:color w:val="231F20"/>
          <w:kern w:val="0"/>
          <w:sz w:val="24"/>
          <w:szCs w:val="24"/>
          <w:lang w:bidi="ar"/>
        </w:rPr>
        <w:t>E</w:t>
      </w:r>
      <w:r>
        <w:rPr>
          <w:rFonts w:ascii="Times New Roman" w:hAnsi="Times New Roman" w:cs="Times New Roman" w:hint="eastAsia"/>
          <w:color w:val="231F20"/>
          <w:kern w:val="0"/>
          <w:sz w:val="24"/>
          <w:szCs w:val="24"/>
          <w:lang w:bidi="ar"/>
        </w:rPr>
        <w:t xml:space="preserve">), Benzoic acid (BA) and Salicylic acid (SA) were both purchased from </w:t>
      </w:r>
      <w:r>
        <w:rPr>
          <w:rFonts w:ascii="Times New Roman" w:hAnsi="Times New Roman" w:cs="Times New Roman"/>
          <w:kern w:val="0"/>
          <w:sz w:val="24"/>
          <w:szCs w:val="24"/>
        </w:rPr>
        <w:t>Shanghai Maclin Biochemical Technology Co. LTD</w:t>
      </w:r>
      <w:r>
        <w:rPr>
          <w:rFonts w:ascii="Times New Roman" w:hAnsi="Times New Roman" w:cs="Times New Roman" w:hint="eastAsia"/>
          <w:kern w:val="0"/>
          <w:sz w:val="24"/>
          <w:szCs w:val="24"/>
        </w:rPr>
        <w:t xml:space="preserve">. Maleic anhydride (MAH), Methyl isobutyl ketone (MIBK), Benzoyl peroxide (BPO), </w:t>
      </w:r>
      <w:r>
        <w:rPr>
          <w:rFonts w:ascii="Times New Roman" w:hAnsi="Times New Roman" w:cs="Times New Roman"/>
          <w:kern w:val="0"/>
          <w:sz w:val="24"/>
          <w:szCs w:val="24"/>
        </w:rPr>
        <w:t>Gallic acid</w:t>
      </w:r>
      <w:r>
        <w:rPr>
          <w:rFonts w:ascii="Times New Roman" w:hAnsi="Times New Roman" w:cs="Times New Roman" w:hint="eastAsia"/>
          <w:kern w:val="0"/>
          <w:sz w:val="24"/>
          <w:szCs w:val="24"/>
        </w:rPr>
        <w:t xml:space="preserve"> (GA), Caffeine, Sodium sulfate, Isopropanol ,Toluene, Gelatin, Methanol, Chloroform (TCE), Anhydrous ethanol, HCl, AgNO</w:t>
      </w:r>
      <w:r>
        <w:rPr>
          <w:rFonts w:ascii="Times New Roman" w:hAnsi="Times New Roman" w:cs="Times New Roman" w:hint="eastAsia"/>
          <w:kern w:val="0"/>
          <w:sz w:val="24"/>
          <w:szCs w:val="24"/>
          <w:vertAlign w:val="subscript"/>
        </w:rPr>
        <w:t>3</w:t>
      </w:r>
      <w:r>
        <w:rPr>
          <w:rFonts w:ascii="Times New Roman" w:hAnsi="Times New Roman" w:cs="Times New Roman" w:hint="eastAsia"/>
          <w:kern w:val="0"/>
          <w:sz w:val="24"/>
          <w:szCs w:val="24"/>
        </w:rPr>
        <w:t>, NH</w:t>
      </w:r>
      <w:r>
        <w:rPr>
          <w:rFonts w:ascii="Times New Roman" w:hAnsi="Times New Roman" w:cs="Times New Roman" w:hint="eastAsia"/>
          <w:kern w:val="0"/>
          <w:sz w:val="24"/>
          <w:szCs w:val="24"/>
          <w:vertAlign w:val="subscript"/>
        </w:rPr>
        <w:t>4</w:t>
      </w:r>
      <w:r>
        <w:rPr>
          <w:rFonts w:ascii="Times New Roman" w:hAnsi="Times New Roman" w:cs="Times New Roman" w:hint="eastAsia"/>
          <w:kern w:val="0"/>
          <w:sz w:val="24"/>
          <w:szCs w:val="24"/>
        </w:rPr>
        <w:t>SCN, KNO</w:t>
      </w:r>
      <w:r>
        <w:rPr>
          <w:rFonts w:ascii="Times New Roman" w:hAnsi="Times New Roman" w:cs="Times New Roman" w:hint="eastAsia"/>
          <w:kern w:val="0"/>
          <w:sz w:val="24"/>
          <w:szCs w:val="24"/>
          <w:vertAlign w:val="subscript"/>
        </w:rPr>
        <w:t>3</w:t>
      </w:r>
      <w:r>
        <w:rPr>
          <w:rFonts w:ascii="Times New Roman" w:hAnsi="Times New Roman" w:cs="Times New Roman" w:hint="eastAsia"/>
          <w:kern w:val="0"/>
          <w:sz w:val="24"/>
          <w:szCs w:val="24"/>
        </w:rPr>
        <w:t>, NH</w:t>
      </w:r>
      <w:r>
        <w:rPr>
          <w:rFonts w:ascii="Times New Roman" w:hAnsi="Times New Roman" w:cs="Times New Roman" w:hint="eastAsia"/>
          <w:kern w:val="0"/>
          <w:sz w:val="24"/>
          <w:szCs w:val="24"/>
          <w:vertAlign w:val="subscript"/>
        </w:rPr>
        <w:t>4</w:t>
      </w:r>
      <w:r>
        <w:rPr>
          <w:rFonts w:ascii="Times New Roman" w:hAnsi="Times New Roman" w:cs="Times New Roman" w:hint="eastAsia"/>
          <w:kern w:val="0"/>
          <w:sz w:val="24"/>
          <w:szCs w:val="24"/>
        </w:rPr>
        <w:t>Fe(SO</w:t>
      </w:r>
      <w:r>
        <w:rPr>
          <w:rFonts w:ascii="Times New Roman" w:hAnsi="Times New Roman" w:cs="Times New Roman" w:hint="eastAsia"/>
          <w:kern w:val="0"/>
          <w:sz w:val="24"/>
          <w:szCs w:val="24"/>
          <w:vertAlign w:val="subscript"/>
        </w:rPr>
        <w:t>4</w:t>
      </w:r>
      <w:r>
        <w:rPr>
          <w:rFonts w:ascii="Times New Roman" w:hAnsi="Times New Roman" w:cs="Times New Roman" w:hint="eastAsia"/>
          <w:kern w:val="0"/>
          <w:sz w:val="24"/>
          <w:szCs w:val="24"/>
        </w:rPr>
        <w:t>)</w:t>
      </w:r>
      <w:r>
        <w:rPr>
          <w:rFonts w:ascii="Times New Roman" w:hAnsi="Times New Roman" w:cs="Times New Roman" w:hint="eastAsia"/>
          <w:kern w:val="0"/>
          <w:sz w:val="24"/>
          <w:szCs w:val="24"/>
          <w:vertAlign w:val="subscript"/>
        </w:rPr>
        <w:t>2</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12H</w:t>
      </w:r>
      <w:r>
        <w:rPr>
          <w:rFonts w:ascii="Times New Roman" w:hAnsi="Times New Roman" w:cs="Times New Roman" w:hint="eastAsia"/>
          <w:kern w:val="0"/>
          <w:sz w:val="24"/>
          <w:szCs w:val="24"/>
          <w:vertAlign w:val="subscript"/>
        </w:rPr>
        <w:t>2</w:t>
      </w:r>
      <w:r>
        <w:rPr>
          <w:rFonts w:ascii="Times New Roman" w:hAnsi="Times New Roman" w:cs="Times New Roman" w:hint="eastAsia"/>
          <w:kern w:val="0"/>
          <w:sz w:val="24"/>
          <w:szCs w:val="24"/>
        </w:rPr>
        <w:t xml:space="preserve">O, KBr </w:t>
      </w:r>
      <w:r>
        <w:rPr>
          <w:rFonts w:ascii="Times New Roman" w:hAnsi="Times New Roman" w:cs="Times New Roman" w:hint="eastAsia"/>
          <w:color w:val="231F20"/>
          <w:kern w:val="0"/>
          <w:sz w:val="24"/>
          <w:szCs w:val="24"/>
          <w:lang w:bidi="ar"/>
        </w:rPr>
        <w:t xml:space="preserve">were both purchased from </w:t>
      </w:r>
      <w:r>
        <w:rPr>
          <w:rFonts w:ascii="Times New Roman" w:hAnsi="Times New Roman" w:cs="Times New Roman"/>
          <w:kern w:val="0"/>
          <w:sz w:val="24"/>
          <w:szCs w:val="24"/>
        </w:rPr>
        <w:t>Sinopharm Chemical Reagent Co. LTD</w:t>
      </w:r>
      <w:r>
        <w:rPr>
          <w:rFonts w:ascii="Times New Roman" w:hAnsi="Times New Roman" w:cs="Times New Roman" w:hint="eastAsia"/>
          <w:kern w:val="0"/>
          <w:sz w:val="24"/>
          <w:szCs w:val="24"/>
        </w:rPr>
        <w:t xml:space="preserve"> and the above reagents were all analytical pure agents without further purification before use. </w:t>
      </w:r>
    </w:p>
    <w:p w14:paraId="0DE8DAAD" w14:textId="77777777" w:rsidR="00ED7B99" w:rsidRDefault="00ED7B99">
      <w:pPr>
        <w:widowControl/>
        <w:autoSpaceDE w:val="0"/>
        <w:spacing w:line="480" w:lineRule="auto"/>
        <w:ind w:firstLineChars="200" w:firstLine="480"/>
        <w:rPr>
          <w:rFonts w:ascii="Times New Roman" w:hAnsi="Times New Roman" w:cs="Times New Roman"/>
          <w:kern w:val="0"/>
          <w:sz w:val="24"/>
          <w:szCs w:val="24"/>
        </w:rPr>
      </w:pPr>
    </w:p>
    <w:p w14:paraId="3919DACB" w14:textId="32A6C509" w:rsidR="00ED7B99" w:rsidRDefault="00000000">
      <w:pPr>
        <w:snapToGrid w:val="0"/>
        <w:spacing w:line="480" w:lineRule="auto"/>
        <w:rPr>
          <w:rFonts w:ascii="Times New Roman" w:hAnsi="Times New Roman"/>
          <w:b/>
          <w:kern w:val="0"/>
          <w:sz w:val="24"/>
          <w:szCs w:val="24"/>
        </w:rPr>
      </w:pPr>
      <w:r>
        <w:rPr>
          <w:rFonts w:ascii="Times New Roman" w:hAnsi="Times New Roman"/>
          <w:b/>
          <w:kern w:val="0"/>
          <w:sz w:val="24"/>
          <w:szCs w:val="24"/>
        </w:rPr>
        <w:t>1.2 Synthesis of</w:t>
      </w:r>
      <w:r>
        <w:rPr>
          <w:rFonts w:ascii="Times New Roman" w:hAnsi="Times New Roman" w:hint="eastAsia"/>
          <w:b/>
          <w:kern w:val="0"/>
          <w:sz w:val="24"/>
          <w:szCs w:val="24"/>
        </w:rPr>
        <w:t xml:space="preserve"> DM</w:t>
      </w:r>
      <w:r>
        <w:rPr>
          <w:rFonts w:ascii="Times New Roman" w:hAnsi="Times New Roman"/>
          <w:b/>
          <w:kern w:val="0"/>
          <w:sz w:val="24"/>
          <w:szCs w:val="24"/>
        </w:rPr>
        <w:t>H and DMD</w:t>
      </w:r>
      <w:r w:rsidR="006A37A2">
        <w:rPr>
          <w:rFonts w:ascii="Times New Roman" w:hAnsi="Times New Roman"/>
          <w:b/>
          <w:kern w:val="0"/>
          <w:sz w:val="24"/>
          <w:szCs w:val="24"/>
        </w:rPr>
        <w:t>.</w:t>
      </w:r>
    </w:p>
    <w:p w14:paraId="2FEB5D36" w14:textId="534B2A0B" w:rsidR="00ED7B99" w:rsidRDefault="00000000">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Scheme 1 illustrated the precise synthesis route of DMH and DMD resins. Synthesis of </w:t>
      </w:r>
      <w:r>
        <w:rPr>
          <w:rFonts w:ascii="Times New Roman" w:hAnsi="Times New Roman" w:cs="Times New Roman" w:hint="eastAsia"/>
          <w:sz w:val="24"/>
          <w:szCs w:val="24"/>
        </w:rPr>
        <w:t>DMH:</w:t>
      </w:r>
      <w:r>
        <w:rPr>
          <w:rFonts w:ascii="Times New Roman" w:hAnsi="Times New Roman" w:cs="Times New Roman"/>
          <w:b/>
          <w:bCs/>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oremost, DVB and MAH (according to the quantity in Table S1) needed to be added to a 1000 m</w:t>
      </w:r>
      <w:r>
        <w:rPr>
          <w:rFonts w:ascii="Times New Roman" w:hAnsi="Times New Roman" w:cs="Times New Roman" w:hint="eastAsia"/>
          <w:sz w:val="24"/>
          <w:szCs w:val="24"/>
        </w:rPr>
        <w:t>L</w:t>
      </w:r>
      <w:r>
        <w:rPr>
          <w:rFonts w:ascii="Times New Roman" w:hAnsi="Times New Roman" w:cs="Times New Roman"/>
          <w:sz w:val="24"/>
          <w:szCs w:val="24"/>
        </w:rPr>
        <w:t xml:space="preserve"> three-necked flask containing 1 % gelatin and 10 % NaCl. Additionally, methyl isobutyl ketone (MIBK) and toluene served as pore-making agents, while benzoyl peroxide (BPO) used as an initiator, both of which also were added into the flask. Then the compound was stirred until MA was completely dissolved in the organic phase which was later poured into the aqueous phase of a 1 L three-necked round-bottomed flask heated in the water-bath until the temperature was raised to 85℃</w:t>
      </w:r>
      <w:r>
        <w:rPr>
          <w:rFonts w:ascii="Times New Roman" w:hAnsi="Times New Roman" w:cs="Times New Roman" w:hint="eastAsia"/>
          <w:sz w:val="24"/>
          <w:szCs w:val="24"/>
        </w:rPr>
        <w:t xml:space="preserve"> at the speed of rising by 1</w:t>
      </w:r>
      <w:r>
        <w:rPr>
          <w:rFonts w:ascii="Times New Roman" w:hAnsi="Times New Roman" w:cs="Times New Roman"/>
          <w:sz w:val="24"/>
          <w:szCs w:val="24"/>
        </w:rPr>
        <w:t>℃</w:t>
      </w:r>
      <w:r>
        <w:rPr>
          <w:rFonts w:ascii="Times New Roman" w:hAnsi="Times New Roman" w:cs="Times New Roman" w:hint="eastAsia"/>
          <w:sz w:val="24"/>
          <w:szCs w:val="24"/>
        </w:rPr>
        <w:t xml:space="preserve"> </w:t>
      </w:r>
      <w:r w:rsidR="00647F60">
        <w:rPr>
          <w:rFonts w:ascii="Times New Roman" w:hAnsi="Times New Roman" w:cs="Times New Roman" w:hint="eastAsia"/>
          <w:sz w:val="24"/>
          <w:szCs w:val="24"/>
        </w:rPr>
        <w:t>per</w:t>
      </w:r>
      <w:r>
        <w:rPr>
          <w:rFonts w:ascii="Times New Roman" w:hAnsi="Times New Roman" w:cs="Times New Roman" w:hint="eastAsia"/>
          <w:sz w:val="24"/>
          <w:szCs w:val="24"/>
        </w:rPr>
        <w:t xml:space="preserve"> 2min</w:t>
      </w:r>
      <w:r>
        <w:rPr>
          <w:rFonts w:ascii="Times New Roman" w:hAnsi="Times New Roman" w:cs="Times New Roman"/>
          <w:sz w:val="24"/>
          <w:szCs w:val="24"/>
        </w:rPr>
        <w:t xml:space="preserve">. With continuously reacting under this condition for 4 h, the mixture kept on raising the temperature to 90℃ for 6 h at a </w:t>
      </w:r>
      <w:r>
        <w:rPr>
          <w:rFonts w:ascii="Times New Roman" w:hAnsi="Times New Roman" w:cs="Times New Roman"/>
          <w:sz w:val="24"/>
          <w:szCs w:val="24"/>
        </w:rPr>
        <w:lastRenderedPageBreak/>
        <w:t>constant stirring speed of 250 r/min. After reaction, the product was filtered, washed with hot distilled water, put into a Soxhlet extractor, and finally extracted by acetone for 24</w:t>
      </w:r>
      <w:r>
        <w:rPr>
          <w:rFonts w:ascii="Times New Roman" w:hAnsi="Times New Roman" w:cs="Times New Roman" w:hint="eastAsia"/>
          <w:sz w:val="24"/>
          <w:szCs w:val="24"/>
        </w:rPr>
        <w:t xml:space="preserve"> </w:t>
      </w:r>
      <w:r>
        <w:rPr>
          <w:rFonts w:ascii="Times New Roman" w:hAnsi="Times New Roman" w:cs="Times New Roman"/>
          <w:sz w:val="24"/>
          <w:szCs w:val="24"/>
        </w:rPr>
        <w:t>h in order to obtain the raw material resin DVB-MAH. Four resins (DM</w:t>
      </w:r>
      <w:r>
        <w:rPr>
          <w:rFonts w:ascii="Times New Roman" w:hAnsi="Times New Roman" w:cs="Times New Roman" w:hint="eastAsia"/>
          <w:sz w:val="24"/>
          <w:szCs w:val="24"/>
        </w:rPr>
        <w:t>H</w:t>
      </w:r>
      <w:r>
        <w:rPr>
          <w:rFonts w:ascii="Times New Roman" w:hAnsi="Times New Roman" w:cs="Times New Roman"/>
          <w:sz w:val="24"/>
          <w:szCs w:val="24"/>
        </w:rPr>
        <w:t>1, DM</w:t>
      </w:r>
      <w:r>
        <w:rPr>
          <w:rFonts w:ascii="Times New Roman" w:hAnsi="Times New Roman" w:cs="Times New Roman" w:hint="eastAsia"/>
          <w:sz w:val="24"/>
          <w:szCs w:val="24"/>
        </w:rPr>
        <w:t>H</w:t>
      </w:r>
      <w:r>
        <w:rPr>
          <w:rFonts w:ascii="Times New Roman" w:hAnsi="Times New Roman" w:cs="Times New Roman"/>
          <w:sz w:val="24"/>
          <w:szCs w:val="24"/>
        </w:rPr>
        <w:t>2, DM</w:t>
      </w:r>
      <w:r>
        <w:rPr>
          <w:rFonts w:ascii="Times New Roman" w:hAnsi="Times New Roman" w:cs="Times New Roman" w:hint="eastAsia"/>
          <w:sz w:val="24"/>
          <w:szCs w:val="24"/>
        </w:rPr>
        <w:t>H</w:t>
      </w:r>
      <w:r>
        <w:rPr>
          <w:rFonts w:ascii="Times New Roman" w:hAnsi="Times New Roman" w:cs="Times New Roman"/>
          <w:sz w:val="24"/>
          <w:szCs w:val="24"/>
        </w:rPr>
        <w:t>3, and DM</w:t>
      </w:r>
      <w:r>
        <w:rPr>
          <w:rFonts w:ascii="Times New Roman" w:hAnsi="Times New Roman" w:cs="Times New Roman" w:hint="eastAsia"/>
          <w:sz w:val="24"/>
          <w:szCs w:val="24"/>
        </w:rPr>
        <w:t>H</w:t>
      </w:r>
      <w:r>
        <w:rPr>
          <w:rFonts w:ascii="Times New Roman" w:hAnsi="Times New Roman" w:cs="Times New Roman"/>
          <w:sz w:val="24"/>
          <w:szCs w:val="24"/>
        </w:rPr>
        <w:t>4) were synthesized owing to the difference in the molar ratios of DVB and MA, respectively.</w:t>
      </w:r>
    </w:p>
    <w:p w14:paraId="7363B4AF" w14:textId="0598D03A" w:rsidR="00ED7B99" w:rsidRDefault="00000000">
      <w:pPr>
        <w:spacing w:line="480" w:lineRule="auto"/>
        <w:ind w:leftChars="50" w:left="105" w:firstLineChars="150" w:firstLine="360"/>
        <w:rPr>
          <w:rFonts w:ascii="Times New Roman" w:hAnsi="Times New Roman"/>
          <w:kern w:val="0"/>
          <w:sz w:val="24"/>
          <w:szCs w:val="24"/>
        </w:rPr>
      </w:pPr>
      <w:r>
        <w:rPr>
          <w:rFonts w:ascii="Times New Roman" w:hAnsi="Times New Roman" w:cs="Times New Roman"/>
          <w:sz w:val="24"/>
          <w:szCs w:val="24"/>
        </w:rPr>
        <w:t xml:space="preserve">Synthesis of </w:t>
      </w:r>
      <w:r>
        <w:rPr>
          <w:rFonts w:ascii="Times New Roman" w:hAnsi="Times New Roman" w:cs="Times New Roman" w:hint="eastAsia"/>
          <w:sz w:val="24"/>
          <w:szCs w:val="24"/>
        </w:rPr>
        <w:t xml:space="preserve">DMD: </w:t>
      </w:r>
      <w:r>
        <w:rPr>
          <w:rFonts w:ascii="Times New Roman" w:hAnsi="Times New Roman"/>
          <w:sz w:val="24"/>
          <w:szCs w:val="24"/>
        </w:rPr>
        <w:t>20 g of DVB-MAH raw resin was weighed in a 500 m</w:t>
      </w:r>
      <w:r>
        <w:rPr>
          <w:rFonts w:ascii="Times New Roman" w:hAnsi="Times New Roman" w:hint="eastAsia"/>
          <w:sz w:val="24"/>
          <w:szCs w:val="24"/>
        </w:rPr>
        <w:t>L</w:t>
      </w:r>
      <w:r>
        <w:rPr>
          <w:rFonts w:ascii="Times New Roman" w:hAnsi="Times New Roman"/>
          <w:sz w:val="24"/>
          <w:szCs w:val="24"/>
        </w:rPr>
        <w:t xml:space="preserve"> three-necked flask, and 200 m</w:t>
      </w:r>
      <w:r>
        <w:rPr>
          <w:rFonts w:ascii="Times New Roman" w:hAnsi="Times New Roman" w:hint="eastAsia"/>
          <w:sz w:val="24"/>
          <w:szCs w:val="24"/>
        </w:rPr>
        <w:t>L</w:t>
      </w:r>
      <w:r>
        <w:rPr>
          <w:rFonts w:ascii="Times New Roman" w:hAnsi="Times New Roman"/>
          <w:sz w:val="24"/>
          <w:szCs w:val="24"/>
        </w:rPr>
        <w:t xml:space="preserve"> of DMAPA was added which was stirred at 140℃ for 12</w:t>
      </w:r>
      <w:r>
        <w:rPr>
          <w:rFonts w:ascii="Times New Roman" w:hAnsi="Times New Roman" w:hint="eastAsia"/>
          <w:sz w:val="24"/>
          <w:szCs w:val="24"/>
        </w:rPr>
        <w:t xml:space="preserve"> </w:t>
      </w:r>
      <w:r>
        <w:rPr>
          <w:rFonts w:ascii="Times New Roman" w:hAnsi="Times New Roman"/>
          <w:sz w:val="24"/>
          <w:szCs w:val="24"/>
        </w:rPr>
        <w:t>h. Following the ammonolysis reaction, the resin was extracted with anhydrous ethanol for 24 h. Then the product was taken out, and rinsed with deionized water, 5 % HCl, deionized water, 5 % NaOH, and deionized water in sequence afterwards until the pH of the eluate was neutral. Ultimately, the product resin DMD was acquired by drying the resin (DVB-MAH-DMAPA) at 60℃ for 8 h.</w:t>
      </w:r>
    </w:p>
    <w:p w14:paraId="53179622" w14:textId="77777777" w:rsidR="00ED7B99" w:rsidRDefault="00000000">
      <w:pPr>
        <w:autoSpaceDE w:val="0"/>
        <w:autoSpaceDN w:val="0"/>
        <w:adjustRightInd w:val="0"/>
        <w:snapToGrid w:val="0"/>
        <w:spacing w:line="480" w:lineRule="auto"/>
        <w:rPr>
          <w:rFonts w:ascii="Times New Roman" w:hAnsi="Times New Roman"/>
          <w:b/>
          <w:kern w:val="0"/>
          <w:sz w:val="24"/>
          <w:szCs w:val="24"/>
        </w:rPr>
      </w:pPr>
      <w:r>
        <w:rPr>
          <w:rFonts w:ascii="Times New Roman" w:hAnsi="Times New Roman"/>
          <w:b/>
          <w:kern w:val="0"/>
          <w:sz w:val="24"/>
          <w:szCs w:val="24"/>
        </w:rPr>
        <w:t>1.3 Characterization.</w:t>
      </w:r>
    </w:p>
    <w:p w14:paraId="4AE77A3B" w14:textId="77777777" w:rsidR="00ED7B99" w:rsidRDefault="00000000">
      <w:pPr>
        <w:autoSpaceDE w:val="0"/>
        <w:autoSpaceDN w:val="0"/>
        <w:adjustRightInd w:val="0"/>
        <w:snapToGrid w:val="0"/>
        <w:spacing w:line="480" w:lineRule="auto"/>
        <w:ind w:firstLineChars="200" w:firstLine="480"/>
        <w:rPr>
          <w:rFonts w:ascii="Times New Roman" w:hAnsi="Times New Roman"/>
          <w:color w:val="FF0000"/>
          <w:kern w:val="0"/>
          <w:sz w:val="24"/>
          <w:szCs w:val="24"/>
        </w:rPr>
      </w:pPr>
      <w:r>
        <w:rPr>
          <w:rFonts w:ascii="Times New Roman" w:hAnsi="Times New Roman"/>
          <w:kern w:val="0"/>
          <w:sz w:val="24"/>
          <w:szCs w:val="24"/>
        </w:rPr>
        <w:t>The Fourier transform infrared spectroscopy (FT</w:t>
      </w:r>
      <w:r>
        <w:rPr>
          <w:rFonts w:ascii="微软雅黑" w:eastAsia="微软雅黑" w:hAnsi="微软雅黑" w:cs="微软雅黑" w:hint="eastAsia"/>
        </w:rPr>
        <w:t>−</w:t>
      </w:r>
      <w:r>
        <w:rPr>
          <w:rFonts w:ascii="Times New Roman" w:hAnsi="Times New Roman"/>
          <w:kern w:val="0"/>
          <w:sz w:val="24"/>
          <w:szCs w:val="24"/>
        </w:rPr>
        <w:t>IR) of polymers was subjected to measurement by KBr disk method using Nicolet 510P Fourier transform infrared spectroscopy (Thermo Nicolet Corporation, USA) in the range of 500-4000 cm</w:t>
      </w:r>
      <w:r>
        <w:rPr>
          <w:rFonts w:ascii="微软雅黑" w:eastAsia="微软雅黑" w:hAnsi="微软雅黑" w:cs="微软雅黑" w:hint="eastAsia"/>
          <w:vertAlign w:val="superscript"/>
        </w:rPr>
        <w:t>−</w:t>
      </w:r>
      <w:r>
        <w:rPr>
          <w:rFonts w:ascii="Times New Roman" w:hAnsi="Times New Roman"/>
          <w:kern w:val="0"/>
          <w:sz w:val="24"/>
          <w:szCs w:val="24"/>
          <w:vertAlign w:val="superscript"/>
        </w:rPr>
        <w:t>1</w:t>
      </w:r>
      <w:r>
        <w:rPr>
          <w:rFonts w:ascii="Times New Roman" w:hAnsi="Times New Roman"/>
          <w:kern w:val="0"/>
          <w:sz w:val="24"/>
          <w:szCs w:val="24"/>
        </w:rPr>
        <w:t>. Its resolution is 1.0 cm</w:t>
      </w:r>
      <w:r>
        <w:rPr>
          <w:rFonts w:ascii="Times New Roman" w:hAnsi="Times New Roman"/>
          <w:kern w:val="0"/>
          <w:sz w:val="24"/>
          <w:szCs w:val="24"/>
          <w:vertAlign w:val="superscript"/>
        </w:rPr>
        <w:t>-1</w:t>
      </w:r>
      <w:r>
        <w:rPr>
          <w:rFonts w:ascii="Times New Roman" w:hAnsi="Times New Roman"/>
          <w:kern w:val="0"/>
          <w:sz w:val="24"/>
          <w:szCs w:val="24"/>
        </w:rPr>
        <w:t>. The pore structure of the polymer was determined by a nitrogen adsorption-desorption isotherm (77 K) using a Micromeritics ASAP 2</w:t>
      </w:r>
      <w:r>
        <w:rPr>
          <w:rFonts w:ascii="Times New Roman" w:hAnsi="Times New Roman" w:hint="eastAsia"/>
          <w:kern w:val="0"/>
          <w:sz w:val="24"/>
          <w:szCs w:val="24"/>
        </w:rPr>
        <w:t>460</w:t>
      </w:r>
      <w:r>
        <w:rPr>
          <w:rFonts w:ascii="Times New Roman" w:hAnsi="Times New Roman"/>
          <w:kern w:val="0"/>
          <w:sz w:val="24"/>
          <w:szCs w:val="24"/>
        </w:rPr>
        <w:t xml:space="preserve"> Surface Area and Porosity Analyzer (Micromeritics Instrument Corporation, USA). Prior to measurement, a degassing process was carried out for 300 min at a nitrogen purge and degassing pretreatment temperature of 363 K. The BET surface area (</w:t>
      </w:r>
      <w:r>
        <w:rPr>
          <w:rFonts w:ascii="Times New Roman" w:hAnsi="Times New Roman"/>
          <w:i/>
          <w:kern w:val="0"/>
          <w:sz w:val="24"/>
          <w:szCs w:val="24"/>
        </w:rPr>
        <w:t>S</w:t>
      </w:r>
      <w:r>
        <w:rPr>
          <w:rFonts w:ascii="Times New Roman" w:hAnsi="Times New Roman"/>
          <w:kern w:val="0"/>
          <w:sz w:val="24"/>
          <w:szCs w:val="24"/>
          <w:vertAlign w:val="subscript"/>
        </w:rPr>
        <w:t>BET</w:t>
      </w:r>
      <w:r>
        <w:rPr>
          <w:rFonts w:ascii="Times New Roman" w:hAnsi="Times New Roman"/>
          <w:kern w:val="0"/>
          <w:sz w:val="24"/>
          <w:szCs w:val="24"/>
        </w:rPr>
        <w:t xml:space="preserve">) was calculated by the BET model including </w:t>
      </w:r>
      <w:r>
        <w:rPr>
          <w:rFonts w:ascii="Times New Roman" w:hAnsi="Times New Roman"/>
          <w:i/>
          <w:kern w:val="0"/>
          <w:sz w:val="24"/>
          <w:szCs w:val="24"/>
        </w:rPr>
        <w:t>P/P</w:t>
      </w:r>
      <w:r>
        <w:rPr>
          <w:rFonts w:ascii="Times New Roman" w:hAnsi="Times New Roman"/>
          <w:kern w:val="0"/>
          <w:sz w:val="24"/>
          <w:szCs w:val="24"/>
          <w:vertAlign w:val="subscript"/>
        </w:rPr>
        <w:t>0</w:t>
      </w:r>
      <w:r>
        <w:rPr>
          <w:rFonts w:ascii="Times New Roman" w:hAnsi="Times New Roman"/>
          <w:kern w:val="0"/>
          <w:sz w:val="24"/>
          <w:szCs w:val="24"/>
        </w:rPr>
        <w:t>=0.05-0.30, and the total pore volume was calculated (</w:t>
      </w:r>
      <w:r>
        <w:rPr>
          <w:rFonts w:ascii="Times New Roman" w:hAnsi="Times New Roman"/>
          <w:i/>
          <w:kern w:val="0"/>
          <w:sz w:val="24"/>
          <w:szCs w:val="24"/>
        </w:rPr>
        <w:t>V</w:t>
      </w:r>
      <w:r>
        <w:rPr>
          <w:rFonts w:ascii="Times New Roman" w:hAnsi="Times New Roman"/>
          <w:kern w:val="0"/>
          <w:sz w:val="24"/>
          <w:szCs w:val="24"/>
          <w:vertAlign w:val="subscript"/>
        </w:rPr>
        <w:t>total</w:t>
      </w:r>
      <w:r>
        <w:rPr>
          <w:rFonts w:ascii="Times New Roman" w:hAnsi="Times New Roman"/>
          <w:kern w:val="0"/>
          <w:sz w:val="24"/>
          <w:szCs w:val="24"/>
        </w:rPr>
        <w:t xml:space="preserve">) at </w:t>
      </w:r>
      <w:r>
        <w:rPr>
          <w:rFonts w:ascii="Times New Roman" w:hAnsi="Times New Roman"/>
          <w:i/>
          <w:kern w:val="0"/>
          <w:sz w:val="24"/>
          <w:szCs w:val="24"/>
        </w:rPr>
        <w:t>P/P</w:t>
      </w:r>
      <w:r>
        <w:rPr>
          <w:rFonts w:ascii="Times New Roman" w:hAnsi="Times New Roman"/>
          <w:kern w:val="0"/>
          <w:sz w:val="24"/>
          <w:szCs w:val="24"/>
          <w:vertAlign w:val="subscript"/>
        </w:rPr>
        <w:t>0</w:t>
      </w:r>
      <w:r>
        <w:rPr>
          <w:rFonts w:ascii="Times New Roman" w:hAnsi="Times New Roman"/>
          <w:kern w:val="0"/>
          <w:sz w:val="24"/>
          <w:szCs w:val="24"/>
        </w:rPr>
        <w:t>=0.99. The micropore area (</w:t>
      </w:r>
      <w:r>
        <w:rPr>
          <w:rFonts w:ascii="Times New Roman" w:hAnsi="Times New Roman"/>
          <w:i/>
          <w:kern w:val="0"/>
          <w:sz w:val="24"/>
          <w:szCs w:val="24"/>
        </w:rPr>
        <w:t>S</w:t>
      </w:r>
      <w:r>
        <w:rPr>
          <w:rFonts w:ascii="Times New Roman" w:hAnsi="Times New Roman"/>
          <w:kern w:val="0"/>
          <w:sz w:val="24"/>
          <w:szCs w:val="24"/>
          <w:vertAlign w:val="subscript"/>
        </w:rPr>
        <w:t>micro</w:t>
      </w:r>
      <w:r>
        <w:rPr>
          <w:rFonts w:ascii="Times New Roman" w:hAnsi="Times New Roman"/>
          <w:kern w:val="0"/>
          <w:sz w:val="24"/>
          <w:szCs w:val="24"/>
        </w:rPr>
        <w:t xml:space="preserve">) and micropore volume </w:t>
      </w:r>
      <w:r>
        <w:rPr>
          <w:rFonts w:ascii="Times New Roman" w:hAnsi="Times New Roman"/>
          <w:kern w:val="0"/>
          <w:sz w:val="24"/>
          <w:szCs w:val="24"/>
        </w:rPr>
        <w:lastRenderedPageBreak/>
        <w:t>(</w:t>
      </w:r>
      <w:r>
        <w:rPr>
          <w:rFonts w:ascii="Times New Roman" w:hAnsi="Times New Roman"/>
          <w:i/>
          <w:kern w:val="0"/>
          <w:sz w:val="24"/>
          <w:szCs w:val="24"/>
        </w:rPr>
        <w:t>V</w:t>
      </w:r>
      <w:r>
        <w:rPr>
          <w:rFonts w:ascii="Times New Roman" w:hAnsi="Times New Roman"/>
          <w:kern w:val="0"/>
          <w:sz w:val="24"/>
          <w:szCs w:val="24"/>
          <w:vertAlign w:val="subscript"/>
        </w:rPr>
        <w:t>micro</w:t>
      </w:r>
      <w:r>
        <w:rPr>
          <w:rFonts w:ascii="Times New Roman" w:hAnsi="Times New Roman"/>
          <w:kern w:val="0"/>
          <w:sz w:val="24"/>
          <w:szCs w:val="24"/>
        </w:rPr>
        <w:t>) were determined by the Barrett</w:t>
      </w:r>
      <w:r>
        <w:rPr>
          <w:rFonts w:ascii="微软雅黑" w:eastAsia="微软雅黑" w:hAnsi="微软雅黑" w:cs="微软雅黑" w:hint="eastAsia"/>
        </w:rPr>
        <w:t>−</w:t>
      </w:r>
      <w:r>
        <w:rPr>
          <w:rFonts w:ascii="Times New Roman" w:hAnsi="Times New Roman"/>
          <w:kern w:val="0"/>
          <w:sz w:val="24"/>
          <w:szCs w:val="24"/>
        </w:rPr>
        <w:t>Joyner</w:t>
      </w:r>
      <w:r>
        <w:rPr>
          <w:rFonts w:ascii="微软雅黑" w:eastAsia="微软雅黑" w:hAnsi="微软雅黑" w:cs="微软雅黑" w:hint="eastAsia"/>
        </w:rPr>
        <w:t>−</w:t>
      </w:r>
      <w:r>
        <w:rPr>
          <w:rFonts w:ascii="Times New Roman" w:hAnsi="Times New Roman"/>
          <w:kern w:val="0"/>
          <w:sz w:val="24"/>
          <w:szCs w:val="24"/>
        </w:rPr>
        <w:t>Halenda (BJH) model, while the pore size distribution (PSD) was calculated by the non-local density functional theory (NLDFT) model. The X</w:t>
      </w:r>
      <w:r>
        <w:rPr>
          <w:rFonts w:ascii="微软雅黑" w:eastAsia="微软雅黑" w:hAnsi="微软雅黑" w:cs="微软雅黑" w:hint="eastAsia"/>
        </w:rPr>
        <w:t>−</w:t>
      </w:r>
      <w:r>
        <w:rPr>
          <w:rFonts w:ascii="Times New Roman" w:hAnsi="Times New Roman"/>
          <w:kern w:val="0"/>
          <w:sz w:val="24"/>
          <w:szCs w:val="24"/>
        </w:rPr>
        <w:t>ray photoelectron spectroscopy (XPS) of the samples was investigated on a Thermo ESCALAB 250Xi (ThermoFisher</w:t>
      </w:r>
      <w:r>
        <w:rPr>
          <w:rFonts w:ascii="微软雅黑" w:eastAsia="微软雅黑" w:hAnsi="微软雅黑" w:cs="微软雅黑" w:hint="eastAsia"/>
        </w:rPr>
        <w:t>−</w:t>
      </w:r>
      <w:r>
        <w:rPr>
          <w:rFonts w:ascii="Times New Roman" w:hAnsi="Times New Roman"/>
          <w:kern w:val="0"/>
          <w:sz w:val="24"/>
          <w:szCs w:val="24"/>
        </w:rPr>
        <w:t>VG Scientific, China) spectrometer with an Al K</w:t>
      </w:r>
      <w:r>
        <w:rPr>
          <w:rFonts w:ascii="微软雅黑" w:eastAsia="微软雅黑" w:hAnsi="微软雅黑" w:cs="微软雅黑" w:hint="eastAsia"/>
        </w:rPr>
        <w:t>−</w:t>
      </w:r>
      <w:r>
        <w:rPr>
          <w:rFonts w:ascii="Times New Roman" w:hAnsi="Times New Roman"/>
          <w:kern w:val="0"/>
          <w:sz w:val="24"/>
          <w:szCs w:val="24"/>
        </w:rPr>
        <w:t xml:space="preserve">alpha source. The concentration of </w:t>
      </w:r>
      <w:r>
        <w:rPr>
          <w:rFonts w:ascii="Times New Roman" w:hAnsi="Times New Roman"/>
          <w:color w:val="000000"/>
          <w:kern w:val="0"/>
          <w:sz w:val="24"/>
          <w:szCs w:val="24"/>
        </w:rPr>
        <w:t>salicylic acid , benzoic acid, gallic acid</w:t>
      </w:r>
      <w:r>
        <w:rPr>
          <w:rFonts w:ascii="Times New Roman" w:hAnsi="Times New Roman" w:hint="eastAsia"/>
          <w:color w:val="000000"/>
          <w:kern w:val="0"/>
          <w:sz w:val="24"/>
          <w:szCs w:val="24"/>
        </w:rPr>
        <w:t xml:space="preserve">, </w:t>
      </w:r>
      <w:r>
        <w:rPr>
          <w:rFonts w:ascii="Times New Roman" w:hAnsi="Times New Roman"/>
          <w:color w:val="000000"/>
          <w:kern w:val="0"/>
          <w:sz w:val="24"/>
          <w:szCs w:val="24"/>
        </w:rPr>
        <w:t>phenol</w:t>
      </w:r>
      <w:r>
        <w:rPr>
          <w:rFonts w:ascii="Times New Roman" w:hAnsi="Times New Roman" w:hint="eastAsia"/>
          <w:color w:val="000000"/>
          <w:kern w:val="0"/>
          <w:sz w:val="24"/>
          <w:szCs w:val="24"/>
        </w:rPr>
        <w:t xml:space="preserve"> and caffeine</w:t>
      </w:r>
      <w:r>
        <w:rPr>
          <w:rFonts w:ascii="Times New Roman" w:hAnsi="Times New Roman"/>
          <w:kern w:val="0"/>
          <w:sz w:val="24"/>
          <w:szCs w:val="24"/>
        </w:rPr>
        <w:t xml:space="preserve"> in aqueous solution</w:t>
      </w:r>
      <w:r>
        <w:rPr>
          <w:rFonts w:ascii="Times New Roman" w:hAnsi="Times New Roman" w:hint="eastAsia"/>
          <w:kern w:val="0"/>
          <w:sz w:val="24"/>
          <w:szCs w:val="24"/>
        </w:rPr>
        <w:t xml:space="preserve"> as well as salicylic acid in an isopropanol solution</w:t>
      </w:r>
      <w:r>
        <w:rPr>
          <w:rFonts w:ascii="Times New Roman" w:hAnsi="Times New Roman"/>
          <w:kern w:val="0"/>
          <w:sz w:val="24"/>
          <w:szCs w:val="24"/>
        </w:rPr>
        <w:t xml:space="preserve"> w</w:t>
      </w:r>
      <w:r>
        <w:rPr>
          <w:rFonts w:ascii="Times New Roman" w:hAnsi="Times New Roman" w:hint="eastAsia"/>
          <w:kern w:val="0"/>
          <w:sz w:val="24"/>
          <w:szCs w:val="24"/>
        </w:rPr>
        <w:t>ere</w:t>
      </w:r>
      <w:r>
        <w:rPr>
          <w:rFonts w:ascii="Times New Roman" w:hAnsi="Times New Roman"/>
          <w:kern w:val="0"/>
          <w:sz w:val="24"/>
          <w:szCs w:val="24"/>
        </w:rPr>
        <w:t xml:space="preserve"> determined using a UV</w:t>
      </w:r>
      <w:r>
        <w:rPr>
          <w:rFonts w:ascii="微软雅黑" w:eastAsia="微软雅黑" w:hAnsi="微软雅黑" w:cs="微软雅黑" w:hint="eastAsia"/>
        </w:rPr>
        <w:t>−</w:t>
      </w:r>
      <w:r>
        <w:rPr>
          <w:rFonts w:ascii="Times New Roman" w:hAnsi="Times New Roman"/>
          <w:kern w:val="0"/>
          <w:sz w:val="24"/>
          <w:szCs w:val="24"/>
        </w:rPr>
        <w:t>2450 spectrophotometer.</w:t>
      </w:r>
    </w:p>
    <w:p w14:paraId="2D490825" w14:textId="77777777" w:rsidR="00ED7B99" w:rsidRDefault="00000000">
      <w:pPr>
        <w:autoSpaceDE w:val="0"/>
        <w:autoSpaceDN w:val="0"/>
        <w:adjustRightInd w:val="0"/>
        <w:snapToGrid w:val="0"/>
        <w:spacing w:line="480" w:lineRule="auto"/>
        <w:rPr>
          <w:rFonts w:ascii="Times New Roman" w:hAnsi="Times New Roman"/>
          <w:b/>
          <w:kern w:val="0"/>
          <w:sz w:val="24"/>
          <w:szCs w:val="24"/>
        </w:rPr>
      </w:pPr>
      <w:r>
        <w:rPr>
          <w:rFonts w:ascii="Times New Roman" w:hAnsi="Times New Roman"/>
          <w:b/>
          <w:kern w:val="0"/>
          <w:sz w:val="24"/>
          <w:szCs w:val="24"/>
        </w:rPr>
        <w:t>1.4 Adsorption isotherm and adsorption kinetics.</w:t>
      </w:r>
    </w:p>
    <w:p w14:paraId="3F38A17D" w14:textId="03DDCEC9" w:rsidR="006A37A2" w:rsidRDefault="00000000">
      <w:pPr>
        <w:autoSpaceDE w:val="0"/>
        <w:autoSpaceDN w:val="0"/>
        <w:adjustRightInd w:val="0"/>
        <w:snapToGrid w:val="0"/>
        <w:spacing w:line="480" w:lineRule="auto"/>
        <w:ind w:firstLineChars="200" w:firstLine="480"/>
        <w:rPr>
          <w:rFonts w:ascii="Times New Roman" w:hAnsi="Times New Roman"/>
          <w:sz w:val="24"/>
          <w:szCs w:val="24"/>
        </w:rPr>
      </w:pPr>
      <w:r>
        <w:rPr>
          <w:rFonts w:ascii="Times New Roman" w:hAnsi="Times New Roman" w:hint="eastAsia"/>
          <w:sz w:val="24"/>
          <w:szCs w:val="24"/>
        </w:rPr>
        <w:t>First, the initial solution concentration variation intervals of PH</w:t>
      </w:r>
      <w:r w:rsidR="0039120E">
        <w:rPr>
          <w:rFonts w:ascii="Times New Roman" w:hAnsi="Times New Roman"/>
          <w:sz w:val="24"/>
          <w:szCs w:val="24"/>
        </w:rPr>
        <w:t>E</w:t>
      </w:r>
      <w:r>
        <w:rPr>
          <w:rFonts w:ascii="Times New Roman" w:hAnsi="Times New Roman" w:hint="eastAsia"/>
          <w:sz w:val="24"/>
          <w:szCs w:val="24"/>
        </w:rPr>
        <w:t>, BA, SA, GA and caffeine solutions were set to 100-500 mg/L. 0.05 g of the resin in the wet state was weighed in a 50 mL stoppered conical flask into which 25 mL of aromatic acid solution or caffeine solution was accurately pipetted. Then the conical flask was placed in a thermostatic water bath oscillator at 288</w:t>
      </w:r>
      <w:r w:rsidR="007B239C">
        <w:rPr>
          <w:rFonts w:ascii="Times New Roman" w:hAnsi="Times New Roman"/>
          <w:sz w:val="24"/>
          <w:szCs w:val="24"/>
        </w:rPr>
        <w:t xml:space="preserve"> </w:t>
      </w:r>
      <w:r>
        <w:rPr>
          <w:rFonts w:ascii="Times New Roman" w:hAnsi="Times New Roman" w:hint="eastAsia"/>
          <w:sz w:val="24"/>
          <w:szCs w:val="24"/>
        </w:rPr>
        <w:t>K, 298</w:t>
      </w:r>
      <w:r w:rsidR="007B239C">
        <w:rPr>
          <w:rFonts w:ascii="Times New Roman" w:hAnsi="Times New Roman"/>
          <w:sz w:val="24"/>
          <w:szCs w:val="24"/>
        </w:rPr>
        <w:t xml:space="preserve"> </w:t>
      </w:r>
      <w:r>
        <w:rPr>
          <w:rFonts w:ascii="Times New Roman" w:hAnsi="Times New Roman" w:hint="eastAsia"/>
          <w:sz w:val="24"/>
          <w:szCs w:val="24"/>
        </w:rPr>
        <w:t>K, and 308</w:t>
      </w:r>
      <w:r w:rsidR="007B239C">
        <w:rPr>
          <w:rFonts w:ascii="Times New Roman" w:hAnsi="Times New Roman"/>
          <w:sz w:val="24"/>
          <w:szCs w:val="24"/>
        </w:rPr>
        <w:t xml:space="preserve"> </w:t>
      </w:r>
      <w:r>
        <w:rPr>
          <w:rFonts w:ascii="Times New Roman" w:hAnsi="Times New Roman" w:hint="eastAsia"/>
          <w:sz w:val="24"/>
          <w:szCs w:val="24"/>
        </w:rPr>
        <w:t>K temperatures for 24 h at a constant speed of 150 r/min, respectively. After the adsorption equilibrium was established, the upper layer of clarified solution from each conical flask was taken to determine the adsorption equilibrium concentrations of PH</w:t>
      </w:r>
      <w:r w:rsidR="0039120E">
        <w:rPr>
          <w:rFonts w:ascii="Times New Roman" w:hAnsi="Times New Roman"/>
          <w:sz w:val="24"/>
          <w:szCs w:val="24"/>
        </w:rPr>
        <w:t>E</w:t>
      </w:r>
      <w:r>
        <w:rPr>
          <w:rFonts w:ascii="Times New Roman" w:hAnsi="Times New Roman" w:hint="eastAsia"/>
          <w:sz w:val="24"/>
          <w:szCs w:val="24"/>
        </w:rPr>
        <w:t xml:space="preserve">, BA, SA, GA and caffeine </w:t>
      </w:r>
      <w:r>
        <w:rPr>
          <w:rFonts w:ascii="Times New Roman" w:hAnsi="Times New Roman"/>
          <w:sz w:val="24"/>
          <w:szCs w:val="24"/>
        </w:rPr>
        <w:t>at the maximum adsorption wavelength (</w:t>
      </w:r>
      <w:r>
        <w:rPr>
          <w:rFonts w:ascii="Times New Roman" w:hAnsi="Times New Roman" w:hint="eastAsia"/>
          <w:sz w:val="24"/>
          <w:szCs w:val="24"/>
        </w:rPr>
        <w:t>SA</w:t>
      </w:r>
      <w:r>
        <w:rPr>
          <w:rFonts w:ascii="Times New Roman" w:hAnsi="Times New Roman"/>
          <w:sz w:val="24"/>
          <w:szCs w:val="24"/>
        </w:rPr>
        <w:t xml:space="preserve">: </w:t>
      </w:r>
      <w:r>
        <w:rPr>
          <w:rFonts w:ascii="Times New Roman" w:hAnsi="Times New Roman"/>
          <w:i/>
          <w:sz w:val="24"/>
          <w:szCs w:val="24"/>
        </w:rPr>
        <w:t>λ</w:t>
      </w:r>
      <w:r>
        <w:rPr>
          <w:rFonts w:ascii="Times New Roman" w:hAnsi="Times New Roman"/>
          <w:sz w:val="24"/>
          <w:szCs w:val="24"/>
          <w:vertAlign w:val="subscript"/>
        </w:rPr>
        <w:t>max</w:t>
      </w:r>
      <w:r>
        <w:rPr>
          <w:rFonts w:ascii="Times New Roman" w:hAnsi="Times New Roman"/>
          <w:sz w:val="24"/>
          <w:szCs w:val="24"/>
        </w:rPr>
        <w:t xml:space="preserve"> = 2</w:t>
      </w:r>
      <w:r>
        <w:rPr>
          <w:rFonts w:ascii="Times New Roman" w:hAnsi="Times New Roman" w:hint="eastAsia"/>
          <w:sz w:val="24"/>
          <w:szCs w:val="24"/>
        </w:rPr>
        <w:t>96</w:t>
      </w:r>
      <w:r>
        <w:rPr>
          <w:rFonts w:ascii="Times New Roman" w:hAnsi="Times New Roman"/>
          <w:sz w:val="24"/>
          <w:szCs w:val="24"/>
        </w:rPr>
        <w:t xml:space="preserve"> nm</w:t>
      </w:r>
      <w:r>
        <w:rPr>
          <w:rFonts w:ascii="Times New Roman" w:hAnsi="Times New Roman" w:hint="eastAsia"/>
          <w:sz w:val="24"/>
          <w:szCs w:val="24"/>
        </w:rPr>
        <w:t>,</w:t>
      </w:r>
      <w:r>
        <w:rPr>
          <w:rFonts w:ascii="Times New Roman" w:eastAsia="CharisSIL" w:hAnsi="Times New Roman"/>
          <w:kern w:val="0"/>
          <w:sz w:val="24"/>
          <w:szCs w:val="24"/>
        </w:rPr>
        <w:t xml:space="preserve"> </w:t>
      </w:r>
      <w:r>
        <w:rPr>
          <w:rFonts w:ascii="Times New Roman" w:eastAsia="宋体" w:hAnsi="Times New Roman" w:hint="eastAsia"/>
          <w:kern w:val="0"/>
          <w:sz w:val="24"/>
          <w:szCs w:val="24"/>
        </w:rPr>
        <w:t>BA:</w:t>
      </w:r>
      <w:r>
        <w:rPr>
          <w:rFonts w:ascii="Times New Roman" w:eastAsia="CharisSIL" w:hAnsi="Times New Roman"/>
          <w:kern w:val="0"/>
          <w:sz w:val="24"/>
          <w:szCs w:val="24"/>
        </w:rPr>
        <w:t xml:space="preserve"> </w:t>
      </w:r>
      <w:r>
        <w:rPr>
          <w:rFonts w:ascii="Times New Roman" w:hAnsi="Times New Roman"/>
          <w:i/>
          <w:sz w:val="24"/>
          <w:szCs w:val="24"/>
        </w:rPr>
        <w:t>λ</w:t>
      </w:r>
      <w:r>
        <w:rPr>
          <w:rFonts w:ascii="Times New Roman" w:hAnsi="Times New Roman"/>
          <w:sz w:val="24"/>
          <w:szCs w:val="24"/>
          <w:vertAlign w:val="subscript"/>
        </w:rPr>
        <w:t>max</w:t>
      </w:r>
      <w:r>
        <w:rPr>
          <w:rFonts w:ascii="Times New Roman" w:hAnsi="Times New Roman"/>
          <w:sz w:val="24"/>
          <w:szCs w:val="24"/>
        </w:rPr>
        <w:t xml:space="preserve"> =2</w:t>
      </w:r>
      <w:r>
        <w:rPr>
          <w:rFonts w:ascii="Times New Roman" w:hAnsi="Times New Roman" w:hint="eastAsia"/>
          <w:sz w:val="24"/>
          <w:szCs w:val="24"/>
        </w:rPr>
        <w:t>24</w:t>
      </w:r>
      <w:r>
        <w:rPr>
          <w:rFonts w:ascii="Times New Roman" w:hAnsi="Times New Roman"/>
          <w:sz w:val="24"/>
          <w:szCs w:val="24"/>
        </w:rPr>
        <w:t xml:space="preserve"> nm</w:t>
      </w:r>
      <w:r>
        <w:rPr>
          <w:rFonts w:ascii="Times New Roman" w:hAnsi="Times New Roman" w:hint="eastAsia"/>
          <w:sz w:val="24"/>
          <w:szCs w:val="24"/>
        </w:rPr>
        <w:t>, PH</w:t>
      </w:r>
      <w:r w:rsidR="0039120E">
        <w:rPr>
          <w:rFonts w:ascii="Times New Roman" w:hAnsi="Times New Roman"/>
          <w:sz w:val="24"/>
          <w:szCs w:val="24"/>
        </w:rPr>
        <w:t>E</w:t>
      </w:r>
      <w:r>
        <w:rPr>
          <w:rFonts w:ascii="Times New Roman" w:hAnsi="Times New Roman"/>
          <w:sz w:val="24"/>
          <w:szCs w:val="24"/>
        </w:rPr>
        <w:t xml:space="preserve">: </w:t>
      </w:r>
      <w:r>
        <w:rPr>
          <w:rFonts w:ascii="Times New Roman" w:hAnsi="Times New Roman"/>
          <w:i/>
          <w:sz w:val="24"/>
          <w:szCs w:val="24"/>
        </w:rPr>
        <w:t>λ</w:t>
      </w:r>
      <w:r>
        <w:rPr>
          <w:rFonts w:ascii="Times New Roman" w:hAnsi="Times New Roman"/>
          <w:sz w:val="24"/>
          <w:szCs w:val="24"/>
          <w:vertAlign w:val="subscript"/>
        </w:rPr>
        <w:t>max</w:t>
      </w:r>
      <w:r>
        <w:rPr>
          <w:rFonts w:ascii="Times New Roman" w:hAnsi="Times New Roman"/>
          <w:sz w:val="24"/>
          <w:szCs w:val="24"/>
        </w:rPr>
        <w:t xml:space="preserve"> = 2</w:t>
      </w:r>
      <w:r>
        <w:rPr>
          <w:rFonts w:ascii="Times New Roman" w:hAnsi="Times New Roman" w:hint="eastAsia"/>
          <w:sz w:val="24"/>
          <w:szCs w:val="24"/>
        </w:rPr>
        <w:t>69</w:t>
      </w:r>
      <w:r>
        <w:rPr>
          <w:rFonts w:ascii="Times New Roman" w:hAnsi="Times New Roman"/>
          <w:sz w:val="24"/>
          <w:szCs w:val="24"/>
        </w:rPr>
        <w:t xml:space="preserve"> nm</w:t>
      </w:r>
      <w:r>
        <w:rPr>
          <w:rFonts w:ascii="Times New Roman" w:hAnsi="Times New Roman" w:hint="eastAsia"/>
          <w:sz w:val="24"/>
          <w:szCs w:val="24"/>
        </w:rPr>
        <w:t>,</w:t>
      </w:r>
      <w:r>
        <w:rPr>
          <w:rFonts w:ascii="Times New Roman" w:eastAsia="CharisSIL" w:hAnsi="Times New Roman"/>
          <w:kern w:val="0"/>
          <w:sz w:val="24"/>
          <w:szCs w:val="24"/>
        </w:rPr>
        <w:t xml:space="preserve"> </w:t>
      </w:r>
      <w:r>
        <w:rPr>
          <w:rFonts w:ascii="Times New Roman" w:eastAsia="宋体" w:hAnsi="Times New Roman" w:hint="eastAsia"/>
          <w:kern w:val="0"/>
          <w:sz w:val="24"/>
          <w:szCs w:val="24"/>
        </w:rPr>
        <w:t>GA:</w:t>
      </w:r>
      <w:r>
        <w:rPr>
          <w:rFonts w:ascii="Times New Roman" w:eastAsia="CharisSIL" w:hAnsi="Times New Roman"/>
          <w:kern w:val="0"/>
          <w:sz w:val="24"/>
          <w:szCs w:val="24"/>
        </w:rPr>
        <w:t xml:space="preserve"> </w:t>
      </w:r>
      <w:r>
        <w:rPr>
          <w:rFonts w:ascii="Times New Roman" w:hAnsi="Times New Roman"/>
          <w:i/>
          <w:sz w:val="24"/>
          <w:szCs w:val="24"/>
        </w:rPr>
        <w:t>λ</w:t>
      </w:r>
      <w:r>
        <w:rPr>
          <w:rFonts w:ascii="Times New Roman" w:hAnsi="Times New Roman"/>
          <w:sz w:val="24"/>
          <w:szCs w:val="24"/>
          <w:vertAlign w:val="subscript"/>
        </w:rPr>
        <w:t>max</w:t>
      </w:r>
      <w:r>
        <w:rPr>
          <w:rFonts w:ascii="Times New Roman" w:hAnsi="Times New Roman"/>
          <w:sz w:val="24"/>
          <w:szCs w:val="24"/>
        </w:rPr>
        <w:t xml:space="preserve"> =2</w:t>
      </w:r>
      <w:r>
        <w:rPr>
          <w:rFonts w:ascii="Times New Roman" w:hAnsi="Times New Roman" w:hint="eastAsia"/>
          <w:sz w:val="24"/>
          <w:szCs w:val="24"/>
        </w:rPr>
        <w:t>66</w:t>
      </w:r>
      <w:r>
        <w:rPr>
          <w:rFonts w:ascii="Times New Roman" w:hAnsi="Times New Roman"/>
          <w:sz w:val="24"/>
          <w:szCs w:val="24"/>
        </w:rPr>
        <w:t xml:space="preserve"> nm</w:t>
      </w:r>
      <w:r>
        <w:rPr>
          <w:rFonts w:ascii="Times New Roman" w:hAnsi="Times New Roman" w:hint="eastAsia"/>
          <w:sz w:val="24"/>
          <w:szCs w:val="24"/>
        </w:rPr>
        <w:t>, Caffeine:</w:t>
      </w:r>
      <w:r>
        <w:rPr>
          <w:rFonts w:ascii="Times New Roman" w:eastAsia="CharisSIL" w:hAnsi="Times New Roman"/>
          <w:kern w:val="0"/>
          <w:sz w:val="24"/>
          <w:szCs w:val="24"/>
        </w:rPr>
        <w:t xml:space="preserve"> </w:t>
      </w:r>
      <w:r>
        <w:rPr>
          <w:rFonts w:ascii="Times New Roman" w:hAnsi="Times New Roman"/>
          <w:i/>
          <w:sz w:val="24"/>
          <w:szCs w:val="24"/>
        </w:rPr>
        <w:t>λ</w:t>
      </w:r>
      <w:r>
        <w:rPr>
          <w:rFonts w:ascii="Times New Roman" w:hAnsi="Times New Roman"/>
          <w:sz w:val="24"/>
          <w:szCs w:val="24"/>
          <w:vertAlign w:val="subscript"/>
        </w:rPr>
        <w:t>max</w:t>
      </w:r>
      <w:r>
        <w:rPr>
          <w:rFonts w:ascii="Times New Roman" w:hAnsi="Times New Roman"/>
          <w:sz w:val="24"/>
          <w:szCs w:val="24"/>
        </w:rPr>
        <w:t xml:space="preserve"> =2</w:t>
      </w:r>
      <w:r>
        <w:rPr>
          <w:rFonts w:ascii="Times New Roman" w:hAnsi="Times New Roman" w:hint="eastAsia"/>
          <w:sz w:val="24"/>
          <w:szCs w:val="24"/>
        </w:rPr>
        <w:t>73</w:t>
      </w:r>
      <w:r>
        <w:rPr>
          <w:rFonts w:ascii="Times New Roman" w:hAnsi="Times New Roman"/>
          <w:sz w:val="24"/>
          <w:szCs w:val="24"/>
        </w:rPr>
        <w:t xml:space="preserve"> nm), then calculated the equilibrium adsorption capacity of the polymer on the adsorbate </w:t>
      </w:r>
      <w:r>
        <w:rPr>
          <w:rFonts w:ascii="Times New Roman" w:hAnsi="Times New Roman"/>
          <w:i/>
          <w:sz w:val="24"/>
          <w:szCs w:val="24"/>
        </w:rPr>
        <w:t>q</w:t>
      </w:r>
      <w:r>
        <w:rPr>
          <w:rFonts w:ascii="Times New Roman" w:hAnsi="Times New Roman"/>
          <w:sz w:val="24"/>
          <w:szCs w:val="24"/>
          <w:vertAlign w:val="subscript"/>
        </w:rPr>
        <w:t>e</w:t>
      </w:r>
      <w:r>
        <w:rPr>
          <w:rFonts w:ascii="Times New Roman" w:hAnsi="Times New Roman"/>
          <w:sz w:val="24"/>
          <w:szCs w:val="24"/>
        </w:rPr>
        <w:t xml:space="preserve"> (mg/g) according to the equation</w:t>
      </w:r>
      <w:r w:rsidR="006A37A2">
        <w:rPr>
          <w:rFonts w:ascii="Times New Roman" w:hAnsi="Times New Roman"/>
          <w:sz w:val="24"/>
          <w:szCs w:val="24"/>
        </w:rPr>
        <w:t>,</w:t>
      </w:r>
    </w:p>
    <w:p w14:paraId="65CA3DB2" w14:textId="42B4B7AE" w:rsidR="00ED7B99" w:rsidRDefault="00000000" w:rsidP="006A37A2">
      <w:pPr>
        <w:autoSpaceDE w:val="0"/>
        <w:autoSpaceDN w:val="0"/>
        <w:adjustRightInd w:val="0"/>
        <w:snapToGrid w:val="0"/>
        <w:spacing w:line="480" w:lineRule="auto"/>
        <w:ind w:firstLineChars="200" w:firstLine="480"/>
        <w:jc w:val="right"/>
        <w:rPr>
          <w:rFonts w:ascii="Times New Roman" w:hAnsi="Times New Roman"/>
          <w:b/>
          <w:i/>
          <w:kern w:val="0"/>
          <w:sz w:val="24"/>
          <w:szCs w:val="24"/>
        </w:rPr>
      </w:pPr>
      <w:r>
        <w:rPr>
          <w:rFonts w:ascii="Times New Roman" w:hAnsi="Times New Roman"/>
          <w:i/>
          <w:sz w:val="24"/>
          <w:szCs w:val="24"/>
        </w:rPr>
        <w:t>q</w:t>
      </w:r>
      <w:r>
        <w:rPr>
          <w:rFonts w:ascii="Times New Roman" w:hAnsi="Times New Roman"/>
          <w:sz w:val="24"/>
          <w:szCs w:val="24"/>
          <w:vertAlign w:val="subscript"/>
        </w:rPr>
        <w:t xml:space="preserve">e </w:t>
      </w:r>
      <w:r>
        <w:rPr>
          <w:rFonts w:ascii="Times New Roman" w:hAnsi="Times New Roman"/>
          <w:i/>
          <w:sz w:val="24"/>
          <w:szCs w:val="24"/>
        </w:rPr>
        <w:t xml:space="preserve">= </w:t>
      </w:r>
      <w:r>
        <w:rPr>
          <w:rFonts w:ascii="Times New Roman" w:hAnsi="Times New Roman"/>
          <w:sz w:val="24"/>
          <w:szCs w:val="24"/>
        </w:rPr>
        <w:t>(</w:t>
      </w:r>
      <w:r>
        <w:rPr>
          <w:rFonts w:ascii="Times New Roman" w:hAnsi="Times New Roman"/>
          <w:i/>
          <w:sz w:val="24"/>
          <w:szCs w:val="24"/>
        </w:rPr>
        <w:t>C</w:t>
      </w:r>
      <w:r>
        <w:rPr>
          <w:rFonts w:ascii="Times New Roman" w:hAnsi="Times New Roman"/>
          <w:sz w:val="24"/>
          <w:szCs w:val="24"/>
          <w:vertAlign w:val="subscript"/>
        </w:rPr>
        <w:t>0</w:t>
      </w:r>
      <w:r>
        <w:rPr>
          <w:rFonts w:ascii="Times New Roman" w:hAnsi="Times New Roman"/>
          <w:i/>
          <w:sz w:val="24"/>
          <w:szCs w:val="24"/>
        </w:rPr>
        <w:t>-C</w:t>
      </w:r>
      <w:r>
        <w:rPr>
          <w:rFonts w:ascii="Times New Roman" w:hAnsi="Times New Roman"/>
          <w:sz w:val="24"/>
          <w:szCs w:val="24"/>
          <w:vertAlign w:val="subscript"/>
        </w:rPr>
        <w:t>e</w:t>
      </w:r>
      <w:r>
        <w:rPr>
          <w:rFonts w:ascii="Times New Roman" w:hAnsi="Times New Roman"/>
          <w:sz w:val="24"/>
          <w:szCs w:val="24"/>
        </w:rPr>
        <w:t>)</w:t>
      </w:r>
      <w:r>
        <w:rPr>
          <w:rFonts w:ascii="Times New Roman" w:hAnsi="Times New Roman"/>
          <w:i/>
          <w:sz w:val="24"/>
          <w:szCs w:val="24"/>
        </w:rPr>
        <w:t>V</w:t>
      </w:r>
      <w:r>
        <w:rPr>
          <w:rFonts w:ascii="Times New Roman" w:hAnsi="Times New Roman"/>
          <w:sz w:val="24"/>
          <w:szCs w:val="24"/>
        </w:rPr>
        <w:t>/(</w:t>
      </w:r>
      <w:r>
        <w:rPr>
          <w:rFonts w:ascii="Times New Roman" w:hAnsi="Times New Roman"/>
          <w:i/>
          <w:sz w:val="24"/>
          <w:szCs w:val="24"/>
        </w:rPr>
        <w:t>W</w:t>
      </w:r>
      <w:r>
        <w:rPr>
          <w:rFonts w:ascii="Times New Roman" w:hAnsi="Times New Roman"/>
          <w:sz w:val="24"/>
          <w:szCs w:val="24"/>
        </w:rPr>
        <w:t>(1-</w:t>
      </w:r>
      <w:r>
        <w:rPr>
          <w:rFonts w:ascii="Times New Roman" w:hAnsi="Times New Roman"/>
          <w:i/>
          <w:sz w:val="24"/>
          <w:szCs w:val="24"/>
        </w:rPr>
        <w:t>x</w:t>
      </w:r>
      <w:r>
        <w:rPr>
          <w:rFonts w:ascii="Times New Roman" w:hAnsi="Times New Roman"/>
          <w:sz w:val="24"/>
          <w:szCs w:val="24"/>
        </w:rPr>
        <w:t xml:space="preserve">))  </w:t>
      </w:r>
      <w:r w:rsidR="006A37A2">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i/>
          <w:sz w:val="24"/>
          <w:szCs w:val="24"/>
        </w:rPr>
        <w:t>Eq.</w:t>
      </w:r>
      <w:r>
        <w:rPr>
          <w:rFonts w:ascii="Times New Roman" w:hAnsi="Times New Roman"/>
          <w:i/>
          <w:iCs/>
          <w:sz w:val="24"/>
          <w:szCs w:val="24"/>
        </w:rPr>
        <w:t>1</w:t>
      </w:r>
      <w:r w:rsidRPr="00372DBF">
        <w:rPr>
          <w:rFonts w:ascii="Times New Roman" w:hAnsi="Times New Roman"/>
          <w:sz w:val="24"/>
          <w:szCs w:val="24"/>
        </w:rPr>
        <w:t>)</w:t>
      </w:r>
    </w:p>
    <w:p w14:paraId="1AADAFBB" w14:textId="2A6A8C8D" w:rsidR="00ED7B99" w:rsidRDefault="006A37A2">
      <w:pPr>
        <w:autoSpaceDE w:val="0"/>
        <w:autoSpaceDN w:val="0"/>
        <w:adjustRightInd w:val="0"/>
        <w:snapToGrid w:val="0"/>
        <w:spacing w:line="480" w:lineRule="auto"/>
        <w:rPr>
          <w:rFonts w:ascii="Times New Roman" w:hAnsi="Times New Roman"/>
          <w:sz w:val="24"/>
          <w:szCs w:val="24"/>
        </w:rPr>
      </w:pPr>
      <w:r>
        <w:rPr>
          <w:rFonts w:ascii="Times New Roman" w:eastAsia="CharisSIL" w:hAnsi="Times New Roman"/>
          <w:kern w:val="0"/>
          <w:sz w:val="24"/>
          <w:szCs w:val="24"/>
        </w:rPr>
        <w:t xml:space="preserve">where </w:t>
      </w:r>
      <w:r>
        <w:rPr>
          <w:rFonts w:ascii="Times New Roman" w:eastAsia="CharisSIL" w:hAnsi="Times New Roman"/>
          <w:i/>
          <w:kern w:val="0"/>
          <w:sz w:val="24"/>
          <w:szCs w:val="24"/>
        </w:rPr>
        <w:t>q</w:t>
      </w:r>
      <w:r>
        <w:rPr>
          <w:rFonts w:ascii="Times New Roman" w:eastAsia="CharisSIL" w:hAnsi="Times New Roman"/>
          <w:kern w:val="0"/>
          <w:sz w:val="24"/>
          <w:szCs w:val="24"/>
          <w:vertAlign w:val="subscript"/>
        </w:rPr>
        <w:t>e</w:t>
      </w:r>
      <w:r>
        <w:rPr>
          <w:rFonts w:ascii="Times New Roman" w:eastAsia="CharisSIL" w:hAnsi="Times New Roman"/>
          <w:kern w:val="0"/>
          <w:sz w:val="24"/>
          <w:szCs w:val="24"/>
        </w:rPr>
        <w:t xml:space="preserve"> is the equilibrium capacity (mg/g), </w:t>
      </w:r>
      <w:r>
        <w:rPr>
          <w:rFonts w:ascii="Times New Roman" w:eastAsia="CharisSIL" w:hAnsi="Times New Roman"/>
          <w:i/>
          <w:kern w:val="0"/>
          <w:sz w:val="24"/>
          <w:szCs w:val="24"/>
        </w:rPr>
        <w:t>C</w:t>
      </w:r>
      <w:r>
        <w:rPr>
          <w:rFonts w:ascii="Times New Roman" w:eastAsia="CharisSIL" w:hAnsi="Times New Roman"/>
          <w:kern w:val="0"/>
          <w:sz w:val="24"/>
          <w:szCs w:val="24"/>
          <w:vertAlign w:val="subscript"/>
        </w:rPr>
        <w:t>e</w:t>
      </w:r>
      <w:r>
        <w:rPr>
          <w:rFonts w:ascii="Times New Roman" w:eastAsia="CharisSIL" w:hAnsi="Times New Roman"/>
          <w:kern w:val="0"/>
          <w:sz w:val="24"/>
          <w:szCs w:val="24"/>
        </w:rPr>
        <w:t xml:space="preserve"> and </w:t>
      </w:r>
      <w:r>
        <w:rPr>
          <w:rFonts w:ascii="Times New Roman" w:eastAsia="CharisSIL" w:hAnsi="Times New Roman"/>
          <w:i/>
          <w:kern w:val="0"/>
          <w:sz w:val="24"/>
          <w:szCs w:val="24"/>
        </w:rPr>
        <w:t>C</w:t>
      </w:r>
      <w:r>
        <w:rPr>
          <w:rFonts w:ascii="Times New Roman" w:eastAsia="CharisSIL" w:hAnsi="Times New Roman"/>
          <w:kern w:val="0"/>
          <w:sz w:val="24"/>
          <w:szCs w:val="24"/>
          <w:vertAlign w:val="subscript"/>
        </w:rPr>
        <w:t>0</w:t>
      </w:r>
      <w:r>
        <w:rPr>
          <w:rFonts w:ascii="Times New Roman" w:eastAsia="CharisSIL" w:hAnsi="Times New Roman"/>
          <w:kern w:val="0"/>
          <w:sz w:val="24"/>
          <w:szCs w:val="24"/>
        </w:rPr>
        <w:t xml:space="preserve"> are the equilibrium and initial concentration (mg/L), </w:t>
      </w:r>
      <w:r>
        <w:rPr>
          <w:rFonts w:ascii="Times New Roman" w:eastAsia="CharisSIL" w:hAnsi="Times New Roman"/>
          <w:i/>
          <w:kern w:val="0"/>
          <w:sz w:val="24"/>
          <w:szCs w:val="24"/>
        </w:rPr>
        <w:t>V</w:t>
      </w:r>
      <w:r>
        <w:rPr>
          <w:rFonts w:ascii="Times New Roman" w:eastAsia="CharisSIL" w:hAnsi="Times New Roman"/>
          <w:kern w:val="0"/>
          <w:sz w:val="24"/>
          <w:szCs w:val="24"/>
        </w:rPr>
        <w:t xml:space="preserve"> is the solution volume (L), </w:t>
      </w:r>
      <w:r>
        <w:rPr>
          <w:rFonts w:ascii="Times New Roman" w:eastAsia="CharisSIL" w:hAnsi="Times New Roman"/>
          <w:i/>
          <w:kern w:val="0"/>
          <w:sz w:val="24"/>
          <w:szCs w:val="24"/>
        </w:rPr>
        <w:t>W</w:t>
      </w:r>
      <w:r>
        <w:rPr>
          <w:rFonts w:ascii="Times New Roman" w:eastAsia="CharisSIL" w:hAnsi="Times New Roman"/>
          <w:kern w:val="0"/>
          <w:sz w:val="24"/>
          <w:szCs w:val="24"/>
        </w:rPr>
        <w:t xml:space="preserve"> and </w:t>
      </w:r>
      <w:r>
        <w:rPr>
          <w:rFonts w:ascii="Times New Roman" w:eastAsia="CharisSIL" w:hAnsi="Times New Roman"/>
          <w:i/>
          <w:kern w:val="0"/>
          <w:sz w:val="24"/>
          <w:szCs w:val="24"/>
        </w:rPr>
        <w:t>x</w:t>
      </w:r>
      <w:r>
        <w:rPr>
          <w:rFonts w:ascii="Times New Roman" w:eastAsia="CharisSIL" w:hAnsi="Times New Roman"/>
          <w:kern w:val="0"/>
          <w:sz w:val="24"/>
          <w:szCs w:val="24"/>
        </w:rPr>
        <w:t xml:space="preserve"> (%) were the mass of wet polymer (g) and water content of the polymers, respectively.</w:t>
      </w:r>
      <w:r>
        <w:rPr>
          <w:rFonts w:ascii="Times New Roman" w:hAnsi="Times New Roman"/>
          <w:sz w:val="24"/>
          <w:szCs w:val="24"/>
        </w:rPr>
        <w:t xml:space="preserve"> </w:t>
      </w:r>
    </w:p>
    <w:p w14:paraId="143B5926" w14:textId="21601C8A" w:rsidR="00ED7B99" w:rsidRDefault="00000000">
      <w:pPr>
        <w:autoSpaceDE w:val="0"/>
        <w:spacing w:line="480" w:lineRule="auto"/>
        <w:ind w:firstLineChars="200" w:firstLine="480"/>
        <w:rPr>
          <w:rFonts w:ascii="Times New Roman" w:hAnsi="Times New Roman"/>
          <w:kern w:val="0"/>
          <w:sz w:val="24"/>
          <w:szCs w:val="24"/>
        </w:rPr>
      </w:pPr>
      <w:r>
        <w:rPr>
          <w:rFonts w:ascii="Times New Roman" w:hAnsi="Times New Roman"/>
          <w:sz w:val="24"/>
          <w:szCs w:val="24"/>
        </w:rPr>
        <w:lastRenderedPageBreak/>
        <w:t>The kinetic adsorption was performed with a similar way to the isotherm adsorption.</w:t>
      </w:r>
      <w:r>
        <w:rPr>
          <w:rFonts w:ascii="Times New Roman" w:hAnsi="Times New Roman" w:hint="eastAsia"/>
          <w:sz w:val="24"/>
          <w:szCs w:val="24"/>
        </w:rPr>
        <w:t xml:space="preserve"> </w:t>
      </w:r>
      <w:r>
        <w:rPr>
          <w:rFonts w:ascii="Times New Roman" w:hAnsi="Times New Roman"/>
          <w:sz w:val="24"/>
          <w:szCs w:val="24"/>
        </w:rPr>
        <w:t xml:space="preserve">0.125 g of resin in wet state was weighed </w:t>
      </w:r>
      <w:r>
        <w:rPr>
          <w:rFonts w:ascii="Times New Roman" w:hAnsi="Times New Roman" w:hint="eastAsia"/>
          <w:sz w:val="24"/>
          <w:szCs w:val="24"/>
        </w:rPr>
        <w:t>i</w:t>
      </w:r>
      <w:r>
        <w:rPr>
          <w:rFonts w:ascii="Times New Roman" w:hAnsi="Times New Roman"/>
          <w:sz w:val="24"/>
          <w:szCs w:val="24"/>
        </w:rPr>
        <w:t>n a 150 m</w:t>
      </w:r>
      <w:r>
        <w:rPr>
          <w:rFonts w:ascii="Times New Roman" w:hAnsi="Times New Roman" w:hint="eastAsia"/>
          <w:sz w:val="24"/>
          <w:szCs w:val="24"/>
        </w:rPr>
        <w:t>L</w:t>
      </w:r>
      <w:r>
        <w:rPr>
          <w:rFonts w:ascii="Times New Roman" w:hAnsi="Times New Roman"/>
          <w:sz w:val="24"/>
          <w:szCs w:val="24"/>
        </w:rPr>
        <w:t xml:space="preserve"> conical flask</w:t>
      </w:r>
      <w:r>
        <w:rPr>
          <w:rFonts w:ascii="Times New Roman" w:hAnsi="Times New Roman" w:hint="eastAsia"/>
          <w:sz w:val="24"/>
          <w:szCs w:val="24"/>
        </w:rPr>
        <w:t xml:space="preserve"> where</w:t>
      </w:r>
      <w:r>
        <w:rPr>
          <w:rFonts w:ascii="Times New Roman" w:hAnsi="Times New Roman"/>
          <w:sz w:val="24"/>
          <w:szCs w:val="24"/>
        </w:rPr>
        <w:t xml:space="preserve"> 100 m</w:t>
      </w:r>
      <w:r>
        <w:rPr>
          <w:rFonts w:ascii="Times New Roman" w:hAnsi="Times New Roman" w:hint="eastAsia"/>
          <w:sz w:val="24"/>
          <w:szCs w:val="24"/>
        </w:rPr>
        <w:t>L</w:t>
      </w:r>
      <w:r>
        <w:rPr>
          <w:rFonts w:ascii="Times New Roman" w:hAnsi="Times New Roman"/>
          <w:sz w:val="24"/>
          <w:szCs w:val="24"/>
        </w:rPr>
        <w:t xml:space="preserve"> aromatic acid solution with the concentration of 500 mg/L</w:t>
      </w:r>
      <w:r>
        <w:rPr>
          <w:rFonts w:ascii="Times New Roman" w:hAnsi="Times New Roman" w:hint="eastAsia"/>
          <w:sz w:val="24"/>
          <w:szCs w:val="24"/>
        </w:rPr>
        <w:t xml:space="preserve"> </w:t>
      </w:r>
      <w:r>
        <w:rPr>
          <w:rFonts w:ascii="Times New Roman" w:hAnsi="Times New Roman"/>
          <w:sz w:val="24"/>
          <w:szCs w:val="24"/>
        </w:rPr>
        <w:t xml:space="preserve">was </w:t>
      </w:r>
      <w:r>
        <w:rPr>
          <w:rFonts w:ascii="Times New Roman" w:hAnsi="Times New Roman" w:hint="eastAsia"/>
          <w:sz w:val="24"/>
          <w:szCs w:val="24"/>
        </w:rPr>
        <w:t>introduced later</w:t>
      </w:r>
      <w:r>
        <w:rPr>
          <w:rFonts w:ascii="Times New Roman" w:hAnsi="Times New Roman"/>
          <w:sz w:val="24"/>
          <w:szCs w:val="24"/>
        </w:rPr>
        <w:t xml:space="preserve">. </w:t>
      </w:r>
      <w:r>
        <w:rPr>
          <w:rFonts w:ascii="Times New Roman" w:hAnsi="Times New Roman" w:hint="eastAsia"/>
          <w:sz w:val="24"/>
          <w:szCs w:val="24"/>
        </w:rPr>
        <w:t>Then the flask</w:t>
      </w:r>
      <w:r>
        <w:rPr>
          <w:rFonts w:ascii="Times New Roman" w:hAnsi="Times New Roman"/>
          <w:sz w:val="24"/>
          <w:szCs w:val="24"/>
        </w:rPr>
        <w:t xml:space="preserve"> was placed in a constant temperature water bath oscillator at 298 K at 150 r/min. </w:t>
      </w:r>
      <w:r>
        <w:rPr>
          <w:rFonts w:ascii="Times New Roman" w:hAnsi="Times New Roman" w:hint="eastAsia"/>
          <w:sz w:val="24"/>
          <w:szCs w:val="24"/>
        </w:rPr>
        <w:t>A</w:t>
      </w:r>
      <w:r>
        <w:rPr>
          <w:rFonts w:ascii="Times New Roman" w:hAnsi="Times New Roman"/>
          <w:sz w:val="24"/>
          <w:szCs w:val="24"/>
        </w:rPr>
        <w:t>t a predetermined time point, 0.5 m</w:t>
      </w:r>
      <w:r>
        <w:rPr>
          <w:rFonts w:ascii="Times New Roman" w:hAnsi="Times New Roman" w:hint="eastAsia"/>
          <w:sz w:val="24"/>
          <w:szCs w:val="24"/>
        </w:rPr>
        <w:t>L</w:t>
      </w:r>
      <w:r>
        <w:rPr>
          <w:rFonts w:ascii="Times New Roman" w:hAnsi="Times New Roman"/>
          <w:sz w:val="24"/>
          <w:szCs w:val="24"/>
        </w:rPr>
        <w:t xml:space="preserve"> of the supernatant in the conical flask was sampled to determine the adsorption equilibrium concentration, and the sampling time was recorded simultaneously.</w:t>
      </w:r>
      <w:r>
        <w:rPr>
          <w:rFonts w:ascii="Times New Roman" w:hAnsi="Times New Roman" w:hint="eastAsia"/>
          <w:sz w:val="24"/>
          <w:szCs w:val="24"/>
        </w:rPr>
        <w:t xml:space="preserve"> </w:t>
      </w:r>
      <w:r>
        <w:rPr>
          <w:rFonts w:ascii="Times New Roman" w:hAnsi="Times New Roman"/>
          <w:sz w:val="24"/>
          <w:szCs w:val="24"/>
        </w:rPr>
        <w:t xml:space="preserve">The amount of adsorption was calculated according to </w:t>
      </w:r>
      <w:r w:rsidR="00372DBF">
        <w:rPr>
          <w:rFonts w:ascii="Times New Roman" w:hAnsi="Times New Roman"/>
          <w:sz w:val="24"/>
          <w:szCs w:val="24"/>
        </w:rPr>
        <w:t>(</w:t>
      </w:r>
      <w:r w:rsidRPr="00372DBF">
        <w:rPr>
          <w:rFonts w:ascii="Times New Roman" w:hAnsi="Times New Roman"/>
          <w:i/>
          <w:iCs/>
          <w:sz w:val="24"/>
          <w:szCs w:val="24"/>
        </w:rPr>
        <w:t>Eq.1</w:t>
      </w:r>
      <w:r w:rsidR="00372DBF">
        <w:rPr>
          <w:rFonts w:ascii="Times New Roman" w:hAnsi="Times New Roman"/>
          <w:sz w:val="24"/>
          <w:szCs w:val="24"/>
        </w:rPr>
        <w:t>)</w:t>
      </w:r>
      <w:r>
        <w:rPr>
          <w:rFonts w:ascii="Times New Roman" w:hAnsi="Times New Roman"/>
          <w:sz w:val="24"/>
          <w:szCs w:val="24"/>
        </w:rPr>
        <w:t xml:space="preserve"> and the data were fitted with</w:t>
      </w:r>
      <w:r w:rsidR="005B1712">
        <w:rPr>
          <w:rFonts w:ascii="Times New Roman" w:hAnsi="Times New Roman"/>
          <w:sz w:val="24"/>
          <w:szCs w:val="24"/>
        </w:rPr>
        <w:t xml:space="preserve"> </w:t>
      </w:r>
      <w:r w:rsidR="005B1712" w:rsidRPr="0063202E">
        <w:rPr>
          <w:rFonts w:ascii="Times New Roman" w:hAnsi="Times New Roman"/>
          <w:color w:val="000000" w:themeColor="text1"/>
          <w:sz w:val="24"/>
          <w:szCs w:val="24"/>
        </w:rPr>
        <w:t>pseudo</w:t>
      </w:r>
      <w:r w:rsidR="00372DBF">
        <w:rPr>
          <w:rFonts w:ascii="Times New Roman" w:hAnsi="Times New Roman"/>
          <w:color w:val="000000" w:themeColor="text1"/>
          <w:sz w:val="24"/>
          <w:szCs w:val="24"/>
        </w:rPr>
        <w:t xml:space="preserve">-first-order </w:t>
      </w:r>
      <w:r w:rsidR="00372DBF">
        <w:rPr>
          <w:rFonts w:ascii="Times New Roman" w:eastAsia="AdvOT2e364b11" w:hAnsi="Times New Roman" w:cs="Times New Roman"/>
          <w:color w:val="000000" w:themeColor="text1"/>
          <w:kern w:val="0"/>
          <w:sz w:val="24"/>
          <w:szCs w:val="24"/>
          <w:lang w:bidi="ar"/>
        </w:rPr>
        <w:t xml:space="preserve">(PFO) </w:t>
      </w:r>
      <w:r w:rsidR="00372DBF">
        <w:rPr>
          <w:rFonts w:ascii="Times New Roman" w:hAnsi="Times New Roman"/>
          <w:color w:val="000000" w:themeColor="text1"/>
          <w:sz w:val="24"/>
          <w:szCs w:val="24"/>
        </w:rPr>
        <w:t xml:space="preserve">and </w:t>
      </w:r>
      <w:r w:rsidR="005B1712" w:rsidRPr="0063202E">
        <w:rPr>
          <w:rFonts w:ascii="Times New Roman" w:hAnsi="Times New Roman"/>
          <w:color w:val="000000" w:themeColor="text1"/>
          <w:sz w:val="24"/>
          <w:szCs w:val="24"/>
        </w:rPr>
        <w:t>pseudo</w:t>
      </w:r>
      <w:r w:rsidR="00372DBF">
        <w:rPr>
          <w:rFonts w:ascii="Times New Roman" w:hAnsi="Times New Roman"/>
          <w:color w:val="000000" w:themeColor="text1"/>
          <w:sz w:val="24"/>
          <w:szCs w:val="24"/>
        </w:rPr>
        <w:t>-second-order</w:t>
      </w:r>
      <w:r w:rsidR="00372DBF">
        <w:rPr>
          <w:rFonts w:ascii="Times New Roman" w:eastAsia="AdvOT2e364b11" w:hAnsi="Times New Roman" w:cs="Times New Roman"/>
          <w:color w:val="000000" w:themeColor="text1"/>
          <w:kern w:val="0"/>
          <w:sz w:val="24"/>
          <w:szCs w:val="24"/>
          <w:lang w:bidi="ar"/>
        </w:rPr>
        <w:t xml:space="preserve"> (PSO)</w:t>
      </w:r>
      <w:r w:rsidR="00372DBF">
        <w:rPr>
          <w:rFonts w:ascii="Times New Roman" w:hAnsi="Times New Roman"/>
          <w:color w:val="000000" w:themeColor="text1"/>
          <w:sz w:val="24"/>
          <w:szCs w:val="24"/>
        </w:rPr>
        <w:t xml:space="preserve"> kinetic models.</w:t>
      </w:r>
    </w:p>
    <w:p w14:paraId="43D7D3D5" w14:textId="5278E795" w:rsidR="00ED7B99" w:rsidRDefault="00000000">
      <w:pPr>
        <w:autoSpaceDE w:val="0"/>
        <w:autoSpaceDN w:val="0"/>
        <w:adjustRightInd w:val="0"/>
        <w:snapToGrid w:val="0"/>
        <w:spacing w:line="480" w:lineRule="auto"/>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1.5 Effect of initial pH on the adsorption capacity.</w:t>
      </w:r>
    </w:p>
    <w:p w14:paraId="49E661BA" w14:textId="77777777" w:rsidR="00ED7B99" w:rsidRDefault="00000000">
      <w:pPr>
        <w:spacing w:line="480" w:lineRule="auto"/>
        <w:ind w:firstLineChars="200" w:firstLine="480"/>
        <w:rPr>
          <w:rFonts w:ascii="Times New Roman" w:hAnsi="Times New Roman"/>
          <w:sz w:val="24"/>
          <w:szCs w:val="24"/>
        </w:rPr>
      </w:pPr>
      <w:bookmarkStart w:id="1" w:name="_Hlk120489554"/>
      <w:r>
        <w:rPr>
          <w:rFonts w:ascii="Times New Roman" w:hAnsi="Times New Roman"/>
          <w:sz w:val="24"/>
          <w:szCs w:val="24"/>
        </w:rPr>
        <w:t>0.05 g of resin in wet state was weighed in a 50 m</w:t>
      </w:r>
      <w:r>
        <w:rPr>
          <w:rFonts w:ascii="Times New Roman" w:hAnsi="Times New Roman" w:hint="eastAsia"/>
          <w:sz w:val="24"/>
          <w:szCs w:val="24"/>
        </w:rPr>
        <w:t>L</w:t>
      </w:r>
      <w:r>
        <w:rPr>
          <w:rFonts w:ascii="Times New Roman" w:hAnsi="Times New Roman"/>
          <w:sz w:val="24"/>
          <w:szCs w:val="24"/>
        </w:rPr>
        <w:t xml:space="preserve"> conical flask where 25 m</w:t>
      </w:r>
      <w:r>
        <w:rPr>
          <w:rFonts w:ascii="Times New Roman" w:hAnsi="Times New Roman" w:hint="eastAsia"/>
          <w:sz w:val="24"/>
          <w:szCs w:val="24"/>
        </w:rPr>
        <w:t>L</w:t>
      </w:r>
      <w:r>
        <w:rPr>
          <w:rFonts w:ascii="Times New Roman" w:hAnsi="Times New Roman"/>
          <w:sz w:val="24"/>
          <w:szCs w:val="24"/>
        </w:rPr>
        <w:t xml:space="preserve"> of aromatic acid solution with different </w:t>
      </w:r>
      <w:r>
        <w:rPr>
          <w:rFonts w:ascii="Times New Roman" w:hAnsi="Times New Roman" w:hint="eastAsia"/>
          <w:sz w:val="24"/>
          <w:szCs w:val="24"/>
        </w:rPr>
        <w:t>p</w:t>
      </w:r>
      <w:r>
        <w:rPr>
          <w:rFonts w:ascii="Times New Roman" w:hAnsi="Times New Roman"/>
          <w:sz w:val="24"/>
          <w:szCs w:val="24"/>
        </w:rPr>
        <w:t xml:space="preserve">H was also added. The pH of 500 mg/L aromatic acid solution was adjusted to 1, 3, 5, 7, 9, 11 using 0.1 mol/L NaOH solution, </w:t>
      </w:r>
      <w:r>
        <w:rPr>
          <w:rFonts w:ascii="Times New Roman" w:hAnsi="Times New Roman" w:hint="eastAsia"/>
          <w:sz w:val="24"/>
          <w:szCs w:val="24"/>
        </w:rPr>
        <w:t xml:space="preserve">and </w:t>
      </w:r>
      <w:r>
        <w:rPr>
          <w:rFonts w:ascii="Times New Roman" w:hAnsi="Times New Roman"/>
          <w:sz w:val="24"/>
          <w:szCs w:val="24"/>
        </w:rPr>
        <w:t xml:space="preserve">0.1 mol/L HCl solution, respectively. The conical flask was placed into a thermostatic water bath oscillator and shaken at 288 K, and a constant speed of 150 r/min. Once the adsorption equilibrium was </w:t>
      </w:r>
      <w:r>
        <w:rPr>
          <w:rFonts w:ascii="Times New Roman" w:hAnsi="Times New Roman" w:hint="eastAsia"/>
          <w:sz w:val="24"/>
          <w:szCs w:val="24"/>
        </w:rPr>
        <w:t>achieved</w:t>
      </w:r>
      <w:r>
        <w:rPr>
          <w:rFonts w:ascii="Times New Roman" w:hAnsi="Times New Roman"/>
          <w:sz w:val="24"/>
          <w:szCs w:val="24"/>
        </w:rPr>
        <w:t>, the absorbance of aromatic acid was measured by extracting the top layer of the transparent solution, allowing for the subsequent calculation of the adsorption quantity.</w:t>
      </w:r>
    </w:p>
    <w:p w14:paraId="26400420" w14:textId="77777777" w:rsidR="00ED7B99" w:rsidRDefault="00000000">
      <w:pPr>
        <w:autoSpaceDE w:val="0"/>
        <w:autoSpaceDN w:val="0"/>
        <w:adjustRightInd w:val="0"/>
        <w:snapToGrid w:val="0"/>
        <w:spacing w:line="480" w:lineRule="auto"/>
        <w:rPr>
          <w:rFonts w:ascii="Times New Roman" w:eastAsia="宋体" w:hAnsi="Times New Roman" w:cs="Times New Roman"/>
          <w:b/>
          <w:kern w:val="0"/>
          <w:sz w:val="24"/>
          <w:szCs w:val="24"/>
        </w:rPr>
      </w:pPr>
      <w:r>
        <w:rPr>
          <w:rFonts w:ascii="Times New Roman" w:eastAsia="宋体" w:hAnsi="Times New Roman" w:cs="Times New Roman" w:hint="eastAsia"/>
          <w:b/>
          <w:bCs/>
          <w:sz w:val="24"/>
          <w:szCs w:val="24"/>
        </w:rPr>
        <w:t xml:space="preserve">1.6 </w:t>
      </w:r>
      <w:r>
        <w:rPr>
          <w:rFonts w:ascii="Times New Roman" w:eastAsia="宋体" w:hAnsi="Times New Roman" w:cs="Times New Roman"/>
          <w:b/>
          <w:kern w:val="0"/>
          <w:sz w:val="24"/>
          <w:szCs w:val="24"/>
        </w:rPr>
        <w:t xml:space="preserve">Effect of </w:t>
      </w:r>
      <w:r>
        <w:rPr>
          <w:rFonts w:ascii="Times New Roman" w:eastAsia="宋体" w:hAnsi="Times New Roman" w:cs="Times New Roman" w:hint="eastAsia"/>
          <w:b/>
          <w:kern w:val="0"/>
          <w:sz w:val="24"/>
          <w:szCs w:val="24"/>
        </w:rPr>
        <w:t>electrolyte</w:t>
      </w:r>
      <w:r>
        <w:rPr>
          <w:rFonts w:ascii="Times New Roman" w:eastAsia="宋体" w:hAnsi="Times New Roman" w:cs="Times New Roman"/>
          <w:b/>
          <w:kern w:val="0"/>
          <w:sz w:val="24"/>
          <w:szCs w:val="24"/>
        </w:rPr>
        <w:t xml:space="preserve"> on the adsorption capacity.</w:t>
      </w:r>
    </w:p>
    <w:p w14:paraId="00EAF427" w14:textId="77777777" w:rsidR="00ED7B99" w:rsidRDefault="00000000">
      <w:pPr>
        <w:spacing w:line="480" w:lineRule="auto"/>
        <w:ind w:firstLineChars="200" w:firstLine="480"/>
        <w:rPr>
          <w:rFonts w:ascii="Times New Roman" w:hAnsi="Times New Roman"/>
          <w:sz w:val="24"/>
          <w:szCs w:val="24"/>
        </w:rPr>
      </w:pPr>
      <w:r>
        <w:rPr>
          <w:rFonts w:ascii="Times New Roman" w:hAnsi="Times New Roman"/>
          <w:sz w:val="24"/>
          <w:szCs w:val="24"/>
        </w:rPr>
        <w:t>0.05 g of resin in wet state was added into a conical flask and 25 m</w:t>
      </w:r>
      <w:r>
        <w:rPr>
          <w:rFonts w:ascii="Times New Roman" w:hAnsi="Times New Roman" w:hint="eastAsia"/>
          <w:sz w:val="24"/>
          <w:szCs w:val="24"/>
        </w:rPr>
        <w:t>L</w:t>
      </w:r>
      <w:r>
        <w:rPr>
          <w:rFonts w:ascii="Times New Roman" w:hAnsi="Times New Roman"/>
          <w:sz w:val="24"/>
          <w:szCs w:val="24"/>
        </w:rPr>
        <w:t xml:space="preserve"> aromatic acid solution with the concentration of 500 mg/L which also contained different concentrations of NaCl or Na</w:t>
      </w:r>
      <w:r>
        <w:rPr>
          <w:rFonts w:ascii="Times New Roman" w:hAnsi="Times New Roman"/>
          <w:sz w:val="24"/>
          <w:szCs w:val="24"/>
          <w:vertAlign w:val="subscript"/>
        </w:rPr>
        <w:t>2</w:t>
      </w:r>
      <w:r>
        <w:rPr>
          <w:rFonts w:ascii="Times New Roman" w:hAnsi="Times New Roman"/>
          <w:sz w:val="24"/>
          <w:szCs w:val="24"/>
        </w:rPr>
        <w:t>SO4 was pipetted. The concentration of NaCl or Na</w:t>
      </w:r>
      <w:r>
        <w:rPr>
          <w:rFonts w:ascii="Times New Roman" w:hAnsi="Times New Roman"/>
          <w:sz w:val="24"/>
          <w:szCs w:val="24"/>
          <w:vertAlign w:val="subscript"/>
        </w:rPr>
        <w:t>2</w:t>
      </w:r>
      <w:r>
        <w:rPr>
          <w:rFonts w:ascii="Times New Roman" w:hAnsi="Times New Roman"/>
          <w:sz w:val="24"/>
          <w:szCs w:val="24"/>
        </w:rPr>
        <w:t xml:space="preserve">SO4 </w:t>
      </w:r>
      <w:r>
        <w:rPr>
          <w:rFonts w:ascii="Times New Roman" w:hAnsi="Times New Roman"/>
          <w:sz w:val="24"/>
          <w:szCs w:val="24"/>
        </w:rPr>
        <w:lastRenderedPageBreak/>
        <w:t xml:space="preserve">was set at 0.01-0.05 mol/L. Then the conical flask was placed in a thermostatic water-bath oscillator at 288 K and constant speed of 150 r/min. After having reached the adsorption equilibrium, the absorbance of aromatic acid was determined by taking the upper clear liquid, and </w:t>
      </w:r>
      <w:r>
        <w:rPr>
          <w:rFonts w:ascii="Times New Roman" w:hAnsi="Times New Roman" w:hint="eastAsia"/>
          <w:sz w:val="24"/>
          <w:szCs w:val="24"/>
        </w:rPr>
        <w:t xml:space="preserve">thereby </w:t>
      </w:r>
      <w:r>
        <w:rPr>
          <w:rFonts w:ascii="Times New Roman" w:hAnsi="Times New Roman"/>
          <w:sz w:val="24"/>
          <w:szCs w:val="24"/>
        </w:rPr>
        <w:t>the adsorption equilibrium concentration and adsorption amount were calculated.</w:t>
      </w:r>
    </w:p>
    <w:bookmarkEnd w:id="1"/>
    <w:p w14:paraId="50A53C4E" w14:textId="77777777" w:rsidR="00ED7B99" w:rsidRDefault="00000000">
      <w:pPr>
        <w:autoSpaceDE w:val="0"/>
        <w:autoSpaceDN w:val="0"/>
        <w:adjustRightInd w:val="0"/>
        <w:snapToGrid w:val="0"/>
        <w:spacing w:line="480" w:lineRule="auto"/>
        <w:rPr>
          <w:rFonts w:ascii="Times New Roman" w:eastAsia="宋体" w:hAnsi="Times New Roman" w:cs="Times New Roman"/>
          <w:b/>
          <w:sz w:val="24"/>
          <w:szCs w:val="24"/>
        </w:rPr>
      </w:pPr>
      <w:r>
        <w:rPr>
          <w:rFonts w:ascii="Times New Roman" w:eastAsia="宋体" w:hAnsi="Times New Roman" w:cs="Times New Roman"/>
          <w:b/>
          <w:sz w:val="24"/>
          <w:szCs w:val="24"/>
        </w:rPr>
        <w:t>1.</w:t>
      </w:r>
      <w:r>
        <w:rPr>
          <w:rFonts w:ascii="Times New Roman" w:eastAsia="宋体" w:hAnsi="Times New Roman" w:cs="Times New Roman" w:hint="eastAsia"/>
          <w:b/>
          <w:sz w:val="24"/>
          <w:szCs w:val="24"/>
        </w:rPr>
        <w:t>7</w:t>
      </w:r>
      <w:r>
        <w:rPr>
          <w:rFonts w:ascii="Times New Roman" w:eastAsia="宋体" w:hAnsi="Times New Roman" w:cs="Times New Roman"/>
          <w:b/>
          <w:sz w:val="24"/>
          <w:szCs w:val="24"/>
        </w:rPr>
        <w:t xml:space="preserve"> </w:t>
      </w:r>
      <w:r>
        <w:rPr>
          <w:rFonts w:ascii="Times New Roman" w:eastAsia="宋体" w:hAnsi="Times New Roman" w:cs="Times New Roman"/>
          <w:b/>
          <w:kern w:val="0"/>
          <w:sz w:val="24"/>
          <w:szCs w:val="24"/>
        </w:rPr>
        <w:t>Repeated adsorption and desorption experiments.</w:t>
      </w:r>
    </w:p>
    <w:p w14:paraId="6E0768C1" w14:textId="77777777" w:rsidR="00ED7B99" w:rsidRDefault="00000000">
      <w:pPr>
        <w:autoSpaceDE w:val="0"/>
        <w:autoSpaceDN w:val="0"/>
        <w:adjustRightInd w:val="0"/>
        <w:snapToGrid w:val="0"/>
        <w:spacing w:line="480" w:lineRule="auto"/>
        <w:ind w:firstLineChars="200" w:firstLine="480"/>
        <w:rPr>
          <w:rFonts w:ascii="Times New Roman" w:hAnsi="Times New Roman"/>
          <w:sz w:val="24"/>
          <w:szCs w:val="24"/>
        </w:rPr>
      </w:pPr>
      <w:r>
        <w:rPr>
          <w:rFonts w:ascii="Times New Roman" w:hAnsi="Times New Roman"/>
          <w:sz w:val="24"/>
          <w:szCs w:val="24"/>
        </w:rPr>
        <w:t>0.05 g of resin in wet state was added into a 50 mL conical flask containing 25 mL aromatic acid with the concentration of 500 mg/L</w:t>
      </w:r>
      <w:r>
        <w:rPr>
          <w:rFonts w:ascii="Times New Roman" w:hAnsi="Times New Roman" w:hint="eastAsia"/>
          <w:sz w:val="24"/>
          <w:szCs w:val="24"/>
        </w:rPr>
        <w:t xml:space="preserve">. </w:t>
      </w:r>
      <w:r>
        <w:rPr>
          <w:rFonts w:ascii="Times New Roman" w:hAnsi="Times New Roman"/>
          <w:sz w:val="24"/>
          <w:szCs w:val="24"/>
        </w:rPr>
        <w:t>Next the conical flask was put into a constant temperature water bath shaker at 288 K, and a speed of 150 r/min until the state of adsorption equilibrium was attained.</w:t>
      </w:r>
      <w:r>
        <w:rPr>
          <w:rFonts w:ascii="Times New Roman" w:hAnsi="Times New Roman" w:hint="eastAsia"/>
          <w:sz w:val="24"/>
          <w:szCs w:val="24"/>
        </w:rPr>
        <w:t xml:space="preserve"> </w:t>
      </w:r>
      <w:r>
        <w:rPr>
          <w:rFonts w:ascii="Times New Roman" w:hAnsi="Times New Roman"/>
          <w:sz w:val="24"/>
          <w:szCs w:val="24"/>
        </w:rPr>
        <w:t>Subsequently</w:t>
      </w:r>
      <w:r>
        <w:rPr>
          <w:rFonts w:ascii="Times New Roman" w:hAnsi="Times New Roman" w:hint="eastAsia"/>
          <w:sz w:val="24"/>
          <w:szCs w:val="24"/>
        </w:rPr>
        <w:t>,</w:t>
      </w:r>
      <w:r>
        <w:rPr>
          <w:rFonts w:ascii="Times New Roman" w:hAnsi="Times New Roman"/>
          <w:sz w:val="24"/>
          <w:szCs w:val="24"/>
        </w:rPr>
        <w:t xml:space="preserve"> the absorbance of aromatic acid was measured by taking the upper layer of the clear solution, and the amount of adsorption was calculated. The adsorbed resin was required to be washed for several times with deionized water and desorbed by adding 0.1 mol/L NaOH ethanol solution. </w:t>
      </w:r>
      <w:r>
        <w:rPr>
          <w:rFonts w:ascii="Times New Roman" w:eastAsia="宋体" w:hAnsi="Times New Roman" w:cs="Times New Roman"/>
          <w:sz w:val="24"/>
          <w:szCs w:val="24"/>
        </w:rPr>
        <w:t xml:space="preserve">The above adsorption operation was repeated </w:t>
      </w:r>
      <w:r>
        <w:rPr>
          <w:rFonts w:ascii="Times New Roman" w:eastAsia="宋体" w:hAnsi="Times New Roman" w:cs="Times New Roman" w:hint="eastAsia"/>
          <w:sz w:val="24"/>
          <w:szCs w:val="24"/>
        </w:rPr>
        <w:t>five</w:t>
      </w:r>
      <w:r>
        <w:rPr>
          <w:rFonts w:ascii="Times New Roman" w:eastAsia="宋体" w:hAnsi="Times New Roman" w:cs="Times New Roman"/>
          <w:sz w:val="24"/>
          <w:szCs w:val="24"/>
        </w:rPr>
        <w:t xml:space="preserve"> times.</w:t>
      </w:r>
      <w:r>
        <w:rPr>
          <w:rFonts w:ascii="Times New Roman" w:eastAsia="宋体" w:hAnsi="Times New Roman" w:cs="Times New Roman" w:hint="eastAsia"/>
          <w:sz w:val="24"/>
          <w:szCs w:val="24"/>
        </w:rPr>
        <w:t xml:space="preserve"> </w:t>
      </w:r>
      <w:r>
        <w:rPr>
          <w:rFonts w:ascii="Times New Roman" w:hAnsi="Times New Roman"/>
          <w:sz w:val="24"/>
          <w:szCs w:val="24"/>
        </w:rPr>
        <w:t>Eventually, the adsorption experiments were conducted with the regenerated resin to examine the variation of the adsorption performance on aromatic acid after multiple regenerations.</w:t>
      </w:r>
    </w:p>
    <w:p w14:paraId="2D4AB96A" w14:textId="77777777" w:rsidR="00ED7B99" w:rsidRDefault="00000000">
      <w:pPr>
        <w:autoSpaceDE w:val="0"/>
        <w:autoSpaceDN w:val="0"/>
        <w:adjustRightInd w:val="0"/>
        <w:snapToGrid w:val="0"/>
        <w:spacing w:line="480" w:lineRule="auto"/>
        <w:rPr>
          <w:rFonts w:ascii="Times New Roman" w:hAnsi="Times New Roman"/>
          <w:b/>
          <w:iCs/>
          <w:kern w:val="0"/>
          <w:sz w:val="24"/>
          <w:szCs w:val="24"/>
          <w:lang w:val="en"/>
        </w:rPr>
      </w:pPr>
      <w:r>
        <w:rPr>
          <w:rFonts w:ascii="Times New Roman" w:hAnsi="Times New Roman"/>
          <w:b/>
          <w:kern w:val="0"/>
          <w:sz w:val="24"/>
          <w:szCs w:val="24"/>
        </w:rPr>
        <w:t>1.</w:t>
      </w:r>
      <w:r>
        <w:rPr>
          <w:rFonts w:ascii="Times New Roman" w:hAnsi="Times New Roman" w:hint="eastAsia"/>
          <w:b/>
          <w:kern w:val="0"/>
          <w:sz w:val="24"/>
          <w:szCs w:val="24"/>
        </w:rPr>
        <w:t>8</w:t>
      </w:r>
      <w:r>
        <w:rPr>
          <w:rFonts w:ascii="Times New Roman" w:hAnsi="Times New Roman"/>
          <w:b/>
          <w:kern w:val="0"/>
          <w:sz w:val="24"/>
          <w:szCs w:val="24"/>
        </w:rPr>
        <w:t xml:space="preserve"> Effect of distilled water and </w:t>
      </w:r>
      <w:r>
        <w:rPr>
          <w:rFonts w:ascii="Times New Roman" w:hAnsi="Times New Roman" w:hint="eastAsia"/>
          <w:b/>
          <w:kern w:val="0"/>
          <w:sz w:val="24"/>
          <w:szCs w:val="24"/>
        </w:rPr>
        <w:t>non-aqueous solvent</w:t>
      </w:r>
      <w:r>
        <w:rPr>
          <w:rFonts w:ascii="Times New Roman" w:hAnsi="Times New Roman"/>
          <w:b/>
          <w:kern w:val="0"/>
          <w:sz w:val="24"/>
          <w:szCs w:val="24"/>
        </w:rPr>
        <w:t xml:space="preserve"> on adsorption capacity.</w:t>
      </w:r>
    </w:p>
    <w:p w14:paraId="26B7D061" w14:textId="77777777" w:rsidR="00ED7B99" w:rsidRDefault="00000000">
      <w:pPr>
        <w:autoSpaceDE w:val="0"/>
        <w:autoSpaceDN w:val="0"/>
        <w:adjustRightInd w:val="0"/>
        <w:snapToGrid w:val="0"/>
        <w:spacing w:line="480" w:lineRule="auto"/>
        <w:ind w:firstLineChars="200" w:firstLine="480"/>
        <w:rPr>
          <w:rFonts w:ascii="Times New Roman" w:hAnsi="Times New Roman"/>
          <w:kern w:val="0"/>
          <w:sz w:val="24"/>
          <w:szCs w:val="24"/>
          <w:lang w:val="en"/>
        </w:rPr>
      </w:pPr>
      <w:r>
        <w:rPr>
          <w:rFonts w:ascii="Times New Roman" w:hAnsi="Times New Roman"/>
          <w:kern w:val="0"/>
          <w:sz w:val="24"/>
          <w:szCs w:val="24"/>
        </w:rPr>
        <w:t xml:space="preserve">The experimental process was similar to that in 1.4. </w:t>
      </w:r>
      <w:r>
        <w:rPr>
          <w:rFonts w:ascii="Times New Roman" w:hAnsi="Times New Roman"/>
          <w:kern w:val="0"/>
          <w:sz w:val="24"/>
          <w:szCs w:val="24"/>
          <w:lang w:val="en"/>
        </w:rPr>
        <w:t xml:space="preserve">Replace distilled water with </w:t>
      </w:r>
      <w:r>
        <w:rPr>
          <w:rFonts w:ascii="Times New Roman" w:hAnsi="Times New Roman" w:hint="eastAsia"/>
          <w:kern w:val="0"/>
          <w:sz w:val="24"/>
          <w:szCs w:val="24"/>
          <w:lang w:val="en"/>
        </w:rPr>
        <w:t>non-aqueous solvent</w:t>
      </w:r>
      <w:r>
        <w:rPr>
          <w:rFonts w:ascii="Times New Roman" w:hAnsi="Times New Roman"/>
          <w:kern w:val="0"/>
          <w:sz w:val="24"/>
          <w:szCs w:val="24"/>
          <w:lang w:val="en"/>
        </w:rPr>
        <w:t>.</w:t>
      </w:r>
    </w:p>
    <w:p w14:paraId="74C1EDE8" w14:textId="77777777" w:rsidR="00ED7B99" w:rsidRDefault="00ED7B99">
      <w:pPr>
        <w:snapToGrid w:val="0"/>
        <w:spacing w:line="480" w:lineRule="auto"/>
        <w:rPr>
          <w:rFonts w:ascii="Times New Roman" w:hAnsi="Times New Roman"/>
          <w:b/>
          <w:sz w:val="24"/>
          <w:szCs w:val="24"/>
        </w:rPr>
        <w:sectPr w:rsidR="00ED7B99">
          <w:pgSz w:w="11906" w:h="16838"/>
          <w:pgMar w:top="1440" w:right="1800" w:bottom="1440" w:left="1800" w:header="851" w:footer="992" w:gutter="0"/>
          <w:cols w:space="425"/>
          <w:docGrid w:type="lines" w:linePitch="312"/>
        </w:sectPr>
      </w:pPr>
    </w:p>
    <w:p w14:paraId="4ED0C0DC" w14:textId="5BE94526" w:rsidR="00ED7B99" w:rsidRDefault="00000000">
      <w:pPr>
        <w:widowControl/>
        <w:autoSpaceDE w:val="0"/>
        <w:spacing w:line="480" w:lineRule="auto"/>
        <w:jc w:val="left"/>
        <w:rPr>
          <w:rFonts w:ascii="Times New Roman" w:hAnsi="Times New Roman"/>
          <w:color w:val="231F20"/>
          <w:kern w:val="0"/>
          <w:sz w:val="24"/>
          <w:szCs w:val="24"/>
        </w:rPr>
      </w:pPr>
      <w:r>
        <w:rPr>
          <w:rFonts w:ascii="Times New Roman" w:hAnsi="Times New Roman" w:hint="eastAsia"/>
          <w:color w:val="231F20"/>
          <w:kern w:val="0"/>
          <w:sz w:val="24"/>
          <w:szCs w:val="24"/>
        </w:rPr>
        <w:lastRenderedPageBreak/>
        <w:t>F</w:t>
      </w:r>
      <w:r>
        <w:rPr>
          <w:rFonts w:ascii="Times New Roman" w:hAnsi="Times New Roman"/>
          <w:color w:val="231F20"/>
          <w:kern w:val="0"/>
          <w:sz w:val="24"/>
          <w:szCs w:val="24"/>
        </w:rPr>
        <w:t>ig</w:t>
      </w:r>
      <w:r w:rsidR="00647F60">
        <w:rPr>
          <w:rFonts w:ascii="Times New Roman" w:hAnsi="Times New Roman" w:hint="eastAsia"/>
          <w:color w:val="231F20"/>
          <w:kern w:val="0"/>
          <w:sz w:val="24"/>
          <w:szCs w:val="24"/>
        </w:rPr>
        <w:t>.</w:t>
      </w:r>
      <w:r>
        <w:rPr>
          <w:rFonts w:ascii="Times New Roman" w:hAnsi="Times New Roman"/>
          <w:color w:val="231F20"/>
          <w:kern w:val="0"/>
          <w:sz w:val="24"/>
          <w:szCs w:val="24"/>
        </w:rPr>
        <w:t xml:space="preserve"> S1 Adsorption capacity of DMH and DMD resins for </w:t>
      </w:r>
      <w:r w:rsidR="00746687">
        <w:rPr>
          <w:rFonts w:ascii="Times New Roman" w:hAnsi="Times New Roman"/>
          <w:color w:val="231F20"/>
          <w:kern w:val="0"/>
          <w:sz w:val="24"/>
          <w:szCs w:val="24"/>
        </w:rPr>
        <w:t>PH</w:t>
      </w:r>
      <w:r w:rsidR="0039120E">
        <w:rPr>
          <w:rFonts w:ascii="Times New Roman" w:hAnsi="Times New Roman"/>
          <w:color w:val="231F20"/>
          <w:kern w:val="0"/>
          <w:sz w:val="24"/>
          <w:szCs w:val="24"/>
        </w:rPr>
        <w:t>E</w:t>
      </w:r>
      <w:r>
        <w:rPr>
          <w:rFonts w:ascii="Times New Roman" w:hAnsi="Times New Roman"/>
          <w:color w:val="231F20"/>
          <w:kern w:val="0"/>
          <w:sz w:val="24"/>
          <w:szCs w:val="24"/>
        </w:rPr>
        <w:t xml:space="preserve"> in aqueous solution at 288K.</w:t>
      </w:r>
    </w:p>
    <w:p w14:paraId="3983A132" w14:textId="77777777" w:rsidR="00ED7B99" w:rsidRDefault="00000000">
      <w:pPr>
        <w:widowControl/>
        <w:autoSpaceDE w:val="0"/>
        <w:spacing w:line="480" w:lineRule="auto"/>
        <w:jc w:val="center"/>
        <w:rPr>
          <w:rFonts w:ascii="Times New Roman" w:hAnsi="Times New Roman"/>
          <w:color w:val="231F20"/>
          <w:kern w:val="0"/>
          <w:sz w:val="24"/>
          <w:szCs w:val="24"/>
        </w:rPr>
      </w:pPr>
      <w:r>
        <w:rPr>
          <w:rFonts w:ascii="Times New Roman" w:hAnsi="Times New Roman"/>
          <w:noProof/>
          <w:color w:val="231F20"/>
          <w:kern w:val="0"/>
          <w:sz w:val="24"/>
          <w:szCs w:val="24"/>
        </w:rPr>
        <w:drawing>
          <wp:inline distT="0" distB="0" distL="0" distR="0" wp14:anchorId="1EE7CC0D" wp14:editId="3D8BC6B2">
            <wp:extent cx="2592070" cy="2454910"/>
            <wp:effectExtent l="0" t="0" r="11430" b="0"/>
            <wp:docPr id="119466538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665384" name="图片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592070" cy="2454910"/>
                    </a:xfrm>
                    <a:prstGeom prst="rect">
                      <a:avLst/>
                    </a:prstGeom>
                    <a:noFill/>
                  </pic:spPr>
                </pic:pic>
              </a:graphicData>
            </a:graphic>
          </wp:inline>
        </w:drawing>
      </w:r>
    </w:p>
    <w:p w14:paraId="09CBDCE0" w14:textId="77777777" w:rsidR="00ED7B99" w:rsidRDefault="00ED7B99">
      <w:pPr>
        <w:widowControl/>
        <w:autoSpaceDE w:val="0"/>
        <w:adjustRightInd w:val="0"/>
        <w:spacing w:line="480" w:lineRule="auto"/>
        <w:ind w:firstLineChars="200" w:firstLine="420"/>
        <w:jc w:val="center"/>
      </w:pPr>
    </w:p>
    <w:p w14:paraId="6CE52B74" w14:textId="77777777" w:rsidR="00ED7B99" w:rsidRDefault="00ED7B99">
      <w:pPr>
        <w:widowControl/>
        <w:autoSpaceDE w:val="0"/>
        <w:adjustRightInd w:val="0"/>
        <w:spacing w:line="480" w:lineRule="auto"/>
        <w:ind w:firstLineChars="200" w:firstLine="420"/>
        <w:jc w:val="center"/>
      </w:pPr>
    </w:p>
    <w:p w14:paraId="2EC0F62E" w14:textId="77777777" w:rsidR="00ED7B99" w:rsidRDefault="00ED7B99">
      <w:pPr>
        <w:widowControl/>
        <w:autoSpaceDE w:val="0"/>
        <w:adjustRightInd w:val="0"/>
        <w:spacing w:line="480" w:lineRule="auto"/>
      </w:pPr>
    </w:p>
    <w:p w14:paraId="3BB11210" w14:textId="77777777" w:rsidR="00ED7B99" w:rsidRDefault="00ED7B99">
      <w:pPr>
        <w:widowControl/>
        <w:autoSpaceDE w:val="0"/>
        <w:adjustRightInd w:val="0"/>
        <w:spacing w:line="480" w:lineRule="auto"/>
        <w:ind w:firstLineChars="200" w:firstLine="420"/>
        <w:jc w:val="center"/>
      </w:pPr>
    </w:p>
    <w:p w14:paraId="130EB101" w14:textId="77777777" w:rsidR="00ED7B99" w:rsidRDefault="00ED7B99">
      <w:pPr>
        <w:widowControl/>
        <w:autoSpaceDE w:val="0"/>
        <w:adjustRightInd w:val="0"/>
        <w:spacing w:line="480" w:lineRule="auto"/>
        <w:ind w:firstLineChars="200" w:firstLine="420"/>
        <w:jc w:val="center"/>
      </w:pPr>
    </w:p>
    <w:p w14:paraId="35A927E4" w14:textId="77777777" w:rsidR="00ED7B99" w:rsidRDefault="00ED7B99">
      <w:pPr>
        <w:widowControl/>
        <w:autoSpaceDE w:val="0"/>
        <w:adjustRightInd w:val="0"/>
        <w:spacing w:line="480" w:lineRule="auto"/>
        <w:ind w:firstLineChars="200" w:firstLine="420"/>
        <w:jc w:val="center"/>
      </w:pPr>
    </w:p>
    <w:p w14:paraId="356C15F8" w14:textId="77777777" w:rsidR="00ED7B99" w:rsidRDefault="00ED7B99">
      <w:pPr>
        <w:widowControl/>
        <w:autoSpaceDE w:val="0"/>
        <w:spacing w:line="480" w:lineRule="auto"/>
        <w:jc w:val="center"/>
        <w:rPr>
          <w:rFonts w:ascii="Times New Roman" w:hAnsi="Times New Roman"/>
          <w:color w:val="231F20"/>
          <w:kern w:val="0"/>
        </w:rPr>
      </w:pPr>
    </w:p>
    <w:p w14:paraId="0E939128" w14:textId="77777777" w:rsidR="00ED7B99" w:rsidRDefault="00000000">
      <w:pPr>
        <w:widowControl/>
        <w:spacing w:line="480" w:lineRule="auto"/>
        <w:jc w:val="left"/>
        <w:rPr>
          <w:rFonts w:ascii="Times New Roman" w:hAnsi="Times New Roman"/>
          <w:color w:val="231F20"/>
          <w:kern w:val="0"/>
          <w:sz w:val="24"/>
          <w:szCs w:val="24"/>
        </w:rPr>
      </w:pPr>
      <w:r>
        <w:rPr>
          <w:rFonts w:ascii="Times New Roman" w:hAnsi="Times New Roman"/>
          <w:color w:val="231F20"/>
          <w:kern w:val="0"/>
          <w:sz w:val="24"/>
          <w:szCs w:val="24"/>
        </w:rPr>
        <w:br w:type="page"/>
      </w:r>
    </w:p>
    <w:p w14:paraId="4E3458A3" w14:textId="1F0E9D8C" w:rsidR="00ED7B99" w:rsidRDefault="00000000">
      <w:pPr>
        <w:widowControl/>
        <w:autoSpaceDE w:val="0"/>
        <w:spacing w:line="480" w:lineRule="auto"/>
        <w:rPr>
          <w:rFonts w:ascii="Times New Roman" w:hAnsi="Times New Roman"/>
          <w:color w:val="231F20"/>
          <w:kern w:val="0"/>
          <w:sz w:val="24"/>
          <w:szCs w:val="24"/>
        </w:rPr>
      </w:pPr>
      <w:r>
        <w:rPr>
          <w:rFonts w:ascii="Times New Roman" w:hAnsi="Times New Roman" w:hint="eastAsia"/>
          <w:color w:val="231F20"/>
          <w:kern w:val="0"/>
          <w:sz w:val="24"/>
          <w:szCs w:val="24"/>
        </w:rPr>
        <w:lastRenderedPageBreak/>
        <w:t>F</w:t>
      </w:r>
      <w:r>
        <w:rPr>
          <w:rFonts w:ascii="Times New Roman" w:hAnsi="Times New Roman"/>
          <w:color w:val="231F20"/>
          <w:kern w:val="0"/>
          <w:sz w:val="24"/>
          <w:szCs w:val="24"/>
        </w:rPr>
        <w:t>ig</w:t>
      </w:r>
      <w:r w:rsidR="00647F60">
        <w:rPr>
          <w:rFonts w:ascii="Times New Roman" w:hAnsi="Times New Roman"/>
          <w:color w:val="231F20"/>
          <w:kern w:val="0"/>
          <w:sz w:val="24"/>
          <w:szCs w:val="24"/>
        </w:rPr>
        <w:t>.</w:t>
      </w:r>
      <w:r>
        <w:rPr>
          <w:rFonts w:ascii="Times New Roman" w:hAnsi="Times New Roman"/>
          <w:color w:val="231F20"/>
          <w:kern w:val="0"/>
          <w:sz w:val="24"/>
          <w:szCs w:val="24"/>
        </w:rPr>
        <w:t xml:space="preserve"> S2 Adsorption isotherms of DMH</w:t>
      </w:r>
      <w:r w:rsidR="00746687" w:rsidRPr="00746687">
        <w:rPr>
          <w:rFonts w:ascii="Times New Roman" w:hAnsi="Times New Roman"/>
          <w:color w:val="231F20"/>
          <w:kern w:val="0"/>
          <w:sz w:val="24"/>
          <w:szCs w:val="24"/>
        </w:rPr>
        <w:t>4</w:t>
      </w:r>
      <w:r>
        <w:rPr>
          <w:rFonts w:ascii="Times New Roman" w:hAnsi="Times New Roman"/>
          <w:color w:val="231F20"/>
          <w:kern w:val="0"/>
          <w:sz w:val="24"/>
          <w:szCs w:val="24"/>
        </w:rPr>
        <w:t xml:space="preserve"> resin for </w:t>
      </w:r>
      <w:r w:rsidR="00746687">
        <w:rPr>
          <w:rFonts w:ascii="Times New Roman" w:hAnsi="Times New Roman"/>
          <w:color w:val="231F20"/>
          <w:kern w:val="0"/>
          <w:sz w:val="24"/>
          <w:szCs w:val="24"/>
        </w:rPr>
        <w:t>SA</w:t>
      </w:r>
      <w:r>
        <w:rPr>
          <w:rFonts w:ascii="Times New Roman" w:hAnsi="Times New Roman"/>
          <w:color w:val="231F20"/>
          <w:kern w:val="0"/>
          <w:sz w:val="24"/>
          <w:szCs w:val="24"/>
        </w:rPr>
        <w:t xml:space="preserve"> (a), </w:t>
      </w:r>
      <w:r w:rsidR="00746687">
        <w:rPr>
          <w:rFonts w:ascii="Times New Roman" w:hAnsi="Times New Roman"/>
          <w:color w:val="231F20"/>
          <w:kern w:val="0"/>
          <w:sz w:val="24"/>
          <w:szCs w:val="24"/>
        </w:rPr>
        <w:t>BA</w:t>
      </w:r>
      <w:r>
        <w:rPr>
          <w:rFonts w:ascii="Times New Roman" w:hAnsi="Times New Roman"/>
          <w:color w:val="231F20"/>
          <w:kern w:val="0"/>
          <w:sz w:val="24"/>
          <w:szCs w:val="24"/>
        </w:rPr>
        <w:t xml:space="preserve"> (b), </w:t>
      </w:r>
      <w:r w:rsidR="00746687">
        <w:rPr>
          <w:rFonts w:ascii="Times New Roman" w:hAnsi="Times New Roman"/>
          <w:color w:val="231F20"/>
          <w:kern w:val="0"/>
          <w:sz w:val="24"/>
          <w:szCs w:val="24"/>
        </w:rPr>
        <w:t>PH</w:t>
      </w:r>
      <w:r w:rsidR="0039120E">
        <w:rPr>
          <w:rFonts w:ascii="Times New Roman" w:hAnsi="Times New Roman"/>
          <w:color w:val="231F20"/>
          <w:kern w:val="0"/>
          <w:sz w:val="24"/>
          <w:szCs w:val="24"/>
        </w:rPr>
        <w:t>E</w:t>
      </w:r>
      <w:r>
        <w:rPr>
          <w:rFonts w:ascii="Times New Roman" w:hAnsi="Times New Roman"/>
          <w:color w:val="231F20"/>
          <w:kern w:val="0"/>
          <w:sz w:val="24"/>
          <w:szCs w:val="24"/>
        </w:rPr>
        <w:t xml:space="preserve"> (c) at different temperatures.</w:t>
      </w:r>
    </w:p>
    <w:p w14:paraId="49394C64" w14:textId="77777777" w:rsidR="00ED7B99" w:rsidRDefault="00000000">
      <w:pPr>
        <w:widowControl/>
        <w:spacing w:line="480" w:lineRule="auto"/>
        <w:jc w:val="left"/>
        <w:rPr>
          <w:rFonts w:ascii="Times New Roman" w:hAnsi="Times New Roman"/>
          <w:color w:val="231F20"/>
          <w:kern w:val="0"/>
          <w:sz w:val="24"/>
          <w:szCs w:val="24"/>
        </w:rPr>
      </w:pPr>
      <w:r>
        <w:rPr>
          <w:rFonts w:ascii="Times New Roman" w:hAnsi="Times New Roman"/>
          <w:noProof/>
          <w:color w:val="231F20"/>
          <w:kern w:val="0"/>
          <w:sz w:val="24"/>
          <w:szCs w:val="24"/>
        </w:rPr>
        <w:drawing>
          <wp:inline distT="0" distB="0" distL="0" distR="0" wp14:anchorId="36526871" wp14:editId="29B16C72">
            <wp:extent cx="5238750" cy="1392555"/>
            <wp:effectExtent l="0" t="0" r="0" b="0"/>
            <wp:docPr id="4102993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99320" name="图片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317303" cy="1414043"/>
                    </a:xfrm>
                    <a:prstGeom prst="rect">
                      <a:avLst/>
                    </a:prstGeom>
                    <a:noFill/>
                  </pic:spPr>
                </pic:pic>
              </a:graphicData>
            </a:graphic>
          </wp:inline>
        </w:drawing>
      </w:r>
    </w:p>
    <w:p w14:paraId="363476BD" w14:textId="77777777" w:rsidR="00ED7B99" w:rsidRDefault="00ED7B99">
      <w:pPr>
        <w:widowControl/>
        <w:spacing w:line="480" w:lineRule="auto"/>
        <w:jc w:val="left"/>
        <w:rPr>
          <w:rFonts w:ascii="Times New Roman" w:hAnsi="Times New Roman"/>
          <w:color w:val="231F20"/>
          <w:kern w:val="0"/>
          <w:sz w:val="24"/>
          <w:szCs w:val="24"/>
        </w:rPr>
      </w:pPr>
    </w:p>
    <w:p w14:paraId="15BC0568" w14:textId="77777777" w:rsidR="00ED7B99" w:rsidRDefault="00000000">
      <w:pPr>
        <w:widowControl/>
        <w:spacing w:line="480" w:lineRule="auto"/>
        <w:jc w:val="left"/>
        <w:rPr>
          <w:rFonts w:ascii="Times New Roman" w:hAnsi="Times New Roman"/>
          <w:color w:val="231F20"/>
          <w:kern w:val="0"/>
          <w:sz w:val="24"/>
          <w:szCs w:val="24"/>
        </w:rPr>
      </w:pPr>
      <w:r>
        <w:rPr>
          <w:rFonts w:ascii="Times New Roman" w:hAnsi="Times New Roman"/>
          <w:color w:val="231F20"/>
          <w:kern w:val="0"/>
          <w:sz w:val="24"/>
          <w:szCs w:val="24"/>
        </w:rPr>
        <w:br w:type="page"/>
      </w:r>
    </w:p>
    <w:p w14:paraId="69282AF7" w14:textId="77777777" w:rsidR="00ED7B99" w:rsidRDefault="00ED7B99">
      <w:pPr>
        <w:widowControl/>
        <w:autoSpaceDE w:val="0"/>
        <w:spacing w:line="480" w:lineRule="auto"/>
        <w:jc w:val="left"/>
        <w:rPr>
          <w:rFonts w:ascii="Times New Roman" w:hAnsi="Times New Roman"/>
          <w:color w:val="231F20"/>
          <w:kern w:val="0"/>
          <w:sz w:val="24"/>
          <w:szCs w:val="24"/>
        </w:rPr>
        <w:sectPr w:rsidR="00ED7B99">
          <w:pgSz w:w="11906" w:h="16838"/>
          <w:pgMar w:top="1440" w:right="1800" w:bottom="1440" w:left="1800" w:header="851" w:footer="992" w:gutter="0"/>
          <w:cols w:space="425"/>
          <w:docGrid w:type="lines" w:linePitch="312"/>
        </w:sectPr>
      </w:pPr>
    </w:p>
    <w:p w14:paraId="45052ACF" w14:textId="4F870D46" w:rsidR="00ED7B99" w:rsidRDefault="00000000">
      <w:pPr>
        <w:spacing w:line="480" w:lineRule="auto"/>
        <w:rPr>
          <w:rFonts w:ascii="Times New Roman" w:hAnsi="Times New Roman"/>
          <w:color w:val="231F20"/>
          <w:kern w:val="0"/>
          <w:sz w:val="24"/>
          <w:szCs w:val="24"/>
        </w:rPr>
      </w:pPr>
      <w:r>
        <w:rPr>
          <w:rFonts w:ascii="Times New Roman" w:hAnsi="Times New Roman" w:hint="eastAsia"/>
          <w:color w:val="231F20"/>
          <w:kern w:val="0"/>
          <w:sz w:val="24"/>
          <w:szCs w:val="24"/>
        </w:rPr>
        <w:lastRenderedPageBreak/>
        <w:t>F</w:t>
      </w:r>
      <w:r>
        <w:rPr>
          <w:rFonts w:ascii="Times New Roman" w:hAnsi="Times New Roman"/>
          <w:color w:val="231F20"/>
          <w:kern w:val="0"/>
          <w:sz w:val="24"/>
          <w:szCs w:val="24"/>
        </w:rPr>
        <w:t>ig</w:t>
      </w:r>
      <w:r w:rsidR="00647F60">
        <w:rPr>
          <w:rFonts w:ascii="Times New Roman" w:hAnsi="Times New Roman"/>
          <w:color w:val="231F20"/>
          <w:kern w:val="0"/>
          <w:sz w:val="24"/>
          <w:szCs w:val="24"/>
        </w:rPr>
        <w:t>.</w:t>
      </w:r>
      <w:r>
        <w:rPr>
          <w:rFonts w:ascii="Times New Roman" w:hAnsi="Times New Roman"/>
          <w:color w:val="231F20"/>
          <w:kern w:val="0"/>
          <w:sz w:val="24"/>
          <w:szCs w:val="24"/>
        </w:rPr>
        <w:t xml:space="preserve"> S</w:t>
      </w:r>
      <w:r>
        <w:rPr>
          <w:rFonts w:ascii="Times New Roman" w:hAnsi="Times New Roman" w:hint="eastAsia"/>
          <w:color w:val="231F20"/>
          <w:kern w:val="0"/>
          <w:sz w:val="24"/>
          <w:szCs w:val="24"/>
        </w:rPr>
        <w:t>3 ln</w:t>
      </w:r>
      <w:r>
        <w:rPr>
          <w:rFonts w:ascii="Times New Roman" w:hAnsi="Times New Roman"/>
          <w:color w:val="231F20"/>
          <w:kern w:val="0"/>
          <w:sz w:val="24"/>
          <w:szCs w:val="24"/>
        </w:rPr>
        <w:t>C</w:t>
      </w:r>
      <w:r>
        <w:rPr>
          <w:rFonts w:ascii="Times New Roman" w:hAnsi="Times New Roman"/>
          <w:color w:val="231F20"/>
          <w:kern w:val="0"/>
          <w:sz w:val="24"/>
          <w:szCs w:val="24"/>
          <w:vertAlign w:val="subscript"/>
        </w:rPr>
        <w:t>e</w:t>
      </w:r>
      <w:r>
        <w:rPr>
          <w:rFonts w:ascii="Times New Roman" w:hAnsi="Times New Roman"/>
          <w:color w:val="231F20"/>
          <w:kern w:val="0"/>
          <w:sz w:val="24"/>
          <w:szCs w:val="24"/>
        </w:rPr>
        <w:t>vs</w:t>
      </w:r>
      <w:r>
        <w:rPr>
          <w:rFonts w:ascii="Times New Roman" w:hAnsi="Times New Roman" w:hint="eastAsia"/>
          <w:color w:val="231F20"/>
          <w:kern w:val="0"/>
          <w:sz w:val="24"/>
          <w:szCs w:val="24"/>
        </w:rPr>
        <w:t xml:space="preserve">1000/T for </w:t>
      </w:r>
      <w:r w:rsidR="00746687">
        <w:rPr>
          <w:rFonts w:ascii="Times New Roman" w:hAnsi="Times New Roman"/>
          <w:color w:val="231F20"/>
          <w:kern w:val="0"/>
          <w:sz w:val="24"/>
          <w:szCs w:val="24"/>
        </w:rPr>
        <w:t>SA</w:t>
      </w:r>
      <w:r>
        <w:rPr>
          <w:rFonts w:ascii="Times New Roman" w:hAnsi="Times New Roman" w:hint="eastAsia"/>
          <w:color w:val="231F20"/>
          <w:kern w:val="0"/>
          <w:sz w:val="24"/>
          <w:szCs w:val="24"/>
        </w:rPr>
        <w:t xml:space="preserve"> adsorption on DMH</w:t>
      </w:r>
      <w:r w:rsidRPr="00746687">
        <w:rPr>
          <w:rFonts w:ascii="Times New Roman" w:hAnsi="Times New Roman" w:hint="eastAsia"/>
          <w:color w:val="231F20"/>
          <w:kern w:val="0"/>
          <w:sz w:val="24"/>
          <w:szCs w:val="24"/>
        </w:rPr>
        <w:t xml:space="preserve">4 </w:t>
      </w:r>
      <w:r>
        <w:rPr>
          <w:rFonts w:ascii="Times New Roman" w:hAnsi="Times New Roman" w:hint="eastAsia"/>
          <w:color w:val="231F20"/>
          <w:kern w:val="0"/>
          <w:sz w:val="24"/>
          <w:szCs w:val="24"/>
        </w:rPr>
        <w:t>and DMD</w:t>
      </w:r>
      <w:r w:rsidRPr="00746687">
        <w:rPr>
          <w:rFonts w:ascii="Times New Roman" w:hAnsi="Times New Roman" w:hint="eastAsia"/>
          <w:color w:val="231F20"/>
          <w:kern w:val="0"/>
          <w:sz w:val="24"/>
          <w:szCs w:val="24"/>
        </w:rPr>
        <w:t>4</w:t>
      </w:r>
      <w:r>
        <w:rPr>
          <w:rFonts w:ascii="Times New Roman" w:hAnsi="Times New Roman" w:hint="eastAsia"/>
          <w:color w:val="231F20"/>
          <w:kern w:val="0"/>
          <w:sz w:val="24"/>
          <w:szCs w:val="24"/>
        </w:rPr>
        <w:t>.</w:t>
      </w:r>
    </w:p>
    <w:p w14:paraId="7248224F" w14:textId="77777777" w:rsidR="00ED7B99" w:rsidRDefault="00000000">
      <w:pPr>
        <w:spacing w:line="480" w:lineRule="auto"/>
        <w:rPr>
          <w:rFonts w:ascii="Times New Roman" w:hAnsi="Times New Roman"/>
          <w:color w:val="231F20"/>
          <w:kern w:val="0"/>
          <w:sz w:val="24"/>
          <w:szCs w:val="24"/>
        </w:rPr>
        <w:sectPr w:rsidR="00ED7B99">
          <w:pgSz w:w="11906" w:h="16838"/>
          <w:pgMar w:top="1440" w:right="1800" w:bottom="1440" w:left="1800" w:header="851" w:footer="992" w:gutter="0"/>
          <w:cols w:space="425"/>
          <w:docGrid w:type="lines" w:linePitch="312"/>
        </w:sectPr>
      </w:pPr>
      <w:r>
        <w:rPr>
          <w:rFonts w:ascii="Times New Roman" w:hAnsi="Times New Roman" w:cs="Times New Roman"/>
          <w:noProof/>
          <w:color w:val="000000"/>
          <w:sz w:val="24"/>
          <w:szCs w:val="21"/>
        </w:rPr>
        <w:drawing>
          <wp:inline distT="0" distB="0" distL="0" distR="0" wp14:anchorId="738BAAC2" wp14:editId="5022D979">
            <wp:extent cx="2447925" cy="202247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9" cstate="print"/>
                    <a:srcRect l="10034" t="9422" r="11841" b="5567"/>
                    <a:stretch>
                      <a:fillRect/>
                    </a:stretch>
                  </pic:blipFill>
                  <pic:spPr>
                    <a:xfrm>
                      <a:off x="0" y="0"/>
                      <a:ext cx="2447925" cy="2022475"/>
                    </a:xfrm>
                    <a:prstGeom prst="rect">
                      <a:avLst/>
                    </a:prstGeom>
                    <a:noFill/>
                    <a:ln>
                      <a:noFill/>
                    </a:ln>
                  </pic:spPr>
                </pic:pic>
              </a:graphicData>
            </a:graphic>
          </wp:inline>
        </w:drawing>
      </w:r>
      <w:r>
        <w:rPr>
          <w:rFonts w:ascii="Times New Roman" w:hAnsi="Times New Roman" w:cs="Times New Roman" w:hint="eastAsia"/>
          <w:color w:val="000000"/>
          <w:sz w:val="24"/>
          <w:szCs w:val="21"/>
        </w:rPr>
        <w:t xml:space="preserve">   </w:t>
      </w:r>
      <w:r>
        <w:rPr>
          <w:rFonts w:ascii="Times New Roman" w:hAnsi="Times New Roman"/>
          <w:color w:val="231F20"/>
          <w:kern w:val="0"/>
          <w:sz w:val="24"/>
          <w:szCs w:val="24"/>
        </w:rPr>
        <w:t xml:space="preserve"> </w:t>
      </w:r>
      <w:r>
        <w:rPr>
          <w:rFonts w:ascii="Times New Roman" w:hAnsi="Times New Roman" w:cs="Times New Roman"/>
          <w:noProof/>
          <w:color w:val="000000"/>
          <w:sz w:val="24"/>
          <w:szCs w:val="21"/>
        </w:rPr>
        <w:drawing>
          <wp:inline distT="0" distB="0" distL="0" distR="0" wp14:anchorId="63FDE0AE" wp14:editId="1DA1585E">
            <wp:extent cx="2447925" cy="2022475"/>
            <wp:effectExtent l="0" t="0" r="0" b="952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10" cstate="print"/>
                    <a:srcRect l="9869" t="8993" r="11678" b="6210"/>
                    <a:stretch>
                      <a:fillRect/>
                    </a:stretch>
                  </pic:blipFill>
                  <pic:spPr>
                    <a:xfrm>
                      <a:off x="0" y="0"/>
                      <a:ext cx="2447925" cy="2022475"/>
                    </a:xfrm>
                    <a:prstGeom prst="rect">
                      <a:avLst/>
                    </a:prstGeom>
                    <a:noFill/>
                    <a:ln>
                      <a:noFill/>
                    </a:ln>
                  </pic:spPr>
                </pic:pic>
              </a:graphicData>
            </a:graphic>
          </wp:inline>
        </w:drawing>
      </w:r>
    </w:p>
    <w:p w14:paraId="54592C1B" w14:textId="7743B603" w:rsidR="00ED7B99" w:rsidRDefault="00000000">
      <w:pPr>
        <w:spacing w:line="480" w:lineRule="auto"/>
        <w:rPr>
          <w:rFonts w:ascii="Times New Roman" w:hAnsi="Times New Roman"/>
          <w:color w:val="231F20"/>
          <w:kern w:val="0"/>
          <w:sz w:val="24"/>
          <w:szCs w:val="24"/>
        </w:rPr>
      </w:pPr>
      <w:r>
        <w:rPr>
          <w:rFonts w:ascii="Times New Roman" w:hAnsi="Times New Roman" w:hint="eastAsia"/>
          <w:color w:val="231F20"/>
          <w:kern w:val="0"/>
          <w:sz w:val="24"/>
          <w:szCs w:val="24"/>
        </w:rPr>
        <w:lastRenderedPageBreak/>
        <w:t>F</w:t>
      </w:r>
      <w:r>
        <w:rPr>
          <w:rFonts w:ascii="Times New Roman" w:hAnsi="Times New Roman"/>
          <w:color w:val="231F20"/>
          <w:kern w:val="0"/>
          <w:sz w:val="24"/>
          <w:szCs w:val="24"/>
        </w:rPr>
        <w:t>ig</w:t>
      </w:r>
      <w:r w:rsidR="00647F60">
        <w:rPr>
          <w:rFonts w:ascii="Times New Roman" w:hAnsi="Times New Roman"/>
          <w:color w:val="231F20"/>
          <w:kern w:val="0"/>
          <w:sz w:val="24"/>
          <w:szCs w:val="24"/>
        </w:rPr>
        <w:t>.</w:t>
      </w:r>
      <w:r>
        <w:rPr>
          <w:rFonts w:ascii="Times New Roman" w:hAnsi="Times New Roman"/>
          <w:color w:val="231F20"/>
          <w:kern w:val="0"/>
          <w:sz w:val="24"/>
          <w:szCs w:val="24"/>
        </w:rPr>
        <w:t xml:space="preserve"> S</w:t>
      </w:r>
      <w:r>
        <w:rPr>
          <w:rFonts w:ascii="Times New Roman" w:hAnsi="Times New Roman" w:hint="eastAsia"/>
          <w:color w:val="231F20"/>
          <w:kern w:val="0"/>
          <w:sz w:val="24"/>
          <w:szCs w:val="24"/>
        </w:rPr>
        <w:t>4 ln</w:t>
      </w:r>
      <w:r>
        <w:rPr>
          <w:rFonts w:ascii="Times New Roman" w:hAnsi="Times New Roman"/>
          <w:color w:val="231F20"/>
          <w:kern w:val="0"/>
          <w:sz w:val="24"/>
          <w:szCs w:val="24"/>
        </w:rPr>
        <w:t>C</w:t>
      </w:r>
      <w:r>
        <w:rPr>
          <w:rFonts w:ascii="Times New Roman" w:hAnsi="Times New Roman"/>
          <w:color w:val="231F20"/>
          <w:kern w:val="0"/>
          <w:sz w:val="24"/>
          <w:szCs w:val="24"/>
          <w:vertAlign w:val="subscript"/>
        </w:rPr>
        <w:t>e</w:t>
      </w:r>
      <w:r>
        <w:rPr>
          <w:rFonts w:ascii="Times New Roman" w:hAnsi="Times New Roman"/>
          <w:color w:val="231F20"/>
          <w:kern w:val="0"/>
          <w:sz w:val="24"/>
          <w:szCs w:val="24"/>
        </w:rPr>
        <w:t>vs</w:t>
      </w:r>
      <w:r>
        <w:rPr>
          <w:rFonts w:ascii="Times New Roman" w:hAnsi="Times New Roman" w:hint="eastAsia"/>
          <w:color w:val="231F20"/>
          <w:kern w:val="0"/>
          <w:sz w:val="24"/>
          <w:szCs w:val="24"/>
        </w:rPr>
        <w:t xml:space="preserve">1000/T for </w:t>
      </w:r>
      <w:r w:rsidR="00746687">
        <w:rPr>
          <w:rFonts w:ascii="Times New Roman" w:hAnsi="Times New Roman"/>
          <w:color w:val="231F20"/>
          <w:kern w:val="0"/>
          <w:sz w:val="24"/>
          <w:szCs w:val="24"/>
        </w:rPr>
        <w:t>BA</w:t>
      </w:r>
      <w:r>
        <w:rPr>
          <w:rFonts w:ascii="Times New Roman" w:hAnsi="Times New Roman" w:hint="eastAsia"/>
          <w:color w:val="231F20"/>
          <w:kern w:val="0"/>
          <w:sz w:val="24"/>
          <w:szCs w:val="24"/>
        </w:rPr>
        <w:t xml:space="preserve"> adsorption on DMH</w:t>
      </w:r>
      <w:r w:rsidRPr="00746687">
        <w:rPr>
          <w:rFonts w:ascii="Times New Roman" w:hAnsi="Times New Roman" w:hint="eastAsia"/>
          <w:color w:val="231F20"/>
          <w:kern w:val="0"/>
          <w:sz w:val="24"/>
          <w:szCs w:val="24"/>
        </w:rPr>
        <w:t>4</w:t>
      </w:r>
      <w:r>
        <w:rPr>
          <w:rFonts w:ascii="Times New Roman" w:hAnsi="Times New Roman" w:hint="eastAsia"/>
          <w:color w:val="231F20"/>
          <w:kern w:val="0"/>
          <w:sz w:val="24"/>
          <w:szCs w:val="24"/>
        </w:rPr>
        <w:t xml:space="preserve"> and DMD</w:t>
      </w:r>
      <w:r w:rsidRPr="00746687">
        <w:rPr>
          <w:rFonts w:ascii="Times New Roman" w:hAnsi="Times New Roman" w:hint="eastAsia"/>
          <w:color w:val="231F20"/>
          <w:kern w:val="0"/>
          <w:sz w:val="24"/>
          <w:szCs w:val="24"/>
        </w:rPr>
        <w:t>4</w:t>
      </w:r>
      <w:r>
        <w:rPr>
          <w:rFonts w:ascii="Times New Roman" w:hAnsi="Times New Roman" w:hint="eastAsia"/>
          <w:color w:val="231F20"/>
          <w:kern w:val="0"/>
          <w:sz w:val="24"/>
          <w:szCs w:val="24"/>
        </w:rPr>
        <w:t>.</w:t>
      </w:r>
    </w:p>
    <w:p w14:paraId="7BFDE7F0" w14:textId="77777777" w:rsidR="00ED7B99" w:rsidRDefault="00000000">
      <w:pPr>
        <w:widowControl/>
        <w:autoSpaceDE w:val="0"/>
        <w:spacing w:line="480" w:lineRule="auto"/>
        <w:rPr>
          <w:rFonts w:ascii="Times New Roman" w:hAnsi="Times New Roman"/>
          <w:color w:val="231F20"/>
          <w:kern w:val="0"/>
          <w:sz w:val="24"/>
          <w:szCs w:val="24"/>
        </w:rPr>
        <w:sectPr w:rsidR="00ED7B99">
          <w:pgSz w:w="11906" w:h="16838"/>
          <w:pgMar w:top="1440" w:right="1800" w:bottom="1440" w:left="1800" w:header="851" w:footer="992" w:gutter="0"/>
          <w:cols w:space="425"/>
          <w:docGrid w:type="lines" w:linePitch="312"/>
        </w:sectPr>
      </w:pPr>
      <w:r>
        <w:rPr>
          <w:rFonts w:ascii="Times New Roman" w:hAnsi="Times New Roman" w:cs="Times New Roman"/>
          <w:noProof/>
          <w:kern w:val="0"/>
          <w:sz w:val="24"/>
          <w:szCs w:val="24"/>
        </w:rPr>
        <w:drawing>
          <wp:inline distT="0" distB="0" distL="0" distR="0" wp14:anchorId="51C7C9DE" wp14:editId="78981A91">
            <wp:extent cx="2447925" cy="202247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1" cstate="print"/>
                    <a:srcRect l="10015" t="9552" r="11211" b="5650"/>
                    <a:stretch>
                      <a:fillRect/>
                    </a:stretch>
                  </pic:blipFill>
                  <pic:spPr>
                    <a:xfrm>
                      <a:off x="0" y="0"/>
                      <a:ext cx="2447925" cy="2022475"/>
                    </a:xfrm>
                    <a:prstGeom prst="rect">
                      <a:avLst/>
                    </a:prstGeom>
                    <a:noFill/>
                    <a:ln>
                      <a:noFill/>
                    </a:ln>
                  </pic:spPr>
                </pic:pic>
              </a:graphicData>
            </a:graphic>
          </wp:inline>
        </w:drawing>
      </w:r>
      <w:r>
        <w:rPr>
          <w:rFonts w:ascii="Times New Roman" w:hAnsi="Times New Roman" w:cs="Times New Roman" w:hint="eastAsia"/>
          <w:kern w:val="0"/>
          <w:sz w:val="24"/>
          <w:szCs w:val="24"/>
        </w:rPr>
        <w:t xml:space="preserve">   </w:t>
      </w:r>
      <w:r>
        <w:rPr>
          <w:rFonts w:ascii="Times New Roman" w:hAnsi="Times New Roman" w:cs="Times New Roman"/>
          <w:noProof/>
          <w:kern w:val="0"/>
          <w:sz w:val="24"/>
          <w:szCs w:val="24"/>
        </w:rPr>
        <w:drawing>
          <wp:inline distT="0" distB="0" distL="0" distR="0" wp14:anchorId="7E403378" wp14:editId="00037A1C">
            <wp:extent cx="2447925" cy="2022475"/>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noChangeArrowheads="1"/>
                    </pic:cNvPicPr>
                  </pic:nvPicPr>
                  <pic:blipFill>
                    <a:blip r:embed="rId12" cstate="print"/>
                    <a:srcRect l="10362" t="9850" r="11348" b="5568"/>
                    <a:stretch>
                      <a:fillRect/>
                    </a:stretch>
                  </pic:blipFill>
                  <pic:spPr>
                    <a:xfrm>
                      <a:off x="0" y="0"/>
                      <a:ext cx="2447925" cy="2022475"/>
                    </a:xfrm>
                    <a:prstGeom prst="rect">
                      <a:avLst/>
                    </a:prstGeom>
                    <a:noFill/>
                    <a:ln>
                      <a:noFill/>
                    </a:ln>
                  </pic:spPr>
                </pic:pic>
              </a:graphicData>
            </a:graphic>
          </wp:inline>
        </w:drawing>
      </w:r>
    </w:p>
    <w:p w14:paraId="56B7E41D" w14:textId="26B7E2CB" w:rsidR="00ED7B99" w:rsidRDefault="00000000">
      <w:pPr>
        <w:spacing w:line="480" w:lineRule="auto"/>
        <w:rPr>
          <w:rFonts w:ascii="Times New Roman" w:hAnsi="Times New Roman"/>
          <w:color w:val="231F20"/>
          <w:kern w:val="0"/>
          <w:sz w:val="24"/>
          <w:szCs w:val="24"/>
        </w:rPr>
      </w:pPr>
      <w:r>
        <w:rPr>
          <w:rFonts w:ascii="Times New Roman" w:hAnsi="Times New Roman" w:hint="eastAsia"/>
          <w:color w:val="231F20"/>
          <w:kern w:val="0"/>
          <w:sz w:val="24"/>
          <w:szCs w:val="24"/>
        </w:rPr>
        <w:lastRenderedPageBreak/>
        <w:t>F</w:t>
      </w:r>
      <w:r>
        <w:rPr>
          <w:rFonts w:ascii="Times New Roman" w:hAnsi="Times New Roman"/>
          <w:color w:val="231F20"/>
          <w:kern w:val="0"/>
          <w:sz w:val="24"/>
          <w:szCs w:val="24"/>
        </w:rPr>
        <w:t>ig</w:t>
      </w:r>
      <w:r w:rsidR="00647F60">
        <w:rPr>
          <w:rFonts w:ascii="Times New Roman" w:hAnsi="Times New Roman"/>
          <w:color w:val="231F20"/>
          <w:kern w:val="0"/>
          <w:sz w:val="24"/>
          <w:szCs w:val="24"/>
        </w:rPr>
        <w:t>.</w:t>
      </w:r>
      <w:r>
        <w:rPr>
          <w:rFonts w:ascii="Times New Roman" w:hAnsi="Times New Roman"/>
          <w:color w:val="231F20"/>
          <w:kern w:val="0"/>
          <w:sz w:val="24"/>
          <w:szCs w:val="24"/>
        </w:rPr>
        <w:t xml:space="preserve"> S</w:t>
      </w:r>
      <w:r>
        <w:rPr>
          <w:rFonts w:ascii="Times New Roman" w:hAnsi="Times New Roman" w:hint="eastAsia"/>
          <w:color w:val="231F20"/>
          <w:kern w:val="0"/>
          <w:sz w:val="24"/>
          <w:szCs w:val="24"/>
        </w:rPr>
        <w:t>5 ln</w:t>
      </w:r>
      <w:r>
        <w:rPr>
          <w:rFonts w:ascii="Times New Roman" w:hAnsi="Times New Roman"/>
          <w:color w:val="231F20"/>
          <w:kern w:val="0"/>
          <w:sz w:val="24"/>
          <w:szCs w:val="24"/>
        </w:rPr>
        <w:t>C</w:t>
      </w:r>
      <w:r>
        <w:rPr>
          <w:rFonts w:ascii="Times New Roman" w:hAnsi="Times New Roman"/>
          <w:color w:val="231F20"/>
          <w:kern w:val="0"/>
          <w:sz w:val="24"/>
          <w:szCs w:val="24"/>
          <w:vertAlign w:val="subscript"/>
        </w:rPr>
        <w:t>e</w:t>
      </w:r>
      <w:r>
        <w:rPr>
          <w:rFonts w:ascii="Times New Roman" w:hAnsi="Times New Roman"/>
          <w:color w:val="231F20"/>
          <w:kern w:val="0"/>
          <w:sz w:val="24"/>
          <w:szCs w:val="24"/>
        </w:rPr>
        <w:t>vs</w:t>
      </w:r>
      <w:r>
        <w:rPr>
          <w:rFonts w:ascii="Times New Roman" w:hAnsi="Times New Roman" w:hint="eastAsia"/>
          <w:color w:val="231F20"/>
          <w:kern w:val="0"/>
          <w:sz w:val="24"/>
          <w:szCs w:val="24"/>
        </w:rPr>
        <w:t xml:space="preserve">1000/T for </w:t>
      </w:r>
      <w:r w:rsidR="00746687">
        <w:rPr>
          <w:rFonts w:ascii="Times New Roman" w:hAnsi="Times New Roman"/>
          <w:color w:val="231F20"/>
          <w:kern w:val="0"/>
          <w:sz w:val="24"/>
          <w:szCs w:val="24"/>
        </w:rPr>
        <w:t>GA</w:t>
      </w:r>
      <w:r>
        <w:rPr>
          <w:rFonts w:ascii="Times New Roman" w:hAnsi="Times New Roman" w:hint="eastAsia"/>
          <w:color w:val="231F20"/>
          <w:kern w:val="0"/>
          <w:sz w:val="24"/>
          <w:szCs w:val="24"/>
        </w:rPr>
        <w:t xml:space="preserve"> adsorption on DMD</w:t>
      </w:r>
      <w:r w:rsidRPr="00746687">
        <w:rPr>
          <w:rFonts w:ascii="Times New Roman" w:hAnsi="Times New Roman" w:hint="eastAsia"/>
          <w:color w:val="231F20"/>
          <w:kern w:val="0"/>
          <w:sz w:val="24"/>
          <w:szCs w:val="24"/>
        </w:rPr>
        <w:t>4</w:t>
      </w:r>
      <w:r>
        <w:rPr>
          <w:rFonts w:ascii="Times New Roman" w:hAnsi="Times New Roman" w:hint="eastAsia"/>
          <w:color w:val="231F20"/>
          <w:kern w:val="0"/>
          <w:sz w:val="24"/>
          <w:szCs w:val="24"/>
        </w:rPr>
        <w:t>.</w:t>
      </w:r>
    </w:p>
    <w:p w14:paraId="67B7052C" w14:textId="77777777" w:rsidR="00ED7B99" w:rsidRDefault="00000000">
      <w:pPr>
        <w:widowControl/>
        <w:autoSpaceDE w:val="0"/>
        <w:spacing w:line="480" w:lineRule="auto"/>
        <w:jc w:val="center"/>
        <w:rPr>
          <w:rFonts w:ascii="Times New Roman" w:hAnsi="Times New Roman"/>
          <w:color w:val="231F20"/>
          <w:kern w:val="0"/>
          <w:sz w:val="24"/>
          <w:szCs w:val="24"/>
        </w:rPr>
        <w:sectPr w:rsidR="00ED7B99">
          <w:pgSz w:w="11906" w:h="16838"/>
          <w:pgMar w:top="1440" w:right="1800" w:bottom="1440" w:left="1800" w:header="851" w:footer="992" w:gutter="0"/>
          <w:cols w:space="425"/>
          <w:docGrid w:type="lines" w:linePitch="312"/>
        </w:sectPr>
      </w:pPr>
      <w:r>
        <w:rPr>
          <w:rFonts w:ascii="Times New Roman" w:eastAsia="黑体" w:hAnsi="Times New Roman" w:cs="Times New Roman"/>
          <w:noProof/>
          <w:spacing w:val="24"/>
          <w:sz w:val="24"/>
          <w:szCs w:val="24"/>
        </w:rPr>
        <w:drawing>
          <wp:inline distT="0" distB="0" distL="0" distR="0" wp14:anchorId="20702CDC" wp14:editId="0A75BF9B">
            <wp:extent cx="2628265" cy="2171065"/>
            <wp:effectExtent l="0" t="0" r="0" b="63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noChangeArrowheads="1"/>
                    </pic:cNvPicPr>
                  </pic:nvPicPr>
                  <pic:blipFill>
                    <a:blip r:embed="rId13" cstate="print"/>
                    <a:srcRect l="11842" t="10063" r="11349" b="6210"/>
                    <a:stretch>
                      <a:fillRect/>
                    </a:stretch>
                  </pic:blipFill>
                  <pic:spPr>
                    <a:xfrm>
                      <a:off x="0" y="0"/>
                      <a:ext cx="2628265" cy="2171065"/>
                    </a:xfrm>
                    <a:prstGeom prst="rect">
                      <a:avLst/>
                    </a:prstGeom>
                    <a:noFill/>
                    <a:ln>
                      <a:noFill/>
                    </a:ln>
                  </pic:spPr>
                </pic:pic>
              </a:graphicData>
            </a:graphic>
          </wp:inline>
        </w:drawing>
      </w:r>
    </w:p>
    <w:p w14:paraId="734E649D" w14:textId="0AF2ACD6" w:rsidR="00ED7B99" w:rsidRDefault="00000000">
      <w:pPr>
        <w:spacing w:line="480" w:lineRule="auto"/>
        <w:rPr>
          <w:rFonts w:ascii="Times New Roman" w:hAnsi="Times New Roman"/>
          <w:color w:val="231F20"/>
          <w:kern w:val="0"/>
          <w:sz w:val="24"/>
          <w:szCs w:val="24"/>
        </w:rPr>
      </w:pPr>
      <w:r>
        <w:rPr>
          <w:rFonts w:ascii="Times New Roman" w:hAnsi="Times New Roman" w:hint="eastAsia"/>
          <w:color w:val="231F20"/>
          <w:kern w:val="0"/>
          <w:sz w:val="24"/>
          <w:szCs w:val="24"/>
        </w:rPr>
        <w:lastRenderedPageBreak/>
        <w:t>F</w:t>
      </w:r>
      <w:r>
        <w:rPr>
          <w:rFonts w:ascii="Times New Roman" w:hAnsi="Times New Roman"/>
          <w:color w:val="231F20"/>
          <w:kern w:val="0"/>
          <w:sz w:val="24"/>
          <w:szCs w:val="24"/>
        </w:rPr>
        <w:t>ig</w:t>
      </w:r>
      <w:r w:rsidR="00647F60">
        <w:rPr>
          <w:rFonts w:ascii="Times New Roman" w:hAnsi="Times New Roman"/>
          <w:color w:val="231F20"/>
          <w:kern w:val="0"/>
          <w:sz w:val="24"/>
          <w:szCs w:val="24"/>
        </w:rPr>
        <w:t>.</w:t>
      </w:r>
      <w:r>
        <w:rPr>
          <w:rFonts w:ascii="Times New Roman" w:hAnsi="Times New Roman"/>
          <w:color w:val="231F20"/>
          <w:kern w:val="0"/>
          <w:sz w:val="24"/>
          <w:szCs w:val="24"/>
        </w:rPr>
        <w:t xml:space="preserve"> S</w:t>
      </w:r>
      <w:r>
        <w:rPr>
          <w:rFonts w:ascii="Times New Roman" w:hAnsi="Times New Roman" w:hint="eastAsia"/>
          <w:color w:val="231F20"/>
          <w:kern w:val="0"/>
          <w:sz w:val="24"/>
          <w:szCs w:val="24"/>
        </w:rPr>
        <w:t>6 ln</w:t>
      </w:r>
      <w:r>
        <w:rPr>
          <w:rFonts w:ascii="Times New Roman" w:hAnsi="Times New Roman"/>
          <w:color w:val="231F20"/>
          <w:kern w:val="0"/>
          <w:sz w:val="24"/>
          <w:szCs w:val="24"/>
        </w:rPr>
        <w:t>C</w:t>
      </w:r>
      <w:r>
        <w:rPr>
          <w:rFonts w:ascii="Times New Roman" w:hAnsi="Times New Roman"/>
          <w:color w:val="231F20"/>
          <w:kern w:val="0"/>
          <w:sz w:val="24"/>
          <w:szCs w:val="24"/>
          <w:vertAlign w:val="subscript"/>
        </w:rPr>
        <w:t>e</w:t>
      </w:r>
      <w:r>
        <w:rPr>
          <w:rFonts w:ascii="Times New Roman" w:hAnsi="Times New Roman"/>
          <w:color w:val="231F20"/>
          <w:kern w:val="0"/>
          <w:sz w:val="24"/>
          <w:szCs w:val="24"/>
        </w:rPr>
        <w:t>vs</w:t>
      </w:r>
      <w:r>
        <w:rPr>
          <w:rFonts w:ascii="Times New Roman" w:hAnsi="Times New Roman" w:hint="eastAsia"/>
          <w:color w:val="231F20"/>
          <w:kern w:val="0"/>
          <w:sz w:val="24"/>
          <w:szCs w:val="24"/>
        </w:rPr>
        <w:t xml:space="preserve">1000/T for </w:t>
      </w:r>
      <w:r w:rsidR="0039120E">
        <w:rPr>
          <w:rFonts w:ascii="Times New Roman" w:hAnsi="Times New Roman"/>
          <w:color w:val="231F20"/>
          <w:kern w:val="0"/>
          <w:sz w:val="24"/>
          <w:szCs w:val="24"/>
        </w:rPr>
        <w:t>PHE</w:t>
      </w:r>
      <w:r>
        <w:rPr>
          <w:rFonts w:ascii="Times New Roman" w:hAnsi="Times New Roman" w:hint="eastAsia"/>
          <w:color w:val="231F20"/>
          <w:kern w:val="0"/>
          <w:sz w:val="24"/>
          <w:szCs w:val="24"/>
        </w:rPr>
        <w:t xml:space="preserve"> adsorption on DMH</w:t>
      </w:r>
      <w:r w:rsidRPr="00746687">
        <w:rPr>
          <w:rFonts w:ascii="Times New Roman" w:hAnsi="Times New Roman" w:hint="eastAsia"/>
          <w:color w:val="231F20"/>
          <w:kern w:val="0"/>
          <w:sz w:val="24"/>
          <w:szCs w:val="24"/>
        </w:rPr>
        <w:t>4</w:t>
      </w:r>
      <w:r>
        <w:rPr>
          <w:rFonts w:ascii="Times New Roman" w:hAnsi="Times New Roman" w:hint="eastAsia"/>
          <w:color w:val="231F20"/>
          <w:kern w:val="0"/>
          <w:sz w:val="24"/>
          <w:szCs w:val="24"/>
        </w:rPr>
        <w:t xml:space="preserve"> and DMD</w:t>
      </w:r>
      <w:r w:rsidRPr="00746687">
        <w:rPr>
          <w:rFonts w:ascii="Times New Roman" w:hAnsi="Times New Roman" w:hint="eastAsia"/>
          <w:color w:val="231F20"/>
          <w:kern w:val="0"/>
          <w:sz w:val="24"/>
          <w:szCs w:val="24"/>
        </w:rPr>
        <w:t>4</w:t>
      </w:r>
      <w:r>
        <w:rPr>
          <w:rFonts w:ascii="Times New Roman" w:hAnsi="Times New Roman" w:hint="eastAsia"/>
          <w:color w:val="231F20"/>
          <w:kern w:val="0"/>
          <w:sz w:val="24"/>
          <w:szCs w:val="24"/>
        </w:rPr>
        <w:t>.</w:t>
      </w:r>
    </w:p>
    <w:p w14:paraId="2176D000" w14:textId="77777777" w:rsidR="00ED7B99" w:rsidRDefault="00ED7B99">
      <w:pPr>
        <w:widowControl/>
        <w:autoSpaceDE w:val="0"/>
        <w:spacing w:line="480" w:lineRule="auto"/>
        <w:rPr>
          <w:rFonts w:ascii="Times New Roman" w:hAnsi="Times New Roman"/>
          <w:color w:val="231F20"/>
          <w:kern w:val="0"/>
          <w:sz w:val="24"/>
          <w:szCs w:val="24"/>
        </w:rPr>
      </w:pPr>
    </w:p>
    <w:p w14:paraId="6616584E" w14:textId="61B23596" w:rsidR="00746687" w:rsidRPr="00746687" w:rsidRDefault="00000000">
      <w:pPr>
        <w:widowControl/>
        <w:autoSpaceDE w:val="0"/>
        <w:spacing w:line="480" w:lineRule="auto"/>
        <w:jc w:val="left"/>
        <w:rPr>
          <w:rFonts w:ascii="Times New Roman" w:hAnsi="Times New Roman" w:cs="Times New Roman"/>
          <w:kern w:val="0"/>
          <w:sz w:val="24"/>
          <w:szCs w:val="24"/>
        </w:rPr>
        <w:sectPr w:rsidR="00746687" w:rsidRPr="00746687">
          <w:pgSz w:w="11906" w:h="16838"/>
          <w:pgMar w:top="1440" w:right="1800" w:bottom="1440" w:left="1800" w:header="851" w:footer="992" w:gutter="0"/>
          <w:cols w:space="425"/>
          <w:docGrid w:type="lines" w:linePitch="312"/>
        </w:sectPr>
      </w:pPr>
      <w:r>
        <w:rPr>
          <w:rFonts w:ascii="Times New Roman" w:hAnsi="Times New Roman" w:cs="Times New Roman"/>
          <w:noProof/>
          <w:kern w:val="0"/>
          <w:sz w:val="24"/>
          <w:szCs w:val="24"/>
        </w:rPr>
        <w:drawing>
          <wp:inline distT="0" distB="0" distL="0" distR="0" wp14:anchorId="624449C7" wp14:editId="70CF3CC8">
            <wp:extent cx="2447925" cy="2022475"/>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14" cstate="print"/>
                    <a:srcRect l="9866" t="9942" r="11211" b="5809"/>
                    <a:stretch>
                      <a:fillRect/>
                    </a:stretch>
                  </pic:blipFill>
                  <pic:spPr>
                    <a:xfrm>
                      <a:off x="0" y="0"/>
                      <a:ext cx="2447925" cy="2022475"/>
                    </a:xfrm>
                    <a:prstGeom prst="rect">
                      <a:avLst/>
                    </a:prstGeom>
                    <a:noFill/>
                    <a:ln>
                      <a:noFill/>
                    </a:ln>
                  </pic:spPr>
                </pic:pic>
              </a:graphicData>
            </a:graphic>
          </wp:inline>
        </w:drawing>
      </w:r>
      <w:r>
        <w:rPr>
          <w:rFonts w:ascii="Times New Roman" w:hAnsi="Times New Roman" w:cs="Times New Roman" w:hint="eastAsia"/>
          <w:kern w:val="0"/>
          <w:sz w:val="24"/>
          <w:szCs w:val="24"/>
        </w:rPr>
        <w:t xml:space="preserve">   </w:t>
      </w:r>
      <w:r>
        <w:rPr>
          <w:rFonts w:ascii="Times New Roman" w:hAnsi="Times New Roman" w:cs="Times New Roman"/>
          <w:noProof/>
          <w:kern w:val="0"/>
          <w:sz w:val="24"/>
          <w:szCs w:val="24"/>
        </w:rPr>
        <w:drawing>
          <wp:inline distT="0" distB="0" distL="0" distR="0" wp14:anchorId="595BB2F3" wp14:editId="2DECFC81">
            <wp:extent cx="2447925" cy="2022475"/>
            <wp:effectExtent l="0" t="0" r="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noChangeArrowheads="1"/>
                    </pic:cNvPicPr>
                  </pic:nvPicPr>
                  <pic:blipFill>
                    <a:blip r:embed="rId15" cstate="print"/>
                    <a:srcRect l="9375" t="9636" r="12171" b="5354"/>
                    <a:stretch>
                      <a:fillRect/>
                    </a:stretch>
                  </pic:blipFill>
                  <pic:spPr>
                    <a:xfrm>
                      <a:off x="0" y="0"/>
                      <a:ext cx="2447925" cy="2022475"/>
                    </a:xfrm>
                    <a:prstGeom prst="rect">
                      <a:avLst/>
                    </a:prstGeom>
                    <a:noFill/>
                    <a:ln>
                      <a:noFill/>
                    </a:ln>
                  </pic:spPr>
                </pic:pic>
              </a:graphicData>
            </a:graphic>
          </wp:inline>
        </w:drawing>
      </w:r>
    </w:p>
    <w:p w14:paraId="3C9172E2" w14:textId="633CE5E2" w:rsidR="00ED7B99" w:rsidRDefault="00000000">
      <w:pPr>
        <w:widowControl/>
        <w:autoSpaceDE w:val="0"/>
        <w:spacing w:line="480" w:lineRule="auto"/>
        <w:rPr>
          <w:rFonts w:ascii="Times New Roman" w:hAnsi="Times New Roman" w:cs="Times New Roman"/>
          <w:sz w:val="24"/>
          <w:szCs w:val="24"/>
        </w:rPr>
      </w:pPr>
      <w:r>
        <w:rPr>
          <w:rFonts w:ascii="Times New Roman" w:hAnsi="Times New Roman" w:hint="eastAsia"/>
          <w:color w:val="231F20"/>
          <w:kern w:val="0"/>
          <w:sz w:val="24"/>
          <w:szCs w:val="24"/>
        </w:rPr>
        <w:lastRenderedPageBreak/>
        <w:t>F</w:t>
      </w:r>
      <w:r>
        <w:rPr>
          <w:rFonts w:ascii="Times New Roman" w:hAnsi="Times New Roman"/>
          <w:color w:val="231F20"/>
          <w:kern w:val="0"/>
          <w:sz w:val="24"/>
          <w:szCs w:val="24"/>
        </w:rPr>
        <w:t>ig</w:t>
      </w:r>
      <w:r w:rsidR="00647F60">
        <w:rPr>
          <w:rFonts w:ascii="Times New Roman" w:hAnsi="Times New Roman"/>
          <w:color w:val="231F20"/>
          <w:kern w:val="0"/>
          <w:sz w:val="24"/>
          <w:szCs w:val="24"/>
        </w:rPr>
        <w:t>.</w:t>
      </w:r>
      <w:r>
        <w:rPr>
          <w:rFonts w:ascii="Times New Roman" w:hAnsi="Times New Roman"/>
          <w:color w:val="231F20"/>
          <w:kern w:val="0"/>
          <w:sz w:val="24"/>
          <w:szCs w:val="24"/>
        </w:rPr>
        <w:t xml:space="preserve"> S</w:t>
      </w:r>
      <w:r w:rsidR="00D90E7E">
        <w:rPr>
          <w:rFonts w:ascii="Times New Roman" w:hAnsi="Times New Roman"/>
          <w:color w:val="231F20"/>
          <w:kern w:val="0"/>
          <w:sz w:val="24"/>
          <w:szCs w:val="24"/>
        </w:rPr>
        <w:t>7</w:t>
      </w:r>
      <w:r>
        <w:rPr>
          <w:rFonts w:ascii="Times New Roman" w:hAnsi="Times New Roman" w:hint="eastAsia"/>
          <w:color w:val="231F20"/>
          <w:kern w:val="0"/>
          <w:sz w:val="24"/>
          <w:szCs w:val="24"/>
        </w:rPr>
        <w:t xml:space="preserve"> ln</w:t>
      </w:r>
      <w:r>
        <w:rPr>
          <w:rFonts w:ascii="Times New Roman" w:hAnsi="Times New Roman"/>
          <w:color w:val="231F20"/>
          <w:kern w:val="0"/>
          <w:sz w:val="24"/>
          <w:szCs w:val="24"/>
        </w:rPr>
        <w:t>C</w:t>
      </w:r>
      <w:r>
        <w:rPr>
          <w:rFonts w:ascii="Times New Roman" w:hAnsi="Times New Roman"/>
          <w:color w:val="231F20"/>
          <w:kern w:val="0"/>
          <w:sz w:val="24"/>
          <w:szCs w:val="24"/>
          <w:vertAlign w:val="subscript"/>
        </w:rPr>
        <w:t>e</w:t>
      </w:r>
      <w:r>
        <w:rPr>
          <w:rFonts w:ascii="Times New Roman" w:hAnsi="Times New Roman"/>
          <w:color w:val="231F20"/>
          <w:kern w:val="0"/>
          <w:sz w:val="24"/>
          <w:szCs w:val="24"/>
        </w:rPr>
        <w:t>vs</w:t>
      </w:r>
      <w:r>
        <w:rPr>
          <w:rFonts w:ascii="Times New Roman" w:hAnsi="Times New Roman" w:hint="eastAsia"/>
          <w:color w:val="231F20"/>
          <w:kern w:val="0"/>
          <w:sz w:val="24"/>
          <w:szCs w:val="24"/>
        </w:rPr>
        <w:t xml:space="preserve">1000/T for </w:t>
      </w:r>
      <w:r w:rsidR="00AC42DE">
        <w:rPr>
          <w:rFonts w:ascii="Times New Roman" w:hAnsi="Times New Roman"/>
          <w:color w:val="231F20"/>
          <w:kern w:val="0"/>
          <w:sz w:val="24"/>
          <w:szCs w:val="24"/>
        </w:rPr>
        <w:t>SA</w:t>
      </w:r>
      <w:r>
        <w:rPr>
          <w:rFonts w:ascii="Times New Roman" w:hAnsi="Times New Roman" w:cs="Times New Roman"/>
          <w:sz w:val="24"/>
          <w:szCs w:val="24"/>
        </w:rPr>
        <w:t xml:space="preserve"> </w:t>
      </w:r>
      <w:r>
        <w:rPr>
          <w:rFonts w:ascii="Times New Roman" w:hAnsi="Times New Roman" w:cs="Times New Roman" w:hint="eastAsia"/>
          <w:sz w:val="24"/>
          <w:szCs w:val="24"/>
        </w:rPr>
        <w:t>adsorption in isopropanol solution</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on </w:t>
      </w:r>
      <w:r>
        <w:rPr>
          <w:rFonts w:ascii="Times New Roman" w:hAnsi="Times New Roman" w:cs="Times New Roman"/>
          <w:sz w:val="24"/>
          <w:szCs w:val="24"/>
        </w:rPr>
        <w:t>DMD4</w:t>
      </w:r>
      <w:r>
        <w:rPr>
          <w:rFonts w:ascii="Times New Roman" w:hAnsi="Times New Roman" w:cs="Times New Roman" w:hint="eastAsia"/>
          <w:sz w:val="24"/>
          <w:szCs w:val="24"/>
        </w:rPr>
        <w:t>.</w:t>
      </w:r>
    </w:p>
    <w:p w14:paraId="32F1253D" w14:textId="77777777" w:rsidR="00ED7B99" w:rsidRDefault="00000000">
      <w:pPr>
        <w:widowControl/>
        <w:autoSpaceDE w:val="0"/>
        <w:spacing w:line="480" w:lineRule="auto"/>
        <w:jc w:val="center"/>
        <w:rPr>
          <w:rFonts w:ascii="Times New Roman" w:hAnsi="Times New Roman" w:cs="Times New Roman"/>
          <w:sz w:val="24"/>
          <w:szCs w:val="24"/>
        </w:rPr>
        <w:sectPr w:rsidR="00ED7B99">
          <w:pgSz w:w="11906" w:h="16838"/>
          <w:pgMar w:top="1440" w:right="1800" w:bottom="1440" w:left="1800" w:header="851" w:footer="992" w:gutter="0"/>
          <w:cols w:space="425"/>
          <w:docGrid w:type="lines" w:linePitch="312"/>
        </w:sectPr>
      </w:pPr>
      <w:r>
        <w:rPr>
          <w:rFonts w:ascii="Times New Roman" w:eastAsia="宋体" w:hAnsi="Times New Roman" w:cs="Times New Roman"/>
          <w:noProof/>
          <w:color w:val="000000"/>
          <w:kern w:val="0"/>
          <w:sz w:val="24"/>
          <w:szCs w:val="24"/>
        </w:rPr>
        <w:drawing>
          <wp:inline distT="0" distB="0" distL="0" distR="0" wp14:anchorId="79CB7930" wp14:editId="0DF52DE9">
            <wp:extent cx="2628265" cy="217106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6" cstate="print"/>
                    <a:srcRect l="10198" t="9851" r="10703" b="5400"/>
                    <a:stretch>
                      <a:fillRect/>
                    </a:stretch>
                  </pic:blipFill>
                  <pic:spPr>
                    <a:xfrm>
                      <a:off x="0" y="0"/>
                      <a:ext cx="2628265" cy="2171065"/>
                    </a:xfrm>
                    <a:prstGeom prst="rect">
                      <a:avLst/>
                    </a:prstGeom>
                    <a:noFill/>
                    <a:ln>
                      <a:noFill/>
                    </a:ln>
                  </pic:spPr>
                </pic:pic>
              </a:graphicData>
            </a:graphic>
          </wp:inline>
        </w:drawing>
      </w:r>
    </w:p>
    <w:p w14:paraId="682E6688" w14:textId="128F48E6" w:rsidR="00ED7B99" w:rsidRDefault="00000000">
      <w:pPr>
        <w:widowControl/>
        <w:autoSpaceDE w:val="0"/>
        <w:spacing w:line="480" w:lineRule="auto"/>
        <w:rPr>
          <w:rFonts w:ascii="Times New Roman" w:hAnsi="Times New Roman"/>
          <w:color w:val="231F20"/>
          <w:kern w:val="0"/>
          <w:sz w:val="24"/>
          <w:szCs w:val="24"/>
        </w:rPr>
      </w:pPr>
      <w:r>
        <w:rPr>
          <w:rFonts w:ascii="Times New Roman" w:hAnsi="Times New Roman" w:hint="eastAsia"/>
          <w:color w:val="231F20"/>
          <w:kern w:val="0"/>
          <w:sz w:val="24"/>
          <w:szCs w:val="24"/>
        </w:rPr>
        <w:lastRenderedPageBreak/>
        <w:t>F</w:t>
      </w:r>
      <w:r>
        <w:rPr>
          <w:rFonts w:ascii="Times New Roman" w:hAnsi="Times New Roman"/>
          <w:color w:val="231F20"/>
          <w:kern w:val="0"/>
          <w:sz w:val="24"/>
          <w:szCs w:val="24"/>
        </w:rPr>
        <w:t>ig</w:t>
      </w:r>
      <w:r w:rsidR="00647F60">
        <w:rPr>
          <w:rFonts w:ascii="Times New Roman" w:hAnsi="Times New Roman"/>
          <w:color w:val="231F20"/>
          <w:kern w:val="0"/>
          <w:sz w:val="24"/>
          <w:szCs w:val="24"/>
        </w:rPr>
        <w:t>.</w:t>
      </w:r>
      <w:r>
        <w:rPr>
          <w:rFonts w:ascii="Times New Roman" w:hAnsi="Times New Roman"/>
          <w:color w:val="231F20"/>
          <w:kern w:val="0"/>
          <w:sz w:val="24"/>
          <w:szCs w:val="24"/>
        </w:rPr>
        <w:t xml:space="preserve"> S</w:t>
      </w:r>
      <w:r w:rsidR="00D90E7E">
        <w:rPr>
          <w:rFonts w:ascii="Times New Roman" w:hAnsi="Times New Roman"/>
          <w:color w:val="231F20"/>
          <w:kern w:val="0"/>
          <w:sz w:val="24"/>
          <w:szCs w:val="24"/>
        </w:rPr>
        <w:t>8</w:t>
      </w:r>
      <w:r>
        <w:rPr>
          <w:rFonts w:ascii="Times New Roman" w:hAnsi="Times New Roman"/>
          <w:color w:val="231F20"/>
          <w:kern w:val="0"/>
          <w:sz w:val="24"/>
          <w:szCs w:val="24"/>
        </w:rPr>
        <w:t xml:space="preserve"> Adsorption isotherms of DM</w:t>
      </w:r>
      <w:r w:rsidR="00F54E6A">
        <w:rPr>
          <w:rFonts w:ascii="Times New Roman" w:hAnsi="Times New Roman"/>
          <w:color w:val="231F20"/>
          <w:kern w:val="0"/>
          <w:sz w:val="24"/>
          <w:szCs w:val="24"/>
        </w:rPr>
        <w:t>D</w:t>
      </w:r>
      <w:r>
        <w:rPr>
          <w:rFonts w:ascii="Times New Roman" w:hAnsi="Times New Roman"/>
          <w:color w:val="231F20"/>
          <w:kern w:val="0"/>
          <w:sz w:val="24"/>
          <w:szCs w:val="24"/>
        </w:rPr>
        <w:t xml:space="preserve">4 resin for </w:t>
      </w:r>
      <w:r>
        <w:rPr>
          <w:rFonts w:ascii="Times New Roman" w:hAnsi="Times New Roman" w:hint="eastAsia"/>
          <w:color w:val="231F20"/>
          <w:kern w:val="0"/>
          <w:sz w:val="24"/>
          <w:szCs w:val="24"/>
        </w:rPr>
        <w:t>caffeine in aqueous solution</w:t>
      </w:r>
      <w:r>
        <w:rPr>
          <w:rFonts w:ascii="Times New Roman" w:hAnsi="Times New Roman"/>
          <w:color w:val="231F20"/>
          <w:kern w:val="0"/>
          <w:sz w:val="24"/>
          <w:szCs w:val="24"/>
        </w:rPr>
        <w:t xml:space="preserve"> at different temperatures.</w:t>
      </w:r>
    </w:p>
    <w:p w14:paraId="57205349" w14:textId="77777777" w:rsidR="00ED7B99" w:rsidRDefault="00000000">
      <w:pPr>
        <w:widowControl/>
        <w:autoSpaceDE w:val="0"/>
        <w:spacing w:line="480" w:lineRule="auto"/>
        <w:jc w:val="center"/>
        <w:rPr>
          <w:rFonts w:ascii="Times New Roman" w:hAnsi="Times New Roman"/>
          <w:color w:val="231F20"/>
          <w:kern w:val="0"/>
          <w:sz w:val="24"/>
          <w:szCs w:val="24"/>
        </w:rPr>
      </w:pPr>
      <w:r>
        <w:rPr>
          <w:noProof/>
        </w:rPr>
        <w:drawing>
          <wp:inline distT="0" distB="0" distL="114300" distR="114300" wp14:anchorId="11EF06B5" wp14:editId="19E11709">
            <wp:extent cx="2628265" cy="2172335"/>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noChangeArrowheads="1"/>
                    </pic:cNvPicPr>
                  </pic:nvPicPr>
                  <pic:blipFill>
                    <a:blip r:embed="rId17" cstate="print"/>
                    <a:srcRect l="9621" t="10561" r="11893" b="4785"/>
                    <a:stretch>
                      <a:fillRect/>
                    </a:stretch>
                  </pic:blipFill>
                  <pic:spPr>
                    <a:xfrm>
                      <a:off x="0" y="0"/>
                      <a:ext cx="2628265" cy="2172335"/>
                    </a:xfrm>
                    <a:prstGeom prst="rect">
                      <a:avLst/>
                    </a:prstGeom>
                    <a:noFill/>
                    <a:ln>
                      <a:noFill/>
                    </a:ln>
                  </pic:spPr>
                </pic:pic>
              </a:graphicData>
            </a:graphic>
          </wp:inline>
        </w:drawing>
      </w:r>
    </w:p>
    <w:p w14:paraId="0E27F63B" w14:textId="77777777" w:rsidR="00ED7B99" w:rsidRDefault="00ED7B99">
      <w:pPr>
        <w:spacing w:line="480" w:lineRule="auto"/>
        <w:rPr>
          <w:rFonts w:ascii="Times New Roman" w:hAnsi="Times New Roman"/>
          <w:color w:val="231F20"/>
          <w:kern w:val="0"/>
          <w:sz w:val="24"/>
          <w:szCs w:val="24"/>
        </w:rPr>
      </w:pPr>
    </w:p>
    <w:p w14:paraId="2E1DFFB0" w14:textId="77777777" w:rsidR="00ED7B99" w:rsidRDefault="00ED7B99">
      <w:pPr>
        <w:widowControl/>
        <w:autoSpaceDE w:val="0"/>
        <w:spacing w:line="480" w:lineRule="auto"/>
        <w:jc w:val="left"/>
        <w:rPr>
          <w:rFonts w:ascii="Times New Roman" w:hAnsi="Times New Roman"/>
          <w:color w:val="231F20"/>
          <w:kern w:val="0"/>
          <w:sz w:val="24"/>
          <w:szCs w:val="24"/>
        </w:rPr>
        <w:sectPr w:rsidR="00ED7B99">
          <w:pgSz w:w="11906" w:h="16838"/>
          <w:pgMar w:top="1440" w:right="1800" w:bottom="1440" w:left="1800" w:header="851" w:footer="992" w:gutter="0"/>
          <w:cols w:space="425"/>
          <w:docGrid w:type="lines" w:linePitch="312"/>
        </w:sectPr>
      </w:pPr>
    </w:p>
    <w:p w14:paraId="4FE6DD00" w14:textId="4E72135E" w:rsidR="00ED7B99" w:rsidRDefault="00000000">
      <w:pPr>
        <w:widowControl/>
        <w:autoSpaceDE w:val="0"/>
        <w:spacing w:line="480" w:lineRule="auto"/>
        <w:jc w:val="left"/>
        <w:rPr>
          <w:rFonts w:ascii="Times New Roman" w:hAnsi="Times New Roman"/>
          <w:color w:val="231F20"/>
          <w:kern w:val="0"/>
          <w:sz w:val="24"/>
          <w:szCs w:val="24"/>
        </w:rPr>
      </w:pPr>
      <w:r>
        <w:rPr>
          <w:rFonts w:ascii="Times New Roman" w:hAnsi="Times New Roman"/>
          <w:color w:val="231F20"/>
          <w:kern w:val="0"/>
          <w:sz w:val="24"/>
          <w:szCs w:val="24"/>
        </w:rPr>
        <w:lastRenderedPageBreak/>
        <w:t>Table S1</w:t>
      </w:r>
      <w:r>
        <w:rPr>
          <w:sz w:val="24"/>
          <w:szCs w:val="24"/>
        </w:rPr>
        <w:t xml:space="preserve"> </w:t>
      </w:r>
      <w:r w:rsidR="0099204D">
        <w:rPr>
          <w:rFonts w:ascii="Times New Roman" w:hAnsi="Times New Roman"/>
          <w:color w:val="231F20"/>
          <w:kern w:val="0"/>
          <w:sz w:val="24"/>
          <w:szCs w:val="24"/>
        </w:rPr>
        <w:t>The polymerization conditions of the hyper-cross-linked resins</w:t>
      </w:r>
      <w:r>
        <w:rPr>
          <w:rFonts w:ascii="Times New Roman" w:hAnsi="Times New Roman"/>
          <w:color w:val="231F20"/>
          <w:kern w:val="0"/>
          <w:sz w:val="24"/>
          <w:szCs w:val="24"/>
        </w:rPr>
        <w:t>.</w:t>
      </w:r>
    </w:p>
    <w:tbl>
      <w:tblPr>
        <w:tblStyle w:val="a7"/>
        <w:tblW w:w="5000" w:type="pct"/>
        <w:jc w:val="center"/>
        <w:tblBorders>
          <w:insideH w:val="outset" w:sz="6" w:space="0" w:color="auto"/>
          <w:insideV w:val="outset" w:sz="6" w:space="0" w:color="auto"/>
        </w:tblBorders>
        <w:tblLook w:val="04A0" w:firstRow="1" w:lastRow="0" w:firstColumn="1" w:lastColumn="0" w:noHBand="0" w:noVBand="1"/>
      </w:tblPr>
      <w:tblGrid>
        <w:gridCol w:w="1665"/>
        <w:gridCol w:w="1738"/>
        <w:gridCol w:w="1537"/>
        <w:gridCol w:w="1957"/>
        <w:gridCol w:w="1409"/>
      </w:tblGrid>
      <w:tr w:rsidR="00D9320D" w14:paraId="49B3995F" w14:textId="77777777" w:rsidTr="00D9320D">
        <w:trPr>
          <w:cnfStyle w:val="100000000000" w:firstRow="1" w:lastRow="0" w:firstColumn="0" w:lastColumn="0" w:oddVBand="0" w:evenVBand="0" w:oddHBand="0"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1003" w:type="pct"/>
            <w:tcBorders>
              <w:top w:val="single" w:sz="8" w:space="0" w:color="auto"/>
              <w:bottom w:val="single" w:sz="8" w:space="0" w:color="auto"/>
            </w:tcBorders>
            <w:noWrap/>
            <w:vAlign w:val="center"/>
          </w:tcPr>
          <w:p w14:paraId="66B92F93" w14:textId="16289C24" w:rsidR="00D9320D" w:rsidRPr="00647F60" w:rsidRDefault="00D9320D" w:rsidP="00647F60">
            <w:pPr>
              <w:spacing w:line="480" w:lineRule="auto"/>
              <w:jc w:val="center"/>
              <w:rPr>
                <w:rFonts w:ascii="Times New Roman" w:hAnsi="Times New Roman" w:cs="Times New Roman"/>
                <w:b w:val="0"/>
                <w:bCs w:val="0"/>
                <w:sz w:val="24"/>
                <w:szCs w:val="28"/>
              </w:rPr>
            </w:pPr>
            <w:r w:rsidRPr="00647F60">
              <w:rPr>
                <w:rFonts w:ascii="Times New Roman" w:hAnsi="Times New Roman" w:cs="Times New Roman"/>
                <w:b w:val="0"/>
                <w:bCs w:val="0"/>
                <w:sz w:val="24"/>
                <w:szCs w:val="28"/>
              </w:rPr>
              <w:t>DVB</w:t>
            </w:r>
            <w:r w:rsidR="006D5906">
              <w:rPr>
                <w:rFonts w:ascii="Times New Roman" w:hAnsi="Times New Roman" w:cs="Times New Roman"/>
                <w:b w:val="0"/>
                <w:bCs w:val="0"/>
                <w:sz w:val="24"/>
                <w:szCs w:val="28"/>
              </w:rPr>
              <w:t xml:space="preserve"> </w:t>
            </w:r>
            <w:r w:rsidRPr="00647F60">
              <w:rPr>
                <w:rFonts w:ascii="Times New Roman" w:hAnsi="Times New Roman" w:cs="Times New Roman"/>
                <w:b w:val="0"/>
                <w:bCs w:val="0"/>
                <w:sz w:val="24"/>
                <w:szCs w:val="28"/>
              </w:rPr>
              <w:t>(mol)</w:t>
            </w:r>
          </w:p>
        </w:tc>
        <w:tc>
          <w:tcPr>
            <w:tcW w:w="1046" w:type="pct"/>
            <w:tcBorders>
              <w:top w:val="single" w:sz="8" w:space="0" w:color="auto"/>
              <w:bottom w:val="single" w:sz="8" w:space="0" w:color="auto"/>
            </w:tcBorders>
            <w:vAlign w:val="center"/>
          </w:tcPr>
          <w:p w14:paraId="69630DCA" w14:textId="2EFABE43" w:rsidR="00D9320D" w:rsidRPr="00647F60" w:rsidRDefault="00D9320D" w:rsidP="00647F6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8"/>
              </w:rPr>
            </w:pPr>
            <w:r w:rsidRPr="00647F60">
              <w:rPr>
                <w:rFonts w:ascii="Times New Roman" w:hAnsi="Times New Roman" w:cs="Times New Roman"/>
                <w:b w:val="0"/>
                <w:bCs w:val="0"/>
                <w:sz w:val="24"/>
                <w:szCs w:val="28"/>
              </w:rPr>
              <w:t>MA</w:t>
            </w:r>
            <w:r>
              <w:rPr>
                <w:rFonts w:ascii="Times New Roman" w:hAnsi="Times New Roman" w:cs="Times New Roman"/>
                <w:b w:val="0"/>
                <w:bCs w:val="0"/>
                <w:sz w:val="24"/>
                <w:szCs w:val="28"/>
              </w:rPr>
              <w:t>H</w:t>
            </w:r>
            <w:r w:rsidR="006D5906">
              <w:rPr>
                <w:rFonts w:ascii="Times New Roman" w:hAnsi="Times New Roman" w:cs="Times New Roman"/>
                <w:b w:val="0"/>
                <w:bCs w:val="0"/>
                <w:sz w:val="24"/>
                <w:szCs w:val="28"/>
              </w:rPr>
              <w:t xml:space="preserve"> </w:t>
            </w:r>
            <w:r w:rsidRPr="00647F60">
              <w:rPr>
                <w:rFonts w:ascii="Times New Roman" w:hAnsi="Times New Roman" w:cs="Times New Roman"/>
                <w:b w:val="0"/>
                <w:bCs w:val="0"/>
                <w:sz w:val="24"/>
                <w:szCs w:val="28"/>
              </w:rPr>
              <w:t>(mol)</w:t>
            </w:r>
          </w:p>
        </w:tc>
        <w:tc>
          <w:tcPr>
            <w:tcW w:w="925" w:type="pct"/>
            <w:tcBorders>
              <w:top w:val="single" w:sz="8" w:space="0" w:color="auto"/>
              <w:bottom w:val="single" w:sz="8" w:space="0" w:color="auto"/>
            </w:tcBorders>
            <w:vAlign w:val="center"/>
          </w:tcPr>
          <w:p w14:paraId="1814F419" w14:textId="77777777" w:rsidR="00D9320D" w:rsidRPr="00647F60" w:rsidRDefault="00D9320D" w:rsidP="00647F6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8"/>
              </w:rPr>
            </w:pPr>
            <w:r w:rsidRPr="00647F60">
              <w:rPr>
                <w:rFonts w:ascii="Times New Roman" w:hAnsi="Times New Roman" w:cs="Times New Roman"/>
                <w:b w:val="0"/>
                <w:bCs w:val="0"/>
                <w:sz w:val="24"/>
                <w:szCs w:val="28"/>
              </w:rPr>
              <w:t>Resin</w:t>
            </w:r>
          </w:p>
        </w:tc>
        <w:tc>
          <w:tcPr>
            <w:tcW w:w="1178" w:type="pct"/>
            <w:tcBorders>
              <w:top w:val="single" w:sz="8" w:space="0" w:color="auto"/>
              <w:bottom w:val="single" w:sz="8" w:space="0" w:color="auto"/>
            </w:tcBorders>
            <w:vAlign w:val="center"/>
          </w:tcPr>
          <w:p w14:paraId="76E52444" w14:textId="6461D81F" w:rsidR="00D9320D" w:rsidRPr="00647F60" w:rsidRDefault="00D9320D" w:rsidP="00647F6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8"/>
              </w:rPr>
            </w:pPr>
            <w:r>
              <w:rPr>
                <w:rFonts w:ascii="Times New Roman" w:hAnsi="Times New Roman" w:cs="Times New Roman"/>
                <w:b w:val="0"/>
                <w:bCs w:val="0"/>
                <w:sz w:val="24"/>
                <w:szCs w:val="28"/>
              </w:rPr>
              <w:t>DMAPA</w:t>
            </w:r>
            <w:r w:rsidR="006D5906">
              <w:rPr>
                <w:rFonts w:ascii="Times New Roman" w:hAnsi="Times New Roman" w:cs="Times New Roman"/>
                <w:b w:val="0"/>
                <w:bCs w:val="0"/>
                <w:sz w:val="24"/>
                <w:szCs w:val="28"/>
              </w:rPr>
              <w:t xml:space="preserve"> </w:t>
            </w:r>
            <w:r w:rsidRPr="00647F60">
              <w:rPr>
                <w:rFonts w:ascii="Times New Roman" w:hAnsi="Times New Roman" w:cs="Times New Roman"/>
                <w:b w:val="0"/>
                <w:bCs w:val="0"/>
                <w:sz w:val="24"/>
                <w:szCs w:val="28"/>
              </w:rPr>
              <w:t>(ml)</w:t>
            </w:r>
          </w:p>
        </w:tc>
        <w:tc>
          <w:tcPr>
            <w:tcW w:w="848" w:type="pct"/>
            <w:tcBorders>
              <w:top w:val="single" w:sz="8" w:space="0" w:color="auto"/>
              <w:bottom w:val="single" w:sz="8" w:space="0" w:color="auto"/>
            </w:tcBorders>
            <w:vAlign w:val="center"/>
          </w:tcPr>
          <w:p w14:paraId="4FAD45F4" w14:textId="77777777" w:rsidR="00D9320D" w:rsidRPr="00647F60" w:rsidRDefault="00D9320D" w:rsidP="00647F6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8"/>
              </w:rPr>
            </w:pPr>
            <w:r w:rsidRPr="00647F60">
              <w:rPr>
                <w:rFonts w:ascii="Times New Roman" w:hAnsi="Times New Roman" w:cs="Times New Roman"/>
                <w:b w:val="0"/>
                <w:bCs w:val="0"/>
                <w:sz w:val="24"/>
                <w:szCs w:val="28"/>
              </w:rPr>
              <w:t>Resin</w:t>
            </w:r>
          </w:p>
        </w:tc>
      </w:tr>
      <w:tr w:rsidR="00D9320D" w14:paraId="50FFAE48" w14:textId="77777777" w:rsidTr="00D9320D">
        <w:trPr>
          <w:trHeight w:val="281"/>
          <w:jc w:val="center"/>
        </w:trPr>
        <w:tc>
          <w:tcPr>
            <w:cnfStyle w:val="001000000000" w:firstRow="0" w:lastRow="0" w:firstColumn="1" w:lastColumn="0" w:oddVBand="0" w:evenVBand="0" w:oddHBand="0" w:evenHBand="0" w:firstRowFirstColumn="0" w:firstRowLastColumn="0" w:lastRowFirstColumn="0" w:lastRowLastColumn="0"/>
            <w:tcW w:w="1003" w:type="pct"/>
            <w:tcBorders>
              <w:top w:val="single" w:sz="8" w:space="0" w:color="auto"/>
              <w:left w:val="nil"/>
              <w:bottom w:val="nil"/>
              <w:right w:val="nil"/>
            </w:tcBorders>
            <w:noWrap/>
            <w:vAlign w:val="center"/>
          </w:tcPr>
          <w:p w14:paraId="0A0FA0DD" w14:textId="77777777" w:rsidR="00D9320D" w:rsidRPr="00647F60" w:rsidRDefault="00D9320D" w:rsidP="00647F60">
            <w:pPr>
              <w:spacing w:line="480" w:lineRule="auto"/>
              <w:jc w:val="center"/>
              <w:rPr>
                <w:rFonts w:ascii="Times New Roman" w:hAnsi="Times New Roman" w:cs="Times New Roman"/>
                <w:b w:val="0"/>
                <w:bCs w:val="0"/>
                <w:sz w:val="24"/>
                <w:szCs w:val="28"/>
              </w:rPr>
            </w:pPr>
            <w:r w:rsidRPr="00647F60">
              <w:rPr>
                <w:rFonts w:ascii="Times New Roman" w:hAnsi="Times New Roman" w:cs="Times New Roman"/>
                <w:b w:val="0"/>
                <w:bCs w:val="0"/>
                <w:sz w:val="24"/>
                <w:szCs w:val="28"/>
              </w:rPr>
              <w:t>0.4</w:t>
            </w:r>
          </w:p>
        </w:tc>
        <w:tc>
          <w:tcPr>
            <w:tcW w:w="1046" w:type="pct"/>
            <w:tcBorders>
              <w:top w:val="single" w:sz="8" w:space="0" w:color="auto"/>
              <w:left w:val="nil"/>
              <w:bottom w:val="nil"/>
              <w:right w:val="nil"/>
            </w:tcBorders>
            <w:vAlign w:val="center"/>
          </w:tcPr>
          <w:p w14:paraId="149AFF7A" w14:textId="77777777" w:rsidR="00D9320D" w:rsidRPr="00647F60" w:rsidRDefault="00D9320D" w:rsidP="00647F6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647F60">
              <w:rPr>
                <w:rFonts w:ascii="Times New Roman" w:hAnsi="Times New Roman" w:cs="Times New Roman"/>
                <w:sz w:val="24"/>
                <w:szCs w:val="28"/>
              </w:rPr>
              <w:t>0.2</w:t>
            </w:r>
          </w:p>
        </w:tc>
        <w:tc>
          <w:tcPr>
            <w:tcW w:w="925" w:type="pct"/>
            <w:tcBorders>
              <w:top w:val="single" w:sz="8" w:space="0" w:color="auto"/>
              <w:left w:val="nil"/>
              <w:bottom w:val="nil"/>
              <w:right w:val="nil"/>
            </w:tcBorders>
            <w:vAlign w:val="center"/>
          </w:tcPr>
          <w:p w14:paraId="19479FD9" w14:textId="0962174D" w:rsidR="00D9320D" w:rsidRPr="00647F60" w:rsidRDefault="00D9320D" w:rsidP="00647F6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647F60">
              <w:rPr>
                <w:rFonts w:ascii="Times New Roman" w:hAnsi="Times New Roman" w:cs="Times New Roman"/>
                <w:sz w:val="24"/>
                <w:szCs w:val="28"/>
              </w:rPr>
              <w:t>DM</w:t>
            </w:r>
            <w:r>
              <w:rPr>
                <w:rFonts w:ascii="Times New Roman" w:hAnsi="Times New Roman" w:cs="Times New Roman"/>
                <w:sz w:val="24"/>
                <w:szCs w:val="28"/>
              </w:rPr>
              <w:t>H</w:t>
            </w:r>
            <w:r w:rsidRPr="00647F60">
              <w:rPr>
                <w:rFonts w:ascii="Times New Roman" w:hAnsi="Times New Roman" w:cs="Times New Roman"/>
                <w:sz w:val="24"/>
                <w:szCs w:val="28"/>
              </w:rPr>
              <w:t>1</w:t>
            </w:r>
          </w:p>
        </w:tc>
        <w:tc>
          <w:tcPr>
            <w:tcW w:w="1178" w:type="pct"/>
            <w:tcBorders>
              <w:top w:val="single" w:sz="8" w:space="0" w:color="auto"/>
              <w:left w:val="nil"/>
              <w:bottom w:val="nil"/>
              <w:right w:val="nil"/>
            </w:tcBorders>
            <w:vAlign w:val="center"/>
          </w:tcPr>
          <w:p w14:paraId="6BCC07F8" w14:textId="77777777" w:rsidR="00D9320D" w:rsidRPr="00647F60" w:rsidRDefault="00D9320D" w:rsidP="00647F6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647F60">
              <w:rPr>
                <w:rFonts w:ascii="Times New Roman" w:hAnsi="Times New Roman" w:cs="Times New Roman"/>
                <w:sz w:val="24"/>
                <w:szCs w:val="28"/>
              </w:rPr>
              <w:t>200</w:t>
            </w:r>
          </w:p>
        </w:tc>
        <w:tc>
          <w:tcPr>
            <w:tcW w:w="848" w:type="pct"/>
            <w:tcBorders>
              <w:top w:val="single" w:sz="8" w:space="0" w:color="auto"/>
              <w:left w:val="nil"/>
              <w:bottom w:val="nil"/>
              <w:right w:val="nil"/>
            </w:tcBorders>
            <w:vAlign w:val="center"/>
          </w:tcPr>
          <w:p w14:paraId="0D5AA185" w14:textId="77777777" w:rsidR="00D9320D" w:rsidRPr="00647F60" w:rsidRDefault="00D9320D" w:rsidP="00647F6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647F60">
              <w:rPr>
                <w:rFonts w:ascii="Times New Roman" w:hAnsi="Times New Roman" w:cs="Times New Roman"/>
                <w:sz w:val="24"/>
                <w:szCs w:val="28"/>
              </w:rPr>
              <w:t>DMD1</w:t>
            </w:r>
          </w:p>
        </w:tc>
      </w:tr>
      <w:tr w:rsidR="00D9320D" w14:paraId="5C040313" w14:textId="77777777" w:rsidTr="00D9320D">
        <w:trPr>
          <w:trHeight w:val="307"/>
          <w:jc w:val="center"/>
        </w:trPr>
        <w:tc>
          <w:tcPr>
            <w:cnfStyle w:val="001000000000" w:firstRow="0" w:lastRow="0" w:firstColumn="1" w:lastColumn="0" w:oddVBand="0" w:evenVBand="0" w:oddHBand="0" w:evenHBand="0" w:firstRowFirstColumn="0" w:firstRowLastColumn="0" w:lastRowFirstColumn="0" w:lastRowLastColumn="0"/>
            <w:tcW w:w="1003" w:type="pct"/>
            <w:tcBorders>
              <w:top w:val="nil"/>
              <w:left w:val="nil"/>
              <w:bottom w:val="nil"/>
              <w:right w:val="nil"/>
            </w:tcBorders>
            <w:noWrap/>
            <w:vAlign w:val="center"/>
          </w:tcPr>
          <w:p w14:paraId="7BCDDA71" w14:textId="77777777" w:rsidR="00D9320D" w:rsidRPr="00647F60" w:rsidRDefault="00D9320D" w:rsidP="00647F60">
            <w:pPr>
              <w:spacing w:line="480" w:lineRule="auto"/>
              <w:jc w:val="center"/>
              <w:rPr>
                <w:rFonts w:ascii="Times New Roman" w:hAnsi="Times New Roman" w:cs="Times New Roman"/>
                <w:b w:val="0"/>
                <w:bCs w:val="0"/>
                <w:sz w:val="24"/>
                <w:szCs w:val="28"/>
              </w:rPr>
            </w:pPr>
            <w:r w:rsidRPr="00647F60">
              <w:rPr>
                <w:rFonts w:ascii="Times New Roman" w:hAnsi="Times New Roman" w:cs="Times New Roman"/>
                <w:b w:val="0"/>
                <w:bCs w:val="0"/>
                <w:sz w:val="24"/>
                <w:szCs w:val="28"/>
              </w:rPr>
              <w:t>0.4</w:t>
            </w:r>
          </w:p>
        </w:tc>
        <w:tc>
          <w:tcPr>
            <w:tcW w:w="1046" w:type="pct"/>
            <w:tcBorders>
              <w:top w:val="nil"/>
              <w:left w:val="nil"/>
              <w:bottom w:val="nil"/>
              <w:right w:val="nil"/>
            </w:tcBorders>
            <w:vAlign w:val="center"/>
          </w:tcPr>
          <w:p w14:paraId="23421C89" w14:textId="77777777" w:rsidR="00D9320D" w:rsidRPr="00647F60" w:rsidRDefault="00D9320D" w:rsidP="00647F6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647F60">
              <w:rPr>
                <w:rFonts w:ascii="Times New Roman" w:hAnsi="Times New Roman" w:cs="Times New Roman"/>
                <w:sz w:val="24"/>
                <w:szCs w:val="28"/>
              </w:rPr>
              <w:t>0.4</w:t>
            </w:r>
          </w:p>
        </w:tc>
        <w:tc>
          <w:tcPr>
            <w:tcW w:w="925" w:type="pct"/>
            <w:tcBorders>
              <w:top w:val="nil"/>
              <w:left w:val="nil"/>
              <w:bottom w:val="nil"/>
              <w:right w:val="nil"/>
            </w:tcBorders>
            <w:vAlign w:val="center"/>
          </w:tcPr>
          <w:p w14:paraId="3A4D746F" w14:textId="165B23E2" w:rsidR="00D9320D" w:rsidRPr="00647F60" w:rsidRDefault="00D9320D" w:rsidP="00647F6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647F60">
              <w:rPr>
                <w:rFonts w:ascii="Times New Roman" w:hAnsi="Times New Roman" w:cs="Times New Roman"/>
                <w:sz w:val="24"/>
                <w:szCs w:val="28"/>
              </w:rPr>
              <w:t>DM</w:t>
            </w:r>
            <w:r>
              <w:rPr>
                <w:rFonts w:ascii="Times New Roman" w:hAnsi="Times New Roman" w:cs="Times New Roman"/>
                <w:sz w:val="24"/>
                <w:szCs w:val="28"/>
              </w:rPr>
              <w:t>H</w:t>
            </w:r>
            <w:r w:rsidRPr="00647F60">
              <w:rPr>
                <w:rFonts w:ascii="Times New Roman" w:hAnsi="Times New Roman" w:cs="Times New Roman"/>
                <w:sz w:val="24"/>
                <w:szCs w:val="28"/>
              </w:rPr>
              <w:t>2</w:t>
            </w:r>
          </w:p>
        </w:tc>
        <w:tc>
          <w:tcPr>
            <w:tcW w:w="1178" w:type="pct"/>
            <w:tcBorders>
              <w:top w:val="nil"/>
              <w:left w:val="nil"/>
              <w:bottom w:val="nil"/>
              <w:right w:val="nil"/>
            </w:tcBorders>
            <w:vAlign w:val="center"/>
          </w:tcPr>
          <w:p w14:paraId="487896CC" w14:textId="77777777" w:rsidR="00D9320D" w:rsidRPr="00647F60" w:rsidRDefault="00D9320D" w:rsidP="00647F6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647F60">
              <w:rPr>
                <w:rFonts w:ascii="Times New Roman" w:hAnsi="Times New Roman" w:cs="Times New Roman"/>
                <w:sz w:val="24"/>
                <w:szCs w:val="28"/>
              </w:rPr>
              <w:t>200</w:t>
            </w:r>
          </w:p>
        </w:tc>
        <w:tc>
          <w:tcPr>
            <w:tcW w:w="848" w:type="pct"/>
            <w:tcBorders>
              <w:top w:val="nil"/>
              <w:left w:val="nil"/>
              <w:bottom w:val="nil"/>
              <w:right w:val="nil"/>
            </w:tcBorders>
            <w:vAlign w:val="center"/>
          </w:tcPr>
          <w:p w14:paraId="553DED18" w14:textId="77777777" w:rsidR="00D9320D" w:rsidRPr="00647F60" w:rsidRDefault="00D9320D" w:rsidP="00647F6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647F60">
              <w:rPr>
                <w:rFonts w:ascii="Times New Roman" w:hAnsi="Times New Roman" w:cs="Times New Roman"/>
                <w:sz w:val="24"/>
                <w:szCs w:val="28"/>
              </w:rPr>
              <w:t>DMD2</w:t>
            </w:r>
          </w:p>
        </w:tc>
      </w:tr>
      <w:tr w:rsidR="00D9320D" w14:paraId="1102644C" w14:textId="77777777" w:rsidTr="00D9320D">
        <w:trPr>
          <w:trHeight w:val="307"/>
          <w:jc w:val="center"/>
        </w:trPr>
        <w:tc>
          <w:tcPr>
            <w:cnfStyle w:val="001000000000" w:firstRow="0" w:lastRow="0" w:firstColumn="1" w:lastColumn="0" w:oddVBand="0" w:evenVBand="0" w:oddHBand="0" w:evenHBand="0" w:firstRowFirstColumn="0" w:firstRowLastColumn="0" w:lastRowFirstColumn="0" w:lastRowLastColumn="0"/>
            <w:tcW w:w="1003" w:type="pct"/>
            <w:tcBorders>
              <w:top w:val="nil"/>
              <w:left w:val="nil"/>
              <w:bottom w:val="nil"/>
              <w:right w:val="nil"/>
            </w:tcBorders>
            <w:noWrap/>
            <w:vAlign w:val="center"/>
          </w:tcPr>
          <w:p w14:paraId="20F6CDDD" w14:textId="77777777" w:rsidR="00D9320D" w:rsidRPr="00647F60" w:rsidRDefault="00D9320D" w:rsidP="00647F60">
            <w:pPr>
              <w:spacing w:line="480" w:lineRule="auto"/>
              <w:jc w:val="center"/>
              <w:rPr>
                <w:rFonts w:ascii="Times New Roman" w:hAnsi="Times New Roman" w:cs="Times New Roman"/>
                <w:b w:val="0"/>
                <w:bCs w:val="0"/>
                <w:sz w:val="24"/>
                <w:szCs w:val="28"/>
              </w:rPr>
            </w:pPr>
            <w:r w:rsidRPr="00647F60">
              <w:rPr>
                <w:rFonts w:ascii="Times New Roman" w:hAnsi="Times New Roman" w:cs="Times New Roman"/>
                <w:b w:val="0"/>
                <w:bCs w:val="0"/>
                <w:sz w:val="24"/>
                <w:szCs w:val="28"/>
              </w:rPr>
              <w:t>0.4</w:t>
            </w:r>
          </w:p>
        </w:tc>
        <w:tc>
          <w:tcPr>
            <w:tcW w:w="1046" w:type="pct"/>
            <w:tcBorders>
              <w:top w:val="nil"/>
              <w:left w:val="nil"/>
              <w:bottom w:val="nil"/>
              <w:right w:val="nil"/>
            </w:tcBorders>
            <w:vAlign w:val="center"/>
          </w:tcPr>
          <w:p w14:paraId="37446895" w14:textId="77777777" w:rsidR="00D9320D" w:rsidRPr="00647F60" w:rsidRDefault="00D9320D" w:rsidP="00647F6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647F60">
              <w:rPr>
                <w:rFonts w:ascii="Times New Roman" w:hAnsi="Times New Roman" w:cs="Times New Roman"/>
                <w:sz w:val="24"/>
                <w:szCs w:val="28"/>
              </w:rPr>
              <w:t>0.6</w:t>
            </w:r>
          </w:p>
        </w:tc>
        <w:tc>
          <w:tcPr>
            <w:tcW w:w="925" w:type="pct"/>
            <w:tcBorders>
              <w:top w:val="nil"/>
              <w:left w:val="nil"/>
              <w:bottom w:val="nil"/>
              <w:right w:val="nil"/>
            </w:tcBorders>
            <w:vAlign w:val="center"/>
          </w:tcPr>
          <w:p w14:paraId="566CF90A" w14:textId="417C4D13" w:rsidR="00D9320D" w:rsidRPr="00647F60" w:rsidRDefault="00D9320D" w:rsidP="00647F6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647F60">
              <w:rPr>
                <w:rFonts w:ascii="Times New Roman" w:hAnsi="Times New Roman" w:cs="Times New Roman"/>
                <w:sz w:val="24"/>
                <w:szCs w:val="28"/>
              </w:rPr>
              <w:t>DM</w:t>
            </w:r>
            <w:r>
              <w:rPr>
                <w:rFonts w:ascii="Times New Roman" w:hAnsi="Times New Roman" w:cs="Times New Roman"/>
                <w:sz w:val="24"/>
                <w:szCs w:val="28"/>
              </w:rPr>
              <w:t>H</w:t>
            </w:r>
            <w:r w:rsidRPr="00647F60">
              <w:rPr>
                <w:rFonts w:ascii="Times New Roman" w:hAnsi="Times New Roman" w:cs="Times New Roman"/>
                <w:sz w:val="24"/>
                <w:szCs w:val="28"/>
              </w:rPr>
              <w:t>3</w:t>
            </w:r>
          </w:p>
        </w:tc>
        <w:tc>
          <w:tcPr>
            <w:tcW w:w="1178" w:type="pct"/>
            <w:tcBorders>
              <w:top w:val="nil"/>
              <w:left w:val="nil"/>
              <w:bottom w:val="nil"/>
              <w:right w:val="nil"/>
            </w:tcBorders>
            <w:vAlign w:val="center"/>
          </w:tcPr>
          <w:p w14:paraId="2D9AD777" w14:textId="77777777" w:rsidR="00D9320D" w:rsidRPr="00647F60" w:rsidRDefault="00D9320D" w:rsidP="00647F6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647F60">
              <w:rPr>
                <w:rFonts w:ascii="Times New Roman" w:hAnsi="Times New Roman" w:cs="Times New Roman"/>
                <w:sz w:val="24"/>
                <w:szCs w:val="28"/>
              </w:rPr>
              <w:t>200</w:t>
            </w:r>
          </w:p>
        </w:tc>
        <w:tc>
          <w:tcPr>
            <w:tcW w:w="848" w:type="pct"/>
            <w:tcBorders>
              <w:top w:val="nil"/>
              <w:left w:val="nil"/>
              <w:bottom w:val="nil"/>
              <w:right w:val="nil"/>
            </w:tcBorders>
            <w:vAlign w:val="center"/>
          </w:tcPr>
          <w:p w14:paraId="2848BA1D" w14:textId="77777777" w:rsidR="00D9320D" w:rsidRPr="00647F60" w:rsidRDefault="00D9320D" w:rsidP="00647F6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647F60">
              <w:rPr>
                <w:rFonts w:ascii="Times New Roman" w:hAnsi="Times New Roman" w:cs="Times New Roman"/>
                <w:sz w:val="24"/>
                <w:szCs w:val="28"/>
              </w:rPr>
              <w:t>DMD3</w:t>
            </w:r>
          </w:p>
        </w:tc>
      </w:tr>
      <w:tr w:rsidR="00D9320D" w14:paraId="7A088E33" w14:textId="77777777" w:rsidTr="00D9320D">
        <w:trPr>
          <w:trHeight w:val="166"/>
          <w:jc w:val="center"/>
        </w:trPr>
        <w:tc>
          <w:tcPr>
            <w:cnfStyle w:val="001000000000" w:firstRow="0" w:lastRow="0" w:firstColumn="1" w:lastColumn="0" w:oddVBand="0" w:evenVBand="0" w:oddHBand="0" w:evenHBand="0" w:firstRowFirstColumn="0" w:firstRowLastColumn="0" w:lastRowFirstColumn="0" w:lastRowLastColumn="0"/>
            <w:tcW w:w="1003" w:type="pct"/>
            <w:tcBorders>
              <w:top w:val="nil"/>
              <w:left w:val="nil"/>
              <w:bottom w:val="single" w:sz="8" w:space="0" w:color="auto"/>
              <w:right w:val="nil"/>
            </w:tcBorders>
            <w:noWrap/>
            <w:vAlign w:val="center"/>
          </w:tcPr>
          <w:p w14:paraId="23CE82C4" w14:textId="77777777" w:rsidR="00D9320D" w:rsidRPr="00647F60" w:rsidRDefault="00D9320D" w:rsidP="00647F60">
            <w:pPr>
              <w:spacing w:line="480" w:lineRule="auto"/>
              <w:jc w:val="center"/>
              <w:rPr>
                <w:rFonts w:ascii="Times New Roman" w:hAnsi="Times New Roman" w:cs="Times New Roman"/>
                <w:b w:val="0"/>
                <w:bCs w:val="0"/>
                <w:sz w:val="24"/>
                <w:szCs w:val="28"/>
              </w:rPr>
            </w:pPr>
            <w:r w:rsidRPr="00647F60">
              <w:rPr>
                <w:rFonts w:ascii="Times New Roman" w:hAnsi="Times New Roman" w:cs="Times New Roman"/>
                <w:b w:val="0"/>
                <w:bCs w:val="0"/>
                <w:sz w:val="24"/>
                <w:szCs w:val="28"/>
              </w:rPr>
              <w:t>0.4</w:t>
            </w:r>
          </w:p>
        </w:tc>
        <w:tc>
          <w:tcPr>
            <w:tcW w:w="1046" w:type="pct"/>
            <w:tcBorders>
              <w:top w:val="nil"/>
              <w:left w:val="nil"/>
              <w:bottom w:val="single" w:sz="8" w:space="0" w:color="auto"/>
              <w:right w:val="nil"/>
            </w:tcBorders>
            <w:vAlign w:val="center"/>
          </w:tcPr>
          <w:p w14:paraId="447B53CC" w14:textId="77777777" w:rsidR="00D9320D" w:rsidRPr="00647F60" w:rsidRDefault="00D9320D" w:rsidP="00647F6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647F60">
              <w:rPr>
                <w:rFonts w:ascii="Times New Roman" w:hAnsi="Times New Roman" w:cs="Times New Roman"/>
                <w:sz w:val="24"/>
                <w:szCs w:val="28"/>
              </w:rPr>
              <w:t>0.8</w:t>
            </w:r>
          </w:p>
        </w:tc>
        <w:tc>
          <w:tcPr>
            <w:tcW w:w="925" w:type="pct"/>
            <w:tcBorders>
              <w:top w:val="nil"/>
              <w:left w:val="nil"/>
              <w:bottom w:val="single" w:sz="8" w:space="0" w:color="auto"/>
              <w:right w:val="nil"/>
            </w:tcBorders>
            <w:vAlign w:val="center"/>
          </w:tcPr>
          <w:p w14:paraId="4A4A9499" w14:textId="58A59FAD" w:rsidR="00D9320D" w:rsidRPr="00647F60" w:rsidRDefault="00D9320D" w:rsidP="00647F6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647F60">
              <w:rPr>
                <w:rFonts w:ascii="Times New Roman" w:hAnsi="Times New Roman" w:cs="Times New Roman"/>
                <w:sz w:val="24"/>
                <w:szCs w:val="28"/>
              </w:rPr>
              <w:t>DM</w:t>
            </w:r>
            <w:r>
              <w:rPr>
                <w:rFonts w:ascii="Times New Roman" w:hAnsi="Times New Roman" w:cs="Times New Roman"/>
                <w:sz w:val="24"/>
                <w:szCs w:val="28"/>
              </w:rPr>
              <w:t>H</w:t>
            </w:r>
            <w:r w:rsidRPr="00647F60">
              <w:rPr>
                <w:rFonts w:ascii="Times New Roman" w:hAnsi="Times New Roman" w:cs="Times New Roman"/>
                <w:sz w:val="24"/>
                <w:szCs w:val="28"/>
              </w:rPr>
              <w:t>4</w:t>
            </w:r>
          </w:p>
        </w:tc>
        <w:tc>
          <w:tcPr>
            <w:tcW w:w="1178" w:type="pct"/>
            <w:tcBorders>
              <w:top w:val="nil"/>
              <w:left w:val="nil"/>
              <w:bottom w:val="single" w:sz="8" w:space="0" w:color="auto"/>
              <w:right w:val="nil"/>
            </w:tcBorders>
            <w:vAlign w:val="center"/>
          </w:tcPr>
          <w:p w14:paraId="2A33831B" w14:textId="77777777" w:rsidR="00D9320D" w:rsidRPr="00647F60" w:rsidRDefault="00D9320D" w:rsidP="00647F6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647F60">
              <w:rPr>
                <w:rFonts w:ascii="Times New Roman" w:hAnsi="Times New Roman" w:cs="Times New Roman"/>
                <w:sz w:val="24"/>
                <w:szCs w:val="28"/>
              </w:rPr>
              <w:t>200</w:t>
            </w:r>
          </w:p>
        </w:tc>
        <w:tc>
          <w:tcPr>
            <w:tcW w:w="848" w:type="pct"/>
            <w:tcBorders>
              <w:top w:val="nil"/>
              <w:left w:val="nil"/>
              <w:bottom w:val="single" w:sz="8" w:space="0" w:color="auto"/>
              <w:right w:val="nil"/>
            </w:tcBorders>
            <w:vAlign w:val="center"/>
          </w:tcPr>
          <w:p w14:paraId="15396E44" w14:textId="77777777" w:rsidR="00D9320D" w:rsidRPr="00647F60" w:rsidRDefault="00D9320D" w:rsidP="00647F60">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647F60">
              <w:rPr>
                <w:rFonts w:ascii="Times New Roman" w:hAnsi="Times New Roman" w:cs="Times New Roman"/>
                <w:sz w:val="24"/>
                <w:szCs w:val="28"/>
              </w:rPr>
              <w:t>DMD4</w:t>
            </w:r>
          </w:p>
        </w:tc>
      </w:tr>
    </w:tbl>
    <w:p w14:paraId="354433EA" w14:textId="77777777" w:rsidR="00ED7B99" w:rsidRDefault="00ED7B99">
      <w:pPr>
        <w:spacing w:line="480" w:lineRule="auto"/>
      </w:pPr>
    </w:p>
    <w:p w14:paraId="14885561" w14:textId="77777777" w:rsidR="00ED7B99" w:rsidRDefault="00000000">
      <w:pPr>
        <w:widowControl/>
        <w:spacing w:line="480" w:lineRule="auto"/>
        <w:jc w:val="left"/>
      </w:pPr>
      <w:r>
        <w:br w:type="page"/>
      </w:r>
    </w:p>
    <w:p w14:paraId="4D4014A6" w14:textId="015AFA4F" w:rsidR="00ED7B99" w:rsidRDefault="00000000">
      <w:pPr>
        <w:widowControl/>
        <w:autoSpaceDE w:val="0"/>
        <w:spacing w:line="480" w:lineRule="auto"/>
        <w:jc w:val="left"/>
        <w:rPr>
          <w:rFonts w:ascii="Times New Roman" w:hAnsi="Times New Roman"/>
          <w:kern w:val="0"/>
          <w:sz w:val="24"/>
          <w:szCs w:val="24"/>
        </w:rPr>
      </w:pPr>
      <w:r>
        <w:rPr>
          <w:rFonts w:ascii="Times New Roman" w:hAnsi="Times New Roman"/>
          <w:color w:val="231F20"/>
          <w:kern w:val="0"/>
          <w:sz w:val="24"/>
          <w:szCs w:val="24"/>
        </w:rPr>
        <w:lastRenderedPageBreak/>
        <w:t>Table S</w:t>
      </w:r>
      <w:r>
        <w:rPr>
          <w:rFonts w:ascii="Times New Roman" w:hAnsi="Times New Roman" w:hint="eastAsia"/>
          <w:color w:val="231F20"/>
          <w:kern w:val="0"/>
          <w:sz w:val="24"/>
          <w:szCs w:val="24"/>
        </w:rPr>
        <w:t>2</w:t>
      </w:r>
      <w:r>
        <w:rPr>
          <w:sz w:val="24"/>
          <w:szCs w:val="24"/>
        </w:rPr>
        <w:t xml:space="preserve"> </w:t>
      </w:r>
      <w:r>
        <w:rPr>
          <w:rFonts w:ascii="Times New Roman" w:hAnsi="Times New Roman"/>
          <w:kern w:val="0"/>
          <w:sz w:val="24"/>
          <w:szCs w:val="24"/>
        </w:rPr>
        <w:t xml:space="preserve">Isothermal parameters of resin adsorption for </w:t>
      </w:r>
      <w:r w:rsidR="0039120E">
        <w:rPr>
          <w:rFonts w:ascii="Times New Roman" w:hAnsi="Times New Roman"/>
          <w:kern w:val="0"/>
          <w:sz w:val="24"/>
          <w:szCs w:val="24"/>
        </w:rPr>
        <w:t>SA</w:t>
      </w:r>
      <w:r>
        <w:rPr>
          <w:rFonts w:ascii="Times New Roman" w:hAnsi="Times New Roman"/>
          <w:kern w:val="0"/>
          <w:sz w:val="24"/>
          <w:szCs w:val="24"/>
        </w:rPr>
        <w:t xml:space="preserve"> at different temperatures</w:t>
      </w:r>
      <w:r>
        <w:rPr>
          <w:rFonts w:ascii="Times New Roman" w:hAnsi="Times New Roman" w:hint="eastAsia"/>
          <w:kern w:val="0"/>
          <w:sz w:val="24"/>
          <w:szCs w:val="24"/>
        </w:rPr>
        <w:t>.</w:t>
      </w:r>
    </w:p>
    <w:tbl>
      <w:tblPr>
        <w:tblW w:w="5000" w:type="pct"/>
        <w:jc w:val="center"/>
        <w:tblLook w:val="04A0" w:firstRow="1" w:lastRow="0" w:firstColumn="1" w:lastColumn="0" w:noHBand="0" w:noVBand="1"/>
      </w:tblPr>
      <w:tblGrid>
        <w:gridCol w:w="999"/>
        <w:gridCol w:w="820"/>
        <w:gridCol w:w="1627"/>
        <w:gridCol w:w="1626"/>
        <w:gridCol w:w="842"/>
        <w:gridCol w:w="842"/>
        <w:gridCol w:w="708"/>
        <w:gridCol w:w="842"/>
      </w:tblGrid>
      <w:tr w:rsidR="00D71688" w14:paraId="68991BB0" w14:textId="77777777" w:rsidTr="007510FF">
        <w:trPr>
          <w:trHeight w:val="350"/>
          <w:jc w:val="center"/>
        </w:trPr>
        <w:tc>
          <w:tcPr>
            <w:tcW w:w="601" w:type="pct"/>
            <w:vMerge w:val="restart"/>
            <w:tcBorders>
              <w:top w:val="single" w:sz="8" w:space="0" w:color="auto"/>
              <w:left w:val="nil"/>
              <w:bottom w:val="single" w:sz="8" w:space="0" w:color="auto"/>
              <w:right w:val="nil"/>
            </w:tcBorders>
            <w:vAlign w:val="center"/>
          </w:tcPr>
          <w:p w14:paraId="2E64F6CD" w14:textId="77777777" w:rsidR="00ED7B99" w:rsidRDefault="00000000" w:rsidP="007510FF">
            <w:pPr>
              <w:spacing w:line="480" w:lineRule="auto"/>
              <w:jc w:val="center"/>
              <w:rPr>
                <w:rFonts w:ascii="Times New Roman" w:hAnsi="Times New Roman"/>
                <w:kern w:val="0"/>
                <w:sz w:val="24"/>
                <w:szCs w:val="24"/>
              </w:rPr>
            </w:pPr>
            <w:r>
              <w:rPr>
                <w:rFonts w:ascii="Times New Roman" w:hAnsi="Times New Roman"/>
                <w:kern w:val="0"/>
                <w:sz w:val="24"/>
                <w:szCs w:val="24"/>
              </w:rPr>
              <w:t>Resin</w:t>
            </w:r>
          </w:p>
        </w:tc>
        <w:tc>
          <w:tcPr>
            <w:tcW w:w="493" w:type="pct"/>
            <w:vMerge w:val="restart"/>
            <w:tcBorders>
              <w:top w:val="single" w:sz="8" w:space="0" w:color="auto"/>
              <w:left w:val="nil"/>
              <w:bottom w:val="single" w:sz="8" w:space="0" w:color="auto"/>
              <w:right w:val="nil"/>
            </w:tcBorders>
            <w:vAlign w:val="center"/>
          </w:tcPr>
          <w:p w14:paraId="725CEFC9" w14:textId="5B7722C6" w:rsidR="00ED7B99" w:rsidRDefault="00000000" w:rsidP="007510FF">
            <w:pPr>
              <w:spacing w:line="480" w:lineRule="auto"/>
              <w:jc w:val="center"/>
              <w:rPr>
                <w:rFonts w:ascii="Times New Roman" w:hAnsi="Times New Roman"/>
                <w:kern w:val="0"/>
                <w:sz w:val="24"/>
                <w:szCs w:val="24"/>
              </w:rPr>
            </w:pPr>
            <w:r>
              <w:rPr>
                <w:rFonts w:ascii="Times New Roman" w:hAnsi="Times New Roman"/>
                <w:kern w:val="0"/>
                <w:sz w:val="24"/>
                <w:szCs w:val="24"/>
              </w:rPr>
              <w:t>T</w:t>
            </w:r>
            <w:r w:rsidR="00D71688">
              <w:rPr>
                <w:rFonts w:ascii="宋体" w:hAnsi="宋体" w:hint="eastAsia"/>
                <w:kern w:val="0"/>
                <w:sz w:val="24"/>
                <w:szCs w:val="24"/>
              </w:rPr>
              <w:t>(</w:t>
            </w:r>
            <w:r>
              <w:rPr>
                <w:rFonts w:ascii="Times New Roman" w:hAnsi="Times New Roman"/>
                <w:kern w:val="0"/>
                <w:sz w:val="24"/>
                <w:szCs w:val="24"/>
              </w:rPr>
              <w:t>K</w:t>
            </w:r>
            <w:r w:rsidR="00D71688">
              <w:rPr>
                <w:rFonts w:ascii="Times New Roman" w:hAnsi="Times New Roman"/>
                <w:kern w:val="0"/>
                <w:sz w:val="24"/>
                <w:szCs w:val="24"/>
              </w:rPr>
              <w:t>)</w:t>
            </w:r>
          </w:p>
        </w:tc>
        <w:tc>
          <w:tcPr>
            <w:tcW w:w="2465" w:type="pct"/>
            <w:gridSpan w:val="3"/>
            <w:tcBorders>
              <w:top w:val="single" w:sz="8" w:space="0" w:color="auto"/>
              <w:left w:val="nil"/>
              <w:bottom w:val="single" w:sz="8" w:space="0" w:color="auto"/>
              <w:right w:val="nil"/>
            </w:tcBorders>
            <w:vAlign w:val="center"/>
          </w:tcPr>
          <w:p w14:paraId="7267DFA3" w14:textId="77777777" w:rsidR="00ED7B99" w:rsidRDefault="00000000" w:rsidP="007510FF">
            <w:pPr>
              <w:spacing w:line="480" w:lineRule="auto"/>
              <w:jc w:val="center"/>
              <w:rPr>
                <w:rFonts w:ascii="Times New Roman" w:hAnsi="Times New Roman"/>
                <w:kern w:val="0"/>
                <w:sz w:val="24"/>
                <w:szCs w:val="24"/>
              </w:rPr>
            </w:pPr>
            <w:r>
              <w:rPr>
                <w:rFonts w:ascii="Times New Roman" w:hAnsi="Times New Roman"/>
                <w:kern w:val="0"/>
                <w:sz w:val="24"/>
                <w:szCs w:val="24"/>
              </w:rPr>
              <w:t>Langmuir model</w:t>
            </w:r>
          </w:p>
        </w:tc>
        <w:tc>
          <w:tcPr>
            <w:tcW w:w="1440" w:type="pct"/>
            <w:gridSpan w:val="3"/>
            <w:tcBorders>
              <w:top w:val="single" w:sz="8" w:space="0" w:color="auto"/>
              <w:left w:val="nil"/>
              <w:bottom w:val="single" w:sz="8" w:space="0" w:color="auto"/>
              <w:right w:val="nil"/>
            </w:tcBorders>
            <w:vAlign w:val="center"/>
          </w:tcPr>
          <w:p w14:paraId="15FB6688" w14:textId="77777777" w:rsidR="00ED7B99" w:rsidRDefault="00000000" w:rsidP="007510FF">
            <w:pPr>
              <w:spacing w:line="480" w:lineRule="auto"/>
              <w:jc w:val="center"/>
              <w:rPr>
                <w:rFonts w:ascii="Times New Roman" w:hAnsi="Times New Roman"/>
                <w:kern w:val="0"/>
                <w:sz w:val="24"/>
                <w:szCs w:val="24"/>
              </w:rPr>
            </w:pPr>
            <w:r>
              <w:rPr>
                <w:rFonts w:ascii="Times New Roman" w:hAnsi="Times New Roman"/>
                <w:kern w:val="0"/>
                <w:sz w:val="24"/>
                <w:szCs w:val="24"/>
              </w:rPr>
              <w:t>Freundlich model</w:t>
            </w:r>
          </w:p>
        </w:tc>
      </w:tr>
      <w:tr w:rsidR="00D71688" w14:paraId="3663DF64" w14:textId="77777777" w:rsidTr="007510FF">
        <w:trPr>
          <w:trHeight w:val="350"/>
          <w:jc w:val="center"/>
        </w:trPr>
        <w:tc>
          <w:tcPr>
            <w:tcW w:w="601" w:type="pct"/>
            <w:vMerge/>
            <w:tcBorders>
              <w:left w:val="nil"/>
              <w:bottom w:val="single" w:sz="8" w:space="0" w:color="auto"/>
              <w:right w:val="nil"/>
            </w:tcBorders>
            <w:vAlign w:val="center"/>
          </w:tcPr>
          <w:p w14:paraId="54C81630" w14:textId="77777777" w:rsidR="00ED7B99" w:rsidRDefault="00ED7B99" w:rsidP="007510FF">
            <w:pPr>
              <w:spacing w:line="480" w:lineRule="auto"/>
              <w:jc w:val="center"/>
              <w:rPr>
                <w:rFonts w:ascii="Times New Roman" w:hAnsi="Times New Roman"/>
                <w:kern w:val="0"/>
                <w:sz w:val="24"/>
                <w:szCs w:val="24"/>
              </w:rPr>
            </w:pPr>
          </w:p>
        </w:tc>
        <w:tc>
          <w:tcPr>
            <w:tcW w:w="493" w:type="pct"/>
            <w:vMerge/>
            <w:tcBorders>
              <w:left w:val="nil"/>
              <w:bottom w:val="single" w:sz="8" w:space="0" w:color="auto"/>
              <w:right w:val="nil"/>
            </w:tcBorders>
            <w:vAlign w:val="center"/>
          </w:tcPr>
          <w:p w14:paraId="1B0814D1" w14:textId="77777777" w:rsidR="00ED7B99" w:rsidRDefault="00ED7B99" w:rsidP="007510FF">
            <w:pPr>
              <w:spacing w:line="480" w:lineRule="auto"/>
              <w:jc w:val="center"/>
              <w:rPr>
                <w:rFonts w:ascii="Times New Roman" w:hAnsi="Times New Roman"/>
                <w:kern w:val="0"/>
                <w:sz w:val="24"/>
                <w:szCs w:val="24"/>
              </w:rPr>
            </w:pPr>
          </w:p>
        </w:tc>
        <w:tc>
          <w:tcPr>
            <w:tcW w:w="979" w:type="pct"/>
            <w:tcBorders>
              <w:top w:val="single" w:sz="8" w:space="0" w:color="auto"/>
              <w:left w:val="nil"/>
              <w:bottom w:val="single" w:sz="8" w:space="0" w:color="auto"/>
              <w:right w:val="nil"/>
            </w:tcBorders>
            <w:vAlign w:val="center"/>
          </w:tcPr>
          <w:p w14:paraId="2013668D" w14:textId="62484A65" w:rsidR="00ED7B99" w:rsidRDefault="00000000" w:rsidP="007510FF">
            <w:pPr>
              <w:spacing w:line="480" w:lineRule="auto"/>
              <w:jc w:val="center"/>
              <w:rPr>
                <w:rFonts w:ascii="Times New Roman" w:hAnsi="Times New Roman"/>
                <w:kern w:val="0"/>
                <w:sz w:val="24"/>
                <w:szCs w:val="24"/>
              </w:rPr>
            </w:pPr>
            <w:r>
              <w:rPr>
                <w:rFonts w:ascii="Times New Roman" w:hAnsi="Times New Roman"/>
                <w:kern w:val="0"/>
                <w:sz w:val="24"/>
                <w:szCs w:val="24"/>
              </w:rPr>
              <w:t>Q</w:t>
            </w:r>
            <w:r>
              <w:rPr>
                <w:rFonts w:ascii="Times New Roman" w:hAnsi="Times New Roman"/>
                <w:kern w:val="0"/>
                <w:sz w:val="24"/>
                <w:szCs w:val="24"/>
                <w:vertAlign w:val="subscript"/>
              </w:rPr>
              <w:t>m</w:t>
            </w:r>
            <w:r w:rsidR="00D71688">
              <w:rPr>
                <w:rFonts w:ascii="宋体" w:hAnsi="宋体" w:hint="eastAsia"/>
                <w:kern w:val="0"/>
                <w:sz w:val="24"/>
                <w:szCs w:val="24"/>
              </w:rPr>
              <w:t>(</w:t>
            </w:r>
            <w:r>
              <w:rPr>
                <w:rFonts w:ascii="Times New Roman" w:hAnsi="Times New Roman"/>
                <w:kern w:val="0"/>
                <w:sz w:val="24"/>
                <w:szCs w:val="24"/>
              </w:rPr>
              <w:t>mmol/g</w:t>
            </w:r>
            <w:r w:rsidR="00D71688">
              <w:rPr>
                <w:rFonts w:ascii="Times New Roman" w:hAnsi="Times New Roman" w:hint="eastAsia"/>
                <w:kern w:val="0"/>
                <w:sz w:val="24"/>
                <w:szCs w:val="24"/>
              </w:rPr>
              <w:t>)</w:t>
            </w:r>
          </w:p>
        </w:tc>
        <w:tc>
          <w:tcPr>
            <w:tcW w:w="979" w:type="pct"/>
            <w:tcBorders>
              <w:top w:val="single" w:sz="8" w:space="0" w:color="auto"/>
              <w:left w:val="nil"/>
              <w:bottom w:val="single" w:sz="8" w:space="0" w:color="auto"/>
              <w:right w:val="nil"/>
            </w:tcBorders>
            <w:vAlign w:val="center"/>
          </w:tcPr>
          <w:p w14:paraId="2351F3C9" w14:textId="2DE8289C" w:rsidR="00ED7B99" w:rsidRDefault="00000000" w:rsidP="007510FF">
            <w:pPr>
              <w:spacing w:line="480" w:lineRule="auto"/>
              <w:jc w:val="center"/>
              <w:rPr>
                <w:rFonts w:ascii="Times New Roman" w:hAnsi="Times New Roman"/>
                <w:kern w:val="0"/>
                <w:sz w:val="24"/>
                <w:szCs w:val="24"/>
              </w:rPr>
            </w:pPr>
            <w:r>
              <w:rPr>
                <w:rFonts w:ascii="Times New Roman" w:hAnsi="Times New Roman"/>
                <w:kern w:val="0"/>
                <w:sz w:val="24"/>
                <w:szCs w:val="24"/>
              </w:rPr>
              <w:t>K</w:t>
            </w:r>
            <w:r>
              <w:rPr>
                <w:rFonts w:ascii="Times New Roman" w:hAnsi="Times New Roman"/>
                <w:kern w:val="0"/>
                <w:sz w:val="24"/>
                <w:szCs w:val="24"/>
                <w:vertAlign w:val="subscript"/>
              </w:rPr>
              <w:t>L</w:t>
            </w:r>
            <w:r w:rsidR="00D71688">
              <w:rPr>
                <w:rFonts w:ascii="宋体" w:hAnsi="宋体" w:hint="eastAsia"/>
                <w:kern w:val="0"/>
                <w:sz w:val="24"/>
                <w:szCs w:val="24"/>
              </w:rPr>
              <w:t>(</w:t>
            </w:r>
            <w:r>
              <w:rPr>
                <w:rFonts w:ascii="Times New Roman" w:hAnsi="Times New Roman"/>
                <w:kern w:val="0"/>
                <w:sz w:val="24"/>
                <w:szCs w:val="24"/>
              </w:rPr>
              <w:t>L/mmol</w:t>
            </w:r>
            <w:r w:rsidR="00D71688">
              <w:rPr>
                <w:rFonts w:ascii="Times New Roman" w:hAnsi="Times New Roman" w:hint="eastAsia"/>
                <w:kern w:val="0"/>
                <w:sz w:val="24"/>
                <w:szCs w:val="24"/>
              </w:rPr>
              <w:t>)</w:t>
            </w:r>
          </w:p>
        </w:tc>
        <w:tc>
          <w:tcPr>
            <w:tcW w:w="507" w:type="pct"/>
            <w:tcBorders>
              <w:top w:val="single" w:sz="8" w:space="0" w:color="auto"/>
              <w:left w:val="nil"/>
              <w:bottom w:val="single" w:sz="8" w:space="0" w:color="auto"/>
              <w:right w:val="nil"/>
            </w:tcBorders>
            <w:vAlign w:val="center"/>
          </w:tcPr>
          <w:p w14:paraId="1A022137" w14:textId="77777777" w:rsidR="00ED7B99" w:rsidRDefault="00000000" w:rsidP="007510FF">
            <w:pPr>
              <w:spacing w:line="480" w:lineRule="auto"/>
              <w:jc w:val="center"/>
              <w:rPr>
                <w:rFonts w:ascii="Times New Roman" w:hAnsi="Times New Roman"/>
                <w:kern w:val="0"/>
                <w:sz w:val="24"/>
                <w:szCs w:val="24"/>
              </w:rPr>
            </w:pPr>
            <w:r>
              <w:rPr>
                <w:rFonts w:ascii="Times New Roman" w:hAnsi="Times New Roman"/>
                <w:kern w:val="0"/>
                <w:sz w:val="24"/>
                <w:szCs w:val="24"/>
              </w:rPr>
              <w:t>R</w:t>
            </w:r>
            <w:r>
              <w:rPr>
                <w:rFonts w:ascii="Times New Roman" w:hAnsi="Times New Roman"/>
                <w:kern w:val="0"/>
                <w:sz w:val="24"/>
                <w:szCs w:val="24"/>
                <w:vertAlign w:val="superscript"/>
              </w:rPr>
              <w:t>2</w:t>
            </w:r>
          </w:p>
        </w:tc>
        <w:tc>
          <w:tcPr>
            <w:tcW w:w="507" w:type="pct"/>
            <w:tcBorders>
              <w:top w:val="single" w:sz="8" w:space="0" w:color="auto"/>
              <w:left w:val="nil"/>
              <w:bottom w:val="single" w:sz="8" w:space="0" w:color="auto"/>
              <w:right w:val="nil"/>
            </w:tcBorders>
            <w:vAlign w:val="center"/>
          </w:tcPr>
          <w:p w14:paraId="5EC1017D" w14:textId="77777777" w:rsidR="00ED7B99" w:rsidRDefault="00000000" w:rsidP="007510FF">
            <w:pPr>
              <w:spacing w:line="480" w:lineRule="auto"/>
              <w:jc w:val="center"/>
              <w:rPr>
                <w:rFonts w:ascii="Times New Roman" w:hAnsi="Times New Roman"/>
                <w:kern w:val="0"/>
                <w:sz w:val="24"/>
                <w:szCs w:val="24"/>
              </w:rPr>
            </w:pPr>
            <w:r>
              <w:rPr>
                <w:rFonts w:ascii="Times New Roman" w:hAnsi="Times New Roman"/>
                <w:kern w:val="0"/>
                <w:sz w:val="24"/>
                <w:szCs w:val="24"/>
              </w:rPr>
              <w:t>K</w:t>
            </w:r>
            <w:r>
              <w:rPr>
                <w:rFonts w:ascii="Times New Roman" w:hAnsi="Times New Roman"/>
                <w:kern w:val="0"/>
                <w:sz w:val="24"/>
                <w:szCs w:val="24"/>
                <w:vertAlign w:val="subscript"/>
              </w:rPr>
              <w:t>F</w:t>
            </w:r>
          </w:p>
        </w:tc>
        <w:tc>
          <w:tcPr>
            <w:tcW w:w="426" w:type="pct"/>
            <w:tcBorders>
              <w:top w:val="single" w:sz="8" w:space="0" w:color="auto"/>
              <w:left w:val="nil"/>
              <w:bottom w:val="single" w:sz="8" w:space="0" w:color="auto"/>
              <w:right w:val="nil"/>
            </w:tcBorders>
            <w:vAlign w:val="center"/>
          </w:tcPr>
          <w:p w14:paraId="2D62EF54" w14:textId="77777777" w:rsidR="00ED7B99" w:rsidRDefault="00000000" w:rsidP="007510FF">
            <w:pPr>
              <w:spacing w:line="480" w:lineRule="auto"/>
              <w:jc w:val="center"/>
              <w:rPr>
                <w:rFonts w:ascii="Times New Roman" w:hAnsi="Times New Roman"/>
                <w:kern w:val="0"/>
                <w:sz w:val="24"/>
                <w:szCs w:val="24"/>
              </w:rPr>
            </w:pPr>
            <w:r>
              <w:rPr>
                <w:rFonts w:ascii="Times New Roman" w:hAnsi="Times New Roman"/>
                <w:kern w:val="0"/>
                <w:sz w:val="24"/>
                <w:szCs w:val="24"/>
              </w:rPr>
              <w:t>1/n</w:t>
            </w:r>
          </w:p>
        </w:tc>
        <w:tc>
          <w:tcPr>
            <w:tcW w:w="507" w:type="pct"/>
            <w:tcBorders>
              <w:top w:val="single" w:sz="8" w:space="0" w:color="auto"/>
              <w:left w:val="nil"/>
              <w:bottom w:val="single" w:sz="8" w:space="0" w:color="auto"/>
              <w:right w:val="nil"/>
            </w:tcBorders>
            <w:vAlign w:val="center"/>
          </w:tcPr>
          <w:p w14:paraId="478437F7" w14:textId="77777777" w:rsidR="00ED7B99" w:rsidRDefault="00000000" w:rsidP="007510FF">
            <w:pPr>
              <w:spacing w:line="480" w:lineRule="auto"/>
              <w:jc w:val="center"/>
              <w:rPr>
                <w:rFonts w:ascii="Times New Roman" w:hAnsi="Times New Roman"/>
                <w:kern w:val="0"/>
                <w:sz w:val="24"/>
                <w:szCs w:val="24"/>
              </w:rPr>
            </w:pPr>
            <w:r>
              <w:rPr>
                <w:rFonts w:ascii="Times New Roman" w:hAnsi="Times New Roman"/>
                <w:kern w:val="0"/>
                <w:sz w:val="24"/>
                <w:szCs w:val="24"/>
              </w:rPr>
              <w:t>R</w:t>
            </w:r>
            <w:r>
              <w:rPr>
                <w:rFonts w:ascii="Times New Roman" w:hAnsi="Times New Roman"/>
                <w:kern w:val="0"/>
                <w:sz w:val="24"/>
                <w:szCs w:val="24"/>
                <w:vertAlign w:val="superscript"/>
              </w:rPr>
              <w:t>2</w:t>
            </w:r>
          </w:p>
        </w:tc>
      </w:tr>
      <w:tr w:rsidR="00D71688" w14:paraId="0F9F21F8" w14:textId="77777777" w:rsidTr="007510FF">
        <w:trPr>
          <w:trHeight w:val="350"/>
          <w:jc w:val="center"/>
        </w:trPr>
        <w:tc>
          <w:tcPr>
            <w:tcW w:w="601" w:type="pct"/>
            <w:vMerge w:val="restart"/>
            <w:tcBorders>
              <w:top w:val="single" w:sz="8" w:space="0" w:color="auto"/>
              <w:left w:val="nil"/>
              <w:right w:val="nil"/>
            </w:tcBorders>
            <w:vAlign w:val="center"/>
          </w:tcPr>
          <w:p w14:paraId="307DBEF2"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DMH4</w:t>
            </w:r>
          </w:p>
        </w:tc>
        <w:tc>
          <w:tcPr>
            <w:tcW w:w="493" w:type="pct"/>
            <w:tcBorders>
              <w:top w:val="single" w:sz="8" w:space="0" w:color="auto"/>
              <w:left w:val="nil"/>
              <w:bottom w:val="nil"/>
              <w:right w:val="nil"/>
            </w:tcBorders>
            <w:vAlign w:val="center"/>
          </w:tcPr>
          <w:p w14:paraId="6313058E"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288</w:t>
            </w:r>
          </w:p>
        </w:tc>
        <w:tc>
          <w:tcPr>
            <w:tcW w:w="979" w:type="pct"/>
            <w:tcBorders>
              <w:top w:val="single" w:sz="8" w:space="0" w:color="auto"/>
              <w:left w:val="nil"/>
              <w:bottom w:val="nil"/>
              <w:right w:val="nil"/>
            </w:tcBorders>
            <w:vAlign w:val="center"/>
          </w:tcPr>
          <w:p w14:paraId="6BC908E7"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127.6</w:t>
            </w:r>
          </w:p>
        </w:tc>
        <w:tc>
          <w:tcPr>
            <w:tcW w:w="979" w:type="pct"/>
            <w:tcBorders>
              <w:top w:val="single" w:sz="8" w:space="0" w:color="auto"/>
              <w:left w:val="nil"/>
              <w:bottom w:val="nil"/>
              <w:right w:val="nil"/>
            </w:tcBorders>
            <w:vAlign w:val="center"/>
          </w:tcPr>
          <w:p w14:paraId="1A676A79"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0.21×10</w:t>
            </w:r>
            <w:r>
              <w:rPr>
                <w:rFonts w:ascii="Times New Roman" w:hAnsi="Times New Roman"/>
                <w:kern w:val="0"/>
                <w:sz w:val="24"/>
                <w:szCs w:val="24"/>
                <w:vertAlign w:val="superscript"/>
              </w:rPr>
              <w:t>-2</w:t>
            </w:r>
          </w:p>
        </w:tc>
        <w:tc>
          <w:tcPr>
            <w:tcW w:w="507" w:type="pct"/>
            <w:tcBorders>
              <w:top w:val="single" w:sz="8" w:space="0" w:color="auto"/>
              <w:left w:val="nil"/>
              <w:bottom w:val="nil"/>
              <w:right w:val="nil"/>
            </w:tcBorders>
            <w:vAlign w:val="center"/>
          </w:tcPr>
          <w:p w14:paraId="0C6C74CF"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0.993</w:t>
            </w:r>
          </w:p>
        </w:tc>
        <w:tc>
          <w:tcPr>
            <w:tcW w:w="507" w:type="pct"/>
            <w:tcBorders>
              <w:top w:val="single" w:sz="8" w:space="0" w:color="auto"/>
              <w:left w:val="nil"/>
              <w:bottom w:val="nil"/>
              <w:right w:val="nil"/>
            </w:tcBorders>
            <w:vAlign w:val="center"/>
          </w:tcPr>
          <w:p w14:paraId="37C9DC4D"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1.16</w:t>
            </w:r>
          </w:p>
        </w:tc>
        <w:tc>
          <w:tcPr>
            <w:tcW w:w="426" w:type="pct"/>
            <w:tcBorders>
              <w:top w:val="single" w:sz="8" w:space="0" w:color="auto"/>
              <w:left w:val="nil"/>
              <w:bottom w:val="nil"/>
              <w:right w:val="nil"/>
            </w:tcBorders>
            <w:vAlign w:val="center"/>
          </w:tcPr>
          <w:p w14:paraId="56154B2A"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0.65</w:t>
            </w:r>
          </w:p>
        </w:tc>
        <w:tc>
          <w:tcPr>
            <w:tcW w:w="507" w:type="pct"/>
            <w:tcBorders>
              <w:top w:val="single" w:sz="8" w:space="0" w:color="auto"/>
              <w:left w:val="nil"/>
              <w:bottom w:val="nil"/>
              <w:right w:val="nil"/>
            </w:tcBorders>
            <w:vAlign w:val="center"/>
          </w:tcPr>
          <w:p w14:paraId="09F17842"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0.996</w:t>
            </w:r>
          </w:p>
        </w:tc>
      </w:tr>
      <w:tr w:rsidR="00D71688" w14:paraId="11759ABF" w14:textId="77777777" w:rsidTr="007510FF">
        <w:trPr>
          <w:trHeight w:val="350"/>
          <w:jc w:val="center"/>
        </w:trPr>
        <w:tc>
          <w:tcPr>
            <w:tcW w:w="601" w:type="pct"/>
            <w:vMerge/>
            <w:tcBorders>
              <w:left w:val="nil"/>
              <w:right w:val="nil"/>
            </w:tcBorders>
            <w:vAlign w:val="center"/>
          </w:tcPr>
          <w:p w14:paraId="66E6DE17" w14:textId="77777777" w:rsidR="00D71688" w:rsidRDefault="00D71688" w:rsidP="007510FF">
            <w:pPr>
              <w:spacing w:line="480" w:lineRule="auto"/>
              <w:jc w:val="center"/>
              <w:rPr>
                <w:rFonts w:ascii="Times New Roman" w:hAnsi="Times New Roman"/>
                <w:kern w:val="0"/>
                <w:sz w:val="24"/>
                <w:szCs w:val="24"/>
              </w:rPr>
            </w:pPr>
          </w:p>
        </w:tc>
        <w:tc>
          <w:tcPr>
            <w:tcW w:w="493" w:type="pct"/>
            <w:tcBorders>
              <w:top w:val="nil"/>
              <w:left w:val="nil"/>
              <w:right w:val="nil"/>
            </w:tcBorders>
            <w:vAlign w:val="center"/>
          </w:tcPr>
          <w:p w14:paraId="41E2FEA2"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298</w:t>
            </w:r>
          </w:p>
        </w:tc>
        <w:tc>
          <w:tcPr>
            <w:tcW w:w="979" w:type="pct"/>
            <w:tcBorders>
              <w:top w:val="nil"/>
              <w:left w:val="nil"/>
              <w:right w:val="nil"/>
            </w:tcBorders>
            <w:vAlign w:val="center"/>
          </w:tcPr>
          <w:p w14:paraId="3C4F645E"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115.1</w:t>
            </w:r>
          </w:p>
        </w:tc>
        <w:tc>
          <w:tcPr>
            <w:tcW w:w="979" w:type="pct"/>
            <w:tcBorders>
              <w:top w:val="nil"/>
              <w:left w:val="nil"/>
              <w:right w:val="nil"/>
            </w:tcBorders>
            <w:vAlign w:val="center"/>
          </w:tcPr>
          <w:p w14:paraId="4CCA49FB"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0.14×10</w:t>
            </w:r>
            <w:r>
              <w:rPr>
                <w:rFonts w:ascii="Times New Roman" w:hAnsi="Times New Roman"/>
                <w:kern w:val="0"/>
                <w:sz w:val="24"/>
                <w:szCs w:val="24"/>
                <w:vertAlign w:val="superscript"/>
              </w:rPr>
              <w:t>-2</w:t>
            </w:r>
          </w:p>
        </w:tc>
        <w:tc>
          <w:tcPr>
            <w:tcW w:w="507" w:type="pct"/>
            <w:tcBorders>
              <w:top w:val="nil"/>
              <w:left w:val="nil"/>
              <w:right w:val="nil"/>
            </w:tcBorders>
            <w:vAlign w:val="center"/>
          </w:tcPr>
          <w:p w14:paraId="0785083D"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0.996</w:t>
            </w:r>
          </w:p>
        </w:tc>
        <w:tc>
          <w:tcPr>
            <w:tcW w:w="507" w:type="pct"/>
            <w:tcBorders>
              <w:top w:val="nil"/>
              <w:left w:val="nil"/>
              <w:right w:val="nil"/>
            </w:tcBorders>
            <w:vAlign w:val="center"/>
          </w:tcPr>
          <w:p w14:paraId="1599CEC6"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0.70</w:t>
            </w:r>
          </w:p>
        </w:tc>
        <w:tc>
          <w:tcPr>
            <w:tcW w:w="426" w:type="pct"/>
            <w:tcBorders>
              <w:top w:val="nil"/>
              <w:left w:val="nil"/>
              <w:right w:val="nil"/>
            </w:tcBorders>
            <w:vAlign w:val="center"/>
          </w:tcPr>
          <w:p w14:paraId="489E47C3"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0.69</w:t>
            </w:r>
          </w:p>
        </w:tc>
        <w:tc>
          <w:tcPr>
            <w:tcW w:w="507" w:type="pct"/>
            <w:tcBorders>
              <w:top w:val="nil"/>
              <w:left w:val="nil"/>
              <w:right w:val="nil"/>
            </w:tcBorders>
            <w:vAlign w:val="center"/>
          </w:tcPr>
          <w:p w14:paraId="7B33E8C4"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0.998</w:t>
            </w:r>
          </w:p>
        </w:tc>
      </w:tr>
      <w:tr w:rsidR="00D71688" w14:paraId="7C0EA1B4" w14:textId="77777777" w:rsidTr="007510FF">
        <w:trPr>
          <w:trHeight w:val="350"/>
          <w:jc w:val="center"/>
        </w:trPr>
        <w:tc>
          <w:tcPr>
            <w:tcW w:w="601" w:type="pct"/>
            <w:vMerge/>
            <w:tcBorders>
              <w:left w:val="nil"/>
              <w:bottom w:val="single" w:sz="8" w:space="0" w:color="auto"/>
              <w:right w:val="nil"/>
            </w:tcBorders>
            <w:vAlign w:val="center"/>
          </w:tcPr>
          <w:p w14:paraId="67BE4875" w14:textId="77777777" w:rsidR="00D71688" w:rsidRDefault="00D71688" w:rsidP="007510FF">
            <w:pPr>
              <w:spacing w:line="480" w:lineRule="auto"/>
              <w:jc w:val="center"/>
              <w:rPr>
                <w:rFonts w:ascii="Times New Roman" w:hAnsi="Times New Roman"/>
                <w:kern w:val="0"/>
                <w:sz w:val="24"/>
                <w:szCs w:val="24"/>
              </w:rPr>
            </w:pPr>
          </w:p>
        </w:tc>
        <w:tc>
          <w:tcPr>
            <w:tcW w:w="493" w:type="pct"/>
            <w:tcBorders>
              <w:top w:val="nil"/>
              <w:left w:val="nil"/>
              <w:bottom w:val="single" w:sz="8" w:space="0" w:color="auto"/>
              <w:right w:val="nil"/>
            </w:tcBorders>
            <w:vAlign w:val="center"/>
          </w:tcPr>
          <w:p w14:paraId="09EE9DC1"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308</w:t>
            </w:r>
          </w:p>
        </w:tc>
        <w:tc>
          <w:tcPr>
            <w:tcW w:w="979" w:type="pct"/>
            <w:tcBorders>
              <w:top w:val="nil"/>
              <w:left w:val="nil"/>
              <w:bottom w:val="single" w:sz="8" w:space="0" w:color="auto"/>
              <w:right w:val="nil"/>
            </w:tcBorders>
            <w:vAlign w:val="center"/>
          </w:tcPr>
          <w:p w14:paraId="2226A226"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103.7</w:t>
            </w:r>
          </w:p>
        </w:tc>
        <w:tc>
          <w:tcPr>
            <w:tcW w:w="979" w:type="pct"/>
            <w:tcBorders>
              <w:top w:val="nil"/>
              <w:left w:val="nil"/>
              <w:bottom w:val="single" w:sz="8" w:space="0" w:color="auto"/>
              <w:right w:val="nil"/>
            </w:tcBorders>
            <w:vAlign w:val="center"/>
          </w:tcPr>
          <w:p w14:paraId="3F2745A6"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0.13×10</w:t>
            </w:r>
            <w:r>
              <w:rPr>
                <w:rFonts w:ascii="Times New Roman" w:hAnsi="Times New Roman"/>
                <w:kern w:val="0"/>
                <w:sz w:val="24"/>
                <w:szCs w:val="24"/>
                <w:vertAlign w:val="superscript"/>
              </w:rPr>
              <w:t>-2</w:t>
            </w:r>
          </w:p>
        </w:tc>
        <w:tc>
          <w:tcPr>
            <w:tcW w:w="507" w:type="pct"/>
            <w:tcBorders>
              <w:top w:val="nil"/>
              <w:left w:val="nil"/>
              <w:bottom w:val="single" w:sz="8" w:space="0" w:color="auto"/>
              <w:right w:val="nil"/>
            </w:tcBorders>
            <w:vAlign w:val="center"/>
          </w:tcPr>
          <w:p w14:paraId="60A7D3D5"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0.998</w:t>
            </w:r>
          </w:p>
        </w:tc>
        <w:tc>
          <w:tcPr>
            <w:tcW w:w="507" w:type="pct"/>
            <w:tcBorders>
              <w:top w:val="nil"/>
              <w:left w:val="nil"/>
              <w:bottom w:val="single" w:sz="8" w:space="0" w:color="auto"/>
              <w:right w:val="nil"/>
            </w:tcBorders>
            <w:vAlign w:val="center"/>
          </w:tcPr>
          <w:p w14:paraId="21768D1D"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0.62</w:t>
            </w:r>
          </w:p>
        </w:tc>
        <w:tc>
          <w:tcPr>
            <w:tcW w:w="426" w:type="pct"/>
            <w:tcBorders>
              <w:top w:val="nil"/>
              <w:left w:val="nil"/>
              <w:bottom w:val="single" w:sz="8" w:space="0" w:color="auto"/>
              <w:right w:val="nil"/>
            </w:tcBorders>
            <w:vAlign w:val="center"/>
          </w:tcPr>
          <w:p w14:paraId="5C10593D"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0.73</w:t>
            </w:r>
          </w:p>
        </w:tc>
        <w:tc>
          <w:tcPr>
            <w:tcW w:w="507" w:type="pct"/>
            <w:tcBorders>
              <w:top w:val="nil"/>
              <w:left w:val="nil"/>
              <w:bottom w:val="single" w:sz="8" w:space="0" w:color="auto"/>
              <w:right w:val="nil"/>
            </w:tcBorders>
            <w:vAlign w:val="center"/>
          </w:tcPr>
          <w:p w14:paraId="7A3C72D7"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0.998</w:t>
            </w:r>
          </w:p>
        </w:tc>
      </w:tr>
      <w:tr w:rsidR="00D71688" w14:paraId="75DC4B4F" w14:textId="77777777" w:rsidTr="007510FF">
        <w:trPr>
          <w:trHeight w:val="350"/>
          <w:jc w:val="center"/>
        </w:trPr>
        <w:tc>
          <w:tcPr>
            <w:tcW w:w="601" w:type="pct"/>
            <w:vMerge w:val="restart"/>
            <w:tcBorders>
              <w:top w:val="single" w:sz="8" w:space="0" w:color="auto"/>
              <w:left w:val="nil"/>
              <w:right w:val="nil"/>
            </w:tcBorders>
            <w:vAlign w:val="center"/>
          </w:tcPr>
          <w:p w14:paraId="3CE6E0B9" w14:textId="44943DAB" w:rsidR="00D71688" w:rsidRPr="007510FF" w:rsidRDefault="007510FF" w:rsidP="007510FF">
            <w:pPr>
              <w:spacing w:line="480" w:lineRule="auto"/>
              <w:jc w:val="center"/>
              <w:rPr>
                <w:rFonts w:ascii="Times New Roman" w:hAnsi="Times New Roman"/>
                <w:kern w:val="0"/>
                <w:sz w:val="24"/>
                <w:szCs w:val="24"/>
              </w:rPr>
            </w:pPr>
            <w:r>
              <w:rPr>
                <w:rFonts w:ascii="Times New Roman" w:hAnsi="Times New Roman"/>
                <w:kern w:val="0"/>
                <w:sz w:val="24"/>
                <w:szCs w:val="24"/>
              </w:rPr>
              <w:t>DMD4</w:t>
            </w:r>
          </w:p>
        </w:tc>
        <w:tc>
          <w:tcPr>
            <w:tcW w:w="493" w:type="pct"/>
            <w:tcBorders>
              <w:top w:val="single" w:sz="8" w:space="0" w:color="auto"/>
              <w:left w:val="nil"/>
              <w:bottom w:val="nil"/>
              <w:right w:val="nil"/>
            </w:tcBorders>
            <w:vAlign w:val="center"/>
          </w:tcPr>
          <w:p w14:paraId="0047E749"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288</w:t>
            </w:r>
          </w:p>
        </w:tc>
        <w:tc>
          <w:tcPr>
            <w:tcW w:w="979" w:type="pct"/>
            <w:tcBorders>
              <w:top w:val="single" w:sz="8" w:space="0" w:color="auto"/>
              <w:left w:val="nil"/>
              <w:bottom w:val="nil"/>
              <w:right w:val="nil"/>
            </w:tcBorders>
            <w:vAlign w:val="center"/>
          </w:tcPr>
          <w:p w14:paraId="61809955"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193.7</w:t>
            </w:r>
          </w:p>
        </w:tc>
        <w:tc>
          <w:tcPr>
            <w:tcW w:w="979" w:type="pct"/>
            <w:tcBorders>
              <w:top w:val="single" w:sz="8" w:space="0" w:color="auto"/>
              <w:left w:val="nil"/>
              <w:bottom w:val="nil"/>
              <w:right w:val="nil"/>
            </w:tcBorders>
            <w:vAlign w:val="center"/>
          </w:tcPr>
          <w:p w14:paraId="1D874C77"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2.93×10</w:t>
            </w:r>
            <w:r>
              <w:rPr>
                <w:rFonts w:ascii="Times New Roman" w:hAnsi="Times New Roman"/>
                <w:kern w:val="0"/>
                <w:sz w:val="24"/>
                <w:szCs w:val="24"/>
                <w:vertAlign w:val="superscript"/>
              </w:rPr>
              <w:t>-2</w:t>
            </w:r>
          </w:p>
        </w:tc>
        <w:tc>
          <w:tcPr>
            <w:tcW w:w="507" w:type="pct"/>
            <w:tcBorders>
              <w:top w:val="single" w:sz="8" w:space="0" w:color="auto"/>
              <w:left w:val="nil"/>
              <w:bottom w:val="nil"/>
              <w:right w:val="nil"/>
            </w:tcBorders>
            <w:vAlign w:val="center"/>
          </w:tcPr>
          <w:p w14:paraId="6A8D3962"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0.967</w:t>
            </w:r>
          </w:p>
        </w:tc>
        <w:tc>
          <w:tcPr>
            <w:tcW w:w="507" w:type="pct"/>
            <w:tcBorders>
              <w:top w:val="single" w:sz="8" w:space="0" w:color="auto"/>
              <w:left w:val="nil"/>
              <w:bottom w:val="nil"/>
              <w:right w:val="nil"/>
            </w:tcBorders>
            <w:vAlign w:val="center"/>
          </w:tcPr>
          <w:p w14:paraId="46DF61BB"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38.29</w:t>
            </w:r>
          </w:p>
        </w:tc>
        <w:tc>
          <w:tcPr>
            <w:tcW w:w="426" w:type="pct"/>
            <w:tcBorders>
              <w:top w:val="single" w:sz="8" w:space="0" w:color="auto"/>
              <w:left w:val="nil"/>
              <w:bottom w:val="nil"/>
              <w:right w:val="nil"/>
            </w:tcBorders>
            <w:vAlign w:val="center"/>
          </w:tcPr>
          <w:p w14:paraId="02B529D0"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0.26</w:t>
            </w:r>
          </w:p>
        </w:tc>
        <w:tc>
          <w:tcPr>
            <w:tcW w:w="507" w:type="pct"/>
            <w:tcBorders>
              <w:top w:val="single" w:sz="8" w:space="0" w:color="auto"/>
              <w:left w:val="nil"/>
              <w:bottom w:val="nil"/>
              <w:right w:val="nil"/>
            </w:tcBorders>
            <w:vAlign w:val="center"/>
          </w:tcPr>
          <w:p w14:paraId="7B11D318"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0.994</w:t>
            </w:r>
          </w:p>
        </w:tc>
      </w:tr>
      <w:tr w:rsidR="00D71688" w14:paraId="09BA5408" w14:textId="77777777" w:rsidTr="007510FF">
        <w:trPr>
          <w:trHeight w:val="350"/>
          <w:jc w:val="center"/>
        </w:trPr>
        <w:tc>
          <w:tcPr>
            <w:tcW w:w="601" w:type="pct"/>
            <w:vMerge/>
            <w:tcBorders>
              <w:left w:val="nil"/>
              <w:right w:val="nil"/>
            </w:tcBorders>
            <w:vAlign w:val="center"/>
          </w:tcPr>
          <w:p w14:paraId="1F4215C1" w14:textId="77777777" w:rsidR="00D71688" w:rsidRDefault="00D71688" w:rsidP="007510FF">
            <w:pPr>
              <w:spacing w:line="480" w:lineRule="auto"/>
              <w:jc w:val="center"/>
              <w:rPr>
                <w:rFonts w:ascii="Times New Roman" w:hAnsi="Times New Roman"/>
                <w:kern w:val="0"/>
                <w:sz w:val="24"/>
                <w:szCs w:val="24"/>
              </w:rPr>
            </w:pPr>
          </w:p>
        </w:tc>
        <w:tc>
          <w:tcPr>
            <w:tcW w:w="493" w:type="pct"/>
            <w:tcBorders>
              <w:top w:val="nil"/>
              <w:left w:val="nil"/>
              <w:bottom w:val="nil"/>
              <w:right w:val="nil"/>
            </w:tcBorders>
            <w:vAlign w:val="center"/>
          </w:tcPr>
          <w:p w14:paraId="454950EC"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298</w:t>
            </w:r>
          </w:p>
        </w:tc>
        <w:tc>
          <w:tcPr>
            <w:tcW w:w="979" w:type="pct"/>
            <w:tcBorders>
              <w:top w:val="nil"/>
              <w:left w:val="nil"/>
              <w:bottom w:val="nil"/>
              <w:right w:val="nil"/>
            </w:tcBorders>
            <w:vAlign w:val="center"/>
          </w:tcPr>
          <w:p w14:paraId="28B25656"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185.5</w:t>
            </w:r>
          </w:p>
        </w:tc>
        <w:tc>
          <w:tcPr>
            <w:tcW w:w="979" w:type="pct"/>
            <w:tcBorders>
              <w:top w:val="nil"/>
              <w:left w:val="nil"/>
              <w:bottom w:val="nil"/>
              <w:right w:val="nil"/>
            </w:tcBorders>
            <w:vAlign w:val="center"/>
          </w:tcPr>
          <w:p w14:paraId="5CA6EA98"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2.69×10</w:t>
            </w:r>
            <w:r>
              <w:rPr>
                <w:rFonts w:ascii="Times New Roman" w:hAnsi="Times New Roman"/>
                <w:kern w:val="0"/>
                <w:sz w:val="24"/>
                <w:szCs w:val="24"/>
                <w:vertAlign w:val="superscript"/>
              </w:rPr>
              <w:t>-2</w:t>
            </w:r>
          </w:p>
        </w:tc>
        <w:tc>
          <w:tcPr>
            <w:tcW w:w="507" w:type="pct"/>
            <w:tcBorders>
              <w:top w:val="nil"/>
              <w:left w:val="nil"/>
              <w:bottom w:val="nil"/>
              <w:right w:val="nil"/>
            </w:tcBorders>
            <w:vAlign w:val="center"/>
          </w:tcPr>
          <w:p w14:paraId="0A82C2C2"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0.961</w:t>
            </w:r>
          </w:p>
        </w:tc>
        <w:tc>
          <w:tcPr>
            <w:tcW w:w="507" w:type="pct"/>
            <w:tcBorders>
              <w:top w:val="nil"/>
              <w:left w:val="nil"/>
              <w:bottom w:val="nil"/>
              <w:right w:val="nil"/>
            </w:tcBorders>
            <w:vAlign w:val="center"/>
          </w:tcPr>
          <w:p w14:paraId="5576316A"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35.32</w:t>
            </w:r>
          </w:p>
        </w:tc>
        <w:tc>
          <w:tcPr>
            <w:tcW w:w="426" w:type="pct"/>
            <w:tcBorders>
              <w:top w:val="nil"/>
              <w:left w:val="nil"/>
              <w:bottom w:val="nil"/>
              <w:right w:val="nil"/>
            </w:tcBorders>
            <w:vAlign w:val="center"/>
          </w:tcPr>
          <w:p w14:paraId="32529E67"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0.27</w:t>
            </w:r>
          </w:p>
        </w:tc>
        <w:tc>
          <w:tcPr>
            <w:tcW w:w="507" w:type="pct"/>
            <w:tcBorders>
              <w:top w:val="nil"/>
              <w:left w:val="nil"/>
              <w:bottom w:val="nil"/>
              <w:right w:val="nil"/>
            </w:tcBorders>
            <w:vAlign w:val="center"/>
          </w:tcPr>
          <w:p w14:paraId="2693A8AA"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0.993</w:t>
            </w:r>
          </w:p>
        </w:tc>
      </w:tr>
      <w:tr w:rsidR="00D71688" w14:paraId="2F5FC8FA" w14:textId="77777777" w:rsidTr="007510FF">
        <w:trPr>
          <w:trHeight w:val="350"/>
          <w:jc w:val="center"/>
        </w:trPr>
        <w:tc>
          <w:tcPr>
            <w:tcW w:w="601" w:type="pct"/>
            <w:vMerge/>
            <w:tcBorders>
              <w:left w:val="nil"/>
              <w:bottom w:val="single" w:sz="8" w:space="0" w:color="auto"/>
              <w:right w:val="nil"/>
            </w:tcBorders>
            <w:vAlign w:val="center"/>
          </w:tcPr>
          <w:p w14:paraId="4C367B51" w14:textId="77777777" w:rsidR="00D71688" w:rsidRDefault="00D71688" w:rsidP="007510FF">
            <w:pPr>
              <w:spacing w:line="480" w:lineRule="auto"/>
              <w:jc w:val="center"/>
              <w:rPr>
                <w:rFonts w:ascii="Times New Roman" w:hAnsi="Times New Roman"/>
                <w:kern w:val="0"/>
                <w:sz w:val="24"/>
                <w:szCs w:val="24"/>
              </w:rPr>
            </w:pPr>
          </w:p>
        </w:tc>
        <w:tc>
          <w:tcPr>
            <w:tcW w:w="493" w:type="pct"/>
            <w:tcBorders>
              <w:top w:val="nil"/>
              <w:left w:val="nil"/>
              <w:bottom w:val="single" w:sz="8" w:space="0" w:color="auto"/>
              <w:right w:val="nil"/>
            </w:tcBorders>
            <w:vAlign w:val="center"/>
          </w:tcPr>
          <w:p w14:paraId="6125A60B"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308</w:t>
            </w:r>
          </w:p>
        </w:tc>
        <w:tc>
          <w:tcPr>
            <w:tcW w:w="979" w:type="pct"/>
            <w:tcBorders>
              <w:top w:val="nil"/>
              <w:left w:val="nil"/>
              <w:bottom w:val="single" w:sz="8" w:space="0" w:color="auto"/>
              <w:right w:val="nil"/>
            </w:tcBorders>
            <w:vAlign w:val="center"/>
          </w:tcPr>
          <w:p w14:paraId="7C5FE91B"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178.7</w:t>
            </w:r>
          </w:p>
        </w:tc>
        <w:tc>
          <w:tcPr>
            <w:tcW w:w="979" w:type="pct"/>
            <w:tcBorders>
              <w:top w:val="nil"/>
              <w:left w:val="nil"/>
              <w:bottom w:val="single" w:sz="8" w:space="0" w:color="auto"/>
              <w:right w:val="nil"/>
            </w:tcBorders>
            <w:vAlign w:val="center"/>
          </w:tcPr>
          <w:p w14:paraId="067EAD58"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2.30×10</w:t>
            </w:r>
            <w:r>
              <w:rPr>
                <w:rFonts w:ascii="Times New Roman" w:hAnsi="Times New Roman"/>
                <w:kern w:val="0"/>
                <w:sz w:val="24"/>
                <w:szCs w:val="24"/>
                <w:vertAlign w:val="superscript"/>
              </w:rPr>
              <w:t>-2</w:t>
            </w:r>
          </w:p>
        </w:tc>
        <w:tc>
          <w:tcPr>
            <w:tcW w:w="507" w:type="pct"/>
            <w:tcBorders>
              <w:top w:val="nil"/>
              <w:left w:val="nil"/>
              <w:bottom w:val="single" w:sz="8" w:space="0" w:color="auto"/>
              <w:right w:val="nil"/>
            </w:tcBorders>
            <w:vAlign w:val="center"/>
          </w:tcPr>
          <w:p w14:paraId="44CCB840"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0.951</w:t>
            </w:r>
          </w:p>
        </w:tc>
        <w:tc>
          <w:tcPr>
            <w:tcW w:w="507" w:type="pct"/>
            <w:tcBorders>
              <w:top w:val="nil"/>
              <w:left w:val="nil"/>
              <w:bottom w:val="single" w:sz="8" w:space="0" w:color="auto"/>
              <w:right w:val="nil"/>
            </w:tcBorders>
            <w:vAlign w:val="center"/>
          </w:tcPr>
          <w:p w14:paraId="7CC53A53"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30.73</w:t>
            </w:r>
          </w:p>
        </w:tc>
        <w:tc>
          <w:tcPr>
            <w:tcW w:w="426" w:type="pct"/>
            <w:tcBorders>
              <w:top w:val="nil"/>
              <w:left w:val="nil"/>
              <w:bottom w:val="single" w:sz="8" w:space="0" w:color="auto"/>
              <w:right w:val="nil"/>
            </w:tcBorders>
            <w:vAlign w:val="center"/>
          </w:tcPr>
          <w:p w14:paraId="355B8281"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0.29</w:t>
            </w:r>
          </w:p>
        </w:tc>
        <w:tc>
          <w:tcPr>
            <w:tcW w:w="507" w:type="pct"/>
            <w:tcBorders>
              <w:top w:val="nil"/>
              <w:left w:val="nil"/>
              <w:bottom w:val="single" w:sz="8" w:space="0" w:color="auto"/>
              <w:right w:val="nil"/>
            </w:tcBorders>
            <w:vAlign w:val="center"/>
          </w:tcPr>
          <w:p w14:paraId="12AA6E8D" w14:textId="77777777" w:rsidR="00D71688" w:rsidRDefault="00D71688" w:rsidP="007510FF">
            <w:pPr>
              <w:spacing w:line="480" w:lineRule="auto"/>
              <w:jc w:val="center"/>
              <w:rPr>
                <w:rFonts w:ascii="Times New Roman" w:hAnsi="Times New Roman"/>
                <w:kern w:val="0"/>
                <w:sz w:val="24"/>
                <w:szCs w:val="24"/>
              </w:rPr>
            </w:pPr>
            <w:r>
              <w:rPr>
                <w:rFonts w:ascii="Times New Roman" w:hAnsi="Times New Roman"/>
                <w:kern w:val="0"/>
                <w:sz w:val="24"/>
                <w:szCs w:val="24"/>
              </w:rPr>
              <w:t>0.996</w:t>
            </w:r>
          </w:p>
        </w:tc>
      </w:tr>
    </w:tbl>
    <w:p w14:paraId="08ADE9AD" w14:textId="77777777" w:rsidR="00ED7B99" w:rsidRDefault="00ED7B99">
      <w:pPr>
        <w:widowControl/>
        <w:autoSpaceDE w:val="0"/>
        <w:spacing w:line="480" w:lineRule="auto"/>
        <w:jc w:val="left"/>
        <w:rPr>
          <w:rFonts w:ascii="Times New Roman" w:hAnsi="Times New Roman"/>
          <w:color w:val="231F20"/>
          <w:kern w:val="0"/>
          <w:sz w:val="24"/>
          <w:szCs w:val="24"/>
        </w:rPr>
      </w:pPr>
    </w:p>
    <w:p w14:paraId="12EA56EF" w14:textId="77777777" w:rsidR="00ED7B99" w:rsidRDefault="00000000">
      <w:pPr>
        <w:widowControl/>
        <w:spacing w:line="480" w:lineRule="auto"/>
        <w:jc w:val="left"/>
        <w:rPr>
          <w:rFonts w:ascii="Times New Roman" w:hAnsi="Times New Roman"/>
          <w:color w:val="231F20"/>
          <w:kern w:val="0"/>
          <w:sz w:val="24"/>
          <w:szCs w:val="24"/>
        </w:rPr>
      </w:pPr>
      <w:r>
        <w:rPr>
          <w:rFonts w:ascii="Times New Roman" w:hAnsi="Times New Roman"/>
          <w:color w:val="231F20"/>
          <w:kern w:val="0"/>
          <w:sz w:val="24"/>
          <w:szCs w:val="24"/>
        </w:rPr>
        <w:br w:type="page"/>
      </w:r>
    </w:p>
    <w:p w14:paraId="4315D46F" w14:textId="00E58FC5" w:rsidR="00ED7B99" w:rsidRDefault="00000000">
      <w:pPr>
        <w:widowControl/>
        <w:autoSpaceDE w:val="0"/>
        <w:spacing w:line="480" w:lineRule="auto"/>
        <w:jc w:val="left"/>
        <w:rPr>
          <w:rFonts w:ascii="Times New Roman" w:hAnsi="Times New Roman"/>
          <w:kern w:val="0"/>
          <w:sz w:val="24"/>
          <w:szCs w:val="24"/>
        </w:rPr>
      </w:pPr>
      <w:r>
        <w:rPr>
          <w:rFonts w:ascii="Times New Roman" w:hAnsi="Times New Roman"/>
          <w:color w:val="231F20"/>
          <w:kern w:val="0"/>
          <w:sz w:val="24"/>
          <w:szCs w:val="24"/>
        </w:rPr>
        <w:lastRenderedPageBreak/>
        <w:t>Table S</w:t>
      </w:r>
      <w:r>
        <w:rPr>
          <w:rFonts w:ascii="Times New Roman" w:hAnsi="Times New Roman" w:hint="eastAsia"/>
          <w:color w:val="231F20"/>
          <w:kern w:val="0"/>
          <w:sz w:val="24"/>
          <w:szCs w:val="24"/>
        </w:rPr>
        <w:t>3</w:t>
      </w:r>
      <w:r>
        <w:rPr>
          <w:sz w:val="24"/>
          <w:szCs w:val="24"/>
        </w:rPr>
        <w:t xml:space="preserve"> </w:t>
      </w:r>
      <w:r>
        <w:rPr>
          <w:rFonts w:ascii="Times New Roman" w:hAnsi="Times New Roman"/>
          <w:kern w:val="0"/>
          <w:sz w:val="24"/>
          <w:szCs w:val="24"/>
        </w:rPr>
        <w:t xml:space="preserve">Isothermal parameters of resin adsorption for </w:t>
      </w:r>
      <w:r w:rsidR="0039120E">
        <w:rPr>
          <w:rFonts w:ascii="Times New Roman" w:hAnsi="Times New Roman"/>
          <w:kern w:val="0"/>
          <w:sz w:val="24"/>
          <w:szCs w:val="24"/>
        </w:rPr>
        <w:t>BA</w:t>
      </w:r>
      <w:r>
        <w:rPr>
          <w:rFonts w:ascii="Times New Roman" w:hAnsi="Times New Roman"/>
          <w:kern w:val="0"/>
          <w:sz w:val="24"/>
          <w:szCs w:val="24"/>
        </w:rPr>
        <w:t xml:space="preserve"> at different temperatures</w:t>
      </w:r>
      <w:r>
        <w:rPr>
          <w:rFonts w:ascii="Times New Roman" w:hAnsi="Times New Roman" w:hint="eastAsia"/>
          <w:kern w:val="0"/>
          <w:sz w:val="24"/>
          <w:szCs w:val="24"/>
        </w:rPr>
        <w:t>.</w:t>
      </w:r>
    </w:p>
    <w:tbl>
      <w:tblPr>
        <w:tblW w:w="5000" w:type="pct"/>
        <w:jc w:val="center"/>
        <w:tblLook w:val="04A0" w:firstRow="1" w:lastRow="0" w:firstColumn="1" w:lastColumn="0" w:noHBand="0" w:noVBand="1"/>
      </w:tblPr>
      <w:tblGrid>
        <w:gridCol w:w="999"/>
        <w:gridCol w:w="820"/>
        <w:gridCol w:w="1627"/>
        <w:gridCol w:w="1626"/>
        <w:gridCol w:w="842"/>
        <w:gridCol w:w="842"/>
        <w:gridCol w:w="708"/>
        <w:gridCol w:w="842"/>
      </w:tblGrid>
      <w:tr w:rsidR="00B13850" w14:paraId="0132A1A7" w14:textId="77777777" w:rsidTr="00AC42DE">
        <w:trPr>
          <w:trHeight w:val="340"/>
          <w:jc w:val="center"/>
        </w:trPr>
        <w:tc>
          <w:tcPr>
            <w:tcW w:w="601" w:type="pct"/>
            <w:vMerge w:val="restart"/>
            <w:tcBorders>
              <w:top w:val="single" w:sz="8" w:space="0" w:color="auto"/>
              <w:left w:val="nil"/>
              <w:bottom w:val="nil"/>
              <w:right w:val="nil"/>
            </w:tcBorders>
            <w:vAlign w:val="center"/>
          </w:tcPr>
          <w:p w14:paraId="37837659" w14:textId="40696363" w:rsidR="00B13850" w:rsidRDefault="00B13850" w:rsidP="00B13850">
            <w:pPr>
              <w:spacing w:line="480" w:lineRule="auto"/>
              <w:jc w:val="center"/>
              <w:rPr>
                <w:rFonts w:ascii="Times New Roman" w:hAnsi="Times New Roman"/>
                <w:kern w:val="0"/>
                <w:sz w:val="24"/>
                <w:szCs w:val="24"/>
              </w:rPr>
            </w:pPr>
            <w:r>
              <w:rPr>
                <w:rFonts w:ascii="Times New Roman" w:hAnsi="Times New Roman"/>
                <w:kern w:val="0"/>
                <w:sz w:val="24"/>
                <w:szCs w:val="24"/>
              </w:rPr>
              <w:t>Resin</w:t>
            </w:r>
          </w:p>
        </w:tc>
        <w:tc>
          <w:tcPr>
            <w:tcW w:w="493" w:type="pct"/>
            <w:vMerge w:val="restart"/>
            <w:tcBorders>
              <w:top w:val="single" w:sz="8" w:space="0" w:color="auto"/>
              <w:left w:val="nil"/>
              <w:bottom w:val="nil"/>
              <w:right w:val="nil"/>
            </w:tcBorders>
            <w:vAlign w:val="center"/>
          </w:tcPr>
          <w:p w14:paraId="49600DDF" w14:textId="61079232" w:rsidR="00B13850" w:rsidRDefault="00B13850" w:rsidP="00B13850">
            <w:pPr>
              <w:spacing w:line="480" w:lineRule="auto"/>
              <w:jc w:val="center"/>
              <w:rPr>
                <w:rFonts w:ascii="Times New Roman" w:hAnsi="Times New Roman"/>
                <w:kern w:val="0"/>
                <w:sz w:val="24"/>
                <w:szCs w:val="24"/>
              </w:rPr>
            </w:pPr>
            <w:r>
              <w:rPr>
                <w:rFonts w:ascii="Times New Roman" w:hAnsi="Times New Roman"/>
                <w:kern w:val="0"/>
                <w:sz w:val="24"/>
                <w:szCs w:val="24"/>
              </w:rPr>
              <w:t>T</w:t>
            </w:r>
            <w:r>
              <w:rPr>
                <w:rFonts w:ascii="宋体" w:hAnsi="宋体" w:hint="eastAsia"/>
                <w:kern w:val="0"/>
                <w:sz w:val="24"/>
                <w:szCs w:val="24"/>
              </w:rPr>
              <w:t>(</w:t>
            </w:r>
            <w:r>
              <w:rPr>
                <w:rFonts w:ascii="Times New Roman" w:hAnsi="Times New Roman"/>
                <w:kern w:val="0"/>
                <w:sz w:val="24"/>
                <w:szCs w:val="24"/>
              </w:rPr>
              <w:t>K)</w:t>
            </w:r>
          </w:p>
        </w:tc>
        <w:tc>
          <w:tcPr>
            <w:tcW w:w="2465" w:type="pct"/>
            <w:gridSpan w:val="3"/>
            <w:tcBorders>
              <w:top w:val="single" w:sz="8" w:space="0" w:color="auto"/>
              <w:left w:val="nil"/>
              <w:bottom w:val="single" w:sz="8" w:space="0" w:color="auto"/>
              <w:right w:val="nil"/>
            </w:tcBorders>
            <w:vAlign w:val="center"/>
          </w:tcPr>
          <w:p w14:paraId="0501002D" w14:textId="77777777" w:rsidR="00B13850" w:rsidRDefault="00B13850" w:rsidP="00B13850">
            <w:pPr>
              <w:spacing w:line="480" w:lineRule="auto"/>
              <w:jc w:val="center"/>
              <w:rPr>
                <w:rFonts w:ascii="Times New Roman" w:hAnsi="Times New Roman"/>
                <w:kern w:val="0"/>
                <w:sz w:val="24"/>
                <w:szCs w:val="24"/>
              </w:rPr>
            </w:pPr>
            <w:r>
              <w:rPr>
                <w:rFonts w:ascii="Times New Roman" w:hAnsi="Times New Roman"/>
                <w:kern w:val="0"/>
                <w:sz w:val="24"/>
                <w:szCs w:val="24"/>
              </w:rPr>
              <w:t>Langmuir model</w:t>
            </w:r>
          </w:p>
        </w:tc>
        <w:tc>
          <w:tcPr>
            <w:tcW w:w="1440" w:type="pct"/>
            <w:gridSpan w:val="3"/>
            <w:tcBorders>
              <w:top w:val="single" w:sz="8" w:space="0" w:color="auto"/>
              <w:left w:val="nil"/>
              <w:bottom w:val="single" w:sz="8" w:space="0" w:color="auto"/>
              <w:right w:val="nil"/>
            </w:tcBorders>
            <w:vAlign w:val="center"/>
          </w:tcPr>
          <w:p w14:paraId="127081DC" w14:textId="77777777" w:rsidR="00B13850" w:rsidRDefault="00B13850" w:rsidP="00B13850">
            <w:pPr>
              <w:spacing w:line="480" w:lineRule="auto"/>
              <w:jc w:val="center"/>
              <w:rPr>
                <w:rFonts w:ascii="Times New Roman" w:hAnsi="Times New Roman"/>
                <w:kern w:val="0"/>
                <w:sz w:val="24"/>
                <w:szCs w:val="24"/>
              </w:rPr>
            </w:pPr>
            <w:r>
              <w:rPr>
                <w:rFonts w:ascii="Times New Roman" w:hAnsi="Times New Roman"/>
                <w:kern w:val="0"/>
                <w:sz w:val="24"/>
                <w:szCs w:val="24"/>
              </w:rPr>
              <w:t>Freundlich model</w:t>
            </w:r>
          </w:p>
        </w:tc>
      </w:tr>
      <w:tr w:rsidR="00B13850" w14:paraId="17D10D35" w14:textId="77777777" w:rsidTr="00AC42DE">
        <w:trPr>
          <w:trHeight w:val="340"/>
          <w:jc w:val="center"/>
        </w:trPr>
        <w:tc>
          <w:tcPr>
            <w:tcW w:w="601" w:type="pct"/>
            <w:vMerge/>
            <w:tcBorders>
              <w:top w:val="single" w:sz="18" w:space="0" w:color="auto"/>
              <w:left w:val="nil"/>
              <w:bottom w:val="single" w:sz="8" w:space="0" w:color="auto"/>
              <w:right w:val="nil"/>
            </w:tcBorders>
            <w:vAlign w:val="center"/>
          </w:tcPr>
          <w:p w14:paraId="0E703726" w14:textId="77777777" w:rsidR="00B13850" w:rsidRDefault="00B13850" w:rsidP="00B13850">
            <w:pPr>
              <w:widowControl/>
              <w:spacing w:line="480" w:lineRule="auto"/>
              <w:jc w:val="left"/>
              <w:rPr>
                <w:rFonts w:ascii="Times New Roman" w:eastAsia="宋体" w:hAnsi="Times New Roman"/>
                <w:kern w:val="0"/>
                <w:sz w:val="24"/>
                <w:szCs w:val="24"/>
              </w:rPr>
            </w:pPr>
          </w:p>
        </w:tc>
        <w:tc>
          <w:tcPr>
            <w:tcW w:w="493" w:type="pct"/>
            <w:vMerge/>
            <w:tcBorders>
              <w:top w:val="single" w:sz="18" w:space="0" w:color="auto"/>
              <w:left w:val="nil"/>
              <w:bottom w:val="single" w:sz="8" w:space="0" w:color="auto"/>
              <w:right w:val="nil"/>
            </w:tcBorders>
            <w:vAlign w:val="center"/>
          </w:tcPr>
          <w:p w14:paraId="0200581E" w14:textId="77777777" w:rsidR="00B13850" w:rsidRDefault="00B13850" w:rsidP="00B13850">
            <w:pPr>
              <w:widowControl/>
              <w:spacing w:line="480" w:lineRule="auto"/>
              <w:jc w:val="left"/>
              <w:rPr>
                <w:rFonts w:ascii="Times New Roman" w:eastAsia="宋体" w:hAnsi="Times New Roman"/>
                <w:kern w:val="0"/>
                <w:sz w:val="24"/>
                <w:szCs w:val="24"/>
              </w:rPr>
            </w:pPr>
          </w:p>
        </w:tc>
        <w:tc>
          <w:tcPr>
            <w:tcW w:w="979" w:type="pct"/>
            <w:tcBorders>
              <w:top w:val="single" w:sz="8" w:space="0" w:color="auto"/>
              <w:left w:val="nil"/>
              <w:bottom w:val="single" w:sz="8" w:space="0" w:color="auto"/>
              <w:right w:val="nil"/>
            </w:tcBorders>
            <w:vAlign w:val="center"/>
          </w:tcPr>
          <w:p w14:paraId="6241356D" w14:textId="7A807C86" w:rsidR="00B13850" w:rsidRDefault="00B13850" w:rsidP="00B13850">
            <w:pPr>
              <w:spacing w:line="480" w:lineRule="auto"/>
              <w:jc w:val="center"/>
              <w:rPr>
                <w:rFonts w:ascii="Times New Roman" w:hAnsi="Times New Roman"/>
                <w:kern w:val="0"/>
                <w:sz w:val="24"/>
                <w:szCs w:val="24"/>
              </w:rPr>
            </w:pPr>
            <w:r>
              <w:rPr>
                <w:rFonts w:ascii="Times New Roman" w:hAnsi="Times New Roman"/>
                <w:kern w:val="0"/>
                <w:sz w:val="24"/>
                <w:szCs w:val="24"/>
              </w:rPr>
              <w:t>Q</w:t>
            </w:r>
            <w:r>
              <w:rPr>
                <w:rFonts w:ascii="Times New Roman" w:hAnsi="Times New Roman"/>
                <w:kern w:val="0"/>
                <w:sz w:val="24"/>
                <w:szCs w:val="24"/>
                <w:vertAlign w:val="subscript"/>
              </w:rPr>
              <w:t>m</w:t>
            </w:r>
            <w:r>
              <w:rPr>
                <w:rFonts w:ascii="宋体" w:hAnsi="宋体" w:hint="eastAsia"/>
                <w:kern w:val="0"/>
                <w:sz w:val="24"/>
                <w:szCs w:val="24"/>
              </w:rPr>
              <w:t>(</w:t>
            </w:r>
            <w:r>
              <w:rPr>
                <w:rFonts w:ascii="Times New Roman" w:hAnsi="Times New Roman"/>
                <w:kern w:val="0"/>
                <w:sz w:val="24"/>
                <w:szCs w:val="24"/>
              </w:rPr>
              <w:t>mmol/g</w:t>
            </w:r>
            <w:r>
              <w:rPr>
                <w:rFonts w:ascii="Times New Roman" w:hAnsi="Times New Roman" w:hint="eastAsia"/>
                <w:kern w:val="0"/>
                <w:sz w:val="24"/>
                <w:szCs w:val="24"/>
              </w:rPr>
              <w:t>)</w:t>
            </w:r>
          </w:p>
        </w:tc>
        <w:tc>
          <w:tcPr>
            <w:tcW w:w="979" w:type="pct"/>
            <w:tcBorders>
              <w:top w:val="single" w:sz="8" w:space="0" w:color="auto"/>
              <w:left w:val="nil"/>
              <w:bottom w:val="single" w:sz="8" w:space="0" w:color="auto"/>
              <w:right w:val="nil"/>
            </w:tcBorders>
            <w:vAlign w:val="center"/>
          </w:tcPr>
          <w:p w14:paraId="7AAB7378" w14:textId="2E362441" w:rsidR="00B13850" w:rsidRDefault="00B13850" w:rsidP="00B13850">
            <w:pPr>
              <w:spacing w:line="480" w:lineRule="auto"/>
              <w:jc w:val="center"/>
              <w:rPr>
                <w:rFonts w:ascii="Times New Roman" w:hAnsi="Times New Roman"/>
                <w:kern w:val="0"/>
                <w:sz w:val="24"/>
                <w:szCs w:val="24"/>
              </w:rPr>
            </w:pPr>
            <w:r>
              <w:rPr>
                <w:rFonts w:ascii="Times New Roman" w:hAnsi="Times New Roman"/>
                <w:kern w:val="0"/>
                <w:sz w:val="24"/>
                <w:szCs w:val="24"/>
              </w:rPr>
              <w:t>K</w:t>
            </w:r>
            <w:r>
              <w:rPr>
                <w:rFonts w:ascii="Times New Roman" w:hAnsi="Times New Roman"/>
                <w:kern w:val="0"/>
                <w:sz w:val="24"/>
                <w:szCs w:val="24"/>
                <w:vertAlign w:val="subscript"/>
              </w:rPr>
              <w:t>L</w:t>
            </w:r>
            <w:r>
              <w:rPr>
                <w:rFonts w:ascii="宋体" w:hAnsi="宋体" w:hint="eastAsia"/>
                <w:kern w:val="0"/>
                <w:sz w:val="24"/>
                <w:szCs w:val="24"/>
              </w:rPr>
              <w:t>(</w:t>
            </w:r>
            <w:r>
              <w:rPr>
                <w:rFonts w:ascii="Times New Roman" w:hAnsi="Times New Roman"/>
                <w:kern w:val="0"/>
                <w:sz w:val="24"/>
                <w:szCs w:val="24"/>
              </w:rPr>
              <w:t>L/mmol</w:t>
            </w:r>
            <w:r>
              <w:rPr>
                <w:rFonts w:ascii="Times New Roman" w:hAnsi="Times New Roman" w:hint="eastAsia"/>
                <w:kern w:val="0"/>
                <w:sz w:val="24"/>
                <w:szCs w:val="24"/>
              </w:rPr>
              <w:t>)</w:t>
            </w:r>
          </w:p>
        </w:tc>
        <w:tc>
          <w:tcPr>
            <w:tcW w:w="507" w:type="pct"/>
            <w:tcBorders>
              <w:top w:val="single" w:sz="8" w:space="0" w:color="auto"/>
              <w:left w:val="nil"/>
              <w:bottom w:val="single" w:sz="8" w:space="0" w:color="auto"/>
              <w:right w:val="nil"/>
            </w:tcBorders>
            <w:vAlign w:val="center"/>
          </w:tcPr>
          <w:p w14:paraId="1E79CC17" w14:textId="77777777" w:rsidR="00B13850" w:rsidRDefault="00B13850" w:rsidP="00B13850">
            <w:pPr>
              <w:spacing w:line="480" w:lineRule="auto"/>
              <w:jc w:val="center"/>
              <w:rPr>
                <w:rFonts w:ascii="Times New Roman" w:hAnsi="Times New Roman"/>
                <w:kern w:val="0"/>
                <w:sz w:val="24"/>
                <w:szCs w:val="24"/>
              </w:rPr>
            </w:pPr>
            <w:r>
              <w:rPr>
                <w:rFonts w:ascii="Times New Roman" w:hAnsi="Times New Roman"/>
                <w:kern w:val="0"/>
                <w:sz w:val="24"/>
                <w:szCs w:val="24"/>
              </w:rPr>
              <w:t>R</w:t>
            </w:r>
            <w:r>
              <w:rPr>
                <w:rFonts w:ascii="Times New Roman" w:hAnsi="Times New Roman"/>
                <w:kern w:val="0"/>
                <w:sz w:val="24"/>
                <w:szCs w:val="24"/>
                <w:vertAlign w:val="superscript"/>
              </w:rPr>
              <w:t>2</w:t>
            </w:r>
          </w:p>
        </w:tc>
        <w:tc>
          <w:tcPr>
            <w:tcW w:w="507" w:type="pct"/>
            <w:tcBorders>
              <w:top w:val="single" w:sz="8" w:space="0" w:color="auto"/>
              <w:left w:val="nil"/>
              <w:bottom w:val="single" w:sz="8" w:space="0" w:color="auto"/>
              <w:right w:val="nil"/>
            </w:tcBorders>
            <w:vAlign w:val="center"/>
          </w:tcPr>
          <w:p w14:paraId="41974DD2" w14:textId="77777777" w:rsidR="00B13850" w:rsidRDefault="00B13850" w:rsidP="00B13850">
            <w:pPr>
              <w:spacing w:line="480" w:lineRule="auto"/>
              <w:jc w:val="center"/>
              <w:rPr>
                <w:rFonts w:ascii="Times New Roman" w:hAnsi="Times New Roman"/>
                <w:kern w:val="0"/>
                <w:sz w:val="24"/>
                <w:szCs w:val="24"/>
              </w:rPr>
            </w:pPr>
            <w:r>
              <w:rPr>
                <w:rFonts w:ascii="Times New Roman" w:hAnsi="Times New Roman"/>
                <w:kern w:val="0"/>
                <w:sz w:val="24"/>
                <w:szCs w:val="24"/>
              </w:rPr>
              <w:t>K</w:t>
            </w:r>
            <w:r>
              <w:rPr>
                <w:rFonts w:ascii="Times New Roman" w:hAnsi="Times New Roman"/>
                <w:kern w:val="0"/>
                <w:sz w:val="24"/>
                <w:szCs w:val="24"/>
                <w:vertAlign w:val="subscript"/>
              </w:rPr>
              <w:t>F</w:t>
            </w:r>
          </w:p>
        </w:tc>
        <w:tc>
          <w:tcPr>
            <w:tcW w:w="426" w:type="pct"/>
            <w:tcBorders>
              <w:top w:val="single" w:sz="8" w:space="0" w:color="auto"/>
              <w:left w:val="nil"/>
              <w:bottom w:val="single" w:sz="8" w:space="0" w:color="auto"/>
              <w:right w:val="nil"/>
            </w:tcBorders>
            <w:vAlign w:val="center"/>
          </w:tcPr>
          <w:p w14:paraId="6491455B" w14:textId="77777777" w:rsidR="00B13850" w:rsidRDefault="00B13850" w:rsidP="00B13850">
            <w:pPr>
              <w:spacing w:line="480" w:lineRule="auto"/>
              <w:jc w:val="center"/>
              <w:rPr>
                <w:rFonts w:ascii="Times New Roman" w:hAnsi="Times New Roman"/>
                <w:kern w:val="0"/>
                <w:sz w:val="24"/>
                <w:szCs w:val="24"/>
              </w:rPr>
            </w:pPr>
            <w:r>
              <w:rPr>
                <w:rFonts w:ascii="Times New Roman" w:hAnsi="Times New Roman"/>
                <w:kern w:val="0"/>
                <w:sz w:val="24"/>
                <w:szCs w:val="24"/>
              </w:rPr>
              <w:t>1/n</w:t>
            </w:r>
          </w:p>
        </w:tc>
        <w:tc>
          <w:tcPr>
            <w:tcW w:w="507" w:type="pct"/>
            <w:tcBorders>
              <w:top w:val="single" w:sz="8" w:space="0" w:color="auto"/>
              <w:left w:val="nil"/>
              <w:bottom w:val="single" w:sz="8" w:space="0" w:color="auto"/>
              <w:right w:val="nil"/>
            </w:tcBorders>
            <w:vAlign w:val="center"/>
          </w:tcPr>
          <w:p w14:paraId="341EAC9F" w14:textId="77777777" w:rsidR="00B13850" w:rsidRDefault="00B13850" w:rsidP="00B13850">
            <w:pPr>
              <w:spacing w:line="480" w:lineRule="auto"/>
              <w:jc w:val="center"/>
              <w:rPr>
                <w:rFonts w:ascii="Times New Roman" w:hAnsi="Times New Roman"/>
                <w:kern w:val="0"/>
                <w:sz w:val="24"/>
                <w:szCs w:val="24"/>
              </w:rPr>
            </w:pPr>
            <w:r>
              <w:rPr>
                <w:rFonts w:ascii="Times New Roman" w:hAnsi="Times New Roman"/>
                <w:kern w:val="0"/>
                <w:sz w:val="24"/>
                <w:szCs w:val="24"/>
              </w:rPr>
              <w:t>R</w:t>
            </w:r>
            <w:r>
              <w:rPr>
                <w:rFonts w:ascii="Times New Roman" w:hAnsi="Times New Roman"/>
                <w:kern w:val="0"/>
                <w:sz w:val="24"/>
                <w:szCs w:val="24"/>
                <w:vertAlign w:val="superscript"/>
              </w:rPr>
              <w:t>2</w:t>
            </w:r>
          </w:p>
        </w:tc>
      </w:tr>
      <w:tr w:rsidR="00ED7B99" w14:paraId="30A95CB1" w14:textId="77777777" w:rsidTr="00AC42DE">
        <w:trPr>
          <w:trHeight w:val="340"/>
          <w:jc w:val="center"/>
        </w:trPr>
        <w:tc>
          <w:tcPr>
            <w:tcW w:w="601" w:type="pct"/>
            <w:vMerge w:val="restart"/>
            <w:tcBorders>
              <w:top w:val="single" w:sz="8" w:space="0" w:color="auto"/>
              <w:left w:val="nil"/>
              <w:bottom w:val="nil"/>
              <w:right w:val="nil"/>
            </w:tcBorders>
            <w:vAlign w:val="center"/>
          </w:tcPr>
          <w:p w14:paraId="49F45BA2"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DMH4</w:t>
            </w:r>
          </w:p>
        </w:tc>
        <w:tc>
          <w:tcPr>
            <w:tcW w:w="493" w:type="pct"/>
            <w:tcBorders>
              <w:top w:val="single" w:sz="8" w:space="0" w:color="auto"/>
              <w:left w:val="nil"/>
              <w:bottom w:val="nil"/>
              <w:right w:val="nil"/>
            </w:tcBorders>
            <w:vAlign w:val="center"/>
          </w:tcPr>
          <w:p w14:paraId="3E6C243A"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288</w:t>
            </w:r>
          </w:p>
        </w:tc>
        <w:tc>
          <w:tcPr>
            <w:tcW w:w="979" w:type="pct"/>
            <w:tcBorders>
              <w:top w:val="single" w:sz="8" w:space="0" w:color="auto"/>
              <w:left w:val="nil"/>
              <w:bottom w:val="nil"/>
              <w:right w:val="nil"/>
            </w:tcBorders>
            <w:vAlign w:val="center"/>
          </w:tcPr>
          <w:p w14:paraId="55B69EC2"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93.42</w:t>
            </w:r>
          </w:p>
        </w:tc>
        <w:tc>
          <w:tcPr>
            <w:tcW w:w="979" w:type="pct"/>
            <w:tcBorders>
              <w:top w:val="single" w:sz="8" w:space="0" w:color="auto"/>
              <w:left w:val="nil"/>
              <w:bottom w:val="nil"/>
              <w:right w:val="nil"/>
            </w:tcBorders>
            <w:vAlign w:val="center"/>
          </w:tcPr>
          <w:p w14:paraId="59F56293"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0.58×10</w:t>
            </w:r>
            <w:r>
              <w:rPr>
                <w:rFonts w:ascii="Times New Roman" w:hAnsi="Times New Roman"/>
                <w:kern w:val="0"/>
                <w:sz w:val="24"/>
                <w:szCs w:val="24"/>
                <w:vertAlign w:val="superscript"/>
              </w:rPr>
              <w:t>-2</w:t>
            </w:r>
          </w:p>
        </w:tc>
        <w:tc>
          <w:tcPr>
            <w:tcW w:w="507" w:type="pct"/>
            <w:tcBorders>
              <w:top w:val="single" w:sz="8" w:space="0" w:color="auto"/>
              <w:left w:val="nil"/>
              <w:bottom w:val="nil"/>
              <w:right w:val="nil"/>
            </w:tcBorders>
            <w:vAlign w:val="center"/>
          </w:tcPr>
          <w:p w14:paraId="35D38309"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0.981</w:t>
            </w:r>
          </w:p>
        </w:tc>
        <w:tc>
          <w:tcPr>
            <w:tcW w:w="507" w:type="pct"/>
            <w:tcBorders>
              <w:top w:val="single" w:sz="8" w:space="0" w:color="auto"/>
              <w:left w:val="nil"/>
              <w:bottom w:val="nil"/>
              <w:right w:val="nil"/>
            </w:tcBorders>
            <w:vAlign w:val="center"/>
          </w:tcPr>
          <w:p w14:paraId="0E56BDC0"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1.16</w:t>
            </w:r>
          </w:p>
        </w:tc>
        <w:tc>
          <w:tcPr>
            <w:tcW w:w="426" w:type="pct"/>
            <w:tcBorders>
              <w:top w:val="single" w:sz="8" w:space="0" w:color="auto"/>
              <w:left w:val="nil"/>
              <w:bottom w:val="nil"/>
              <w:right w:val="nil"/>
            </w:tcBorders>
            <w:vAlign w:val="center"/>
          </w:tcPr>
          <w:p w14:paraId="30BA1B2F"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0.65</w:t>
            </w:r>
          </w:p>
        </w:tc>
        <w:tc>
          <w:tcPr>
            <w:tcW w:w="507" w:type="pct"/>
            <w:tcBorders>
              <w:top w:val="single" w:sz="8" w:space="0" w:color="auto"/>
              <w:left w:val="nil"/>
              <w:bottom w:val="nil"/>
              <w:right w:val="nil"/>
            </w:tcBorders>
            <w:vAlign w:val="center"/>
          </w:tcPr>
          <w:p w14:paraId="6EB1A8E5"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0.996</w:t>
            </w:r>
          </w:p>
        </w:tc>
      </w:tr>
      <w:tr w:rsidR="00ED7B99" w14:paraId="157C0D73" w14:textId="77777777" w:rsidTr="00AC42DE">
        <w:trPr>
          <w:trHeight w:val="340"/>
          <w:jc w:val="center"/>
        </w:trPr>
        <w:tc>
          <w:tcPr>
            <w:tcW w:w="601" w:type="pct"/>
            <w:vMerge/>
            <w:tcBorders>
              <w:top w:val="nil"/>
              <w:left w:val="nil"/>
              <w:bottom w:val="nil"/>
              <w:right w:val="nil"/>
            </w:tcBorders>
            <w:vAlign w:val="center"/>
          </w:tcPr>
          <w:p w14:paraId="6C55C3BF" w14:textId="77777777" w:rsidR="00ED7B99" w:rsidRDefault="00ED7B99">
            <w:pPr>
              <w:widowControl/>
              <w:spacing w:line="480" w:lineRule="auto"/>
              <w:jc w:val="left"/>
              <w:rPr>
                <w:rFonts w:ascii="Times New Roman" w:eastAsia="宋体" w:hAnsi="Times New Roman"/>
                <w:kern w:val="0"/>
                <w:sz w:val="24"/>
                <w:szCs w:val="24"/>
              </w:rPr>
            </w:pPr>
          </w:p>
        </w:tc>
        <w:tc>
          <w:tcPr>
            <w:tcW w:w="493" w:type="pct"/>
            <w:tcBorders>
              <w:top w:val="nil"/>
              <w:left w:val="nil"/>
              <w:bottom w:val="nil"/>
              <w:right w:val="nil"/>
            </w:tcBorders>
            <w:vAlign w:val="center"/>
          </w:tcPr>
          <w:p w14:paraId="3143613C"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298</w:t>
            </w:r>
          </w:p>
        </w:tc>
        <w:tc>
          <w:tcPr>
            <w:tcW w:w="979" w:type="pct"/>
            <w:tcBorders>
              <w:top w:val="nil"/>
              <w:left w:val="nil"/>
              <w:bottom w:val="nil"/>
              <w:right w:val="nil"/>
            </w:tcBorders>
            <w:vAlign w:val="center"/>
          </w:tcPr>
          <w:p w14:paraId="00F6158A"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87.78</w:t>
            </w:r>
          </w:p>
        </w:tc>
        <w:tc>
          <w:tcPr>
            <w:tcW w:w="979" w:type="pct"/>
            <w:tcBorders>
              <w:top w:val="nil"/>
              <w:left w:val="nil"/>
              <w:bottom w:val="nil"/>
              <w:right w:val="nil"/>
            </w:tcBorders>
            <w:vAlign w:val="center"/>
          </w:tcPr>
          <w:p w14:paraId="7BA50155"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0.52×10</w:t>
            </w:r>
            <w:r>
              <w:rPr>
                <w:rFonts w:ascii="Times New Roman" w:hAnsi="Times New Roman"/>
                <w:kern w:val="0"/>
                <w:sz w:val="24"/>
                <w:szCs w:val="24"/>
                <w:vertAlign w:val="superscript"/>
              </w:rPr>
              <w:t>-2</w:t>
            </w:r>
          </w:p>
        </w:tc>
        <w:tc>
          <w:tcPr>
            <w:tcW w:w="507" w:type="pct"/>
            <w:tcBorders>
              <w:top w:val="nil"/>
              <w:left w:val="nil"/>
              <w:bottom w:val="nil"/>
              <w:right w:val="nil"/>
            </w:tcBorders>
            <w:vAlign w:val="center"/>
          </w:tcPr>
          <w:p w14:paraId="04310E8C"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0.988</w:t>
            </w:r>
          </w:p>
        </w:tc>
        <w:tc>
          <w:tcPr>
            <w:tcW w:w="507" w:type="pct"/>
            <w:tcBorders>
              <w:top w:val="nil"/>
              <w:left w:val="nil"/>
              <w:bottom w:val="nil"/>
              <w:right w:val="nil"/>
            </w:tcBorders>
            <w:vAlign w:val="center"/>
          </w:tcPr>
          <w:p w14:paraId="6907C8D4"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0.70</w:t>
            </w:r>
          </w:p>
        </w:tc>
        <w:tc>
          <w:tcPr>
            <w:tcW w:w="426" w:type="pct"/>
            <w:tcBorders>
              <w:top w:val="nil"/>
              <w:left w:val="nil"/>
              <w:bottom w:val="nil"/>
              <w:right w:val="nil"/>
            </w:tcBorders>
            <w:vAlign w:val="center"/>
          </w:tcPr>
          <w:p w14:paraId="6AB06127"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0.69</w:t>
            </w:r>
          </w:p>
        </w:tc>
        <w:tc>
          <w:tcPr>
            <w:tcW w:w="507" w:type="pct"/>
            <w:tcBorders>
              <w:top w:val="nil"/>
              <w:left w:val="nil"/>
              <w:bottom w:val="nil"/>
              <w:right w:val="nil"/>
            </w:tcBorders>
            <w:vAlign w:val="center"/>
          </w:tcPr>
          <w:p w14:paraId="0B8C03D7"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0.998</w:t>
            </w:r>
          </w:p>
        </w:tc>
      </w:tr>
      <w:tr w:rsidR="00ED7B99" w14:paraId="3266B426" w14:textId="77777777" w:rsidTr="00AC42DE">
        <w:trPr>
          <w:trHeight w:val="340"/>
          <w:jc w:val="center"/>
        </w:trPr>
        <w:tc>
          <w:tcPr>
            <w:tcW w:w="601" w:type="pct"/>
            <w:vMerge/>
            <w:tcBorders>
              <w:top w:val="nil"/>
              <w:left w:val="nil"/>
              <w:bottom w:val="single" w:sz="8" w:space="0" w:color="auto"/>
              <w:right w:val="nil"/>
            </w:tcBorders>
            <w:vAlign w:val="center"/>
          </w:tcPr>
          <w:p w14:paraId="531CAD0C" w14:textId="77777777" w:rsidR="00ED7B99" w:rsidRDefault="00ED7B99">
            <w:pPr>
              <w:widowControl/>
              <w:spacing w:line="480" w:lineRule="auto"/>
              <w:jc w:val="left"/>
              <w:rPr>
                <w:rFonts w:ascii="Times New Roman" w:eastAsia="宋体" w:hAnsi="Times New Roman"/>
                <w:kern w:val="0"/>
                <w:sz w:val="24"/>
                <w:szCs w:val="24"/>
              </w:rPr>
            </w:pPr>
          </w:p>
        </w:tc>
        <w:tc>
          <w:tcPr>
            <w:tcW w:w="493" w:type="pct"/>
            <w:tcBorders>
              <w:top w:val="nil"/>
              <w:left w:val="nil"/>
              <w:bottom w:val="single" w:sz="8" w:space="0" w:color="auto"/>
              <w:right w:val="nil"/>
            </w:tcBorders>
            <w:vAlign w:val="center"/>
          </w:tcPr>
          <w:p w14:paraId="0E278F03"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308</w:t>
            </w:r>
          </w:p>
        </w:tc>
        <w:tc>
          <w:tcPr>
            <w:tcW w:w="979" w:type="pct"/>
            <w:tcBorders>
              <w:top w:val="nil"/>
              <w:left w:val="nil"/>
              <w:bottom w:val="single" w:sz="8" w:space="0" w:color="auto"/>
              <w:right w:val="nil"/>
            </w:tcBorders>
            <w:vAlign w:val="center"/>
          </w:tcPr>
          <w:p w14:paraId="1EA61DEA"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83.06</w:t>
            </w:r>
          </w:p>
        </w:tc>
        <w:tc>
          <w:tcPr>
            <w:tcW w:w="979" w:type="pct"/>
            <w:tcBorders>
              <w:top w:val="nil"/>
              <w:left w:val="nil"/>
              <w:bottom w:val="single" w:sz="8" w:space="0" w:color="auto"/>
              <w:right w:val="nil"/>
            </w:tcBorders>
            <w:vAlign w:val="center"/>
          </w:tcPr>
          <w:p w14:paraId="65D659D8"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0.30×10</w:t>
            </w:r>
            <w:r>
              <w:rPr>
                <w:rFonts w:ascii="Times New Roman" w:hAnsi="Times New Roman"/>
                <w:kern w:val="0"/>
                <w:sz w:val="24"/>
                <w:szCs w:val="24"/>
                <w:vertAlign w:val="superscript"/>
              </w:rPr>
              <w:t>-2</w:t>
            </w:r>
          </w:p>
        </w:tc>
        <w:tc>
          <w:tcPr>
            <w:tcW w:w="507" w:type="pct"/>
            <w:tcBorders>
              <w:top w:val="nil"/>
              <w:left w:val="nil"/>
              <w:bottom w:val="single" w:sz="8" w:space="0" w:color="auto"/>
              <w:right w:val="nil"/>
            </w:tcBorders>
            <w:vAlign w:val="center"/>
          </w:tcPr>
          <w:p w14:paraId="6B41AA61"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0.991</w:t>
            </w:r>
          </w:p>
        </w:tc>
        <w:tc>
          <w:tcPr>
            <w:tcW w:w="507" w:type="pct"/>
            <w:tcBorders>
              <w:top w:val="nil"/>
              <w:left w:val="nil"/>
              <w:bottom w:val="single" w:sz="8" w:space="0" w:color="auto"/>
              <w:right w:val="nil"/>
            </w:tcBorders>
            <w:vAlign w:val="center"/>
          </w:tcPr>
          <w:p w14:paraId="51322F31"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0.62</w:t>
            </w:r>
          </w:p>
        </w:tc>
        <w:tc>
          <w:tcPr>
            <w:tcW w:w="426" w:type="pct"/>
            <w:tcBorders>
              <w:top w:val="nil"/>
              <w:left w:val="nil"/>
              <w:bottom w:val="single" w:sz="8" w:space="0" w:color="auto"/>
              <w:right w:val="nil"/>
            </w:tcBorders>
            <w:vAlign w:val="center"/>
          </w:tcPr>
          <w:p w14:paraId="0D4950A2"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0.73</w:t>
            </w:r>
          </w:p>
        </w:tc>
        <w:tc>
          <w:tcPr>
            <w:tcW w:w="507" w:type="pct"/>
            <w:tcBorders>
              <w:top w:val="nil"/>
              <w:left w:val="nil"/>
              <w:bottom w:val="single" w:sz="8" w:space="0" w:color="auto"/>
              <w:right w:val="nil"/>
            </w:tcBorders>
            <w:vAlign w:val="center"/>
          </w:tcPr>
          <w:p w14:paraId="50A7048F"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0.998</w:t>
            </w:r>
          </w:p>
        </w:tc>
      </w:tr>
      <w:tr w:rsidR="00ED7B99" w14:paraId="63627DD1" w14:textId="77777777" w:rsidTr="00AC42DE">
        <w:trPr>
          <w:trHeight w:val="340"/>
          <w:jc w:val="center"/>
        </w:trPr>
        <w:tc>
          <w:tcPr>
            <w:tcW w:w="601" w:type="pct"/>
            <w:vMerge w:val="restart"/>
            <w:tcBorders>
              <w:top w:val="single" w:sz="8" w:space="0" w:color="auto"/>
              <w:left w:val="nil"/>
              <w:bottom w:val="single" w:sz="18" w:space="0" w:color="auto"/>
              <w:right w:val="nil"/>
            </w:tcBorders>
            <w:vAlign w:val="center"/>
          </w:tcPr>
          <w:p w14:paraId="2919D33F"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DMD4</w:t>
            </w:r>
          </w:p>
        </w:tc>
        <w:tc>
          <w:tcPr>
            <w:tcW w:w="493" w:type="pct"/>
            <w:tcBorders>
              <w:top w:val="single" w:sz="8" w:space="0" w:color="auto"/>
              <w:left w:val="nil"/>
              <w:bottom w:val="nil"/>
              <w:right w:val="nil"/>
            </w:tcBorders>
            <w:vAlign w:val="center"/>
          </w:tcPr>
          <w:p w14:paraId="5EC9EFA0"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288</w:t>
            </w:r>
          </w:p>
        </w:tc>
        <w:tc>
          <w:tcPr>
            <w:tcW w:w="979" w:type="pct"/>
            <w:tcBorders>
              <w:top w:val="single" w:sz="8" w:space="0" w:color="auto"/>
              <w:left w:val="nil"/>
              <w:bottom w:val="nil"/>
              <w:right w:val="nil"/>
            </w:tcBorders>
            <w:vAlign w:val="center"/>
          </w:tcPr>
          <w:p w14:paraId="03FAC1DE"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147.5</w:t>
            </w:r>
          </w:p>
        </w:tc>
        <w:tc>
          <w:tcPr>
            <w:tcW w:w="979" w:type="pct"/>
            <w:tcBorders>
              <w:top w:val="single" w:sz="8" w:space="0" w:color="auto"/>
              <w:left w:val="nil"/>
              <w:bottom w:val="nil"/>
              <w:right w:val="nil"/>
            </w:tcBorders>
            <w:vAlign w:val="center"/>
          </w:tcPr>
          <w:p w14:paraId="45EC14F9"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4.58×10</w:t>
            </w:r>
            <w:r>
              <w:rPr>
                <w:rFonts w:ascii="Times New Roman" w:hAnsi="Times New Roman"/>
                <w:kern w:val="0"/>
                <w:sz w:val="24"/>
                <w:szCs w:val="24"/>
                <w:vertAlign w:val="superscript"/>
              </w:rPr>
              <w:t>-2</w:t>
            </w:r>
          </w:p>
        </w:tc>
        <w:tc>
          <w:tcPr>
            <w:tcW w:w="507" w:type="pct"/>
            <w:tcBorders>
              <w:top w:val="single" w:sz="8" w:space="0" w:color="auto"/>
              <w:left w:val="nil"/>
              <w:bottom w:val="nil"/>
              <w:right w:val="nil"/>
            </w:tcBorders>
            <w:vAlign w:val="center"/>
          </w:tcPr>
          <w:p w14:paraId="0CED7E8F"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0.951</w:t>
            </w:r>
          </w:p>
        </w:tc>
        <w:tc>
          <w:tcPr>
            <w:tcW w:w="507" w:type="pct"/>
            <w:tcBorders>
              <w:top w:val="single" w:sz="8" w:space="0" w:color="auto"/>
              <w:left w:val="nil"/>
              <w:bottom w:val="nil"/>
              <w:right w:val="nil"/>
            </w:tcBorders>
            <w:vAlign w:val="center"/>
          </w:tcPr>
          <w:p w14:paraId="0E1CEF39"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46.36</w:t>
            </w:r>
          </w:p>
        </w:tc>
        <w:tc>
          <w:tcPr>
            <w:tcW w:w="426" w:type="pct"/>
            <w:tcBorders>
              <w:top w:val="single" w:sz="8" w:space="0" w:color="auto"/>
              <w:left w:val="nil"/>
              <w:bottom w:val="nil"/>
              <w:right w:val="nil"/>
            </w:tcBorders>
            <w:vAlign w:val="center"/>
          </w:tcPr>
          <w:p w14:paraId="071204D3"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0.20</w:t>
            </w:r>
          </w:p>
        </w:tc>
        <w:tc>
          <w:tcPr>
            <w:tcW w:w="507" w:type="pct"/>
            <w:tcBorders>
              <w:top w:val="single" w:sz="8" w:space="0" w:color="auto"/>
              <w:left w:val="nil"/>
              <w:bottom w:val="nil"/>
              <w:right w:val="nil"/>
            </w:tcBorders>
            <w:vAlign w:val="center"/>
          </w:tcPr>
          <w:p w14:paraId="594FBF15"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0.993</w:t>
            </w:r>
          </w:p>
        </w:tc>
      </w:tr>
      <w:tr w:rsidR="00ED7B99" w14:paraId="0D2A32CC" w14:textId="77777777" w:rsidTr="00AC42DE">
        <w:trPr>
          <w:trHeight w:val="340"/>
          <w:jc w:val="center"/>
        </w:trPr>
        <w:tc>
          <w:tcPr>
            <w:tcW w:w="601" w:type="pct"/>
            <w:vMerge/>
            <w:tcBorders>
              <w:top w:val="nil"/>
              <w:left w:val="nil"/>
              <w:bottom w:val="single" w:sz="18" w:space="0" w:color="auto"/>
              <w:right w:val="nil"/>
            </w:tcBorders>
            <w:vAlign w:val="center"/>
          </w:tcPr>
          <w:p w14:paraId="54819810" w14:textId="77777777" w:rsidR="00ED7B99" w:rsidRDefault="00ED7B99">
            <w:pPr>
              <w:widowControl/>
              <w:spacing w:line="480" w:lineRule="auto"/>
              <w:jc w:val="left"/>
              <w:rPr>
                <w:rFonts w:ascii="Times New Roman" w:eastAsia="宋体" w:hAnsi="Times New Roman"/>
                <w:kern w:val="0"/>
                <w:sz w:val="24"/>
                <w:szCs w:val="24"/>
              </w:rPr>
            </w:pPr>
          </w:p>
        </w:tc>
        <w:tc>
          <w:tcPr>
            <w:tcW w:w="493" w:type="pct"/>
            <w:tcBorders>
              <w:top w:val="nil"/>
              <w:left w:val="nil"/>
              <w:bottom w:val="nil"/>
              <w:right w:val="nil"/>
            </w:tcBorders>
            <w:vAlign w:val="center"/>
          </w:tcPr>
          <w:p w14:paraId="0AB36F30"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298</w:t>
            </w:r>
          </w:p>
        </w:tc>
        <w:tc>
          <w:tcPr>
            <w:tcW w:w="979" w:type="pct"/>
            <w:tcBorders>
              <w:top w:val="nil"/>
              <w:left w:val="nil"/>
              <w:bottom w:val="nil"/>
              <w:right w:val="nil"/>
            </w:tcBorders>
            <w:vAlign w:val="center"/>
          </w:tcPr>
          <w:p w14:paraId="20BD41F5"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137.3</w:t>
            </w:r>
          </w:p>
        </w:tc>
        <w:tc>
          <w:tcPr>
            <w:tcW w:w="979" w:type="pct"/>
            <w:tcBorders>
              <w:top w:val="nil"/>
              <w:left w:val="nil"/>
              <w:bottom w:val="nil"/>
              <w:right w:val="nil"/>
            </w:tcBorders>
            <w:vAlign w:val="center"/>
          </w:tcPr>
          <w:p w14:paraId="17980C5A"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2.89×10</w:t>
            </w:r>
            <w:r>
              <w:rPr>
                <w:rFonts w:ascii="Times New Roman" w:hAnsi="Times New Roman"/>
                <w:kern w:val="0"/>
                <w:sz w:val="24"/>
                <w:szCs w:val="24"/>
                <w:vertAlign w:val="superscript"/>
              </w:rPr>
              <w:t>-2</w:t>
            </w:r>
          </w:p>
        </w:tc>
        <w:tc>
          <w:tcPr>
            <w:tcW w:w="507" w:type="pct"/>
            <w:tcBorders>
              <w:top w:val="nil"/>
              <w:left w:val="nil"/>
              <w:bottom w:val="nil"/>
              <w:right w:val="nil"/>
            </w:tcBorders>
            <w:vAlign w:val="center"/>
          </w:tcPr>
          <w:p w14:paraId="3F1EA2F3"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0.949</w:t>
            </w:r>
          </w:p>
        </w:tc>
        <w:tc>
          <w:tcPr>
            <w:tcW w:w="507" w:type="pct"/>
            <w:tcBorders>
              <w:top w:val="nil"/>
              <w:left w:val="nil"/>
              <w:bottom w:val="nil"/>
              <w:right w:val="nil"/>
            </w:tcBorders>
            <w:vAlign w:val="center"/>
          </w:tcPr>
          <w:p w14:paraId="155E1E58"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32.55</w:t>
            </w:r>
          </w:p>
        </w:tc>
        <w:tc>
          <w:tcPr>
            <w:tcW w:w="426" w:type="pct"/>
            <w:tcBorders>
              <w:top w:val="nil"/>
              <w:left w:val="nil"/>
              <w:bottom w:val="nil"/>
              <w:right w:val="nil"/>
            </w:tcBorders>
            <w:vAlign w:val="center"/>
          </w:tcPr>
          <w:p w14:paraId="56BED62E"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0.23</w:t>
            </w:r>
          </w:p>
        </w:tc>
        <w:tc>
          <w:tcPr>
            <w:tcW w:w="507" w:type="pct"/>
            <w:tcBorders>
              <w:top w:val="nil"/>
              <w:left w:val="nil"/>
              <w:bottom w:val="nil"/>
              <w:right w:val="nil"/>
            </w:tcBorders>
            <w:vAlign w:val="center"/>
          </w:tcPr>
          <w:p w14:paraId="722B9619"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0.998</w:t>
            </w:r>
          </w:p>
        </w:tc>
      </w:tr>
      <w:tr w:rsidR="00ED7B99" w14:paraId="062DAC91" w14:textId="77777777" w:rsidTr="00AC42DE">
        <w:trPr>
          <w:trHeight w:val="340"/>
          <w:jc w:val="center"/>
        </w:trPr>
        <w:tc>
          <w:tcPr>
            <w:tcW w:w="601" w:type="pct"/>
            <w:vMerge/>
            <w:tcBorders>
              <w:top w:val="nil"/>
              <w:left w:val="nil"/>
              <w:bottom w:val="single" w:sz="8" w:space="0" w:color="auto"/>
              <w:right w:val="nil"/>
            </w:tcBorders>
            <w:vAlign w:val="center"/>
          </w:tcPr>
          <w:p w14:paraId="26EB7D60" w14:textId="77777777" w:rsidR="00ED7B99" w:rsidRDefault="00ED7B99">
            <w:pPr>
              <w:widowControl/>
              <w:spacing w:line="480" w:lineRule="auto"/>
              <w:jc w:val="left"/>
              <w:rPr>
                <w:rFonts w:ascii="Times New Roman" w:eastAsia="宋体" w:hAnsi="Times New Roman"/>
                <w:kern w:val="0"/>
                <w:sz w:val="24"/>
                <w:szCs w:val="24"/>
              </w:rPr>
            </w:pPr>
          </w:p>
        </w:tc>
        <w:tc>
          <w:tcPr>
            <w:tcW w:w="493" w:type="pct"/>
            <w:tcBorders>
              <w:top w:val="nil"/>
              <w:left w:val="nil"/>
              <w:bottom w:val="single" w:sz="8" w:space="0" w:color="auto"/>
              <w:right w:val="nil"/>
            </w:tcBorders>
            <w:vAlign w:val="center"/>
          </w:tcPr>
          <w:p w14:paraId="3335875F"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308</w:t>
            </w:r>
          </w:p>
        </w:tc>
        <w:tc>
          <w:tcPr>
            <w:tcW w:w="979" w:type="pct"/>
            <w:tcBorders>
              <w:top w:val="nil"/>
              <w:left w:val="nil"/>
              <w:bottom w:val="single" w:sz="8" w:space="0" w:color="auto"/>
              <w:right w:val="nil"/>
            </w:tcBorders>
            <w:vAlign w:val="center"/>
          </w:tcPr>
          <w:p w14:paraId="27970388"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135.4</w:t>
            </w:r>
          </w:p>
        </w:tc>
        <w:tc>
          <w:tcPr>
            <w:tcW w:w="979" w:type="pct"/>
            <w:tcBorders>
              <w:top w:val="nil"/>
              <w:left w:val="nil"/>
              <w:bottom w:val="single" w:sz="8" w:space="0" w:color="auto"/>
              <w:right w:val="nil"/>
            </w:tcBorders>
            <w:vAlign w:val="center"/>
          </w:tcPr>
          <w:p w14:paraId="676F3ED6"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1.95×10</w:t>
            </w:r>
            <w:r>
              <w:rPr>
                <w:rFonts w:ascii="Times New Roman" w:hAnsi="Times New Roman"/>
                <w:kern w:val="0"/>
                <w:sz w:val="24"/>
                <w:szCs w:val="24"/>
                <w:vertAlign w:val="superscript"/>
              </w:rPr>
              <w:t>-2</w:t>
            </w:r>
          </w:p>
        </w:tc>
        <w:tc>
          <w:tcPr>
            <w:tcW w:w="507" w:type="pct"/>
            <w:tcBorders>
              <w:top w:val="nil"/>
              <w:left w:val="nil"/>
              <w:bottom w:val="single" w:sz="8" w:space="0" w:color="auto"/>
              <w:right w:val="nil"/>
            </w:tcBorders>
            <w:vAlign w:val="center"/>
          </w:tcPr>
          <w:p w14:paraId="31CA8E0E"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0.957</w:t>
            </w:r>
          </w:p>
        </w:tc>
        <w:tc>
          <w:tcPr>
            <w:tcW w:w="507" w:type="pct"/>
            <w:tcBorders>
              <w:top w:val="nil"/>
              <w:left w:val="nil"/>
              <w:bottom w:val="single" w:sz="8" w:space="0" w:color="auto"/>
              <w:right w:val="nil"/>
            </w:tcBorders>
            <w:vAlign w:val="center"/>
          </w:tcPr>
          <w:p w14:paraId="42B881A8"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23.98</w:t>
            </w:r>
          </w:p>
        </w:tc>
        <w:tc>
          <w:tcPr>
            <w:tcW w:w="426" w:type="pct"/>
            <w:tcBorders>
              <w:top w:val="nil"/>
              <w:left w:val="nil"/>
              <w:bottom w:val="single" w:sz="8" w:space="0" w:color="auto"/>
              <w:right w:val="nil"/>
            </w:tcBorders>
            <w:vAlign w:val="center"/>
          </w:tcPr>
          <w:p w14:paraId="3B52EA51"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0.25</w:t>
            </w:r>
          </w:p>
        </w:tc>
        <w:tc>
          <w:tcPr>
            <w:tcW w:w="507" w:type="pct"/>
            <w:tcBorders>
              <w:top w:val="nil"/>
              <w:left w:val="nil"/>
              <w:bottom w:val="single" w:sz="8" w:space="0" w:color="auto"/>
              <w:right w:val="nil"/>
            </w:tcBorders>
            <w:vAlign w:val="center"/>
          </w:tcPr>
          <w:p w14:paraId="76F3E88F"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0.992</w:t>
            </w:r>
          </w:p>
        </w:tc>
      </w:tr>
    </w:tbl>
    <w:p w14:paraId="2141D878" w14:textId="77777777" w:rsidR="00ED7B99" w:rsidRDefault="00ED7B99">
      <w:pPr>
        <w:widowControl/>
        <w:autoSpaceDE w:val="0"/>
        <w:spacing w:line="480" w:lineRule="auto"/>
        <w:jc w:val="left"/>
        <w:rPr>
          <w:rFonts w:ascii="Times New Roman" w:hAnsi="Times New Roman"/>
          <w:color w:val="231F20"/>
          <w:kern w:val="0"/>
          <w:sz w:val="24"/>
          <w:szCs w:val="24"/>
        </w:rPr>
      </w:pPr>
    </w:p>
    <w:p w14:paraId="761A4A5C" w14:textId="77777777" w:rsidR="00ED7B99" w:rsidRDefault="00000000">
      <w:pPr>
        <w:widowControl/>
        <w:spacing w:line="480" w:lineRule="auto"/>
        <w:jc w:val="left"/>
        <w:rPr>
          <w:rFonts w:ascii="Times New Roman" w:hAnsi="Times New Roman"/>
          <w:color w:val="231F20"/>
          <w:kern w:val="0"/>
          <w:sz w:val="24"/>
          <w:szCs w:val="24"/>
        </w:rPr>
      </w:pPr>
      <w:r>
        <w:rPr>
          <w:rFonts w:ascii="Times New Roman" w:hAnsi="Times New Roman"/>
          <w:color w:val="231F20"/>
          <w:kern w:val="0"/>
          <w:sz w:val="24"/>
          <w:szCs w:val="24"/>
        </w:rPr>
        <w:br w:type="page"/>
      </w:r>
    </w:p>
    <w:p w14:paraId="69A3924C" w14:textId="6D4742E5" w:rsidR="00ED7B99" w:rsidRDefault="00000000">
      <w:pPr>
        <w:widowControl/>
        <w:autoSpaceDE w:val="0"/>
        <w:spacing w:line="480" w:lineRule="auto"/>
        <w:jc w:val="left"/>
        <w:rPr>
          <w:rFonts w:ascii="Times New Roman" w:hAnsi="Times New Roman"/>
          <w:kern w:val="0"/>
          <w:sz w:val="24"/>
          <w:szCs w:val="24"/>
        </w:rPr>
      </w:pPr>
      <w:r>
        <w:rPr>
          <w:rFonts w:ascii="Times New Roman" w:hAnsi="Times New Roman"/>
          <w:color w:val="231F20"/>
          <w:kern w:val="0"/>
          <w:sz w:val="24"/>
          <w:szCs w:val="24"/>
        </w:rPr>
        <w:lastRenderedPageBreak/>
        <w:t>Table S</w:t>
      </w:r>
      <w:r>
        <w:rPr>
          <w:rFonts w:ascii="Times New Roman" w:hAnsi="Times New Roman" w:hint="eastAsia"/>
          <w:color w:val="231F20"/>
          <w:kern w:val="0"/>
          <w:sz w:val="24"/>
          <w:szCs w:val="24"/>
        </w:rPr>
        <w:t>4</w:t>
      </w:r>
      <w:r>
        <w:rPr>
          <w:sz w:val="24"/>
          <w:szCs w:val="24"/>
        </w:rPr>
        <w:t xml:space="preserve"> </w:t>
      </w:r>
      <w:r>
        <w:rPr>
          <w:rFonts w:ascii="Times New Roman" w:hAnsi="Times New Roman"/>
          <w:kern w:val="0"/>
          <w:sz w:val="24"/>
          <w:szCs w:val="24"/>
        </w:rPr>
        <w:t xml:space="preserve">Isothermal parameters of resin adsorption for </w:t>
      </w:r>
      <w:r w:rsidR="0039120E">
        <w:rPr>
          <w:rFonts w:ascii="Times New Roman" w:hAnsi="Times New Roman"/>
          <w:kern w:val="0"/>
          <w:sz w:val="24"/>
          <w:szCs w:val="24"/>
        </w:rPr>
        <w:t>GA</w:t>
      </w:r>
      <w:r>
        <w:rPr>
          <w:rFonts w:ascii="Times New Roman" w:hAnsi="Times New Roman"/>
          <w:kern w:val="0"/>
          <w:sz w:val="24"/>
          <w:szCs w:val="24"/>
        </w:rPr>
        <w:t xml:space="preserve"> at different temperatures</w:t>
      </w:r>
      <w:r>
        <w:rPr>
          <w:rFonts w:ascii="Times New Roman" w:hAnsi="Times New Roman" w:hint="eastAsia"/>
          <w:kern w:val="0"/>
          <w:sz w:val="24"/>
          <w:szCs w:val="24"/>
        </w:rPr>
        <w:t>.</w:t>
      </w:r>
    </w:p>
    <w:tbl>
      <w:tblPr>
        <w:tblW w:w="5000" w:type="pct"/>
        <w:jc w:val="center"/>
        <w:tblLook w:val="04A0" w:firstRow="1" w:lastRow="0" w:firstColumn="1" w:lastColumn="0" w:noHBand="0" w:noVBand="1"/>
      </w:tblPr>
      <w:tblGrid>
        <w:gridCol w:w="935"/>
        <w:gridCol w:w="766"/>
        <w:gridCol w:w="1520"/>
        <w:gridCol w:w="1520"/>
        <w:gridCol w:w="787"/>
        <w:gridCol w:w="392"/>
        <w:gridCol w:w="395"/>
        <w:gridCol w:w="910"/>
        <w:gridCol w:w="1081"/>
      </w:tblGrid>
      <w:tr w:rsidR="006C657A" w14:paraId="1247D920" w14:textId="77777777" w:rsidTr="00AC42DE">
        <w:trPr>
          <w:trHeight w:val="340"/>
          <w:jc w:val="center"/>
        </w:trPr>
        <w:tc>
          <w:tcPr>
            <w:tcW w:w="562" w:type="pct"/>
            <w:vMerge w:val="restart"/>
            <w:tcBorders>
              <w:top w:val="single" w:sz="8" w:space="0" w:color="auto"/>
              <w:left w:val="nil"/>
              <w:bottom w:val="nil"/>
              <w:right w:val="nil"/>
            </w:tcBorders>
            <w:vAlign w:val="center"/>
          </w:tcPr>
          <w:p w14:paraId="43305696" w14:textId="137B4B2E"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Resin</w:t>
            </w:r>
          </w:p>
        </w:tc>
        <w:tc>
          <w:tcPr>
            <w:tcW w:w="461" w:type="pct"/>
            <w:vMerge w:val="restart"/>
            <w:tcBorders>
              <w:top w:val="single" w:sz="8" w:space="0" w:color="auto"/>
              <w:left w:val="nil"/>
              <w:bottom w:val="nil"/>
              <w:right w:val="nil"/>
            </w:tcBorders>
            <w:vAlign w:val="center"/>
          </w:tcPr>
          <w:p w14:paraId="30767E54" w14:textId="0BEEBE4F"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T</w:t>
            </w:r>
            <w:r>
              <w:rPr>
                <w:rFonts w:ascii="宋体" w:hAnsi="宋体" w:hint="eastAsia"/>
                <w:kern w:val="0"/>
                <w:sz w:val="24"/>
                <w:szCs w:val="24"/>
              </w:rPr>
              <w:t>(</w:t>
            </w:r>
            <w:r>
              <w:rPr>
                <w:rFonts w:ascii="Times New Roman" w:hAnsi="Times New Roman"/>
                <w:kern w:val="0"/>
                <w:sz w:val="24"/>
                <w:szCs w:val="24"/>
              </w:rPr>
              <w:t>K)</w:t>
            </w:r>
          </w:p>
        </w:tc>
        <w:tc>
          <w:tcPr>
            <w:tcW w:w="2540" w:type="pct"/>
            <w:gridSpan w:val="4"/>
            <w:tcBorders>
              <w:top w:val="single" w:sz="8" w:space="0" w:color="auto"/>
              <w:left w:val="nil"/>
              <w:bottom w:val="single" w:sz="8" w:space="0" w:color="auto"/>
              <w:right w:val="nil"/>
            </w:tcBorders>
            <w:vAlign w:val="center"/>
          </w:tcPr>
          <w:p w14:paraId="4CD91B15" w14:textId="77777777"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Langmuir model</w:t>
            </w:r>
          </w:p>
        </w:tc>
        <w:tc>
          <w:tcPr>
            <w:tcW w:w="1437" w:type="pct"/>
            <w:gridSpan w:val="3"/>
            <w:tcBorders>
              <w:top w:val="single" w:sz="8" w:space="0" w:color="auto"/>
              <w:left w:val="nil"/>
              <w:bottom w:val="single" w:sz="8" w:space="0" w:color="auto"/>
              <w:right w:val="nil"/>
            </w:tcBorders>
            <w:vAlign w:val="center"/>
          </w:tcPr>
          <w:p w14:paraId="3FF0C1CE" w14:textId="77777777"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Freundlich model</w:t>
            </w:r>
          </w:p>
        </w:tc>
      </w:tr>
      <w:tr w:rsidR="006C657A" w14:paraId="28BE2005" w14:textId="77777777" w:rsidTr="00AC42DE">
        <w:trPr>
          <w:trHeight w:val="340"/>
          <w:jc w:val="center"/>
        </w:trPr>
        <w:tc>
          <w:tcPr>
            <w:tcW w:w="562" w:type="pct"/>
            <w:vMerge/>
            <w:tcBorders>
              <w:top w:val="single" w:sz="18" w:space="0" w:color="auto"/>
              <w:left w:val="nil"/>
              <w:bottom w:val="single" w:sz="8" w:space="0" w:color="auto"/>
              <w:right w:val="nil"/>
            </w:tcBorders>
            <w:vAlign w:val="center"/>
          </w:tcPr>
          <w:p w14:paraId="69615991" w14:textId="77777777" w:rsidR="006C657A" w:rsidRDefault="006C657A" w:rsidP="006C657A">
            <w:pPr>
              <w:widowControl/>
              <w:spacing w:line="480" w:lineRule="auto"/>
              <w:jc w:val="left"/>
              <w:rPr>
                <w:rFonts w:ascii="Times New Roman" w:eastAsia="宋体" w:hAnsi="Times New Roman"/>
                <w:kern w:val="0"/>
                <w:sz w:val="24"/>
                <w:szCs w:val="24"/>
              </w:rPr>
            </w:pPr>
          </w:p>
        </w:tc>
        <w:tc>
          <w:tcPr>
            <w:tcW w:w="461" w:type="pct"/>
            <w:vMerge/>
            <w:tcBorders>
              <w:top w:val="single" w:sz="18" w:space="0" w:color="auto"/>
              <w:left w:val="nil"/>
              <w:bottom w:val="single" w:sz="8" w:space="0" w:color="auto"/>
              <w:right w:val="nil"/>
            </w:tcBorders>
            <w:vAlign w:val="center"/>
          </w:tcPr>
          <w:p w14:paraId="56B611AD" w14:textId="77777777" w:rsidR="006C657A" w:rsidRDefault="006C657A" w:rsidP="006C657A">
            <w:pPr>
              <w:widowControl/>
              <w:spacing w:line="480" w:lineRule="auto"/>
              <w:jc w:val="left"/>
              <w:rPr>
                <w:rFonts w:ascii="Times New Roman" w:eastAsia="宋体" w:hAnsi="Times New Roman"/>
                <w:kern w:val="0"/>
                <w:sz w:val="24"/>
                <w:szCs w:val="24"/>
              </w:rPr>
            </w:pPr>
          </w:p>
        </w:tc>
        <w:tc>
          <w:tcPr>
            <w:tcW w:w="915" w:type="pct"/>
            <w:tcBorders>
              <w:top w:val="single" w:sz="8" w:space="0" w:color="auto"/>
              <w:left w:val="nil"/>
              <w:bottom w:val="single" w:sz="8" w:space="0" w:color="auto"/>
              <w:right w:val="nil"/>
            </w:tcBorders>
            <w:vAlign w:val="center"/>
          </w:tcPr>
          <w:p w14:paraId="21D0F94F" w14:textId="4F75C492"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Q</w:t>
            </w:r>
            <w:r>
              <w:rPr>
                <w:rFonts w:ascii="Times New Roman" w:hAnsi="Times New Roman"/>
                <w:kern w:val="0"/>
                <w:sz w:val="24"/>
                <w:szCs w:val="24"/>
                <w:vertAlign w:val="subscript"/>
              </w:rPr>
              <w:t>m</w:t>
            </w:r>
            <w:r>
              <w:rPr>
                <w:rFonts w:ascii="宋体" w:hAnsi="宋体" w:hint="eastAsia"/>
                <w:kern w:val="0"/>
                <w:sz w:val="24"/>
                <w:szCs w:val="24"/>
              </w:rPr>
              <w:t>(</w:t>
            </w:r>
            <w:r>
              <w:rPr>
                <w:rFonts w:ascii="Times New Roman" w:hAnsi="Times New Roman"/>
                <w:kern w:val="0"/>
                <w:sz w:val="24"/>
                <w:szCs w:val="24"/>
              </w:rPr>
              <w:t>mmol/g</w:t>
            </w:r>
            <w:r>
              <w:rPr>
                <w:rFonts w:ascii="Times New Roman" w:hAnsi="Times New Roman" w:hint="eastAsia"/>
                <w:kern w:val="0"/>
                <w:sz w:val="24"/>
                <w:szCs w:val="24"/>
              </w:rPr>
              <w:t>)</w:t>
            </w:r>
          </w:p>
        </w:tc>
        <w:tc>
          <w:tcPr>
            <w:tcW w:w="915" w:type="pct"/>
            <w:tcBorders>
              <w:top w:val="single" w:sz="8" w:space="0" w:color="auto"/>
              <w:left w:val="nil"/>
              <w:bottom w:val="single" w:sz="8" w:space="0" w:color="auto"/>
              <w:right w:val="nil"/>
            </w:tcBorders>
            <w:vAlign w:val="center"/>
          </w:tcPr>
          <w:p w14:paraId="68F90EE8" w14:textId="2FBE1D79"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K</w:t>
            </w:r>
            <w:r>
              <w:rPr>
                <w:rFonts w:ascii="Times New Roman" w:hAnsi="Times New Roman"/>
                <w:kern w:val="0"/>
                <w:sz w:val="24"/>
                <w:szCs w:val="24"/>
                <w:vertAlign w:val="subscript"/>
              </w:rPr>
              <w:t>L</w:t>
            </w:r>
            <w:r>
              <w:rPr>
                <w:rFonts w:ascii="宋体" w:hAnsi="宋体" w:hint="eastAsia"/>
                <w:kern w:val="0"/>
                <w:sz w:val="24"/>
                <w:szCs w:val="24"/>
              </w:rPr>
              <w:t>(</w:t>
            </w:r>
            <w:r>
              <w:rPr>
                <w:rFonts w:ascii="Times New Roman" w:hAnsi="Times New Roman"/>
                <w:kern w:val="0"/>
                <w:sz w:val="24"/>
                <w:szCs w:val="24"/>
              </w:rPr>
              <w:t>L/mmol</w:t>
            </w:r>
            <w:r>
              <w:rPr>
                <w:rFonts w:ascii="Times New Roman" w:hAnsi="Times New Roman" w:hint="eastAsia"/>
                <w:kern w:val="0"/>
                <w:sz w:val="24"/>
                <w:szCs w:val="24"/>
              </w:rPr>
              <w:t>)</w:t>
            </w:r>
          </w:p>
        </w:tc>
        <w:tc>
          <w:tcPr>
            <w:tcW w:w="474" w:type="pct"/>
            <w:tcBorders>
              <w:top w:val="single" w:sz="8" w:space="0" w:color="auto"/>
              <w:left w:val="nil"/>
              <w:bottom w:val="single" w:sz="8" w:space="0" w:color="auto"/>
              <w:right w:val="nil"/>
            </w:tcBorders>
            <w:vAlign w:val="center"/>
          </w:tcPr>
          <w:p w14:paraId="35BDD7DD" w14:textId="77777777"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R</w:t>
            </w:r>
            <w:r>
              <w:rPr>
                <w:rFonts w:ascii="Times New Roman" w:hAnsi="Times New Roman"/>
                <w:kern w:val="0"/>
                <w:sz w:val="24"/>
                <w:szCs w:val="24"/>
                <w:vertAlign w:val="superscript"/>
              </w:rPr>
              <w:t>2</w:t>
            </w:r>
          </w:p>
        </w:tc>
        <w:tc>
          <w:tcPr>
            <w:tcW w:w="474" w:type="pct"/>
            <w:gridSpan w:val="2"/>
            <w:tcBorders>
              <w:top w:val="single" w:sz="8" w:space="0" w:color="auto"/>
              <w:left w:val="nil"/>
              <w:bottom w:val="single" w:sz="8" w:space="0" w:color="auto"/>
              <w:right w:val="nil"/>
            </w:tcBorders>
            <w:vAlign w:val="center"/>
          </w:tcPr>
          <w:p w14:paraId="4F0EFD3F" w14:textId="77777777"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K</w:t>
            </w:r>
            <w:r>
              <w:rPr>
                <w:rFonts w:ascii="Times New Roman" w:hAnsi="Times New Roman"/>
                <w:kern w:val="0"/>
                <w:sz w:val="24"/>
                <w:szCs w:val="24"/>
                <w:vertAlign w:val="subscript"/>
              </w:rPr>
              <w:t>F</w:t>
            </w:r>
          </w:p>
        </w:tc>
        <w:tc>
          <w:tcPr>
            <w:tcW w:w="548" w:type="pct"/>
            <w:tcBorders>
              <w:top w:val="single" w:sz="8" w:space="0" w:color="auto"/>
              <w:left w:val="nil"/>
              <w:bottom w:val="single" w:sz="8" w:space="0" w:color="auto"/>
              <w:right w:val="nil"/>
            </w:tcBorders>
            <w:vAlign w:val="center"/>
          </w:tcPr>
          <w:p w14:paraId="0D162A10" w14:textId="77777777"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1/n</w:t>
            </w:r>
          </w:p>
        </w:tc>
        <w:tc>
          <w:tcPr>
            <w:tcW w:w="652" w:type="pct"/>
            <w:tcBorders>
              <w:top w:val="single" w:sz="8" w:space="0" w:color="auto"/>
              <w:left w:val="nil"/>
              <w:bottom w:val="single" w:sz="8" w:space="0" w:color="auto"/>
              <w:right w:val="nil"/>
            </w:tcBorders>
            <w:vAlign w:val="center"/>
          </w:tcPr>
          <w:p w14:paraId="265868ED" w14:textId="77777777"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R</w:t>
            </w:r>
            <w:r>
              <w:rPr>
                <w:rFonts w:ascii="Times New Roman" w:hAnsi="Times New Roman"/>
                <w:kern w:val="0"/>
                <w:sz w:val="24"/>
                <w:szCs w:val="24"/>
                <w:vertAlign w:val="superscript"/>
              </w:rPr>
              <w:t>2</w:t>
            </w:r>
          </w:p>
        </w:tc>
      </w:tr>
      <w:tr w:rsidR="00ED7B99" w14:paraId="6DF9414E" w14:textId="77777777" w:rsidTr="00AC42DE">
        <w:trPr>
          <w:trHeight w:val="340"/>
          <w:jc w:val="center"/>
        </w:trPr>
        <w:tc>
          <w:tcPr>
            <w:tcW w:w="562" w:type="pct"/>
            <w:vMerge w:val="restart"/>
            <w:tcBorders>
              <w:top w:val="single" w:sz="8" w:space="0" w:color="auto"/>
              <w:left w:val="nil"/>
              <w:bottom w:val="nil"/>
              <w:right w:val="nil"/>
            </w:tcBorders>
            <w:vAlign w:val="center"/>
          </w:tcPr>
          <w:p w14:paraId="20DF2414"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DMD4</w:t>
            </w:r>
          </w:p>
        </w:tc>
        <w:tc>
          <w:tcPr>
            <w:tcW w:w="461" w:type="pct"/>
            <w:tcBorders>
              <w:top w:val="single" w:sz="8" w:space="0" w:color="auto"/>
              <w:left w:val="nil"/>
              <w:bottom w:val="nil"/>
              <w:right w:val="nil"/>
            </w:tcBorders>
            <w:vAlign w:val="center"/>
          </w:tcPr>
          <w:p w14:paraId="2B77D8F3"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288</w:t>
            </w:r>
          </w:p>
        </w:tc>
        <w:tc>
          <w:tcPr>
            <w:tcW w:w="915" w:type="pct"/>
            <w:tcBorders>
              <w:top w:val="single" w:sz="8" w:space="0" w:color="auto"/>
              <w:left w:val="nil"/>
              <w:bottom w:val="nil"/>
              <w:right w:val="nil"/>
            </w:tcBorders>
            <w:vAlign w:val="center"/>
          </w:tcPr>
          <w:p w14:paraId="2FCAB945"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140.9</w:t>
            </w:r>
          </w:p>
        </w:tc>
        <w:tc>
          <w:tcPr>
            <w:tcW w:w="915" w:type="pct"/>
            <w:tcBorders>
              <w:top w:val="single" w:sz="8" w:space="0" w:color="auto"/>
              <w:left w:val="nil"/>
              <w:bottom w:val="nil"/>
              <w:right w:val="nil"/>
            </w:tcBorders>
            <w:vAlign w:val="center"/>
          </w:tcPr>
          <w:p w14:paraId="0F32617D"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7.52×10</w:t>
            </w:r>
            <w:r>
              <w:rPr>
                <w:rFonts w:ascii="Times New Roman" w:hAnsi="Times New Roman"/>
                <w:kern w:val="0"/>
                <w:sz w:val="24"/>
                <w:szCs w:val="24"/>
                <w:vertAlign w:val="superscript"/>
              </w:rPr>
              <w:t>-2</w:t>
            </w:r>
          </w:p>
        </w:tc>
        <w:tc>
          <w:tcPr>
            <w:tcW w:w="474" w:type="pct"/>
            <w:tcBorders>
              <w:top w:val="single" w:sz="8" w:space="0" w:color="auto"/>
              <w:left w:val="nil"/>
              <w:bottom w:val="nil"/>
              <w:right w:val="nil"/>
            </w:tcBorders>
            <w:vAlign w:val="center"/>
          </w:tcPr>
          <w:p w14:paraId="1AD2AE96"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0.905</w:t>
            </w:r>
          </w:p>
        </w:tc>
        <w:tc>
          <w:tcPr>
            <w:tcW w:w="474" w:type="pct"/>
            <w:gridSpan w:val="2"/>
            <w:tcBorders>
              <w:top w:val="single" w:sz="8" w:space="0" w:color="auto"/>
              <w:left w:val="nil"/>
              <w:bottom w:val="nil"/>
              <w:right w:val="nil"/>
            </w:tcBorders>
            <w:vAlign w:val="center"/>
          </w:tcPr>
          <w:p w14:paraId="1F80707C"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49.99</w:t>
            </w:r>
          </w:p>
        </w:tc>
        <w:tc>
          <w:tcPr>
            <w:tcW w:w="548" w:type="pct"/>
            <w:tcBorders>
              <w:top w:val="single" w:sz="8" w:space="0" w:color="auto"/>
              <w:left w:val="nil"/>
              <w:bottom w:val="nil"/>
              <w:right w:val="nil"/>
            </w:tcBorders>
            <w:vAlign w:val="center"/>
          </w:tcPr>
          <w:p w14:paraId="1D67FD2C"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0.17</w:t>
            </w:r>
          </w:p>
        </w:tc>
        <w:tc>
          <w:tcPr>
            <w:tcW w:w="652" w:type="pct"/>
            <w:tcBorders>
              <w:top w:val="single" w:sz="8" w:space="0" w:color="auto"/>
              <w:left w:val="nil"/>
              <w:bottom w:val="nil"/>
              <w:right w:val="nil"/>
            </w:tcBorders>
            <w:vAlign w:val="center"/>
          </w:tcPr>
          <w:p w14:paraId="39683656"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0.997</w:t>
            </w:r>
          </w:p>
        </w:tc>
      </w:tr>
      <w:tr w:rsidR="00ED7B99" w14:paraId="53CD396A" w14:textId="77777777" w:rsidTr="00AC42DE">
        <w:trPr>
          <w:trHeight w:val="340"/>
          <w:jc w:val="center"/>
        </w:trPr>
        <w:tc>
          <w:tcPr>
            <w:tcW w:w="562" w:type="pct"/>
            <w:vMerge/>
            <w:tcBorders>
              <w:top w:val="nil"/>
              <w:left w:val="nil"/>
              <w:bottom w:val="nil"/>
              <w:right w:val="nil"/>
            </w:tcBorders>
            <w:vAlign w:val="center"/>
          </w:tcPr>
          <w:p w14:paraId="0E4B32CB" w14:textId="77777777" w:rsidR="00ED7B99" w:rsidRDefault="00ED7B99">
            <w:pPr>
              <w:widowControl/>
              <w:spacing w:line="480" w:lineRule="auto"/>
              <w:jc w:val="left"/>
              <w:rPr>
                <w:rFonts w:ascii="Times New Roman" w:eastAsia="宋体" w:hAnsi="Times New Roman"/>
                <w:kern w:val="0"/>
                <w:sz w:val="24"/>
                <w:szCs w:val="24"/>
              </w:rPr>
            </w:pPr>
          </w:p>
        </w:tc>
        <w:tc>
          <w:tcPr>
            <w:tcW w:w="461" w:type="pct"/>
            <w:tcBorders>
              <w:top w:val="nil"/>
              <w:left w:val="nil"/>
              <w:bottom w:val="nil"/>
              <w:right w:val="nil"/>
            </w:tcBorders>
            <w:vAlign w:val="center"/>
          </w:tcPr>
          <w:p w14:paraId="75E8471F"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298</w:t>
            </w:r>
          </w:p>
        </w:tc>
        <w:tc>
          <w:tcPr>
            <w:tcW w:w="915" w:type="pct"/>
            <w:tcBorders>
              <w:top w:val="nil"/>
              <w:left w:val="nil"/>
              <w:bottom w:val="nil"/>
              <w:right w:val="nil"/>
            </w:tcBorders>
            <w:vAlign w:val="center"/>
          </w:tcPr>
          <w:p w14:paraId="6AFD64FF"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130.1</w:t>
            </w:r>
          </w:p>
        </w:tc>
        <w:tc>
          <w:tcPr>
            <w:tcW w:w="915" w:type="pct"/>
            <w:tcBorders>
              <w:top w:val="nil"/>
              <w:left w:val="nil"/>
              <w:bottom w:val="nil"/>
              <w:right w:val="nil"/>
            </w:tcBorders>
            <w:vAlign w:val="center"/>
          </w:tcPr>
          <w:p w14:paraId="16188AD8"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6.17×10</w:t>
            </w:r>
            <w:r>
              <w:rPr>
                <w:rFonts w:ascii="Times New Roman" w:hAnsi="Times New Roman"/>
                <w:kern w:val="0"/>
                <w:sz w:val="24"/>
                <w:szCs w:val="24"/>
                <w:vertAlign w:val="superscript"/>
              </w:rPr>
              <w:t>-2</w:t>
            </w:r>
          </w:p>
        </w:tc>
        <w:tc>
          <w:tcPr>
            <w:tcW w:w="474" w:type="pct"/>
            <w:tcBorders>
              <w:top w:val="nil"/>
              <w:left w:val="nil"/>
              <w:bottom w:val="nil"/>
              <w:right w:val="nil"/>
            </w:tcBorders>
            <w:vAlign w:val="center"/>
          </w:tcPr>
          <w:p w14:paraId="46932BDA"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0.894</w:t>
            </w:r>
          </w:p>
        </w:tc>
        <w:tc>
          <w:tcPr>
            <w:tcW w:w="474" w:type="pct"/>
            <w:gridSpan w:val="2"/>
            <w:tcBorders>
              <w:top w:val="nil"/>
              <w:left w:val="nil"/>
              <w:bottom w:val="nil"/>
              <w:right w:val="nil"/>
            </w:tcBorders>
            <w:vAlign w:val="center"/>
          </w:tcPr>
          <w:p w14:paraId="17062A8E"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44.09</w:t>
            </w:r>
          </w:p>
        </w:tc>
        <w:tc>
          <w:tcPr>
            <w:tcW w:w="548" w:type="pct"/>
            <w:tcBorders>
              <w:top w:val="nil"/>
              <w:left w:val="nil"/>
              <w:bottom w:val="nil"/>
              <w:right w:val="nil"/>
            </w:tcBorders>
            <w:vAlign w:val="center"/>
          </w:tcPr>
          <w:p w14:paraId="629B53B0"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0.18</w:t>
            </w:r>
          </w:p>
        </w:tc>
        <w:tc>
          <w:tcPr>
            <w:tcW w:w="652" w:type="pct"/>
            <w:tcBorders>
              <w:top w:val="nil"/>
              <w:left w:val="nil"/>
              <w:bottom w:val="nil"/>
              <w:right w:val="nil"/>
            </w:tcBorders>
            <w:vAlign w:val="center"/>
          </w:tcPr>
          <w:p w14:paraId="7BE6796D"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0.996</w:t>
            </w:r>
          </w:p>
        </w:tc>
      </w:tr>
      <w:tr w:rsidR="00ED7B99" w14:paraId="5F22668D" w14:textId="77777777" w:rsidTr="00AC42DE">
        <w:trPr>
          <w:trHeight w:val="340"/>
          <w:jc w:val="center"/>
        </w:trPr>
        <w:tc>
          <w:tcPr>
            <w:tcW w:w="562" w:type="pct"/>
            <w:vMerge/>
            <w:tcBorders>
              <w:top w:val="nil"/>
              <w:left w:val="nil"/>
              <w:bottom w:val="single" w:sz="8" w:space="0" w:color="auto"/>
              <w:right w:val="nil"/>
            </w:tcBorders>
            <w:vAlign w:val="center"/>
          </w:tcPr>
          <w:p w14:paraId="03208A3A" w14:textId="77777777" w:rsidR="00ED7B99" w:rsidRDefault="00ED7B99">
            <w:pPr>
              <w:widowControl/>
              <w:spacing w:line="480" w:lineRule="auto"/>
              <w:jc w:val="left"/>
              <w:rPr>
                <w:rFonts w:ascii="Times New Roman" w:eastAsia="宋体" w:hAnsi="Times New Roman"/>
                <w:kern w:val="0"/>
                <w:sz w:val="24"/>
                <w:szCs w:val="24"/>
              </w:rPr>
            </w:pPr>
          </w:p>
        </w:tc>
        <w:tc>
          <w:tcPr>
            <w:tcW w:w="461" w:type="pct"/>
            <w:tcBorders>
              <w:top w:val="nil"/>
              <w:left w:val="nil"/>
              <w:bottom w:val="single" w:sz="8" w:space="0" w:color="auto"/>
              <w:right w:val="nil"/>
            </w:tcBorders>
            <w:vAlign w:val="center"/>
          </w:tcPr>
          <w:p w14:paraId="12638A12"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308</w:t>
            </w:r>
          </w:p>
        </w:tc>
        <w:tc>
          <w:tcPr>
            <w:tcW w:w="915" w:type="pct"/>
            <w:tcBorders>
              <w:top w:val="nil"/>
              <w:left w:val="nil"/>
              <w:bottom w:val="single" w:sz="8" w:space="0" w:color="auto"/>
              <w:right w:val="nil"/>
            </w:tcBorders>
            <w:vAlign w:val="center"/>
          </w:tcPr>
          <w:p w14:paraId="0FB49475"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122.7</w:t>
            </w:r>
          </w:p>
        </w:tc>
        <w:tc>
          <w:tcPr>
            <w:tcW w:w="915" w:type="pct"/>
            <w:tcBorders>
              <w:top w:val="nil"/>
              <w:left w:val="nil"/>
              <w:bottom w:val="single" w:sz="8" w:space="0" w:color="auto"/>
              <w:right w:val="nil"/>
            </w:tcBorders>
            <w:vAlign w:val="center"/>
          </w:tcPr>
          <w:p w14:paraId="1DB014AA"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4.64×10</w:t>
            </w:r>
            <w:r>
              <w:rPr>
                <w:rFonts w:ascii="Times New Roman" w:hAnsi="Times New Roman"/>
                <w:kern w:val="0"/>
                <w:sz w:val="24"/>
                <w:szCs w:val="24"/>
                <w:vertAlign w:val="superscript"/>
              </w:rPr>
              <w:t>-2</w:t>
            </w:r>
          </w:p>
        </w:tc>
        <w:tc>
          <w:tcPr>
            <w:tcW w:w="474" w:type="pct"/>
            <w:tcBorders>
              <w:top w:val="nil"/>
              <w:left w:val="nil"/>
              <w:bottom w:val="single" w:sz="8" w:space="0" w:color="auto"/>
              <w:right w:val="nil"/>
            </w:tcBorders>
            <w:vAlign w:val="center"/>
          </w:tcPr>
          <w:p w14:paraId="07156E2A"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0.907</w:t>
            </w:r>
          </w:p>
        </w:tc>
        <w:tc>
          <w:tcPr>
            <w:tcW w:w="474" w:type="pct"/>
            <w:gridSpan w:val="2"/>
            <w:tcBorders>
              <w:top w:val="nil"/>
              <w:left w:val="nil"/>
              <w:bottom w:val="single" w:sz="8" w:space="0" w:color="auto"/>
              <w:right w:val="nil"/>
            </w:tcBorders>
            <w:vAlign w:val="center"/>
          </w:tcPr>
          <w:p w14:paraId="5C3001C5"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37.09</w:t>
            </w:r>
          </w:p>
        </w:tc>
        <w:tc>
          <w:tcPr>
            <w:tcW w:w="548" w:type="pct"/>
            <w:tcBorders>
              <w:top w:val="nil"/>
              <w:left w:val="nil"/>
              <w:bottom w:val="single" w:sz="8" w:space="0" w:color="auto"/>
              <w:right w:val="nil"/>
            </w:tcBorders>
            <w:vAlign w:val="center"/>
          </w:tcPr>
          <w:p w14:paraId="38C0CB77"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0.20</w:t>
            </w:r>
          </w:p>
        </w:tc>
        <w:tc>
          <w:tcPr>
            <w:tcW w:w="652" w:type="pct"/>
            <w:tcBorders>
              <w:top w:val="nil"/>
              <w:left w:val="nil"/>
              <w:bottom w:val="single" w:sz="8" w:space="0" w:color="auto"/>
              <w:right w:val="nil"/>
            </w:tcBorders>
            <w:vAlign w:val="center"/>
          </w:tcPr>
          <w:p w14:paraId="574A7975"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0.994</w:t>
            </w:r>
          </w:p>
        </w:tc>
      </w:tr>
    </w:tbl>
    <w:p w14:paraId="45C52263" w14:textId="77777777" w:rsidR="00ED7B99" w:rsidRDefault="00ED7B99">
      <w:pPr>
        <w:widowControl/>
        <w:autoSpaceDE w:val="0"/>
        <w:spacing w:line="480" w:lineRule="auto"/>
        <w:jc w:val="left"/>
        <w:rPr>
          <w:rFonts w:ascii="Times New Roman" w:hAnsi="Times New Roman"/>
          <w:kern w:val="0"/>
          <w:sz w:val="24"/>
          <w:szCs w:val="24"/>
        </w:rPr>
      </w:pPr>
    </w:p>
    <w:p w14:paraId="36C510C6" w14:textId="77777777" w:rsidR="00ED7B99" w:rsidRDefault="00000000">
      <w:pPr>
        <w:widowControl/>
        <w:spacing w:line="480" w:lineRule="auto"/>
        <w:jc w:val="left"/>
        <w:rPr>
          <w:rFonts w:ascii="Times New Roman" w:hAnsi="Times New Roman"/>
          <w:kern w:val="0"/>
          <w:sz w:val="24"/>
          <w:szCs w:val="24"/>
        </w:rPr>
      </w:pPr>
      <w:r>
        <w:rPr>
          <w:rFonts w:ascii="Times New Roman" w:hAnsi="Times New Roman"/>
          <w:kern w:val="0"/>
          <w:sz w:val="24"/>
          <w:szCs w:val="24"/>
        </w:rPr>
        <w:br w:type="page"/>
      </w:r>
    </w:p>
    <w:p w14:paraId="4121497B" w14:textId="5F1E45C4" w:rsidR="00ED7B99" w:rsidRDefault="00000000">
      <w:pPr>
        <w:widowControl/>
        <w:autoSpaceDE w:val="0"/>
        <w:spacing w:line="480" w:lineRule="auto"/>
        <w:jc w:val="left"/>
        <w:rPr>
          <w:rFonts w:ascii="Times New Roman" w:hAnsi="Times New Roman"/>
          <w:kern w:val="0"/>
          <w:sz w:val="24"/>
          <w:szCs w:val="24"/>
        </w:rPr>
      </w:pPr>
      <w:r>
        <w:rPr>
          <w:rFonts w:ascii="Times New Roman" w:hAnsi="Times New Roman"/>
          <w:color w:val="231F20"/>
          <w:kern w:val="0"/>
          <w:sz w:val="24"/>
          <w:szCs w:val="24"/>
        </w:rPr>
        <w:lastRenderedPageBreak/>
        <w:t>Table S</w:t>
      </w:r>
      <w:r>
        <w:rPr>
          <w:rFonts w:ascii="Times New Roman" w:hAnsi="Times New Roman" w:hint="eastAsia"/>
          <w:color w:val="231F20"/>
          <w:kern w:val="0"/>
          <w:sz w:val="24"/>
          <w:szCs w:val="24"/>
        </w:rPr>
        <w:t>5</w:t>
      </w:r>
      <w:r>
        <w:rPr>
          <w:sz w:val="24"/>
          <w:szCs w:val="24"/>
        </w:rPr>
        <w:t xml:space="preserve"> </w:t>
      </w:r>
      <w:r>
        <w:rPr>
          <w:rFonts w:ascii="Times New Roman" w:hAnsi="Times New Roman"/>
          <w:kern w:val="0"/>
          <w:sz w:val="24"/>
          <w:szCs w:val="24"/>
        </w:rPr>
        <w:t xml:space="preserve">Isothermal parameters of resin adsorption for </w:t>
      </w:r>
      <w:r w:rsidR="0039120E">
        <w:rPr>
          <w:rFonts w:ascii="Times New Roman" w:hAnsi="Times New Roman"/>
          <w:kern w:val="0"/>
          <w:sz w:val="24"/>
          <w:szCs w:val="24"/>
        </w:rPr>
        <w:t>PHE</w:t>
      </w:r>
      <w:r>
        <w:rPr>
          <w:rFonts w:ascii="Times New Roman" w:hAnsi="Times New Roman"/>
          <w:kern w:val="0"/>
          <w:sz w:val="24"/>
          <w:szCs w:val="24"/>
        </w:rPr>
        <w:t xml:space="preserve"> at different temperatures</w:t>
      </w:r>
      <w:r>
        <w:rPr>
          <w:rFonts w:ascii="Times New Roman" w:hAnsi="Times New Roman" w:hint="eastAsia"/>
          <w:kern w:val="0"/>
          <w:sz w:val="24"/>
          <w:szCs w:val="24"/>
        </w:rPr>
        <w:t>.</w:t>
      </w:r>
    </w:p>
    <w:tbl>
      <w:tblPr>
        <w:tblW w:w="5000" w:type="pct"/>
        <w:jc w:val="center"/>
        <w:tblLook w:val="04A0" w:firstRow="1" w:lastRow="0" w:firstColumn="1" w:lastColumn="0" w:noHBand="0" w:noVBand="1"/>
      </w:tblPr>
      <w:tblGrid>
        <w:gridCol w:w="947"/>
        <w:gridCol w:w="777"/>
        <w:gridCol w:w="1543"/>
        <w:gridCol w:w="1543"/>
        <w:gridCol w:w="799"/>
        <w:gridCol w:w="336"/>
        <w:gridCol w:w="336"/>
        <w:gridCol w:w="924"/>
        <w:gridCol w:w="1101"/>
      </w:tblGrid>
      <w:tr w:rsidR="006C657A" w14:paraId="13982BCE" w14:textId="77777777" w:rsidTr="00AC42DE">
        <w:trPr>
          <w:trHeight w:val="340"/>
          <w:jc w:val="center"/>
        </w:trPr>
        <w:tc>
          <w:tcPr>
            <w:tcW w:w="570" w:type="pct"/>
            <w:vMerge w:val="restart"/>
            <w:tcBorders>
              <w:top w:val="single" w:sz="8" w:space="0" w:color="auto"/>
              <w:left w:val="nil"/>
              <w:bottom w:val="single" w:sz="8" w:space="0" w:color="auto"/>
              <w:right w:val="nil"/>
            </w:tcBorders>
            <w:vAlign w:val="center"/>
          </w:tcPr>
          <w:p w14:paraId="350CCD73" w14:textId="6CA8DDD5"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Resin</w:t>
            </w:r>
          </w:p>
        </w:tc>
        <w:tc>
          <w:tcPr>
            <w:tcW w:w="468" w:type="pct"/>
            <w:vMerge w:val="restart"/>
            <w:tcBorders>
              <w:top w:val="single" w:sz="8" w:space="0" w:color="auto"/>
              <w:left w:val="nil"/>
              <w:bottom w:val="single" w:sz="8" w:space="0" w:color="auto"/>
              <w:right w:val="nil"/>
            </w:tcBorders>
            <w:vAlign w:val="center"/>
          </w:tcPr>
          <w:p w14:paraId="47327F7B" w14:textId="0429290D"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T</w:t>
            </w:r>
            <w:r>
              <w:rPr>
                <w:rFonts w:ascii="宋体" w:hAnsi="宋体" w:hint="eastAsia"/>
                <w:kern w:val="0"/>
                <w:sz w:val="24"/>
                <w:szCs w:val="24"/>
              </w:rPr>
              <w:t>(</w:t>
            </w:r>
            <w:r>
              <w:rPr>
                <w:rFonts w:ascii="Times New Roman" w:hAnsi="Times New Roman"/>
                <w:kern w:val="0"/>
                <w:sz w:val="24"/>
                <w:szCs w:val="24"/>
              </w:rPr>
              <w:t>K)</w:t>
            </w:r>
          </w:p>
        </w:tc>
        <w:tc>
          <w:tcPr>
            <w:tcW w:w="2541" w:type="pct"/>
            <w:gridSpan w:val="4"/>
            <w:tcBorders>
              <w:top w:val="single" w:sz="8" w:space="0" w:color="auto"/>
              <w:left w:val="nil"/>
              <w:bottom w:val="single" w:sz="8" w:space="0" w:color="auto"/>
              <w:right w:val="nil"/>
            </w:tcBorders>
            <w:vAlign w:val="center"/>
          </w:tcPr>
          <w:p w14:paraId="77516F31" w14:textId="77777777"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Langmuir model</w:t>
            </w:r>
          </w:p>
        </w:tc>
        <w:tc>
          <w:tcPr>
            <w:tcW w:w="1421" w:type="pct"/>
            <w:gridSpan w:val="3"/>
            <w:tcBorders>
              <w:top w:val="single" w:sz="8" w:space="0" w:color="auto"/>
              <w:left w:val="nil"/>
              <w:bottom w:val="single" w:sz="8" w:space="0" w:color="auto"/>
              <w:right w:val="nil"/>
            </w:tcBorders>
            <w:vAlign w:val="center"/>
          </w:tcPr>
          <w:p w14:paraId="0A239F05" w14:textId="77777777"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Freundlich model</w:t>
            </w:r>
          </w:p>
        </w:tc>
      </w:tr>
      <w:tr w:rsidR="006C657A" w14:paraId="4B0E13BD" w14:textId="77777777" w:rsidTr="00AC42DE">
        <w:trPr>
          <w:trHeight w:val="340"/>
          <w:jc w:val="center"/>
        </w:trPr>
        <w:tc>
          <w:tcPr>
            <w:tcW w:w="570" w:type="pct"/>
            <w:vMerge/>
            <w:tcBorders>
              <w:top w:val="single" w:sz="8" w:space="0" w:color="auto"/>
              <w:left w:val="nil"/>
              <w:bottom w:val="single" w:sz="8" w:space="0" w:color="auto"/>
              <w:right w:val="nil"/>
            </w:tcBorders>
            <w:vAlign w:val="center"/>
          </w:tcPr>
          <w:p w14:paraId="4FD53F06" w14:textId="77777777" w:rsidR="006C657A" w:rsidRDefault="006C657A" w:rsidP="006C657A">
            <w:pPr>
              <w:widowControl/>
              <w:spacing w:line="480" w:lineRule="auto"/>
              <w:jc w:val="left"/>
              <w:rPr>
                <w:rFonts w:ascii="Times New Roman" w:eastAsia="宋体" w:hAnsi="Times New Roman"/>
                <w:kern w:val="0"/>
                <w:sz w:val="24"/>
                <w:szCs w:val="24"/>
              </w:rPr>
            </w:pPr>
          </w:p>
        </w:tc>
        <w:tc>
          <w:tcPr>
            <w:tcW w:w="468" w:type="pct"/>
            <w:vMerge/>
            <w:tcBorders>
              <w:top w:val="single" w:sz="8" w:space="0" w:color="auto"/>
              <w:left w:val="nil"/>
              <w:bottom w:val="single" w:sz="8" w:space="0" w:color="auto"/>
              <w:right w:val="nil"/>
            </w:tcBorders>
            <w:vAlign w:val="center"/>
          </w:tcPr>
          <w:p w14:paraId="42DFA411" w14:textId="77777777" w:rsidR="006C657A" w:rsidRDefault="006C657A" w:rsidP="006C657A">
            <w:pPr>
              <w:widowControl/>
              <w:spacing w:line="480" w:lineRule="auto"/>
              <w:jc w:val="left"/>
              <w:rPr>
                <w:rFonts w:ascii="Times New Roman" w:eastAsia="宋体" w:hAnsi="Times New Roman"/>
                <w:kern w:val="0"/>
                <w:sz w:val="24"/>
                <w:szCs w:val="24"/>
              </w:rPr>
            </w:pPr>
          </w:p>
        </w:tc>
        <w:tc>
          <w:tcPr>
            <w:tcW w:w="929" w:type="pct"/>
            <w:tcBorders>
              <w:top w:val="single" w:sz="8" w:space="0" w:color="auto"/>
              <w:left w:val="nil"/>
              <w:bottom w:val="single" w:sz="8" w:space="0" w:color="auto"/>
              <w:right w:val="nil"/>
            </w:tcBorders>
            <w:vAlign w:val="center"/>
          </w:tcPr>
          <w:p w14:paraId="18A606AE" w14:textId="242ED71F"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Q</w:t>
            </w:r>
            <w:r>
              <w:rPr>
                <w:rFonts w:ascii="Times New Roman" w:hAnsi="Times New Roman"/>
                <w:kern w:val="0"/>
                <w:sz w:val="24"/>
                <w:szCs w:val="24"/>
                <w:vertAlign w:val="subscript"/>
              </w:rPr>
              <w:t>m</w:t>
            </w:r>
            <w:r>
              <w:rPr>
                <w:rFonts w:ascii="宋体" w:hAnsi="宋体" w:hint="eastAsia"/>
                <w:kern w:val="0"/>
                <w:sz w:val="24"/>
                <w:szCs w:val="24"/>
              </w:rPr>
              <w:t>(</w:t>
            </w:r>
            <w:r>
              <w:rPr>
                <w:rFonts w:ascii="Times New Roman" w:hAnsi="Times New Roman"/>
                <w:kern w:val="0"/>
                <w:sz w:val="24"/>
                <w:szCs w:val="24"/>
              </w:rPr>
              <w:t>mmol/g</w:t>
            </w:r>
            <w:r>
              <w:rPr>
                <w:rFonts w:ascii="Times New Roman" w:hAnsi="Times New Roman" w:hint="eastAsia"/>
                <w:kern w:val="0"/>
                <w:sz w:val="24"/>
                <w:szCs w:val="24"/>
              </w:rPr>
              <w:t>)</w:t>
            </w:r>
          </w:p>
        </w:tc>
        <w:tc>
          <w:tcPr>
            <w:tcW w:w="929" w:type="pct"/>
            <w:tcBorders>
              <w:top w:val="single" w:sz="8" w:space="0" w:color="auto"/>
              <w:left w:val="nil"/>
              <w:bottom w:val="single" w:sz="8" w:space="0" w:color="auto"/>
              <w:right w:val="nil"/>
            </w:tcBorders>
            <w:vAlign w:val="center"/>
          </w:tcPr>
          <w:p w14:paraId="345B0745" w14:textId="6CB12CAE"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K</w:t>
            </w:r>
            <w:r>
              <w:rPr>
                <w:rFonts w:ascii="Times New Roman" w:hAnsi="Times New Roman"/>
                <w:kern w:val="0"/>
                <w:sz w:val="24"/>
                <w:szCs w:val="24"/>
                <w:vertAlign w:val="subscript"/>
              </w:rPr>
              <w:t>L</w:t>
            </w:r>
            <w:r>
              <w:rPr>
                <w:rFonts w:ascii="宋体" w:hAnsi="宋体" w:hint="eastAsia"/>
                <w:kern w:val="0"/>
                <w:sz w:val="24"/>
                <w:szCs w:val="24"/>
              </w:rPr>
              <w:t>(</w:t>
            </w:r>
            <w:r>
              <w:rPr>
                <w:rFonts w:ascii="Times New Roman" w:hAnsi="Times New Roman"/>
                <w:kern w:val="0"/>
                <w:sz w:val="24"/>
                <w:szCs w:val="24"/>
              </w:rPr>
              <w:t>L/mmol</w:t>
            </w:r>
            <w:r>
              <w:rPr>
                <w:rFonts w:ascii="Times New Roman" w:hAnsi="Times New Roman" w:hint="eastAsia"/>
                <w:kern w:val="0"/>
                <w:sz w:val="24"/>
                <w:szCs w:val="24"/>
              </w:rPr>
              <w:t>)</w:t>
            </w:r>
          </w:p>
        </w:tc>
        <w:tc>
          <w:tcPr>
            <w:tcW w:w="481" w:type="pct"/>
            <w:tcBorders>
              <w:top w:val="single" w:sz="8" w:space="0" w:color="auto"/>
              <w:left w:val="nil"/>
              <w:bottom w:val="single" w:sz="8" w:space="0" w:color="auto"/>
              <w:right w:val="nil"/>
            </w:tcBorders>
            <w:vAlign w:val="center"/>
          </w:tcPr>
          <w:p w14:paraId="2332B58A" w14:textId="77777777"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R</w:t>
            </w:r>
            <w:r>
              <w:rPr>
                <w:rFonts w:ascii="Times New Roman" w:hAnsi="Times New Roman"/>
                <w:kern w:val="0"/>
                <w:sz w:val="24"/>
                <w:szCs w:val="24"/>
                <w:vertAlign w:val="superscript"/>
              </w:rPr>
              <w:t>2</w:t>
            </w:r>
          </w:p>
        </w:tc>
        <w:tc>
          <w:tcPr>
            <w:tcW w:w="404" w:type="pct"/>
            <w:gridSpan w:val="2"/>
            <w:tcBorders>
              <w:top w:val="single" w:sz="8" w:space="0" w:color="auto"/>
              <w:left w:val="nil"/>
              <w:bottom w:val="single" w:sz="8" w:space="0" w:color="auto"/>
              <w:right w:val="nil"/>
            </w:tcBorders>
            <w:vAlign w:val="center"/>
          </w:tcPr>
          <w:p w14:paraId="6B6B2FF2" w14:textId="77777777"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K</w:t>
            </w:r>
            <w:r>
              <w:rPr>
                <w:rFonts w:ascii="Times New Roman" w:hAnsi="Times New Roman"/>
                <w:kern w:val="0"/>
                <w:sz w:val="24"/>
                <w:szCs w:val="24"/>
                <w:vertAlign w:val="subscript"/>
              </w:rPr>
              <w:t>F</w:t>
            </w:r>
          </w:p>
        </w:tc>
        <w:tc>
          <w:tcPr>
            <w:tcW w:w="556" w:type="pct"/>
            <w:tcBorders>
              <w:top w:val="single" w:sz="8" w:space="0" w:color="auto"/>
              <w:left w:val="nil"/>
              <w:bottom w:val="single" w:sz="8" w:space="0" w:color="auto"/>
              <w:right w:val="nil"/>
            </w:tcBorders>
            <w:vAlign w:val="center"/>
          </w:tcPr>
          <w:p w14:paraId="0A1B3554" w14:textId="77777777" w:rsidR="006C657A" w:rsidRDefault="006C657A" w:rsidP="006C657A">
            <w:pPr>
              <w:spacing w:line="480" w:lineRule="auto"/>
              <w:jc w:val="center"/>
              <w:rPr>
                <w:rFonts w:ascii="Times New Roman" w:hAnsi="Times New Roman"/>
                <w:kern w:val="0"/>
                <w:sz w:val="24"/>
                <w:szCs w:val="24"/>
              </w:rPr>
            </w:pPr>
            <w:r>
              <w:rPr>
                <w:rFonts w:ascii="Times New Roman" w:hAnsi="Times New Roman"/>
                <w:kern w:val="0"/>
                <w:sz w:val="24"/>
                <w:szCs w:val="24"/>
              </w:rPr>
              <w:t>1/n</w:t>
            </w:r>
          </w:p>
        </w:tc>
        <w:tc>
          <w:tcPr>
            <w:tcW w:w="662" w:type="pct"/>
            <w:tcBorders>
              <w:top w:val="single" w:sz="8" w:space="0" w:color="auto"/>
              <w:left w:val="nil"/>
              <w:bottom w:val="single" w:sz="8" w:space="0" w:color="auto"/>
            </w:tcBorders>
            <w:vAlign w:val="center"/>
          </w:tcPr>
          <w:p w14:paraId="43F28CBD" w14:textId="47897B77" w:rsidR="006C657A" w:rsidRDefault="006C657A" w:rsidP="006C657A">
            <w:pPr>
              <w:widowControl/>
              <w:spacing w:line="480" w:lineRule="auto"/>
              <w:jc w:val="center"/>
              <w:rPr>
                <w:rFonts w:ascii="Times New Roman" w:eastAsia="Times New Roman" w:hAnsi="Times New Roman"/>
                <w:kern w:val="0"/>
                <w:sz w:val="20"/>
                <w:szCs w:val="20"/>
              </w:rPr>
            </w:pPr>
            <w:r>
              <w:rPr>
                <w:rFonts w:ascii="Times New Roman" w:hAnsi="Times New Roman"/>
                <w:kern w:val="0"/>
                <w:sz w:val="24"/>
                <w:szCs w:val="24"/>
              </w:rPr>
              <w:t>R</w:t>
            </w:r>
            <w:r>
              <w:rPr>
                <w:rFonts w:ascii="Times New Roman" w:hAnsi="Times New Roman"/>
                <w:kern w:val="0"/>
                <w:sz w:val="24"/>
                <w:szCs w:val="24"/>
                <w:vertAlign w:val="superscript"/>
              </w:rPr>
              <w:t>2</w:t>
            </w:r>
          </w:p>
        </w:tc>
      </w:tr>
      <w:tr w:rsidR="006C657A" w14:paraId="34E28539" w14:textId="77777777" w:rsidTr="00AC42DE">
        <w:trPr>
          <w:trHeight w:val="340"/>
          <w:jc w:val="center"/>
        </w:trPr>
        <w:tc>
          <w:tcPr>
            <w:tcW w:w="570" w:type="pct"/>
            <w:vMerge w:val="restart"/>
            <w:tcBorders>
              <w:top w:val="single" w:sz="8" w:space="0" w:color="auto"/>
              <w:left w:val="nil"/>
              <w:bottom w:val="nil"/>
              <w:right w:val="nil"/>
            </w:tcBorders>
            <w:vAlign w:val="center"/>
          </w:tcPr>
          <w:p w14:paraId="761814C5"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DMH4</w:t>
            </w:r>
          </w:p>
        </w:tc>
        <w:tc>
          <w:tcPr>
            <w:tcW w:w="468" w:type="pct"/>
            <w:tcBorders>
              <w:top w:val="single" w:sz="8" w:space="0" w:color="auto"/>
              <w:left w:val="nil"/>
              <w:bottom w:val="nil"/>
              <w:right w:val="nil"/>
            </w:tcBorders>
            <w:vAlign w:val="center"/>
          </w:tcPr>
          <w:p w14:paraId="14E1C4FA"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288</w:t>
            </w:r>
          </w:p>
        </w:tc>
        <w:tc>
          <w:tcPr>
            <w:tcW w:w="929" w:type="pct"/>
            <w:tcBorders>
              <w:top w:val="single" w:sz="8" w:space="0" w:color="auto"/>
              <w:left w:val="nil"/>
              <w:bottom w:val="nil"/>
              <w:right w:val="nil"/>
            </w:tcBorders>
            <w:vAlign w:val="center"/>
          </w:tcPr>
          <w:p w14:paraId="344E6497"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35.85</w:t>
            </w:r>
          </w:p>
        </w:tc>
        <w:tc>
          <w:tcPr>
            <w:tcW w:w="929" w:type="pct"/>
            <w:tcBorders>
              <w:top w:val="single" w:sz="8" w:space="0" w:color="auto"/>
              <w:left w:val="nil"/>
              <w:bottom w:val="nil"/>
              <w:right w:val="nil"/>
            </w:tcBorders>
            <w:vAlign w:val="center"/>
          </w:tcPr>
          <w:p w14:paraId="3E75D06B"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0.45×10</w:t>
            </w:r>
            <w:r>
              <w:rPr>
                <w:rFonts w:ascii="Times New Roman" w:hAnsi="Times New Roman"/>
                <w:kern w:val="0"/>
                <w:sz w:val="24"/>
                <w:szCs w:val="24"/>
                <w:vertAlign w:val="superscript"/>
              </w:rPr>
              <w:t>-2</w:t>
            </w:r>
          </w:p>
        </w:tc>
        <w:tc>
          <w:tcPr>
            <w:tcW w:w="481" w:type="pct"/>
            <w:tcBorders>
              <w:top w:val="single" w:sz="8" w:space="0" w:color="auto"/>
              <w:left w:val="nil"/>
              <w:bottom w:val="nil"/>
              <w:right w:val="nil"/>
            </w:tcBorders>
            <w:vAlign w:val="center"/>
          </w:tcPr>
          <w:p w14:paraId="48C9715C"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0.990</w:t>
            </w:r>
          </w:p>
        </w:tc>
        <w:tc>
          <w:tcPr>
            <w:tcW w:w="404" w:type="pct"/>
            <w:gridSpan w:val="2"/>
            <w:tcBorders>
              <w:top w:val="single" w:sz="8" w:space="0" w:color="auto"/>
              <w:left w:val="nil"/>
              <w:bottom w:val="nil"/>
              <w:right w:val="nil"/>
            </w:tcBorders>
            <w:vAlign w:val="center"/>
          </w:tcPr>
          <w:p w14:paraId="730EC41D"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1.25</w:t>
            </w:r>
          </w:p>
        </w:tc>
        <w:tc>
          <w:tcPr>
            <w:tcW w:w="556" w:type="pct"/>
            <w:tcBorders>
              <w:top w:val="single" w:sz="8" w:space="0" w:color="auto"/>
              <w:left w:val="nil"/>
              <w:bottom w:val="nil"/>
              <w:right w:val="nil"/>
            </w:tcBorders>
            <w:vAlign w:val="center"/>
          </w:tcPr>
          <w:p w14:paraId="188689BE"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0.48</w:t>
            </w:r>
          </w:p>
        </w:tc>
        <w:tc>
          <w:tcPr>
            <w:tcW w:w="662" w:type="pct"/>
            <w:tcBorders>
              <w:top w:val="single" w:sz="8" w:space="0" w:color="auto"/>
              <w:left w:val="nil"/>
              <w:bottom w:val="nil"/>
            </w:tcBorders>
            <w:vAlign w:val="center"/>
          </w:tcPr>
          <w:p w14:paraId="6465EA83" w14:textId="492CAE3E" w:rsidR="006C657A" w:rsidRDefault="006C657A" w:rsidP="006C657A">
            <w:pPr>
              <w:widowControl/>
              <w:spacing w:line="480" w:lineRule="auto"/>
              <w:jc w:val="center"/>
              <w:rPr>
                <w:rFonts w:ascii="Times New Roman" w:eastAsia="Times New Roman" w:hAnsi="Times New Roman"/>
                <w:kern w:val="0"/>
                <w:sz w:val="20"/>
                <w:szCs w:val="20"/>
              </w:rPr>
            </w:pPr>
            <w:r>
              <w:rPr>
                <w:rFonts w:ascii="Times New Roman" w:hAnsi="Times New Roman"/>
                <w:kern w:val="0"/>
                <w:sz w:val="24"/>
                <w:szCs w:val="24"/>
              </w:rPr>
              <w:t>0.996</w:t>
            </w:r>
          </w:p>
        </w:tc>
      </w:tr>
      <w:tr w:rsidR="006C657A" w14:paraId="5DD3FC84" w14:textId="77777777" w:rsidTr="00AC42DE">
        <w:trPr>
          <w:trHeight w:val="340"/>
          <w:jc w:val="center"/>
        </w:trPr>
        <w:tc>
          <w:tcPr>
            <w:tcW w:w="570" w:type="pct"/>
            <w:vMerge/>
            <w:tcBorders>
              <w:top w:val="nil"/>
              <w:left w:val="nil"/>
              <w:bottom w:val="nil"/>
              <w:right w:val="nil"/>
            </w:tcBorders>
            <w:vAlign w:val="center"/>
          </w:tcPr>
          <w:p w14:paraId="711DA92E" w14:textId="77777777" w:rsidR="006C657A" w:rsidRDefault="006C657A">
            <w:pPr>
              <w:widowControl/>
              <w:spacing w:line="480" w:lineRule="auto"/>
              <w:jc w:val="left"/>
              <w:rPr>
                <w:rFonts w:ascii="Times New Roman" w:eastAsia="宋体" w:hAnsi="Times New Roman"/>
                <w:kern w:val="0"/>
                <w:sz w:val="24"/>
                <w:szCs w:val="24"/>
              </w:rPr>
            </w:pPr>
          </w:p>
        </w:tc>
        <w:tc>
          <w:tcPr>
            <w:tcW w:w="468" w:type="pct"/>
            <w:tcBorders>
              <w:top w:val="nil"/>
              <w:left w:val="nil"/>
              <w:bottom w:val="nil"/>
              <w:right w:val="nil"/>
            </w:tcBorders>
            <w:vAlign w:val="center"/>
          </w:tcPr>
          <w:p w14:paraId="19F042DF"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298</w:t>
            </w:r>
          </w:p>
        </w:tc>
        <w:tc>
          <w:tcPr>
            <w:tcW w:w="929" w:type="pct"/>
            <w:tcBorders>
              <w:top w:val="nil"/>
              <w:left w:val="nil"/>
              <w:bottom w:val="nil"/>
              <w:right w:val="nil"/>
            </w:tcBorders>
            <w:vAlign w:val="center"/>
          </w:tcPr>
          <w:p w14:paraId="314233EA"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33.32</w:t>
            </w:r>
          </w:p>
        </w:tc>
        <w:tc>
          <w:tcPr>
            <w:tcW w:w="929" w:type="pct"/>
            <w:tcBorders>
              <w:top w:val="nil"/>
              <w:left w:val="nil"/>
              <w:bottom w:val="nil"/>
              <w:right w:val="nil"/>
            </w:tcBorders>
            <w:vAlign w:val="center"/>
          </w:tcPr>
          <w:p w14:paraId="53CE55BF"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0.37×10</w:t>
            </w:r>
            <w:r>
              <w:rPr>
                <w:rFonts w:ascii="Times New Roman" w:hAnsi="Times New Roman"/>
                <w:kern w:val="0"/>
                <w:sz w:val="24"/>
                <w:szCs w:val="24"/>
                <w:vertAlign w:val="superscript"/>
              </w:rPr>
              <w:t>-2</w:t>
            </w:r>
          </w:p>
        </w:tc>
        <w:tc>
          <w:tcPr>
            <w:tcW w:w="481" w:type="pct"/>
            <w:tcBorders>
              <w:top w:val="nil"/>
              <w:left w:val="nil"/>
              <w:bottom w:val="nil"/>
              <w:right w:val="nil"/>
            </w:tcBorders>
            <w:vAlign w:val="center"/>
          </w:tcPr>
          <w:p w14:paraId="2DBC7401"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0.970</w:t>
            </w:r>
          </w:p>
        </w:tc>
        <w:tc>
          <w:tcPr>
            <w:tcW w:w="404" w:type="pct"/>
            <w:gridSpan w:val="2"/>
            <w:tcBorders>
              <w:top w:val="nil"/>
              <w:left w:val="nil"/>
              <w:bottom w:val="nil"/>
              <w:right w:val="nil"/>
            </w:tcBorders>
            <w:vAlign w:val="center"/>
          </w:tcPr>
          <w:p w14:paraId="31BB0841"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0.83</w:t>
            </w:r>
          </w:p>
        </w:tc>
        <w:tc>
          <w:tcPr>
            <w:tcW w:w="556" w:type="pct"/>
            <w:tcBorders>
              <w:top w:val="nil"/>
              <w:left w:val="nil"/>
              <w:bottom w:val="nil"/>
              <w:right w:val="nil"/>
            </w:tcBorders>
            <w:vAlign w:val="center"/>
          </w:tcPr>
          <w:p w14:paraId="6F3880CC"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0.52</w:t>
            </w:r>
          </w:p>
        </w:tc>
        <w:tc>
          <w:tcPr>
            <w:tcW w:w="662" w:type="pct"/>
            <w:tcBorders>
              <w:top w:val="nil"/>
              <w:left w:val="nil"/>
              <w:bottom w:val="nil"/>
            </w:tcBorders>
            <w:vAlign w:val="center"/>
          </w:tcPr>
          <w:p w14:paraId="7BC8B4FB" w14:textId="72916F73" w:rsidR="006C657A" w:rsidRDefault="006C657A" w:rsidP="006C657A">
            <w:pPr>
              <w:widowControl/>
              <w:spacing w:line="480" w:lineRule="auto"/>
              <w:jc w:val="center"/>
              <w:rPr>
                <w:rFonts w:ascii="Times New Roman" w:eastAsia="Times New Roman" w:hAnsi="Times New Roman"/>
                <w:kern w:val="0"/>
                <w:sz w:val="20"/>
                <w:szCs w:val="20"/>
              </w:rPr>
            </w:pPr>
            <w:r>
              <w:rPr>
                <w:rFonts w:ascii="Times New Roman" w:hAnsi="Times New Roman"/>
                <w:kern w:val="0"/>
                <w:sz w:val="24"/>
                <w:szCs w:val="24"/>
              </w:rPr>
              <w:t>0.992</w:t>
            </w:r>
          </w:p>
        </w:tc>
      </w:tr>
      <w:tr w:rsidR="006C657A" w14:paraId="590348CD" w14:textId="77777777" w:rsidTr="00AC42DE">
        <w:trPr>
          <w:trHeight w:val="340"/>
          <w:jc w:val="center"/>
        </w:trPr>
        <w:tc>
          <w:tcPr>
            <w:tcW w:w="570" w:type="pct"/>
            <w:vMerge/>
            <w:tcBorders>
              <w:top w:val="nil"/>
              <w:left w:val="nil"/>
              <w:bottom w:val="single" w:sz="8" w:space="0" w:color="auto"/>
              <w:right w:val="nil"/>
            </w:tcBorders>
            <w:vAlign w:val="center"/>
          </w:tcPr>
          <w:p w14:paraId="288B2D32" w14:textId="77777777" w:rsidR="006C657A" w:rsidRDefault="006C657A">
            <w:pPr>
              <w:widowControl/>
              <w:spacing w:line="480" w:lineRule="auto"/>
              <w:jc w:val="left"/>
              <w:rPr>
                <w:rFonts w:ascii="Times New Roman" w:eastAsia="宋体" w:hAnsi="Times New Roman"/>
                <w:kern w:val="0"/>
                <w:sz w:val="24"/>
                <w:szCs w:val="24"/>
              </w:rPr>
            </w:pPr>
          </w:p>
        </w:tc>
        <w:tc>
          <w:tcPr>
            <w:tcW w:w="468" w:type="pct"/>
            <w:tcBorders>
              <w:top w:val="nil"/>
              <w:left w:val="nil"/>
              <w:bottom w:val="single" w:sz="8" w:space="0" w:color="auto"/>
              <w:right w:val="nil"/>
            </w:tcBorders>
            <w:vAlign w:val="center"/>
          </w:tcPr>
          <w:p w14:paraId="7E519773"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308</w:t>
            </w:r>
          </w:p>
        </w:tc>
        <w:tc>
          <w:tcPr>
            <w:tcW w:w="929" w:type="pct"/>
            <w:tcBorders>
              <w:top w:val="nil"/>
              <w:left w:val="nil"/>
              <w:bottom w:val="single" w:sz="8" w:space="0" w:color="auto"/>
              <w:right w:val="nil"/>
            </w:tcBorders>
            <w:vAlign w:val="center"/>
          </w:tcPr>
          <w:p w14:paraId="1B2C1123"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25.76</w:t>
            </w:r>
          </w:p>
        </w:tc>
        <w:tc>
          <w:tcPr>
            <w:tcW w:w="929" w:type="pct"/>
            <w:tcBorders>
              <w:top w:val="nil"/>
              <w:left w:val="nil"/>
              <w:bottom w:val="single" w:sz="8" w:space="0" w:color="auto"/>
              <w:right w:val="nil"/>
            </w:tcBorders>
            <w:vAlign w:val="center"/>
          </w:tcPr>
          <w:p w14:paraId="049A3706"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0.35×10</w:t>
            </w:r>
            <w:r>
              <w:rPr>
                <w:rFonts w:ascii="Times New Roman" w:hAnsi="Times New Roman"/>
                <w:kern w:val="0"/>
                <w:sz w:val="24"/>
                <w:szCs w:val="24"/>
                <w:vertAlign w:val="superscript"/>
              </w:rPr>
              <w:t>-2</w:t>
            </w:r>
          </w:p>
        </w:tc>
        <w:tc>
          <w:tcPr>
            <w:tcW w:w="481" w:type="pct"/>
            <w:tcBorders>
              <w:top w:val="nil"/>
              <w:left w:val="nil"/>
              <w:bottom w:val="single" w:sz="8" w:space="0" w:color="auto"/>
              <w:right w:val="nil"/>
            </w:tcBorders>
            <w:vAlign w:val="center"/>
          </w:tcPr>
          <w:p w14:paraId="2B3D8359"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0.980</w:t>
            </w:r>
          </w:p>
        </w:tc>
        <w:tc>
          <w:tcPr>
            <w:tcW w:w="404" w:type="pct"/>
            <w:gridSpan w:val="2"/>
            <w:tcBorders>
              <w:top w:val="nil"/>
              <w:left w:val="nil"/>
              <w:bottom w:val="single" w:sz="8" w:space="0" w:color="auto"/>
              <w:right w:val="nil"/>
            </w:tcBorders>
            <w:vAlign w:val="center"/>
          </w:tcPr>
          <w:p w14:paraId="71E4C093"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0.62</w:t>
            </w:r>
          </w:p>
        </w:tc>
        <w:tc>
          <w:tcPr>
            <w:tcW w:w="556" w:type="pct"/>
            <w:tcBorders>
              <w:top w:val="nil"/>
              <w:left w:val="nil"/>
              <w:bottom w:val="single" w:sz="8" w:space="0" w:color="auto"/>
              <w:right w:val="nil"/>
            </w:tcBorders>
            <w:vAlign w:val="center"/>
          </w:tcPr>
          <w:p w14:paraId="6FBCC009"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0.55</w:t>
            </w:r>
          </w:p>
        </w:tc>
        <w:tc>
          <w:tcPr>
            <w:tcW w:w="662" w:type="pct"/>
            <w:tcBorders>
              <w:top w:val="nil"/>
              <w:left w:val="nil"/>
              <w:bottom w:val="single" w:sz="8" w:space="0" w:color="auto"/>
            </w:tcBorders>
            <w:vAlign w:val="center"/>
          </w:tcPr>
          <w:p w14:paraId="624DAD6E" w14:textId="2DE20863" w:rsidR="006C657A" w:rsidRDefault="006C657A" w:rsidP="006C657A">
            <w:pPr>
              <w:widowControl/>
              <w:spacing w:line="480" w:lineRule="auto"/>
              <w:jc w:val="center"/>
              <w:rPr>
                <w:rFonts w:ascii="Times New Roman" w:eastAsia="Times New Roman" w:hAnsi="Times New Roman"/>
                <w:kern w:val="0"/>
                <w:sz w:val="20"/>
                <w:szCs w:val="20"/>
              </w:rPr>
            </w:pPr>
            <w:r>
              <w:rPr>
                <w:rFonts w:ascii="Times New Roman" w:hAnsi="Times New Roman"/>
                <w:kern w:val="0"/>
                <w:sz w:val="24"/>
                <w:szCs w:val="24"/>
              </w:rPr>
              <w:t>0.996</w:t>
            </w:r>
          </w:p>
        </w:tc>
      </w:tr>
      <w:tr w:rsidR="006C657A" w14:paraId="56C47934" w14:textId="77777777" w:rsidTr="00AC42DE">
        <w:trPr>
          <w:trHeight w:val="340"/>
          <w:jc w:val="center"/>
        </w:trPr>
        <w:tc>
          <w:tcPr>
            <w:tcW w:w="570" w:type="pct"/>
            <w:vMerge w:val="restart"/>
            <w:tcBorders>
              <w:top w:val="single" w:sz="8" w:space="0" w:color="auto"/>
              <w:left w:val="nil"/>
              <w:bottom w:val="nil"/>
              <w:right w:val="nil"/>
            </w:tcBorders>
            <w:vAlign w:val="center"/>
          </w:tcPr>
          <w:p w14:paraId="6E0CB344"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DMD4</w:t>
            </w:r>
          </w:p>
        </w:tc>
        <w:tc>
          <w:tcPr>
            <w:tcW w:w="468" w:type="pct"/>
            <w:tcBorders>
              <w:top w:val="single" w:sz="8" w:space="0" w:color="auto"/>
              <w:left w:val="nil"/>
              <w:bottom w:val="nil"/>
              <w:right w:val="nil"/>
            </w:tcBorders>
            <w:vAlign w:val="center"/>
          </w:tcPr>
          <w:p w14:paraId="78462CE3"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288</w:t>
            </w:r>
          </w:p>
        </w:tc>
        <w:tc>
          <w:tcPr>
            <w:tcW w:w="929" w:type="pct"/>
            <w:tcBorders>
              <w:top w:val="single" w:sz="8" w:space="0" w:color="auto"/>
              <w:left w:val="nil"/>
              <w:bottom w:val="nil"/>
              <w:right w:val="nil"/>
            </w:tcBorders>
            <w:vAlign w:val="center"/>
          </w:tcPr>
          <w:p w14:paraId="373503F7"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62.69</w:t>
            </w:r>
          </w:p>
        </w:tc>
        <w:tc>
          <w:tcPr>
            <w:tcW w:w="929" w:type="pct"/>
            <w:tcBorders>
              <w:top w:val="single" w:sz="8" w:space="0" w:color="auto"/>
              <w:left w:val="nil"/>
              <w:bottom w:val="nil"/>
              <w:right w:val="nil"/>
            </w:tcBorders>
            <w:vAlign w:val="center"/>
          </w:tcPr>
          <w:p w14:paraId="07E5EC2E"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0.52×10</w:t>
            </w:r>
            <w:r>
              <w:rPr>
                <w:rFonts w:ascii="Times New Roman" w:hAnsi="Times New Roman"/>
                <w:kern w:val="0"/>
                <w:sz w:val="24"/>
                <w:szCs w:val="24"/>
                <w:vertAlign w:val="superscript"/>
              </w:rPr>
              <w:t>-2</w:t>
            </w:r>
          </w:p>
        </w:tc>
        <w:tc>
          <w:tcPr>
            <w:tcW w:w="481" w:type="pct"/>
            <w:tcBorders>
              <w:top w:val="single" w:sz="8" w:space="0" w:color="auto"/>
              <w:left w:val="nil"/>
              <w:bottom w:val="nil"/>
              <w:right w:val="nil"/>
            </w:tcBorders>
            <w:vAlign w:val="center"/>
          </w:tcPr>
          <w:p w14:paraId="1AA26533"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0.977</w:t>
            </w:r>
          </w:p>
        </w:tc>
        <w:tc>
          <w:tcPr>
            <w:tcW w:w="404" w:type="pct"/>
            <w:gridSpan w:val="2"/>
            <w:tcBorders>
              <w:top w:val="single" w:sz="8" w:space="0" w:color="auto"/>
              <w:left w:val="nil"/>
              <w:bottom w:val="nil"/>
              <w:right w:val="nil"/>
            </w:tcBorders>
            <w:vAlign w:val="center"/>
          </w:tcPr>
          <w:p w14:paraId="631109C0"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2.82</w:t>
            </w:r>
          </w:p>
        </w:tc>
        <w:tc>
          <w:tcPr>
            <w:tcW w:w="556" w:type="pct"/>
            <w:tcBorders>
              <w:top w:val="single" w:sz="8" w:space="0" w:color="auto"/>
              <w:left w:val="nil"/>
              <w:bottom w:val="nil"/>
              <w:right w:val="nil"/>
            </w:tcBorders>
            <w:vAlign w:val="center"/>
          </w:tcPr>
          <w:p w14:paraId="1FAFFBBF"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0.45</w:t>
            </w:r>
          </w:p>
        </w:tc>
        <w:tc>
          <w:tcPr>
            <w:tcW w:w="662" w:type="pct"/>
            <w:tcBorders>
              <w:top w:val="single" w:sz="8" w:space="0" w:color="auto"/>
              <w:left w:val="nil"/>
              <w:bottom w:val="nil"/>
            </w:tcBorders>
            <w:vAlign w:val="center"/>
          </w:tcPr>
          <w:p w14:paraId="2D5952A6" w14:textId="2446E7D9" w:rsidR="006C657A" w:rsidRDefault="006C657A" w:rsidP="006C657A">
            <w:pPr>
              <w:widowControl/>
              <w:spacing w:line="480" w:lineRule="auto"/>
              <w:jc w:val="center"/>
              <w:rPr>
                <w:rFonts w:ascii="Times New Roman" w:eastAsia="Times New Roman" w:hAnsi="Times New Roman"/>
                <w:kern w:val="0"/>
                <w:sz w:val="20"/>
                <w:szCs w:val="20"/>
              </w:rPr>
            </w:pPr>
            <w:r>
              <w:rPr>
                <w:rFonts w:ascii="Times New Roman" w:hAnsi="Times New Roman"/>
                <w:kern w:val="0"/>
                <w:sz w:val="24"/>
                <w:szCs w:val="24"/>
              </w:rPr>
              <w:t>0.997</w:t>
            </w:r>
          </w:p>
        </w:tc>
      </w:tr>
      <w:tr w:rsidR="006C657A" w14:paraId="03D1AAA2" w14:textId="77777777" w:rsidTr="00AC42DE">
        <w:trPr>
          <w:trHeight w:val="340"/>
          <w:jc w:val="center"/>
        </w:trPr>
        <w:tc>
          <w:tcPr>
            <w:tcW w:w="570" w:type="pct"/>
            <w:vMerge/>
            <w:tcBorders>
              <w:top w:val="nil"/>
              <w:left w:val="nil"/>
              <w:bottom w:val="nil"/>
              <w:right w:val="nil"/>
            </w:tcBorders>
            <w:vAlign w:val="center"/>
          </w:tcPr>
          <w:p w14:paraId="4A6AA3FF" w14:textId="77777777" w:rsidR="006C657A" w:rsidRDefault="006C657A">
            <w:pPr>
              <w:widowControl/>
              <w:spacing w:line="480" w:lineRule="auto"/>
              <w:jc w:val="left"/>
              <w:rPr>
                <w:rFonts w:ascii="Times New Roman" w:eastAsia="宋体" w:hAnsi="Times New Roman"/>
                <w:kern w:val="0"/>
                <w:sz w:val="24"/>
                <w:szCs w:val="24"/>
              </w:rPr>
            </w:pPr>
          </w:p>
        </w:tc>
        <w:tc>
          <w:tcPr>
            <w:tcW w:w="468" w:type="pct"/>
            <w:tcBorders>
              <w:top w:val="nil"/>
              <w:left w:val="nil"/>
              <w:bottom w:val="nil"/>
              <w:right w:val="nil"/>
            </w:tcBorders>
            <w:vAlign w:val="center"/>
          </w:tcPr>
          <w:p w14:paraId="78223AE2"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298</w:t>
            </w:r>
          </w:p>
        </w:tc>
        <w:tc>
          <w:tcPr>
            <w:tcW w:w="929" w:type="pct"/>
            <w:tcBorders>
              <w:top w:val="nil"/>
              <w:left w:val="nil"/>
              <w:bottom w:val="nil"/>
              <w:right w:val="nil"/>
            </w:tcBorders>
            <w:vAlign w:val="center"/>
          </w:tcPr>
          <w:p w14:paraId="5439FAB8"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59.59</w:t>
            </w:r>
          </w:p>
        </w:tc>
        <w:tc>
          <w:tcPr>
            <w:tcW w:w="929" w:type="pct"/>
            <w:tcBorders>
              <w:top w:val="nil"/>
              <w:left w:val="nil"/>
              <w:bottom w:val="nil"/>
              <w:right w:val="nil"/>
            </w:tcBorders>
            <w:vAlign w:val="center"/>
          </w:tcPr>
          <w:p w14:paraId="4F54402E"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0.50×10</w:t>
            </w:r>
            <w:r>
              <w:rPr>
                <w:rFonts w:ascii="Times New Roman" w:hAnsi="Times New Roman"/>
                <w:kern w:val="0"/>
                <w:sz w:val="24"/>
                <w:szCs w:val="24"/>
                <w:vertAlign w:val="superscript"/>
              </w:rPr>
              <w:t>-2</w:t>
            </w:r>
          </w:p>
        </w:tc>
        <w:tc>
          <w:tcPr>
            <w:tcW w:w="481" w:type="pct"/>
            <w:tcBorders>
              <w:top w:val="nil"/>
              <w:left w:val="nil"/>
              <w:bottom w:val="nil"/>
              <w:right w:val="nil"/>
            </w:tcBorders>
            <w:vAlign w:val="center"/>
          </w:tcPr>
          <w:p w14:paraId="6E2F0EA8"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0.981</w:t>
            </w:r>
          </w:p>
        </w:tc>
        <w:tc>
          <w:tcPr>
            <w:tcW w:w="404" w:type="pct"/>
            <w:gridSpan w:val="2"/>
            <w:tcBorders>
              <w:top w:val="nil"/>
              <w:left w:val="nil"/>
              <w:bottom w:val="nil"/>
              <w:right w:val="nil"/>
            </w:tcBorders>
            <w:vAlign w:val="center"/>
          </w:tcPr>
          <w:p w14:paraId="1E523D18"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2.27</w:t>
            </w:r>
          </w:p>
        </w:tc>
        <w:tc>
          <w:tcPr>
            <w:tcW w:w="556" w:type="pct"/>
            <w:tcBorders>
              <w:top w:val="nil"/>
              <w:left w:val="nil"/>
              <w:bottom w:val="nil"/>
              <w:right w:val="nil"/>
            </w:tcBorders>
            <w:vAlign w:val="center"/>
          </w:tcPr>
          <w:p w14:paraId="53FE7126"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0.47</w:t>
            </w:r>
          </w:p>
        </w:tc>
        <w:tc>
          <w:tcPr>
            <w:tcW w:w="662" w:type="pct"/>
            <w:tcBorders>
              <w:top w:val="nil"/>
              <w:left w:val="nil"/>
              <w:bottom w:val="nil"/>
            </w:tcBorders>
            <w:vAlign w:val="center"/>
          </w:tcPr>
          <w:p w14:paraId="4C982509" w14:textId="374D3C75" w:rsidR="006C657A" w:rsidRDefault="006C657A" w:rsidP="006C657A">
            <w:pPr>
              <w:widowControl/>
              <w:spacing w:line="480" w:lineRule="auto"/>
              <w:jc w:val="center"/>
              <w:rPr>
                <w:rFonts w:ascii="Times New Roman" w:eastAsia="Times New Roman" w:hAnsi="Times New Roman"/>
                <w:kern w:val="0"/>
                <w:sz w:val="20"/>
                <w:szCs w:val="20"/>
              </w:rPr>
            </w:pPr>
            <w:r>
              <w:rPr>
                <w:rFonts w:ascii="Times New Roman" w:hAnsi="Times New Roman"/>
                <w:kern w:val="0"/>
                <w:sz w:val="24"/>
                <w:szCs w:val="24"/>
              </w:rPr>
              <w:t>0.995</w:t>
            </w:r>
          </w:p>
        </w:tc>
      </w:tr>
      <w:tr w:rsidR="006C657A" w14:paraId="33796DEE" w14:textId="77777777" w:rsidTr="00AC42DE">
        <w:trPr>
          <w:trHeight w:val="340"/>
          <w:jc w:val="center"/>
        </w:trPr>
        <w:tc>
          <w:tcPr>
            <w:tcW w:w="570" w:type="pct"/>
            <w:vMerge/>
            <w:tcBorders>
              <w:top w:val="nil"/>
              <w:left w:val="nil"/>
              <w:bottom w:val="single" w:sz="8" w:space="0" w:color="auto"/>
              <w:right w:val="nil"/>
            </w:tcBorders>
            <w:vAlign w:val="center"/>
          </w:tcPr>
          <w:p w14:paraId="1D8BAC98" w14:textId="77777777" w:rsidR="006C657A" w:rsidRDefault="006C657A">
            <w:pPr>
              <w:widowControl/>
              <w:spacing w:line="480" w:lineRule="auto"/>
              <w:jc w:val="left"/>
              <w:rPr>
                <w:rFonts w:ascii="Times New Roman" w:eastAsia="宋体" w:hAnsi="Times New Roman"/>
                <w:kern w:val="0"/>
                <w:sz w:val="24"/>
                <w:szCs w:val="24"/>
              </w:rPr>
            </w:pPr>
          </w:p>
        </w:tc>
        <w:tc>
          <w:tcPr>
            <w:tcW w:w="468" w:type="pct"/>
            <w:tcBorders>
              <w:top w:val="nil"/>
              <w:left w:val="nil"/>
              <w:bottom w:val="single" w:sz="8" w:space="0" w:color="auto"/>
              <w:right w:val="nil"/>
            </w:tcBorders>
            <w:vAlign w:val="center"/>
          </w:tcPr>
          <w:p w14:paraId="12690F59"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308</w:t>
            </w:r>
          </w:p>
        </w:tc>
        <w:tc>
          <w:tcPr>
            <w:tcW w:w="929" w:type="pct"/>
            <w:tcBorders>
              <w:top w:val="nil"/>
              <w:left w:val="nil"/>
              <w:bottom w:val="single" w:sz="8" w:space="0" w:color="auto"/>
              <w:right w:val="nil"/>
            </w:tcBorders>
            <w:vAlign w:val="center"/>
          </w:tcPr>
          <w:p w14:paraId="637E91C9"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56.89</w:t>
            </w:r>
          </w:p>
        </w:tc>
        <w:tc>
          <w:tcPr>
            <w:tcW w:w="929" w:type="pct"/>
            <w:tcBorders>
              <w:top w:val="nil"/>
              <w:left w:val="nil"/>
              <w:bottom w:val="single" w:sz="8" w:space="0" w:color="auto"/>
              <w:right w:val="nil"/>
            </w:tcBorders>
            <w:vAlign w:val="center"/>
          </w:tcPr>
          <w:p w14:paraId="09ABBEAA"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0.42×10</w:t>
            </w:r>
            <w:r>
              <w:rPr>
                <w:rFonts w:ascii="Times New Roman" w:hAnsi="Times New Roman"/>
                <w:kern w:val="0"/>
                <w:sz w:val="24"/>
                <w:szCs w:val="24"/>
                <w:vertAlign w:val="superscript"/>
              </w:rPr>
              <w:t>-2</w:t>
            </w:r>
          </w:p>
        </w:tc>
        <w:tc>
          <w:tcPr>
            <w:tcW w:w="481" w:type="pct"/>
            <w:tcBorders>
              <w:top w:val="nil"/>
              <w:left w:val="nil"/>
              <w:bottom w:val="single" w:sz="8" w:space="0" w:color="auto"/>
              <w:right w:val="nil"/>
            </w:tcBorders>
            <w:vAlign w:val="center"/>
          </w:tcPr>
          <w:p w14:paraId="1CBE2FCA"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0.982</w:t>
            </w:r>
          </w:p>
        </w:tc>
        <w:tc>
          <w:tcPr>
            <w:tcW w:w="404" w:type="pct"/>
            <w:gridSpan w:val="2"/>
            <w:tcBorders>
              <w:top w:val="nil"/>
              <w:left w:val="nil"/>
              <w:bottom w:val="single" w:sz="8" w:space="0" w:color="auto"/>
              <w:right w:val="nil"/>
            </w:tcBorders>
            <w:vAlign w:val="center"/>
          </w:tcPr>
          <w:p w14:paraId="473C1C6B"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1.68</w:t>
            </w:r>
          </w:p>
        </w:tc>
        <w:tc>
          <w:tcPr>
            <w:tcW w:w="556" w:type="pct"/>
            <w:tcBorders>
              <w:top w:val="nil"/>
              <w:left w:val="nil"/>
              <w:bottom w:val="single" w:sz="8" w:space="0" w:color="auto"/>
              <w:right w:val="nil"/>
            </w:tcBorders>
            <w:vAlign w:val="center"/>
          </w:tcPr>
          <w:p w14:paraId="681B0C03" w14:textId="77777777" w:rsidR="006C657A" w:rsidRDefault="006C657A">
            <w:pPr>
              <w:spacing w:line="480" w:lineRule="auto"/>
              <w:jc w:val="center"/>
              <w:rPr>
                <w:rFonts w:ascii="Times New Roman" w:hAnsi="Times New Roman"/>
                <w:kern w:val="0"/>
                <w:sz w:val="24"/>
                <w:szCs w:val="24"/>
              </w:rPr>
            </w:pPr>
            <w:r>
              <w:rPr>
                <w:rFonts w:ascii="Times New Roman" w:hAnsi="Times New Roman"/>
                <w:kern w:val="0"/>
                <w:sz w:val="24"/>
                <w:szCs w:val="24"/>
              </w:rPr>
              <w:t>0.50</w:t>
            </w:r>
          </w:p>
        </w:tc>
        <w:tc>
          <w:tcPr>
            <w:tcW w:w="662" w:type="pct"/>
            <w:tcBorders>
              <w:top w:val="nil"/>
              <w:left w:val="nil"/>
              <w:bottom w:val="single" w:sz="8" w:space="0" w:color="auto"/>
            </w:tcBorders>
            <w:vAlign w:val="center"/>
          </w:tcPr>
          <w:p w14:paraId="12D293B6" w14:textId="18E8E14D" w:rsidR="006C657A" w:rsidRDefault="006C657A" w:rsidP="006C657A">
            <w:pPr>
              <w:widowControl/>
              <w:spacing w:line="480" w:lineRule="auto"/>
              <w:jc w:val="center"/>
              <w:rPr>
                <w:rFonts w:ascii="Times New Roman" w:eastAsia="Times New Roman" w:hAnsi="Times New Roman"/>
                <w:kern w:val="0"/>
                <w:sz w:val="20"/>
                <w:szCs w:val="20"/>
              </w:rPr>
            </w:pPr>
            <w:r>
              <w:rPr>
                <w:rFonts w:ascii="Times New Roman" w:hAnsi="Times New Roman"/>
                <w:kern w:val="0"/>
                <w:sz w:val="24"/>
                <w:szCs w:val="24"/>
              </w:rPr>
              <w:t>0.994</w:t>
            </w:r>
          </w:p>
        </w:tc>
      </w:tr>
    </w:tbl>
    <w:p w14:paraId="547B21DF" w14:textId="77777777" w:rsidR="00ED7B99" w:rsidRDefault="00ED7B99">
      <w:pPr>
        <w:widowControl/>
        <w:autoSpaceDE w:val="0"/>
        <w:spacing w:line="480" w:lineRule="auto"/>
        <w:jc w:val="left"/>
        <w:rPr>
          <w:rFonts w:ascii="Times New Roman" w:hAnsi="Times New Roman"/>
          <w:kern w:val="0"/>
          <w:sz w:val="24"/>
          <w:szCs w:val="24"/>
        </w:rPr>
      </w:pPr>
    </w:p>
    <w:p w14:paraId="12CF3CC2" w14:textId="77777777" w:rsidR="00ED7B99" w:rsidRDefault="00000000">
      <w:pPr>
        <w:widowControl/>
        <w:spacing w:line="480" w:lineRule="auto"/>
        <w:jc w:val="left"/>
        <w:rPr>
          <w:rFonts w:ascii="Times New Roman" w:hAnsi="Times New Roman"/>
          <w:kern w:val="0"/>
          <w:sz w:val="24"/>
          <w:szCs w:val="24"/>
        </w:rPr>
      </w:pPr>
      <w:r>
        <w:rPr>
          <w:rFonts w:ascii="Times New Roman" w:hAnsi="Times New Roman"/>
          <w:kern w:val="0"/>
          <w:sz w:val="24"/>
          <w:szCs w:val="24"/>
        </w:rPr>
        <w:br w:type="page"/>
      </w:r>
    </w:p>
    <w:p w14:paraId="335AA2AA" w14:textId="7BAB4341" w:rsidR="00ED7B99" w:rsidRDefault="00000000">
      <w:pPr>
        <w:widowControl/>
        <w:autoSpaceDE w:val="0"/>
        <w:spacing w:line="480" w:lineRule="auto"/>
        <w:jc w:val="left"/>
        <w:rPr>
          <w:rFonts w:ascii="Times New Roman" w:hAnsi="Times New Roman"/>
          <w:kern w:val="0"/>
          <w:sz w:val="24"/>
          <w:szCs w:val="24"/>
        </w:rPr>
      </w:pPr>
      <w:r>
        <w:rPr>
          <w:rFonts w:ascii="Times New Roman" w:hAnsi="Times New Roman"/>
          <w:color w:val="231F20"/>
          <w:kern w:val="0"/>
          <w:sz w:val="24"/>
          <w:szCs w:val="24"/>
        </w:rPr>
        <w:lastRenderedPageBreak/>
        <w:t>Table S</w:t>
      </w:r>
      <w:r>
        <w:rPr>
          <w:rFonts w:ascii="Times New Roman" w:hAnsi="Times New Roman" w:hint="eastAsia"/>
          <w:color w:val="231F20"/>
          <w:kern w:val="0"/>
          <w:sz w:val="24"/>
          <w:szCs w:val="24"/>
        </w:rPr>
        <w:t>6</w:t>
      </w:r>
      <w:r>
        <w:rPr>
          <w:sz w:val="24"/>
          <w:szCs w:val="24"/>
        </w:rPr>
        <w:t xml:space="preserve"> </w:t>
      </w:r>
      <w:r w:rsidR="00D13960" w:rsidRPr="00D13960">
        <w:rPr>
          <w:rFonts w:ascii="Times New Roman" w:hAnsi="Times New Roman"/>
          <w:kern w:val="0"/>
          <w:sz w:val="24"/>
          <w:szCs w:val="24"/>
        </w:rPr>
        <w:t>Thermodynamic parameters of resin adsorption of SA at different temperatures.</w:t>
      </w:r>
    </w:p>
    <w:tbl>
      <w:tblPr>
        <w:tblW w:w="0" w:type="auto"/>
        <w:jc w:val="center"/>
        <w:tblLook w:val="04A0" w:firstRow="1" w:lastRow="0" w:firstColumn="1" w:lastColumn="0" w:noHBand="0" w:noVBand="1"/>
      </w:tblPr>
      <w:tblGrid>
        <w:gridCol w:w="897"/>
        <w:gridCol w:w="870"/>
        <w:gridCol w:w="1450"/>
        <w:gridCol w:w="810"/>
        <w:gridCol w:w="810"/>
        <w:gridCol w:w="810"/>
        <w:gridCol w:w="836"/>
        <w:gridCol w:w="836"/>
        <w:gridCol w:w="836"/>
      </w:tblGrid>
      <w:tr w:rsidR="00ED7B99" w14:paraId="74101445" w14:textId="77777777" w:rsidTr="00AC42DE">
        <w:trPr>
          <w:trHeight w:val="340"/>
          <w:jc w:val="center"/>
        </w:trPr>
        <w:tc>
          <w:tcPr>
            <w:tcW w:w="0" w:type="auto"/>
            <w:vMerge w:val="restart"/>
            <w:tcBorders>
              <w:top w:val="single" w:sz="8" w:space="0" w:color="auto"/>
              <w:left w:val="nil"/>
              <w:bottom w:val="single" w:sz="8" w:space="0" w:color="auto"/>
              <w:right w:val="nil"/>
            </w:tcBorders>
            <w:vAlign w:val="center"/>
          </w:tcPr>
          <w:p w14:paraId="371F127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Resin</w:t>
            </w:r>
          </w:p>
        </w:tc>
        <w:tc>
          <w:tcPr>
            <w:tcW w:w="0" w:type="auto"/>
            <w:vMerge w:val="restart"/>
            <w:tcBorders>
              <w:top w:val="single" w:sz="8" w:space="0" w:color="auto"/>
              <w:left w:val="nil"/>
              <w:bottom w:val="single" w:sz="8" w:space="0" w:color="auto"/>
              <w:right w:val="nil"/>
            </w:tcBorders>
            <w:vAlign w:val="center"/>
          </w:tcPr>
          <w:p w14:paraId="3E14871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q</w:t>
            </w:r>
          </w:p>
          <w:p w14:paraId="348E9295" w14:textId="28608225" w:rsidR="00ED7B99" w:rsidRDefault="006C657A">
            <w:pPr>
              <w:spacing w:line="480" w:lineRule="auto"/>
              <w:jc w:val="center"/>
              <w:rPr>
                <w:rFonts w:ascii="Times New Roman" w:hAnsi="Times New Roman"/>
                <w:color w:val="000000"/>
                <w:sz w:val="24"/>
                <w:szCs w:val="24"/>
              </w:rPr>
            </w:pPr>
            <w:r>
              <w:rPr>
                <w:rFonts w:ascii="Times New Roman" w:hAnsi="Times New Roman" w:hint="eastAsia"/>
                <w:color w:val="000000"/>
                <w:sz w:val="24"/>
                <w:szCs w:val="24"/>
              </w:rPr>
              <w:t>(</w:t>
            </w:r>
            <w:r>
              <w:rPr>
                <w:rFonts w:ascii="Times New Roman" w:hAnsi="Times New Roman"/>
                <w:color w:val="000000"/>
                <w:sz w:val="24"/>
                <w:szCs w:val="24"/>
              </w:rPr>
              <w:t>mg/g)</w:t>
            </w:r>
          </w:p>
        </w:tc>
        <w:tc>
          <w:tcPr>
            <w:tcW w:w="0" w:type="auto"/>
            <w:vMerge w:val="restart"/>
            <w:tcBorders>
              <w:top w:val="single" w:sz="8" w:space="0" w:color="auto"/>
              <w:left w:val="nil"/>
              <w:bottom w:val="single" w:sz="8" w:space="0" w:color="auto"/>
              <w:right w:val="nil"/>
            </w:tcBorders>
            <w:vAlign w:val="center"/>
          </w:tcPr>
          <w:p w14:paraId="5C9A3E30" w14:textId="58757C64" w:rsidR="00ED7B99" w:rsidRDefault="00000000">
            <w:pPr>
              <w:spacing w:line="480" w:lineRule="auto"/>
              <w:jc w:val="center"/>
              <w:rPr>
                <w:rFonts w:ascii="Times New Roman" w:hAnsi="Times New Roman"/>
                <w:color w:val="000000"/>
                <w:sz w:val="24"/>
                <w:szCs w:val="24"/>
              </w:rPr>
            </w:pPr>
            <w:r>
              <w:rPr>
                <w:rFonts w:ascii="Times New Roman" w:eastAsia="MS Gothic" w:hAnsi="Times New Roman"/>
                <w:color w:val="000000"/>
                <w:sz w:val="24"/>
                <w:szCs w:val="24"/>
              </w:rPr>
              <w:t>∆</w:t>
            </w:r>
            <w:r>
              <w:rPr>
                <w:rFonts w:ascii="Times New Roman" w:hAnsi="Times New Roman"/>
                <w:color w:val="000000"/>
                <w:sz w:val="24"/>
                <w:szCs w:val="24"/>
              </w:rPr>
              <w:t xml:space="preserve">H </w:t>
            </w:r>
            <w:r w:rsidR="006C657A">
              <w:rPr>
                <w:rFonts w:ascii="Times New Roman" w:hAnsi="Times New Roman" w:hint="eastAsia"/>
                <w:color w:val="000000"/>
                <w:sz w:val="24"/>
                <w:szCs w:val="24"/>
              </w:rPr>
              <w:t>(</w:t>
            </w:r>
            <w:r>
              <w:rPr>
                <w:rFonts w:ascii="Times New Roman" w:hAnsi="Times New Roman"/>
                <w:color w:val="000000"/>
                <w:sz w:val="24"/>
                <w:szCs w:val="24"/>
              </w:rPr>
              <w:t>kJ/mol</w:t>
            </w:r>
            <w:r w:rsidR="006C657A">
              <w:rPr>
                <w:rFonts w:ascii="宋体" w:hAnsi="宋体" w:hint="eastAsia"/>
                <w:color w:val="000000"/>
                <w:sz w:val="24"/>
                <w:szCs w:val="24"/>
              </w:rPr>
              <w:t>)</w:t>
            </w:r>
          </w:p>
        </w:tc>
        <w:tc>
          <w:tcPr>
            <w:tcW w:w="0" w:type="auto"/>
            <w:gridSpan w:val="3"/>
            <w:tcBorders>
              <w:top w:val="single" w:sz="8" w:space="0" w:color="auto"/>
              <w:left w:val="nil"/>
              <w:bottom w:val="single" w:sz="8" w:space="0" w:color="auto"/>
              <w:right w:val="nil"/>
            </w:tcBorders>
            <w:vAlign w:val="center"/>
          </w:tcPr>
          <w:p w14:paraId="24508C09" w14:textId="07B8C84C" w:rsidR="00ED7B99" w:rsidRDefault="00000000">
            <w:pPr>
              <w:spacing w:line="480" w:lineRule="auto"/>
              <w:jc w:val="center"/>
              <w:rPr>
                <w:rFonts w:ascii="Times New Roman" w:hAnsi="Times New Roman"/>
                <w:color w:val="000000"/>
                <w:sz w:val="24"/>
                <w:szCs w:val="24"/>
              </w:rPr>
            </w:pPr>
            <w:r>
              <w:rPr>
                <w:rFonts w:ascii="Times New Roman" w:eastAsia="MS Gothic" w:hAnsi="Times New Roman"/>
                <w:color w:val="000000"/>
                <w:sz w:val="24"/>
                <w:szCs w:val="24"/>
              </w:rPr>
              <w:t>∆</w:t>
            </w:r>
            <w:r>
              <w:rPr>
                <w:rFonts w:ascii="Times New Roman" w:hAnsi="Times New Roman"/>
                <w:color w:val="000000"/>
                <w:sz w:val="24"/>
                <w:szCs w:val="24"/>
              </w:rPr>
              <w:t>G</w:t>
            </w:r>
            <w:r w:rsidR="006C657A">
              <w:rPr>
                <w:rFonts w:ascii="Times New Roman" w:hAnsi="Times New Roman"/>
                <w:color w:val="000000"/>
                <w:sz w:val="24"/>
                <w:szCs w:val="24"/>
              </w:rPr>
              <w:t xml:space="preserve"> </w:t>
            </w:r>
            <w:r w:rsidR="006C657A">
              <w:rPr>
                <w:rFonts w:ascii="Times New Roman" w:hAnsi="Times New Roman" w:hint="eastAsia"/>
                <w:color w:val="000000"/>
                <w:sz w:val="24"/>
                <w:szCs w:val="24"/>
              </w:rPr>
              <w:t>(</w:t>
            </w:r>
            <w:r>
              <w:rPr>
                <w:rFonts w:ascii="Times New Roman" w:hAnsi="Times New Roman"/>
                <w:color w:val="000000"/>
                <w:sz w:val="24"/>
                <w:szCs w:val="24"/>
              </w:rPr>
              <w:t>kJ/mol</w:t>
            </w:r>
            <w:r w:rsidR="006C657A">
              <w:rPr>
                <w:rFonts w:ascii="Times New Roman" w:hAnsi="Times New Roman" w:hint="eastAsia"/>
                <w:color w:val="000000"/>
                <w:sz w:val="24"/>
                <w:szCs w:val="24"/>
              </w:rPr>
              <w:t>)</w:t>
            </w:r>
          </w:p>
        </w:tc>
        <w:tc>
          <w:tcPr>
            <w:tcW w:w="0" w:type="auto"/>
            <w:gridSpan w:val="3"/>
            <w:tcBorders>
              <w:top w:val="single" w:sz="8" w:space="0" w:color="auto"/>
              <w:left w:val="nil"/>
              <w:bottom w:val="single" w:sz="8" w:space="0" w:color="auto"/>
              <w:right w:val="nil"/>
            </w:tcBorders>
            <w:vAlign w:val="center"/>
          </w:tcPr>
          <w:p w14:paraId="4118EB85" w14:textId="61B0D0AA" w:rsidR="00ED7B99" w:rsidRDefault="00000000">
            <w:pPr>
              <w:spacing w:line="480" w:lineRule="auto"/>
              <w:jc w:val="center"/>
              <w:rPr>
                <w:rFonts w:ascii="Times New Roman" w:hAnsi="Times New Roman"/>
                <w:color w:val="000000"/>
                <w:sz w:val="24"/>
                <w:szCs w:val="24"/>
              </w:rPr>
            </w:pPr>
            <w:r>
              <w:rPr>
                <w:rFonts w:ascii="Times New Roman" w:eastAsia="MS Gothic" w:hAnsi="Times New Roman"/>
                <w:color w:val="000000"/>
                <w:sz w:val="24"/>
                <w:szCs w:val="24"/>
              </w:rPr>
              <w:t>∆</w:t>
            </w:r>
            <w:r>
              <w:rPr>
                <w:rFonts w:ascii="Times New Roman" w:hAnsi="Times New Roman"/>
                <w:color w:val="000000"/>
                <w:sz w:val="24"/>
                <w:szCs w:val="24"/>
              </w:rPr>
              <w:t>S</w:t>
            </w:r>
            <w:r w:rsidR="006C657A">
              <w:rPr>
                <w:rFonts w:ascii="Times New Roman" w:hAnsi="Times New Roman"/>
                <w:color w:val="000000"/>
                <w:sz w:val="24"/>
                <w:szCs w:val="24"/>
              </w:rPr>
              <w:t xml:space="preserve"> </w:t>
            </w:r>
            <w:r w:rsidR="006C657A">
              <w:rPr>
                <w:rFonts w:ascii="宋体" w:hAnsi="宋体" w:hint="eastAsia"/>
                <w:color w:val="000000"/>
                <w:sz w:val="24"/>
                <w:szCs w:val="24"/>
              </w:rPr>
              <w:t>(</w:t>
            </w:r>
            <w:r>
              <w:rPr>
                <w:rFonts w:ascii="Times New Roman" w:hAnsi="Times New Roman"/>
                <w:color w:val="000000"/>
                <w:sz w:val="24"/>
                <w:szCs w:val="24"/>
              </w:rPr>
              <w:t>J/mol</w:t>
            </w:r>
            <w:r w:rsidR="006C657A">
              <w:rPr>
                <w:rFonts w:ascii="宋体" w:hAnsi="宋体" w:hint="eastAsia"/>
                <w:color w:val="000000"/>
                <w:sz w:val="24"/>
                <w:szCs w:val="24"/>
              </w:rPr>
              <w:t>)</w:t>
            </w:r>
          </w:p>
        </w:tc>
      </w:tr>
      <w:tr w:rsidR="00ED7B99" w14:paraId="3E5C804B" w14:textId="77777777" w:rsidTr="00AC42DE">
        <w:trPr>
          <w:trHeight w:val="340"/>
          <w:jc w:val="center"/>
        </w:trPr>
        <w:tc>
          <w:tcPr>
            <w:tcW w:w="0" w:type="auto"/>
            <w:vMerge/>
            <w:tcBorders>
              <w:top w:val="single" w:sz="8" w:space="0" w:color="auto"/>
              <w:left w:val="nil"/>
              <w:bottom w:val="single" w:sz="8" w:space="0" w:color="auto"/>
              <w:right w:val="nil"/>
            </w:tcBorders>
            <w:vAlign w:val="center"/>
          </w:tcPr>
          <w:p w14:paraId="27E69BCC" w14:textId="77777777" w:rsidR="00ED7B99" w:rsidRDefault="00ED7B99">
            <w:pPr>
              <w:widowControl/>
              <w:spacing w:line="480" w:lineRule="auto"/>
              <w:jc w:val="left"/>
              <w:rPr>
                <w:rFonts w:ascii="Times New Roman" w:eastAsia="宋体" w:hAnsi="Times New Roman"/>
                <w:color w:val="000000"/>
                <w:sz w:val="24"/>
                <w:szCs w:val="24"/>
              </w:rPr>
            </w:pPr>
          </w:p>
        </w:tc>
        <w:tc>
          <w:tcPr>
            <w:tcW w:w="0" w:type="auto"/>
            <w:vMerge/>
            <w:tcBorders>
              <w:top w:val="single" w:sz="8" w:space="0" w:color="auto"/>
              <w:left w:val="nil"/>
              <w:bottom w:val="single" w:sz="8" w:space="0" w:color="auto"/>
              <w:right w:val="nil"/>
            </w:tcBorders>
            <w:vAlign w:val="center"/>
          </w:tcPr>
          <w:p w14:paraId="54F396FB" w14:textId="77777777" w:rsidR="00ED7B99" w:rsidRDefault="00ED7B99">
            <w:pPr>
              <w:widowControl/>
              <w:spacing w:line="480" w:lineRule="auto"/>
              <w:jc w:val="left"/>
              <w:rPr>
                <w:rFonts w:ascii="Times New Roman" w:eastAsia="宋体" w:hAnsi="Times New Roman"/>
                <w:color w:val="000000"/>
                <w:sz w:val="24"/>
                <w:szCs w:val="24"/>
              </w:rPr>
            </w:pPr>
          </w:p>
        </w:tc>
        <w:tc>
          <w:tcPr>
            <w:tcW w:w="0" w:type="auto"/>
            <w:vMerge/>
            <w:tcBorders>
              <w:top w:val="single" w:sz="8" w:space="0" w:color="auto"/>
              <w:left w:val="nil"/>
              <w:bottom w:val="single" w:sz="8" w:space="0" w:color="auto"/>
              <w:right w:val="nil"/>
            </w:tcBorders>
            <w:vAlign w:val="center"/>
          </w:tcPr>
          <w:p w14:paraId="1FF40C07" w14:textId="77777777" w:rsidR="00ED7B99" w:rsidRDefault="00ED7B99">
            <w:pPr>
              <w:widowControl/>
              <w:spacing w:line="480" w:lineRule="auto"/>
              <w:jc w:val="left"/>
              <w:rPr>
                <w:rFonts w:ascii="Times New Roman" w:eastAsia="宋体" w:hAnsi="Times New Roman"/>
                <w:color w:val="000000"/>
                <w:sz w:val="24"/>
                <w:szCs w:val="24"/>
              </w:rPr>
            </w:pPr>
          </w:p>
        </w:tc>
        <w:tc>
          <w:tcPr>
            <w:tcW w:w="0" w:type="auto"/>
            <w:tcBorders>
              <w:top w:val="single" w:sz="8" w:space="0" w:color="auto"/>
              <w:left w:val="nil"/>
              <w:bottom w:val="single" w:sz="8" w:space="0" w:color="auto"/>
              <w:right w:val="nil"/>
            </w:tcBorders>
            <w:vAlign w:val="center"/>
          </w:tcPr>
          <w:p w14:paraId="707E312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288 K</w:t>
            </w:r>
          </w:p>
        </w:tc>
        <w:tc>
          <w:tcPr>
            <w:tcW w:w="0" w:type="auto"/>
            <w:tcBorders>
              <w:top w:val="single" w:sz="8" w:space="0" w:color="auto"/>
              <w:left w:val="nil"/>
              <w:bottom w:val="single" w:sz="8" w:space="0" w:color="auto"/>
              <w:right w:val="nil"/>
            </w:tcBorders>
            <w:vAlign w:val="center"/>
          </w:tcPr>
          <w:p w14:paraId="3430590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298 K</w:t>
            </w:r>
          </w:p>
        </w:tc>
        <w:tc>
          <w:tcPr>
            <w:tcW w:w="0" w:type="auto"/>
            <w:tcBorders>
              <w:top w:val="single" w:sz="8" w:space="0" w:color="auto"/>
              <w:left w:val="nil"/>
              <w:bottom w:val="single" w:sz="8" w:space="0" w:color="auto"/>
              <w:right w:val="nil"/>
            </w:tcBorders>
            <w:vAlign w:val="center"/>
          </w:tcPr>
          <w:p w14:paraId="3DD3E2F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308 K</w:t>
            </w:r>
          </w:p>
        </w:tc>
        <w:tc>
          <w:tcPr>
            <w:tcW w:w="0" w:type="auto"/>
            <w:tcBorders>
              <w:top w:val="single" w:sz="8" w:space="0" w:color="auto"/>
              <w:left w:val="nil"/>
              <w:bottom w:val="single" w:sz="8" w:space="0" w:color="auto"/>
              <w:right w:val="nil"/>
            </w:tcBorders>
            <w:vAlign w:val="center"/>
          </w:tcPr>
          <w:p w14:paraId="04B708E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288 K</w:t>
            </w:r>
          </w:p>
        </w:tc>
        <w:tc>
          <w:tcPr>
            <w:tcW w:w="0" w:type="auto"/>
            <w:tcBorders>
              <w:top w:val="single" w:sz="8" w:space="0" w:color="auto"/>
              <w:left w:val="nil"/>
              <w:bottom w:val="single" w:sz="8" w:space="0" w:color="auto"/>
              <w:right w:val="nil"/>
            </w:tcBorders>
            <w:vAlign w:val="center"/>
          </w:tcPr>
          <w:p w14:paraId="7CDC6FD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298 K</w:t>
            </w:r>
          </w:p>
        </w:tc>
        <w:tc>
          <w:tcPr>
            <w:tcW w:w="0" w:type="auto"/>
            <w:tcBorders>
              <w:top w:val="single" w:sz="8" w:space="0" w:color="auto"/>
              <w:left w:val="nil"/>
              <w:bottom w:val="single" w:sz="8" w:space="0" w:color="auto"/>
              <w:right w:val="nil"/>
            </w:tcBorders>
            <w:vAlign w:val="center"/>
          </w:tcPr>
          <w:p w14:paraId="2FBB4540"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308 K</w:t>
            </w:r>
          </w:p>
        </w:tc>
      </w:tr>
      <w:tr w:rsidR="00ED7B99" w14:paraId="13907074" w14:textId="77777777" w:rsidTr="00AC42DE">
        <w:trPr>
          <w:trHeight w:val="340"/>
          <w:jc w:val="center"/>
        </w:trPr>
        <w:tc>
          <w:tcPr>
            <w:tcW w:w="0" w:type="auto"/>
            <w:vMerge w:val="restart"/>
            <w:tcBorders>
              <w:top w:val="single" w:sz="8" w:space="0" w:color="auto"/>
              <w:left w:val="nil"/>
              <w:bottom w:val="nil"/>
              <w:right w:val="nil"/>
            </w:tcBorders>
            <w:vAlign w:val="center"/>
          </w:tcPr>
          <w:p w14:paraId="7DB2812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DMH4</w:t>
            </w:r>
          </w:p>
        </w:tc>
        <w:tc>
          <w:tcPr>
            <w:tcW w:w="0" w:type="auto"/>
            <w:tcBorders>
              <w:top w:val="single" w:sz="8" w:space="0" w:color="auto"/>
              <w:left w:val="nil"/>
              <w:bottom w:val="nil"/>
              <w:right w:val="nil"/>
            </w:tcBorders>
            <w:vAlign w:val="center"/>
          </w:tcPr>
          <w:p w14:paraId="4410BE8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40</w:t>
            </w:r>
          </w:p>
        </w:tc>
        <w:tc>
          <w:tcPr>
            <w:tcW w:w="0" w:type="auto"/>
            <w:tcBorders>
              <w:top w:val="single" w:sz="8" w:space="0" w:color="auto"/>
              <w:left w:val="nil"/>
              <w:bottom w:val="nil"/>
              <w:right w:val="nil"/>
            </w:tcBorders>
            <w:vAlign w:val="center"/>
          </w:tcPr>
          <w:p w14:paraId="516B394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-9.29</w:t>
            </w:r>
          </w:p>
        </w:tc>
        <w:tc>
          <w:tcPr>
            <w:tcW w:w="0" w:type="auto"/>
            <w:tcBorders>
              <w:top w:val="single" w:sz="8" w:space="0" w:color="auto"/>
              <w:left w:val="nil"/>
              <w:bottom w:val="nil"/>
              <w:right w:val="nil"/>
            </w:tcBorders>
            <w:vAlign w:val="center"/>
          </w:tcPr>
          <w:p w14:paraId="1980737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-3.66</w:t>
            </w:r>
          </w:p>
        </w:tc>
        <w:tc>
          <w:tcPr>
            <w:tcW w:w="0" w:type="auto"/>
            <w:tcBorders>
              <w:top w:val="single" w:sz="8" w:space="0" w:color="auto"/>
              <w:left w:val="nil"/>
              <w:bottom w:val="nil"/>
              <w:right w:val="nil"/>
            </w:tcBorders>
            <w:vAlign w:val="center"/>
          </w:tcPr>
          <w:p w14:paraId="6FDB6C6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-3.54</w:t>
            </w:r>
          </w:p>
        </w:tc>
        <w:tc>
          <w:tcPr>
            <w:tcW w:w="0" w:type="auto"/>
            <w:tcBorders>
              <w:top w:val="single" w:sz="8" w:space="0" w:color="auto"/>
              <w:left w:val="nil"/>
              <w:bottom w:val="nil"/>
              <w:right w:val="nil"/>
            </w:tcBorders>
            <w:vAlign w:val="center"/>
          </w:tcPr>
          <w:p w14:paraId="4FDBB8F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-3.48</w:t>
            </w:r>
          </w:p>
        </w:tc>
        <w:tc>
          <w:tcPr>
            <w:tcW w:w="0" w:type="auto"/>
            <w:tcBorders>
              <w:top w:val="single" w:sz="8" w:space="0" w:color="auto"/>
              <w:left w:val="nil"/>
              <w:bottom w:val="nil"/>
              <w:right w:val="nil"/>
            </w:tcBorders>
            <w:vAlign w:val="center"/>
          </w:tcPr>
          <w:p w14:paraId="3B5493A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-19.56</w:t>
            </w:r>
          </w:p>
        </w:tc>
        <w:tc>
          <w:tcPr>
            <w:tcW w:w="0" w:type="auto"/>
            <w:tcBorders>
              <w:top w:val="single" w:sz="8" w:space="0" w:color="auto"/>
              <w:left w:val="nil"/>
              <w:bottom w:val="nil"/>
              <w:right w:val="nil"/>
            </w:tcBorders>
            <w:vAlign w:val="center"/>
          </w:tcPr>
          <w:p w14:paraId="36B17464" w14:textId="77777777" w:rsidR="00ED7B99" w:rsidRDefault="00000000" w:rsidP="006C657A">
            <w:pPr>
              <w:spacing w:line="480" w:lineRule="auto"/>
              <w:rPr>
                <w:rFonts w:ascii="Times New Roman" w:hAnsi="Times New Roman"/>
                <w:color w:val="000000"/>
                <w:sz w:val="24"/>
                <w:szCs w:val="24"/>
              </w:rPr>
            </w:pPr>
            <w:r>
              <w:rPr>
                <w:rFonts w:ascii="Times New Roman" w:hAnsi="Times New Roman"/>
                <w:color w:val="000000"/>
                <w:sz w:val="24"/>
                <w:szCs w:val="24"/>
              </w:rPr>
              <w:t>-19.32</w:t>
            </w:r>
          </w:p>
        </w:tc>
        <w:tc>
          <w:tcPr>
            <w:tcW w:w="0" w:type="auto"/>
            <w:tcBorders>
              <w:top w:val="single" w:sz="8" w:space="0" w:color="auto"/>
              <w:left w:val="nil"/>
              <w:bottom w:val="nil"/>
              <w:right w:val="nil"/>
            </w:tcBorders>
            <w:vAlign w:val="center"/>
          </w:tcPr>
          <w:p w14:paraId="50CAEA6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-18.87</w:t>
            </w:r>
          </w:p>
        </w:tc>
      </w:tr>
      <w:tr w:rsidR="00ED7B99" w14:paraId="4B85DBE0" w14:textId="77777777" w:rsidTr="00AC42DE">
        <w:trPr>
          <w:trHeight w:val="340"/>
          <w:jc w:val="center"/>
        </w:trPr>
        <w:tc>
          <w:tcPr>
            <w:tcW w:w="0" w:type="auto"/>
            <w:vMerge/>
            <w:tcBorders>
              <w:top w:val="nil"/>
              <w:left w:val="nil"/>
              <w:bottom w:val="nil"/>
              <w:right w:val="nil"/>
            </w:tcBorders>
            <w:vAlign w:val="center"/>
          </w:tcPr>
          <w:p w14:paraId="2736DA99" w14:textId="77777777" w:rsidR="00ED7B99" w:rsidRDefault="00ED7B99">
            <w:pPr>
              <w:widowControl/>
              <w:spacing w:line="480" w:lineRule="auto"/>
              <w:jc w:val="left"/>
              <w:rPr>
                <w:rFonts w:ascii="Times New Roman" w:eastAsia="宋体" w:hAnsi="Times New Roman"/>
                <w:color w:val="000000"/>
                <w:sz w:val="24"/>
                <w:szCs w:val="24"/>
              </w:rPr>
            </w:pPr>
          </w:p>
        </w:tc>
        <w:tc>
          <w:tcPr>
            <w:tcW w:w="0" w:type="auto"/>
            <w:tcBorders>
              <w:top w:val="nil"/>
              <w:left w:val="nil"/>
              <w:bottom w:val="nil"/>
              <w:right w:val="nil"/>
            </w:tcBorders>
            <w:vAlign w:val="center"/>
          </w:tcPr>
          <w:p w14:paraId="7E6CEBD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30</w:t>
            </w:r>
          </w:p>
        </w:tc>
        <w:tc>
          <w:tcPr>
            <w:tcW w:w="0" w:type="auto"/>
            <w:tcBorders>
              <w:top w:val="nil"/>
              <w:left w:val="nil"/>
              <w:bottom w:val="nil"/>
              <w:right w:val="nil"/>
            </w:tcBorders>
            <w:vAlign w:val="center"/>
          </w:tcPr>
          <w:p w14:paraId="33A12D5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-11.11</w:t>
            </w:r>
          </w:p>
        </w:tc>
        <w:tc>
          <w:tcPr>
            <w:tcW w:w="0" w:type="auto"/>
            <w:tcBorders>
              <w:top w:val="nil"/>
              <w:left w:val="nil"/>
              <w:bottom w:val="nil"/>
              <w:right w:val="nil"/>
            </w:tcBorders>
            <w:vAlign w:val="center"/>
          </w:tcPr>
          <w:p w14:paraId="4954408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-3.66</w:t>
            </w:r>
          </w:p>
        </w:tc>
        <w:tc>
          <w:tcPr>
            <w:tcW w:w="0" w:type="auto"/>
            <w:tcBorders>
              <w:top w:val="nil"/>
              <w:left w:val="nil"/>
              <w:bottom w:val="nil"/>
              <w:right w:val="nil"/>
            </w:tcBorders>
            <w:vAlign w:val="center"/>
          </w:tcPr>
          <w:p w14:paraId="403CA5E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-3.54</w:t>
            </w:r>
          </w:p>
        </w:tc>
        <w:tc>
          <w:tcPr>
            <w:tcW w:w="0" w:type="auto"/>
            <w:tcBorders>
              <w:top w:val="nil"/>
              <w:left w:val="nil"/>
              <w:bottom w:val="nil"/>
              <w:right w:val="nil"/>
            </w:tcBorders>
            <w:vAlign w:val="center"/>
          </w:tcPr>
          <w:p w14:paraId="71B487F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-3.48</w:t>
            </w:r>
          </w:p>
        </w:tc>
        <w:tc>
          <w:tcPr>
            <w:tcW w:w="0" w:type="auto"/>
            <w:tcBorders>
              <w:top w:val="nil"/>
              <w:left w:val="nil"/>
              <w:bottom w:val="nil"/>
              <w:right w:val="nil"/>
            </w:tcBorders>
            <w:vAlign w:val="center"/>
          </w:tcPr>
          <w:p w14:paraId="35D1302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-25.84</w:t>
            </w:r>
          </w:p>
        </w:tc>
        <w:tc>
          <w:tcPr>
            <w:tcW w:w="0" w:type="auto"/>
            <w:tcBorders>
              <w:top w:val="nil"/>
              <w:left w:val="nil"/>
              <w:bottom w:val="nil"/>
              <w:right w:val="nil"/>
            </w:tcBorders>
            <w:vAlign w:val="center"/>
          </w:tcPr>
          <w:p w14:paraId="35301F5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-25.39</w:t>
            </w:r>
          </w:p>
        </w:tc>
        <w:tc>
          <w:tcPr>
            <w:tcW w:w="0" w:type="auto"/>
            <w:tcBorders>
              <w:top w:val="nil"/>
              <w:left w:val="nil"/>
              <w:bottom w:val="nil"/>
              <w:right w:val="nil"/>
            </w:tcBorders>
            <w:vAlign w:val="center"/>
          </w:tcPr>
          <w:p w14:paraId="122FB6D6"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-24.74</w:t>
            </w:r>
          </w:p>
        </w:tc>
      </w:tr>
      <w:tr w:rsidR="00ED7B99" w14:paraId="5CD39234" w14:textId="77777777" w:rsidTr="00AC42DE">
        <w:trPr>
          <w:trHeight w:val="340"/>
          <w:jc w:val="center"/>
        </w:trPr>
        <w:tc>
          <w:tcPr>
            <w:tcW w:w="0" w:type="auto"/>
            <w:vMerge/>
            <w:tcBorders>
              <w:top w:val="nil"/>
              <w:left w:val="nil"/>
              <w:bottom w:val="nil"/>
              <w:right w:val="nil"/>
            </w:tcBorders>
            <w:vAlign w:val="center"/>
          </w:tcPr>
          <w:p w14:paraId="6950F9B0" w14:textId="77777777" w:rsidR="00ED7B99" w:rsidRDefault="00ED7B99">
            <w:pPr>
              <w:widowControl/>
              <w:spacing w:line="480" w:lineRule="auto"/>
              <w:jc w:val="left"/>
              <w:rPr>
                <w:rFonts w:ascii="Times New Roman" w:eastAsia="宋体" w:hAnsi="Times New Roman"/>
                <w:color w:val="000000"/>
                <w:sz w:val="24"/>
                <w:szCs w:val="24"/>
              </w:rPr>
            </w:pPr>
          </w:p>
        </w:tc>
        <w:tc>
          <w:tcPr>
            <w:tcW w:w="0" w:type="auto"/>
            <w:tcBorders>
              <w:top w:val="nil"/>
              <w:left w:val="nil"/>
              <w:bottom w:val="nil"/>
              <w:right w:val="nil"/>
            </w:tcBorders>
            <w:vAlign w:val="center"/>
          </w:tcPr>
          <w:p w14:paraId="6287C28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0" w:type="auto"/>
            <w:tcBorders>
              <w:top w:val="nil"/>
              <w:left w:val="nil"/>
              <w:bottom w:val="nil"/>
              <w:right w:val="nil"/>
            </w:tcBorders>
            <w:vAlign w:val="center"/>
          </w:tcPr>
          <w:p w14:paraId="0D3FB7D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-13.65</w:t>
            </w:r>
          </w:p>
        </w:tc>
        <w:tc>
          <w:tcPr>
            <w:tcW w:w="0" w:type="auto"/>
            <w:tcBorders>
              <w:top w:val="nil"/>
              <w:left w:val="nil"/>
              <w:bottom w:val="nil"/>
              <w:right w:val="nil"/>
            </w:tcBorders>
            <w:vAlign w:val="center"/>
          </w:tcPr>
          <w:p w14:paraId="607BE54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-3.66</w:t>
            </w:r>
          </w:p>
        </w:tc>
        <w:tc>
          <w:tcPr>
            <w:tcW w:w="0" w:type="auto"/>
            <w:tcBorders>
              <w:top w:val="nil"/>
              <w:left w:val="nil"/>
              <w:bottom w:val="nil"/>
              <w:right w:val="nil"/>
            </w:tcBorders>
            <w:vAlign w:val="center"/>
          </w:tcPr>
          <w:p w14:paraId="0C16D30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-3.54</w:t>
            </w:r>
          </w:p>
        </w:tc>
        <w:tc>
          <w:tcPr>
            <w:tcW w:w="0" w:type="auto"/>
            <w:tcBorders>
              <w:top w:val="nil"/>
              <w:left w:val="nil"/>
              <w:bottom w:val="nil"/>
              <w:right w:val="nil"/>
            </w:tcBorders>
            <w:vAlign w:val="center"/>
          </w:tcPr>
          <w:p w14:paraId="62AA299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-3.48</w:t>
            </w:r>
          </w:p>
        </w:tc>
        <w:tc>
          <w:tcPr>
            <w:tcW w:w="0" w:type="auto"/>
            <w:tcBorders>
              <w:top w:val="nil"/>
              <w:left w:val="nil"/>
              <w:bottom w:val="nil"/>
              <w:right w:val="nil"/>
            </w:tcBorders>
            <w:vAlign w:val="center"/>
          </w:tcPr>
          <w:p w14:paraId="3509E68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-34.69</w:t>
            </w:r>
          </w:p>
        </w:tc>
        <w:tc>
          <w:tcPr>
            <w:tcW w:w="0" w:type="auto"/>
            <w:tcBorders>
              <w:top w:val="nil"/>
              <w:left w:val="nil"/>
              <w:bottom w:val="nil"/>
              <w:right w:val="nil"/>
            </w:tcBorders>
            <w:vAlign w:val="center"/>
          </w:tcPr>
          <w:p w14:paraId="57DDF27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-34.94</w:t>
            </w:r>
          </w:p>
        </w:tc>
        <w:tc>
          <w:tcPr>
            <w:tcW w:w="0" w:type="auto"/>
            <w:tcBorders>
              <w:top w:val="nil"/>
              <w:left w:val="nil"/>
              <w:bottom w:val="nil"/>
              <w:right w:val="nil"/>
            </w:tcBorders>
            <w:vAlign w:val="center"/>
          </w:tcPr>
          <w:p w14:paraId="78AB406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-33.02</w:t>
            </w:r>
          </w:p>
        </w:tc>
      </w:tr>
      <w:tr w:rsidR="00ED7B99" w14:paraId="2CC77D88" w14:textId="77777777" w:rsidTr="00AC42DE">
        <w:trPr>
          <w:trHeight w:val="340"/>
          <w:jc w:val="center"/>
        </w:trPr>
        <w:tc>
          <w:tcPr>
            <w:tcW w:w="0" w:type="auto"/>
            <w:vMerge/>
            <w:tcBorders>
              <w:top w:val="nil"/>
              <w:left w:val="nil"/>
              <w:bottom w:val="single" w:sz="8" w:space="0" w:color="auto"/>
              <w:right w:val="nil"/>
            </w:tcBorders>
            <w:vAlign w:val="center"/>
          </w:tcPr>
          <w:p w14:paraId="3B9CB16D" w14:textId="77777777" w:rsidR="00ED7B99" w:rsidRDefault="00ED7B99">
            <w:pPr>
              <w:widowControl/>
              <w:spacing w:line="480" w:lineRule="auto"/>
              <w:jc w:val="left"/>
              <w:rPr>
                <w:rFonts w:ascii="Times New Roman" w:eastAsia="宋体" w:hAnsi="Times New Roman"/>
                <w:color w:val="000000"/>
                <w:sz w:val="24"/>
                <w:szCs w:val="24"/>
              </w:rPr>
            </w:pPr>
          </w:p>
        </w:tc>
        <w:tc>
          <w:tcPr>
            <w:tcW w:w="0" w:type="auto"/>
            <w:tcBorders>
              <w:top w:val="nil"/>
              <w:left w:val="nil"/>
              <w:bottom w:val="single" w:sz="8" w:space="0" w:color="auto"/>
              <w:right w:val="nil"/>
            </w:tcBorders>
            <w:vAlign w:val="center"/>
          </w:tcPr>
          <w:p w14:paraId="054F88F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0" w:type="auto"/>
            <w:tcBorders>
              <w:top w:val="nil"/>
              <w:left w:val="nil"/>
              <w:bottom w:val="single" w:sz="8" w:space="0" w:color="auto"/>
              <w:right w:val="nil"/>
            </w:tcBorders>
            <w:vAlign w:val="center"/>
          </w:tcPr>
          <w:p w14:paraId="5745B0C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-18.01</w:t>
            </w:r>
          </w:p>
        </w:tc>
        <w:tc>
          <w:tcPr>
            <w:tcW w:w="0" w:type="auto"/>
            <w:tcBorders>
              <w:top w:val="nil"/>
              <w:left w:val="nil"/>
              <w:bottom w:val="single" w:sz="8" w:space="0" w:color="auto"/>
              <w:right w:val="nil"/>
            </w:tcBorders>
            <w:vAlign w:val="center"/>
          </w:tcPr>
          <w:p w14:paraId="279B048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-3.66</w:t>
            </w:r>
          </w:p>
        </w:tc>
        <w:tc>
          <w:tcPr>
            <w:tcW w:w="0" w:type="auto"/>
            <w:tcBorders>
              <w:top w:val="nil"/>
              <w:left w:val="nil"/>
              <w:bottom w:val="single" w:sz="8" w:space="0" w:color="auto"/>
              <w:right w:val="nil"/>
            </w:tcBorders>
            <w:vAlign w:val="center"/>
          </w:tcPr>
          <w:p w14:paraId="010A7BA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-3.54</w:t>
            </w:r>
          </w:p>
        </w:tc>
        <w:tc>
          <w:tcPr>
            <w:tcW w:w="0" w:type="auto"/>
            <w:tcBorders>
              <w:top w:val="nil"/>
              <w:left w:val="nil"/>
              <w:bottom w:val="single" w:sz="8" w:space="0" w:color="auto"/>
              <w:right w:val="nil"/>
            </w:tcBorders>
            <w:vAlign w:val="center"/>
          </w:tcPr>
          <w:p w14:paraId="0A3674C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-3.48</w:t>
            </w:r>
          </w:p>
        </w:tc>
        <w:tc>
          <w:tcPr>
            <w:tcW w:w="0" w:type="auto"/>
            <w:tcBorders>
              <w:top w:val="nil"/>
              <w:left w:val="nil"/>
              <w:bottom w:val="single" w:sz="8" w:space="0" w:color="auto"/>
              <w:right w:val="nil"/>
            </w:tcBorders>
            <w:vAlign w:val="center"/>
          </w:tcPr>
          <w:p w14:paraId="662A0E1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-49.82</w:t>
            </w:r>
          </w:p>
        </w:tc>
        <w:tc>
          <w:tcPr>
            <w:tcW w:w="0" w:type="auto"/>
            <w:tcBorders>
              <w:top w:val="nil"/>
              <w:left w:val="nil"/>
              <w:bottom w:val="single" w:sz="8" w:space="0" w:color="auto"/>
              <w:right w:val="nil"/>
            </w:tcBorders>
            <w:vAlign w:val="center"/>
          </w:tcPr>
          <w:p w14:paraId="766A947A"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-48.56</w:t>
            </w:r>
          </w:p>
        </w:tc>
        <w:tc>
          <w:tcPr>
            <w:tcW w:w="0" w:type="auto"/>
            <w:tcBorders>
              <w:top w:val="nil"/>
              <w:left w:val="nil"/>
              <w:bottom w:val="single" w:sz="8" w:space="0" w:color="auto"/>
              <w:right w:val="nil"/>
            </w:tcBorders>
            <w:vAlign w:val="center"/>
          </w:tcPr>
          <w:p w14:paraId="71CEFCD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-47.16</w:t>
            </w:r>
          </w:p>
        </w:tc>
      </w:tr>
      <w:tr w:rsidR="00ED7B99" w14:paraId="303780BF" w14:textId="77777777" w:rsidTr="00AC42DE">
        <w:trPr>
          <w:trHeight w:val="340"/>
          <w:jc w:val="center"/>
        </w:trPr>
        <w:tc>
          <w:tcPr>
            <w:tcW w:w="0" w:type="auto"/>
            <w:vMerge w:val="restart"/>
            <w:tcBorders>
              <w:top w:val="single" w:sz="8" w:space="0" w:color="auto"/>
              <w:left w:val="nil"/>
              <w:bottom w:val="nil"/>
              <w:right w:val="nil"/>
            </w:tcBorders>
            <w:vAlign w:val="center"/>
          </w:tcPr>
          <w:p w14:paraId="7C279CC0"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DMD4</w:t>
            </w:r>
          </w:p>
        </w:tc>
        <w:tc>
          <w:tcPr>
            <w:tcW w:w="0" w:type="auto"/>
            <w:tcBorders>
              <w:top w:val="single" w:sz="8" w:space="0" w:color="auto"/>
              <w:left w:val="nil"/>
              <w:bottom w:val="nil"/>
              <w:right w:val="nil"/>
            </w:tcBorders>
            <w:vAlign w:val="center"/>
          </w:tcPr>
          <w:p w14:paraId="16B5637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140</w:t>
            </w:r>
          </w:p>
        </w:tc>
        <w:tc>
          <w:tcPr>
            <w:tcW w:w="0" w:type="auto"/>
            <w:tcBorders>
              <w:top w:val="single" w:sz="8" w:space="0" w:color="auto"/>
              <w:left w:val="nil"/>
              <w:bottom w:val="nil"/>
              <w:right w:val="nil"/>
            </w:tcBorders>
            <w:vAlign w:val="center"/>
          </w:tcPr>
          <w:p w14:paraId="47B6A86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-17.37</w:t>
            </w:r>
          </w:p>
        </w:tc>
        <w:tc>
          <w:tcPr>
            <w:tcW w:w="0" w:type="auto"/>
            <w:tcBorders>
              <w:top w:val="single" w:sz="8" w:space="0" w:color="auto"/>
              <w:left w:val="nil"/>
              <w:bottom w:val="nil"/>
              <w:right w:val="nil"/>
            </w:tcBorders>
            <w:vAlign w:val="center"/>
          </w:tcPr>
          <w:p w14:paraId="4568144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-9.13</w:t>
            </w:r>
          </w:p>
        </w:tc>
        <w:tc>
          <w:tcPr>
            <w:tcW w:w="0" w:type="auto"/>
            <w:tcBorders>
              <w:top w:val="single" w:sz="8" w:space="0" w:color="auto"/>
              <w:left w:val="nil"/>
              <w:bottom w:val="nil"/>
              <w:right w:val="nil"/>
            </w:tcBorders>
            <w:vAlign w:val="center"/>
          </w:tcPr>
          <w:p w14:paraId="44DF720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-8.97</w:t>
            </w:r>
          </w:p>
        </w:tc>
        <w:tc>
          <w:tcPr>
            <w:tcW w:w="0" w:type="auto"/>
            <w:tcBorders>
              <w:top w:val="single" w:sz="8" w:space="0" w:color="auto"/>
              <w:left w:val="nil"/>
              <w:bottom w:val="nil"/>
              <w:right w:val="nil"/>
            </w:tcBorders>
            <w:vAlign w:val="center"/>
          </w:tcPr>
          <w:p w14:paraId="4B25C51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-8.83</w:t>
            </w:r>
          </w:p>
        </w:tc>
        <w:tc>
          <w:tcPr>
            <w:tcW w:w="0" w:type="auto"/>
            <w:tcBorders>
              <w:top w:val="single" w:sz="8" w:space="0" w:color="auto"/>
              <w:left w:val="nil"/>
              <w:bottom w:val="nil"/>
              <w:right w:val="nil"/>
            </w:tcBorders>
            <w:vAlign w:val="center"/>
          </w:tcPr>
          <w:p w14:paraId="0306E1B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-29.77</w:t>
            </w:r>
          </w:p>
        </w:tc>
        <w:tc>
          <w:tcPr>
            <w:tcW w:w="0" w:type="auto"/>
            <w:tcBorders>
              <w:top w:val="single" w:sz="8" w:space="0" w:color="auto"/>
              <w:left w:val="nil"/>
              <w:bottom w:val="nil"/>
              <w:right w:val="nil"/>
            </w:tcBorders>
            <w:vAlign w:val="center"/>
          </w:tcPr>
          <w:p w14:paraId="3A0D111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-28.18</w:t>
            </w:r>
          </w:p>
        </w:tc>
        <w:tc>
          <w:tcPr>
            <w:tcW w:w="0" w:type="auto"/>
            <w:tcBorders>
              <w:top w:val="single" w:sz="8" w:space="0" w:color="auto"/>
              <w:left w:val="nil"/>
              <w:bottom w:val="nil"/>
              <w:right w:val="nil"/>
            </w:tcBorders>
            <w:vAlign w:val="center"/>
          </w:tcPr>
          <w:p w14:paraId="2254F49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-26.67</w:t>
            </w:r>
          </w:p>
        </w:tc>
      </w:tr>
      <w:tr w:rsidR="00ED7B99" w14:paraId="15A9EEE7" w14:textId="77777777" w:rsidTr="00AC42DE">
        <w:trPr>
          <w:trHeight w:val="340"/>
          <w:jc w:val="center"/>
        </w:trPr>
        <w:tc>
          <w:tcPr>
            <w:tcW w:w="0" w:type="auto"/>
            <w:vMerge/>
            <w:tcBorders>
              <w:top w:val="nil"/>
              <w:left w:val="nil"/>
              <w:bottom w:val="nil"/>
              <w:right w:val="nil"/>
            </w:tcBorders>
            <w:vAlign w:val="center"/>
          </w:tcPr>
          <w:p w14:paraId="5C52F4F4" w14:textId="77777777" w:rsidR="00ED7B99" w:rsidRDefault="00ED7B99">
            <w:pPr>
              <w:widowControl/>
              <w:spacing w:line="480" w:lineRule="auto"/>
              <w:jc w:val="left"/>
              <w:rPr>
                <w:rFonts w:ascii="Times New Roman" w:eastAsia="宋体" w:hAnsi="Times New Roman"/>
                <w:color w:val="000000"/>
                <w:sz w:val="24"/>
                <w:szCs w:val="24"/>
              </w:rPr>
            </w:pPr>
          </w:p>
        </w:tc>
        <w:tc>
          <w:tcPr>
            <w:tcW w:w="0" w:type="auto"/>
            <w:tcBorders>
              <w:top w:val="nil"/>
              <w:left w:val="nil"/>
              <w:bottom w:val="nil"/>
              <w:right w:val="nil"/>
            </w:tcBorders>
            <w:vAlign w:val="center"/>
          </w:tcPr>
          <w:p w14:paraId="758C1F1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130</w:t>
            </w:r>
          </w:p>
        </w:tc>
        <w:tc>
          <w:tcPr>
            <w:tcW w:w="0" w:type="auto"/>
            <w:tcBorders>
              <w:top w:val="nil"/>
              <w:left w:val="nil"/>
              <w:bottom w:val="nil"/>
              <w:right w:val="nil"/>
            </w:tcBorders>
            <w:vAlign w:val="center"/>
          </w:tcPr>
          <w:p w14:paraId="1B9279A6"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-17.97</w:t>
            </w:r>
          </w:p>
        </w:tc>
        <w:tc>
          <w:tcPr>
            <w:tcW w:w="0" w:type="auto"/>
            <w:tcBorders>
              <w:top w:val="nil"/>
              <w:left w:val="nil"/>
              <w:bottom w:val="nil"/>
              <w:right w:val="nil"/>
            </w:tcBorders>
            <w:vAlign w:val="center"/>
          </w:tcPr>
          <w:p w14:paraId="5D518E2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-9.13</w:t>
            </w:r>
          </w:p>
        </w:tc>
        <w:tc>
          <w:tcPr>
            <w:tcW w:w="0" w:type="auto"/>
            <w:tcBorders>
              <w:top w:val="nil"/>
              <w:left w:val="nil"/>
              <w:bottom w:val="nil"/>
              <w:right w:val="nil"/>
            </w:tcBorders>
            <w:vAlign w:val="center"/>
          </w:tcPr>
          <w:p w14:paraId="1CC8290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-8.97</w:t>
            </w:r>
          </w:p>
        </w:tc>
        <w:tc>
          <w:tcPr>
            <w:tcW w:w="0" w:type="auto"/>
            <w:tcBorders>
              <w:top w:val="nil"/>
              <w:left w:val="nil"/>
              <w:bottom w:val="nil"/>
              <w:right w:val="nil"/>
            </w:tcBorders>
            <w:vAlign w:val="center"/>
          </w:tcPr>
          <w:p w14:paraId="45DA620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-8.83</w:t>
            </w:r>
          </w:p>
        </w:tc>
        <w:tc>
          <w:tcPr>
            <w:tcW w:w="0" w:type="auto"/>
            <w:tcBorders>
              <w:top w:val="nil"/>
              <w:left w:val="nil"/>
              <w:bottom w:val="nil"/>
              <w:right w:val="nil"/>
            </w:tcBorders>
            <w:vAlign w:val="center"/>
          </w:tcPr>
          <w:p w14:paraId="65EFB61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-31.86</w:t>
            </w:r>
          </w:p>
        </w:tc>
        <w:tc>
          <w:tcPr>
            <w:tcW w:w="0" w:type="auto"/>
            <w:tcBorders>
              <w:top w:val="nil"/>
              <w:left w:val="nil"/>
              <w:bottom w:val="nil"/>
              <w:right w:val="nil"/>
            </w:tcBorders>
            <w:vAlign w:val="center"/>
          </w:tcPr>
          <w:p w14:paraId="382A048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-30.20</w:t>
            </w:r>
          </w:p>
        </w:tc>
        <w:tc>
          <w:tcPr>
            <w:tcW w:w="0" w:type="auto"/>
            <w:tcBorders>
              <w:top w:val="nil"/>
              <w:left w:val="nil"/>
              <w:bottom w:val="nil"/>
              <w:right w:val="nil"/>
            </w:tcBorders>
            <w:vAlign w:val="center"/>
          </w:tcPr>
          <w:p w14:paraId="3EFD476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-28.63</w:t>
            </w:r>
          </w:p>
        </w:tc>
      </w:tr>
      <w:tr w:rsidR="00ED7B99" w14:paraId="45AFC7D4" w14:textId="77777777" w:rsidTr="00AC42DE">
        <w:trPr>
          <w:trHeight w:val="340"/>
          <w:jc w:val="center"/>
        </w:trPr>
        <w:tc>
          <w:tcPr>
            <w:tcW w:w="0" w:type="auto"/>
            <w:vMerge/>
            <w:tcBorders>
              <w:top w:val="nil"/>
              <w:left w:val="nil"/>
              <w:bottom w:val="nil"/>
              <w:right w:val="nil"/>
            </w:tcBorders>
            <w:vAlign w:val="center"/>
          </w:tcPr>
          <w:p w14:paraId="333EC047" w14:textId="77777777" w:rsidR="00ED7B99" w:rsidRDefault="00ED7B99">
            <w:pPr>
              <w:widowControl/>
              <w:spacing w:line="480" w:lineRule="auto"/>
              <w:jc w:val="left"/>
              <w:rPr>
                <w:rFonts w:ascii="Times New Roman" w:eastAsia="宋体" w:hAnsi="Times New Roman"/>
                <w:color w:val="000000"/>
                <w:sz w:val="24"/>
                <w:szCs w:val="24"/>
              </w:rPr>
            </w:pPr>
          </w:p>
        </w:tc>
        <w:tc>
          <w:tcPr>
            <w:tcW w:w="0" w:type="auto"/>
            <w:tcBorders>
              <w:top w:val="nil"/>
              <w:left w:val="nil"/>
              <w:bottom w:val="nil"/>
              <w:right w:val="nil"/>
            </w:tcBorders>
            <w:vAlign w:val="center"/>
          </w:tcPr>
          <w:p w14:paraId="09632BA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120</w:t>
            </w:r>
          </w:p>
        </w:tc>
        <w:tc>
          <w:tcPr>
            <w:tcW w:w="0" w:type="auto"/>
            <w:tcBorders>
              <w:top w:val="nil"/>
              <w:left w:val="nil"/>
              <w:bottom w:val="nil"/>
              <w:right w:val="nil"/>
            </w:tcBorders>
            <w:vAlign w:val="center"/>
          </w:tcPr>
          <w:p w14:paraId="3C8E6090"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-18.62</w:t>
            </w:r>
          </w:p>
        </w:tc>
        <w:tc>
          <w:tcPr>
            <w:tcW w:w="0" w:type="auto"/>
            <w:tcBorders>
              <w:top w:val="nil"/>
              <w:left w:val="nil"/>
              <w:bottom w:val="nil"/>
              <w:right w:val="nil"/>
            </w:tcBorders>
            <w:vAlign w:val="center"/>
          </w:tcPr>
          <w:p w14:paraId="3D1B454F"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-9.13</w:t>
            </w:r>
          </w:p>
        </w:tc>
        <w:tc>
          <w:tcPr>
            <w:tcW w:w="0" w:type="auto"/>
            <w:tcBorders>
              <w:top w:val="nil"/>
              <w:left w:val="nil"/>
              <w:bottom w:val="nil"/>
              <w:right w:val="nil"/>
            </w:tcBorders>
            <w:vAlign w:val="center"/>
          </w:tcPr>
          <w:p w14:paraId="5A3ECF1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-8.97</w:t>
            </w:r>
          </w:p>
        </w:tc>
        <w:tc>
          <w:tcPr>
            <w:tcW w:w="0" w:type="auto"/>
            <w:tcBorders>
              <w:top w:val="nil"/>
              <w:left w:val="nil"/>
              <w:bottom w:val="nil"/>
              <w:right w:val="nil"/>
            </w:tcBorders>
            <w:vAlign w:val="center"/>
          </w:tcPr>
          <w:p w14:paraId="369BE566"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-8.83</w:t>
            </w:r>
          </w:p>
        </w:tc>
        <w:tc>
          <w:tcPr>
            <w:tcW w:w="0" w:type="auto"/>
            <w:tcBorders>
              <w:top w:val="nil"/>
              <w:left w:val="nil"/>
              <w:bottom w:val="nil"/>
              <w:right w:val="nil"/>
            </w:tcBorders>
            <w:vAlign w:val="center"/>
          </w:tcPr>
          <w:p w14:paraId="15BC4270"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-34.13</w:t>
            </w:r>
          </w:p>
        </w:tc>
        <w:tc>
          <w:tcPr>
            <w:tcW w:w="0" w:type="auto"/>
            <w:tcBorders>
              <w:top w:val="nil"/>
              <w:left w:val="nil"/>
              <w:bottom w:val="nil"/>
              <w:right w:val="nil"/>
            </w:tcBorders>
            <w:vAlign w:val="center"/>
          </w:tcPr>
          <w:p w14:paraId="724D87F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-32.39</w:t>
            </w:r>
          </w:p>
        </w:tc>
        <w:tc>
          <w:tcPr>
            <w:tcW w:w="0" w:type="auto"/>
            <w:tcBorders>
              <w:top w:val="nil"/>
              <w:left w:val="nil"/>
              <w:bottom w:val="nil"/>
              <w:right w:val="nil"/>
            </w:tcBorders>
            <w:vAlign w:val="center"/>
          </w:tcPr>
          <w:p w14:paraId="23671C2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-30.75</w:t>
            </w:r>
          </w:p>
        </w:tc>
      </w:tr>
      <w:tr w:rsidR="00ED7B99" w14:paraId="4D5255D7" w14:textId="77777777" w:rsidTr="00AC42DE">
        <w:trPr>
          <w:trHeight w:val="340"/>
          <w:jc w:val="center"/>
        </w:trPr>
        <w:tc>
          <w:tcPr>
            <w:tcW w:w="0" w:type="auto"/>
            <w:vMerge/>
            <w:tcBorders>
              <w:top w:val="nil"/>
              <w:left w:val="nil"/>
              <w:bottom w:val="single" w:sz="8" w:space="0" w:color="auto"/>
              <w:right w:val="nil"/>
            </w:tcBorders>
            <w:vAlign w:val="center"/>
          </w:tcPr>
          <w:p w14:paraId="0391EAAF" w14:textId="77777777" w:rsidR="00ED7B99" w:rsidRDefault="00ED7B99">
            <w:pPr>
              <w:widowControl/>
              <w:spacing w:line="480" w:lineRule="auto"/>
              <w:jc w:val="left"/>
              <w:rPr>
                <w:rFonts w:ascii="Times New Roman" w:eastAsia="宋体" w:hAnsi="Times New Roman"/>
                <w:color w:val="000000"/>
                <w:sz w:val="24"/>
                <w:szCs w:val="24"/>
              </w:rPr>
            </w:pPr>
          </w:p>
        </w:tc>
        <w:tc>
          <w:tcPr>
            <w:tcW w:w="0" w:type="auto"/>
            <w:tcBorders>
              <w:top w:val="nil"/>
              <w:left w:val="nil"/>
              <w:bottom w:val="single" w:sz="8" w:space="0" w:color="auto"/>
              <w:right w:val="nil"/>
            </w:tcBorders>
            <w:vAlign w:val="center"/>
          </w:tcPr>
          <w:p w14:paraId="0FE4E6D0"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110</w:t>
            </w:r>
          </w:p>
        </w:tc>
        <w:tc>
          <w:tcPr>
            <w:tcW w:w="0" w:type="auto"/>
            <w:tcBorders>
              <w:top w:val="nil"/>
              <w:left w:val="nil"/>
              <w:bottom w:val="single" w:sz="8" w:space="0" w:color="auto"/>
              <w:right w:val="nil"/>
            </w:tcBorders>
            <w:vAlign w:val="center"/>
          </w:tcPr>
          <w:p w14:paraId="5B77659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-19.33</w:t>
            </w:r>
          </w:p>
        </w:tc>
        <w:tc>
          <w:tcPr>
            <w:tcW w:w="0" w:type="auto"/>
            <w:tcBorders>
              <w:top w:val="nil"/>
              <w:left w:val="nil"/>
              <w:bottom w:val="single" w:sz="8" w:space="0" w:color="auto"/>
              <w:right w:val="nil"/>
            </w:tcBorders>
            <w:vAlign w:val="center"/>
          </w:tcPr>
          <w:p w14:paraId="0E82571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-9.13</w:t>
            </w:r>
          </w:p>
        </w:tc>
        <w:tc>
          <w:tcPr>
            <w:tcW w:w="0" w:type="auto"/>
            <w:tcBorders>
              <w:top w:val="nil"/>
              <w:left w:val="nil"/>
              <w:bottom w:val="single" w:sz="8" w:space="0" w:color="auto"/>
              <w:right w:val="nil"/>
            </w:tcBorders>
            <w:vAlign w:val="center"/>
          </w:tcPr>
          <w:p w14:paraId="3954988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-8.97</w:t>
            </w:r>
          </w:p>
        </w:tc>
        <w:tc>
          <w:tcPr>
            <w:tcW w:w="0" w:type="auto"/>
            <w:tcBorders>
              <w:top w:val="nil"/>
              <w:left w:val="nil"/>
              <w:bottom w:val="single" w:sz="8" w:space="0" w:color="auto"/>
              <w:right w:val="nil"/>
            </w:tcBorders>
            <w:vAlign w:val="center"/>
          </w:tcPr>
          <w:p w14:paraId="7D6D28B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-8.83</w:t>
            </w:r>
          </w:p>
        </w:tc>
        <w:tc>
          <w:tcPr>
            <w:tcW w:w="0" w:type="auto"/>
            <w:tcBorders>
              <w:top w:val="nil"/>
              <w:left w:val="nil"/>
              <w:bottom w:val="single" w:sz="8" w:space="0" w:color="auto"/>
              <w:right w:val="nil"/>
            </w:tcBorders>
            <w:vAlign w:val="center"/>
          </w:tcPr>
          <w:p w14:paraId="5FC0105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-36.59</w:t>
            </w:r>
          </w:p>
        </w:tc>
        <w:tc>
          <w:tcPr>
            <w:tcW w:w="0" w:type="auto"/>
            <w:tcBorders>
              <w:top w:val="nil"/>
              <w:left w:val="nil"/>
              <w:bottom w:val="single" w:sz="8" w:space="0" w:color="auto"/>
              <w:right w:val="nil"/>
            </w:tcBorders>
            <w:vAlign w:val="center"/>
          </w:tcPr>
          <w:p w14:paraId="663F5F86"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-34.77</w:t>
            </w:r>
          </w:p>
        </w:tc>
        <w:tc>
          <w:tcPr>
            <w:tcW w:w="0" w:type="auto"/>
            <w:tcBorders>
              <w:top w:val="nil"/>
              <w:left w:val="nil"/>
              <w:bottom w:val="single" w:sz="8" w:space="0" w:color="auto"/>
              <w:right w:val="nil"/>
            </w:tcBorders>
            <w:vAlign w:val="center"/>
          </w:tcPr>
          <w:p w14:paraId="28407EEF"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-33.05</w:t>
            </w:r>
          </w:p>
        </w:tc>
      </w:tr>
    </w:tbl>
    <w:p w14:paraId="6AB3E9BA" w14:textId="77777777" w:rsidR="00ED7B99" w:rsidRDefault="00ED7B99">
      <w:pPr>
        <w:widowControl/>
        <w:autoSpaceDE w:val="0"/>
        <w:spacing w:line="480" w:lineRule="auto"/>
        <w:jc w:val="left"/>
      </w:pPr>
    </w:p>
    <w:p w14:paraId="131A6F7F" w14:textId="77777777" w:rsidR="00ED7B99" w:rsidRDefault="00000000">
      <w:pPr>
        <w:widowControl/>
        <w:spacing w:line="480" w:lineRule="auto"/>
        <w:jc w:val="left"/>
      </w:pPr>
      <w:r>
        <w:br w:type="page"/>
      </w:r>
    </w:p>
    <w:p w14:paraId="78341654" w14:textId="28DF1B27" w:rsidR="00ED7B99" w:rsidRDefault="00000000" w:rsidP="003911AB">
      <w:pPr>
        <w:widowControl/>
        <w:autoSpaceDE w:val="0"/>
        <w:spacing w:line="480" w:lineRule="auto"/>
        <w:rPr>
          <w:rFonts w:ascii="Times New Roman" w:hAnsi="Times New Roman"/>
          <w:kern w:val="0"/>
          <w:sz w:val="24"/>
          <w:szCs w:val="24"/>
        </w:rPr>
      </w:pPr>
      <w:r>
        <w:rPr>
          <w:rFonts w:ascii="Times New Roman" w:hAnsi="Times New Roman"/>
          <w:color w:val="231F20"/>
          <w:kern w:val="0"/>
          <w:sz w:val="24"/>
          <w:szCs w:val="24"/>
        </w:rPr>
        <w:lastRenderedPageBreak/>
        <w:t>Table S</w:t>
      </w:r>
      <w:r>
        <w:rPr>
          <w:rFonts w:ascii="Times New Roman" w:hAnsi="Times New Roman" w:hint="eastAsia"/>
          <w:color w:val="231F20"/>
          <w:kern w:val="0"/>
          <w:sz w:val="24"/>
          <w:szCs w:val="24"/>
        </w:rPr>
        <w:t>7</w:t>
      </w:r>
      <w:r>
        <w:rPr>
          <w:sz w:val="24"/>
          <w:szCs w:val="24"/>
        </w:rPr>
        <w:t xml:space="preserve"> </w:t>
      </w:r>
      <w:r w:rsidR="00D13960" w:rsidRPr="00D13960">
        <w:rPr>
          <w:rFonts w:ascii="Times New Roman" w:hAnsi="Times New Roman"/>
          <w:kern w:val="0"/>
          <w:sz w:val="24"/>
          <w:szCs w:val="24"/>
        </w:rPr>
        <w:t xml:space="preserve">Thermodynamic parameters of resin adsorption of </w:t>
      </w:r>
      <w:r w:rsidR="00D13960">
        <w:rPr>
          <w:rFonts w:ascii="Times New Roman" w:hAnsi="Times New Roman"/>
          <w:kern w:val="0"/>
          <w:sz w:val="24"/>
          <w:szCs w:val="24"/>
        </w:rPr>
        <w:t>B</w:t>
      </w:r>
      <w:r w:rsidR="00D13960" w:rsidRPr="00D13960">
        <w:rPr>
          <w:rFonts w:ascii="Times New Roman" w:hAnsi="Times New Roman"/>
          <w:kern w:val="0"/>
          <w:sz w:val="24"/>
          <w:szCs w:val="24"/>
        </w:rPr>
        <w:t>A at different temperatures.</w:t>
      </w:r>
    </w:p>
    <w:tbl>
      <w:tblPr>
        <w:tblW w:w="5458" w:type="pct"/>
        <w:jc w:val="center"/>
        <w:tblLook w:val="04A0" w:firstRow="1" w:lastRow="0" w:firstColumn="1" w:lastColumn="0" w:noHBand="0" w:noVBand="1"/>
      </w:tblPr>
      <w:tblGrid>
        <w:gridCol w:w="979"/>
        <w:gridCol w:w="1298"/>
        <w:gridCol w:w="1474"/>
        <w:gridCol w:w="885"/>
        <w:gridCol w:w="885"/>
        <w:gridCol w:w="887"/>
        <w:gridCol w:w="885"/>
        <w:gridCol w:w="885"/>
        <w:gridCol w:w="889"/>
      </w:tblGrid>
      <w:tr w:rsidR="003911AB" w14:paraId="31D4E87F" w14:textId="77777777" w:rsidTr="003911AB">
        <w:trPr>
          <w:trHeight w:val="340"/>
          <w:jc w:val="center"/>
        </w:trPr>
        <w:tc>
          <w:tcPr>
            <w:tcW w:w="540" w:type="pct"/>
            <w:vMerge w:val="restart"/>
            <w:tcBorders>
              <w:top w:val="single" w:sz="8" w:space="0" w:color="auto"/>
              <w:left w:val="nil"/>
              <w:bottom w:val="single" w:sz="8" w:space="0" w:color="auto"/>
              <w:right w:val="nil"/>
            </w:tcBorders>
            <w:vAlign w:val="center"/>
          </w:tcPr>
          <w:p w14:paraId="01498164" w14:textId="0A2C9BBF"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Resin</w:t>
            </w:r>
          </w:p>
        </w:tc>
        <w:tc>
          <w:tcPr>
            <w:tcW w:w="716" w:type="pct"/>
            <w:vMerge w:val="restart"/>
            <w:tcBorders>
              <w:top w:val="single" w:sz="8" w:space="0" w:color="auto"/>
              <w:left w:val="nil"/>
              <w:bottom w:val="single" w:sz="8" w:space="0" w:color="auto"/>
              <w:right w:val="nil"/>
            </w:tcBorders>
            <w:vAlign w:val="center"/>
          </w:tcPr>
          <w:p w14:paraId="2D2A5D70" w14:textId="77777777"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q</w:t>
            </w:r>
          </w:p>
          <w:p w14:paraId="15BA516D" w14:textId="4D4F6F6C" w:rsidR="003911AB" w:rsidRDefault="003911AB" w:rsidP="003911AB">
            <w:pPr>
              <w:spacing w:line="480" w:lineRule="auto"/>
              <w:jc w:val="center"/>
              <w:rPr>
                <w:rFonts w:ascii="Times New Roman" w:hAnsi="Times New Roman"/>
                <w:color w:val="000000"/>
                <w:sz w:val="24"/>
                <w:szCs w:val="24"/>
              </w:rPr>
            </w:pPr>
            <w:r>
              <w:rPr>
                <w:rFonts w:ascii="Times New Roman" w:hAnsi="Times New Roman" w:hint="eastAsia"/>
                <w:color w:val="000000"/>
                <w:sz w:val="24"/>
                <w:szCs w:val="24"/>
              </w:rPr>
              <w:t>(</w:t>
            </w:r>
            <w:r>
              <w:rPr>
                <w:rFonts w:ascii="Times New Roman" w:hAnsi="Times New Roman"/>
                <w:color w:val="000000"/>
                <w:sz w:val="24"/>
                <w:szCs w:val="24"/>
              </w:rPr>
              <w:t>mg/g)</w:t>
            </w:r>
          </w:p>
        </w:tc>
        <w:tc>
          <w:tcPr>
            <w:tcW w:w="813" w:type="pct"/>
            <w:vMerge w:val="restart"/>
            <w:tcBorders>
              <w:top w:val="single" w:sz="8" w:space="0" w:color="auto"/>
              <w:left w:val="nil"/>
              <w:bottom w:val="single" w:sz="8" w:space="0" w:color="auto"/>
              <w:right w:val="nil"/>
            </w:tcBorders>
            <w:vAlign w:val="center"/>
          </w:tcPr>
          <w:p w14:paraId="27D28450" w14:textId="6E99272F" w:rsidR="003911AB" w:rsidRDefault="003911AB" w:rsidP="003911AB">
            <w:pPr>
              <w:spacing w:line="480" w:lineRule="auto"/>
              <w:jc w:val="center"/>
              <w:rPr>
                <w:rFonts w:ascii="Times New Roman" w:hAnsi="Times New Roman"/>
                <w:color w:val="000000"/>
                <w:sz w:val="24"/>
                <w:szCs w:val="24"/>
              </w:rPr>
            </w:pPr>
            <w:r>
              <w:rPr>
                <w:rFonts w:ascii="Times New Roman" w:eastAsia="MS Gothic" w:hAnsi="Times New Roman"/>
                <w:color w:val="000000"/>
                <w:sz w:val="24"/>
                <w:szCs w:val="24"/>
              </w:rPr>
              <w:t>∆</w:t>
            </w:r>
            <w:r>
              <w:rPr>
                <w:rFonts w:ascii="Times New Roman" w:hAnsi="Times New Roman"/>
                <w:color w:val="000000"/>
                <w:sz w:val="24"/>
                <w:szCs w:val="24"/>
              </w:rPr>
              <w:t xml:space="preserve">H </w:t>
            </w:r>
            <w:r>
              <w:rPr>
                <w:rFonts w:ascii="Times New Roman" w:hAnsi="Times New Roman" w:hint="eastAsia"/>
                <w:color w:val="000000"/>
                <w:sz w:val="24"/>
                <w:szCs w:val="24"/>
              </w:rPr>
              <w:t>(</w:t>
            </w:r>
            <w:r>
              <w:rPr>
                <w:rFonts w:ascii="Times New Roman" w:hAnsi="Times New Roman"/>
                <w:color w:val="000000"/>
                <w:sz w:val="24"/>
                <w:szCs w:val="24"/>
              </w:rPr>
              <w:t>kJ/mol</w:t>
            </w:r>
            <w:r>
              <w:rPr>
                <w:rFonts w:ascii="宋体" w:hAnsi="宋体" w:hint="eastAsia"/>
                <w:color w:val="000000"/>
                <w:sz w:val="24"/>
                <w:szCs w:val="24"/>
              </w:rPr>
              <w:t>)</w:t>
            </w:r>
          </w:p>
        </w:tc>
        <w:tc>
          <w:tcPr>
            <w:tcW w:w="1465" w:type="pct"/>
            <w:gridSpan w:val="3"/>
            <w:tcBorders>
              <w:top w:val="single" w:sz="8" w:space="0" w:color="auto"/>
              <w:left w:val="nil"/>
              <w:bottom w:val="single" w:sz="8" w:space="0" w:color="auto"/>
              <w:right w:val="nil"/>
            </w:tcBorders>
            <w:vAlign w:val="center"/>
          </w:tcPr>
          <w:p w14:paraId="522AB000" w14:textId="677D080B" w:rsidR="003911AB" w:rsidRDefault="003911AB" w:rsidP="003911AB">
            <w:pPr>
              <w:spacing w:line="480" w:lineRule="auto"/>
              <w:jc w:val="center"/>
              <w:rPr>
                <w:rFonts w:ascii="Times New Roman" w:hAnsi="Times New Roman"/>
                <w:color w:val="000000"/>
                <w:sz w:val="24"/>
                <w:szCs w:val="24"/>
              </w:rPr>
            </w:pPr>
            <w:r>
              <w:rPr>
                <w:rFonts w:ascii="Times New Roman" w:eastAsia="MS Gothic" w:hAnsi="Times New Roman"/>
                <w:color w:val="000000"/>
                <w:sz w:val="24"/>
                <w:szCs w:val="24"/>
              </w:rPr>
              <w:t>∆</w:t>
            </w:r>
            <w:r>
              <w:rPr>
                <w:rFonts w:ascii="Times New Roman" w:hAnsi="Times New Roman"/>
                <w:color w:val="000000"/>
                <w:sz w:val="24"/>
                <w:szCs w:val="24"/>
              </w:rPr>
              <w:t xml:space="preserve">G </w:t>
            </w:r>
            <w:r>
              <w:rPr>
                <w:rFonts w:ascii="Times New Roman" w:hAnsi="Times New Roman" w:hint="eastAsia"/>
                <w:color w:val="000000"/>
                <w:sz w:val="24"/>
                <w:szCs w:val="24"/>
              </w:rPr>
              <w:t>(</w:t>
            </w:r>
            <w:r>
              <w:rPr>
                <w:rFonts w:ascii="Times New Roman" w:hAnsi="Times New Roman"/>
                <w:color w:val="000000"/>
                <w:sz w:val="24"/>
                <w:szCs w:val="24"/>
              </w:rPr>
              <w:t>kJ/mol</w:t>
            </w:r>
            <w:r>
              <w:rPr>
                <w:rFonts w:ascii="Times New Roman" w:hAnsi="Times New Roman" w:hint="eastAsia"/>
                <w:color w:val="000000"/>
                <w:sz w:val="24"/>
                <w:szCs w:val="24"/>
              </w:rPr>
              <w:t>)</w:t>
            </w:r>
          </w:p>
        </w:tc>
        <w:tc>
          <w:tcPr>
            <w:tcW w:w="1466" w:type="pct"/>
            <w:gridSpan w:val="3"/>
            <w:tcBorders>
              <w:top w:val="single" w:sz="8" w:space="0" w:color="auto"/>
              <w:left w:val="nil"/>
              <w:bottom w:val="single" w:sz="8" w:space="0" w:color="auto"/>
              <w:right w:val="nil"/>
            </w:tcBorders>
            <w:vAlign w:val="center"/>
          </w:tcPr>
          <w:p w14:paraId="4AAEE004" w14:textId="22DEFA8E" w:rsidR="003911AB" w:rsidRDefault="003911AB" w:rsidP="003911AB">
            <w:pPr>
              <w:spacing w:line="480" w:lineRule="auto"/>
              <w:jc w:val="center"/>
              <w:rPr>
                <w:rFonts w:ascii="Times New Roman" w:hAnsi="Times New Roman"/>
                <w:color w:val="000000"/>
                <w:sz w:val="24"/>
                <w:szCs w:val="24"/>
              </w:rPr>
            </w:pPr>
            <w:r>
              <w:rPr>
                <w:rFonts w:ascii="Times New Roman" w:eastAsia="MS Gothic" w:hAnsi="Times New Roman"/>
                <w:color w:val="000000"/>
                <w:sz w:val="24"/>
                <w:szCs w:val="24"/>
              </w:rPr>
              <w:t>∆</w:t>
            </w:r>
            <w:r>
              <w:rPr>
                <w:rFonts w:ascii="Times New Roman" w:hAnsi="Times New Roman"/>
                <w:color w:val="000000"/>
                <w:sz w:val="24"/>
                <w:szCs w:val="24"/>
              </w:rPr>
              <w:t xml:space="preserve">S </w:t>
            </w:r>
            <w:r>
              <w:rPr>
                <w:rFonts w:ascii="宋体" w:hAnsi="宋体" w:hint="eastAsia"/>
                <w:color w:val="000000"/>
                <w:sz w:val="24"/>
                <w:szCs w:val="24"/>
              </w:rPr>
              <w:t>(</w:t>
            </w:r>
            <w:r>
              <w:rPr>
                <w:rFonts w:ascii="Times New Roman" w:hAnsi="Times New Roman"/>
                <w:color w:val="000000"/>
                <w:sz w:val="24"/>
                <w:szCs w:val="24"/>
              </w:rPr>
              <w:t>J/mol</w:t>
            </w:r>
            <w:r>
              <w:rPr>
                <w:rFonts w:ascii="宋体" w:hAnsi="宋体" w:hint="eastAsia"/>
                <w:color w:val="000000"/>
                <w:sz w:val="24"/>
                <w:szCs w:val="24"/>
              </w:rPr>
              <w:t>)</w:t>
            </w:r>
          </w:p>
        </w:tc>
      </w:tr>
      <w:tr w:rsidR="003911AB" w14:paraId="38C98A56" w14:textId="77777777" w:rsidTr="003911AB">
        <w:trPr>
          <w:trHeight w:val="340"/>
          <w:jc w:val="center"/>
        </w:trPr>
        <w:tc>
          <w:tcPr>
            <w:tcW w:w="0" w:type="auto"/>
            <w:vMerge/>
            <w:tcBorders>
              <w:top w:val="single" w:sz="8" w:space="0" w:color="auto"/>
              <w:left w:val="nil"/>
              <w:bottom w:val="single" w:sz="8" w:space="0" w:color="auto"/>
              <w:right w:val="nil"/>
            </w:tcBorders>
            <w:vAlign w:val="center"/>
          </w:tcPr>
          <w:p w14:paraId="4FE83151" w14:textId="77777777" w:rsidR="003911AB" w:rsidRDefault="003911AB" w:rsidP="003911AB">
            <w:pPr>
              <w:widowControl/>
              <w:spacing w:line="480" w:lineRule="auto"/>
              <w:jc w:val="left"/>
              <w:rPr>
                <w:rFonts w:ascii="Times New Roman" w:eastAsia="宋体" w:hAnsi="Times New Roman"/>
                <w:color w:val="000000"/>
                <w:sz w:val="24"/>
                <w:szCs w:val="24"/>
              </w:rPr>
            </w:pPr>
          </w:p>
        </w:tc>
        <w:tc>
          <w:tcPr>
            <w:tcW w:w="0" w:type="auto"/>
            <w:vMerge/>
            <w:tcBorders>
              <w:top w:val="single" w:sz="8" w:space="0" w:color="auto"/>
              <w:left w:val="nil"/>
              <w:bottom w:val="single" w:sz="8" w:space="0" w:color="auto"/>
              <w:right w:val="nil"/>
            </w:tcBorders>
            <w:vAlign w:val="center"/>
          </w:tcPr>
          <w:p w14:paraId="19B8E0D2" w14:textId="77777777" w:rsidR="003911AB" w:rsidRDefault="003911AB" w:rsidP="003911AB">
            <w:pPr>
              <w:widowControl/>
              <w:spacing w:line="480" w:lineRule="auto"/>
              <w:jc w:val="left"/>
              <w:rPr>
                <w:rFonts w:ascii="Times New Roman" w:eastAsia="宋体" w:hAnsi="Times New Roman"/>
                <w:color w:val="000000"/>
                <w:sz w:val="24"/>
                <w:szCs w:val="24"/>
              </w:rPr>
            </w:pPr>
          </w:p>
        </w:tc>
        <w:tc>
          <w:tcPr>
            <w:tcW w:w="0" w:type="auto"/>
            <w:vMerge/>
            <w:tcBorders>
              <w:top w:val="single" w:sz="8" w:space="0" w:color="auto"/>
              <w:left w:val="nil"/>
              <w:bottom w:val="single" w:sz="8" w:space="0" w:color="auto"/>
              <w:right w:val="nil"/>
            </w:tcBorders>
            <w:vAlign w:val="center"/>
          </w:tcPr>
          <w:p w14:paraId="64959D72" w14:textId="77777777" w:rsidR="003911AB" w:rsidRDefault="003911AB" w:rsidP="003911AB">
            <w:pPr>
              <w:widowControl/>
              <w:spacing w:line="480" w:lineRule="auto"/>
              <w:jc w:val="left"/>
              <w:rPr>
                <w:rFonts w:ascii="Times New Roman" w:eastAsia="宋体" w:hAnsi="Times New Roman"/>
                <w:color w:val="000000"/>
                <w:sz w:val="24"/>
                <w:szCs w:val="24"/>
              </w:rPr>
            </w:pPr>
          </w:p>
        </w:tc>
        <w:tc>
          <w:tcPr>
            <w:tcW w:w="488" w:type="pct"/>
            <w:tcBorders>
              <w:top w:val="single" w:sz="8" w:space="0" w:color="auto"/>
              <w:left w:val="nil"/>
              <w:bottom w:val="single" w:sz="8" w:space="0" w:color="auto"/>
              <w:right w:val="nil"/>
            </w:tcBorders>
            <w:vAlign w:val="center"/>
          </w:tcPr>
          <w:p w14:paraId="5AC6115A" w14:textId="0C8C1418"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288 K</w:t>
            </w:r>
          </w:p>
        </w:tc>
        <w:tc>
          <w:tcPr>
            <w:tcW w:w="488" w:type="pct"/>
            <w:tcBorders>
              <w:top w:val="single" w:sz="8" w:space="0" w:color="auto"/>
              <w:left w:val="nil"/>
              <w:bottom w:val="single" w:sz="8" w:space="0" w:color="auto"/>
              <w:right w:val="nil"/>
            </w:tcBorders>
            <w:vAlign w:val="center"/>
          </w:tcPr>
          <w:p w14:paraId="7B949BF5" w14:textId="0B020B9C"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298 K</w:t>
            </w:r>
          </w:p>
        </w:tc>
        <w:tc>
          <w:tcPr>
            <w:tcW w:w="489" w:type="pct"/>
            <w:tcBorders>
              <w:top w:val="single" w:sz="8" w:space="0" w:color="auto"/>
              <w:left w:val="nil"/>
              <w:bottom w:val="single" w:sz="8" w:space="0" w:color="auto"/>
              <w:right w:val="nil"/>
            </w:tcBorders>
            <w:vAlign w:val="center"/>
          </w:tcPr>
          <w:p w14:paraId="0F300649" w14:textId="77777777"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308 K</w:t>
            </w:r>
          </w:p>
        </w:tc>
        <w:tc>
          <w:tcPr>
            <w:tcW w:w="488" w:type="pct"/>
            <w:tcBorders>
              <w:top w:val="single" w:sz="8" w:space="0" w:color="auto"/>
              <w:left w:val="nil"/>
              <w:bottom w:val="single" w:sz="8" w:space="0" w:color="auto"/>
              <w:right w:val="nil"/>
            </w:tcBorders>
            <w:vAlign w:val="center"/>
          </w:tcPr>
          <w:p w14:paraId="406DD0CC" w14:textId="77777777"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288 K</w:t>
            </w:r>
          </w:p>
        </w:tc>
        <w:tc>
          <w:tcPr>
            <w:tcW w:w="488" w:type="pct"/>
            <w:tcBorders>
              <w:top w:val="single" w:sz="8" w:space="0" w:color="auto"/>
              <w:left w:val="nil"/>
              <w:bottom w:val="single" w:sz="8" w:space="0" w:color="auto"/>
              <w:right w:val="nil"/>
            </w:tcBorders>
            <w:vAlign w:val="center"/>
          </w:tcPr>
          <w:p w14:paraId="4FEFF761" w14:textId="77777777"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298 K</w:t>
            </w:r>
          </w:p>
        </w:tc>
        <w:tc>
          <w:tcPr>
            <w:tcW w:w="490" w:type="pct"/>
            <w:tcBorders>
              <w:top w:val="single" w:sz="8" w:space="0" w:color="auto"/>
              <w:left w:val="nil"/>
              <w:bottom w:val="single" w:sz="8" w:space="0" w:color="auto"/>
              <w:right w:val="nil"/>
            </w:tcBorders>
            <w:vAlign w:val="center"/>
          </w:tcPr>
          <w:p w14:paraId="43F212D7" w14:textId="2C8679FF"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288 K</w:t>
            </w:r>
          </w:p>
        </w:tc>
      </w:tr>
      <w:tr w:rsidR="00ED7B99" w14:paraId="2680E30F" w14:textId="77777777" w:rsidTr="003911AB">
        <w:trPr>
          <w:trHeight w:val="340"/>
          <w:jc w:val="center"/>
        </w:trPr>
        <w:tc>
          <w:tcPr>
            <w:tcW w:w="540" w:type="pct"/>
            <w:vMerge w:val="restart"/>
            <w:tcBorders>
              <w:top w:val="single" w:sz="8" w:space="0" w:color="auto"/>
              <w:left w:val="nil"/>
              <w:bottom w:val="nil"/>
              <w:right w:val="nil"/>
            </w:tcBorders>
            <w:vAlign w:val="center"/>
          </w:tcPr>
          <w:p w14:paraId="26CCE2F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DMH4</w:t>
            </w:r>
          </w:p>
        </w:tc>
        <w:tc>
          <w:tcPr>
            <w:tcW w:w="716" w:type="pct"/>
            <w:tcBorders>
              <w:top w:val="single" w:sz="8" w:space="0" w:color="auto"/>
              <w:left w:val="nil"/>
              <w:bottom w:val="nil"/>
              <w:right w:val="nil"/>
            </w:tcBorders>
            <w:vAlign w:val="center"/>
          </w:tcPr>
          <w:p w14:paraId="1D2C739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40</w:t>
            </w:r>
          </w:p>
        </w:tc>
        <w:tc>
          <w:tcPr>
            <w:tcW w:w="813" w:type="pct"/>
            <w:tcBorders>
              <w:top w:val="single" w:sz="8" w:space="0" w:color="auto"/>
              <w:left w:val="nil"/>
              <w:bottom w:val="nil"/>
              <w:right w:val="nil"/>
            </w:tcBorders>
            <w:vAlign w:val="center"/>
          </w:tcPr>
          <w:p w14:paraId="4D5AB7A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-26.18</w:t>
            </w:r>
          </w:p>
        </w:tc>
        <w:tc>
          <w:tcPr>
            <w:tcW w:w="488" w:type="pct"/>
            <w:tcBorders>
              <w:top w:val="single" w:sz="8" w:space="0" w:color="auto"/>
              <w:left w:val="nil"/>
              <w:bottom w:val="nil"/>
              <w:right w:val="nil"/>
            </w:tcBorders>
            <w:vAlign w:val="center"/>
          </w:tcPr>
          <w:p w14:paraId="2C45498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-5.40</w:t>
            </w:r>
          </w:p>
        </w:tc>
        <w:tc>
          <w:tcPr>
            <w:tcW w:w="488" w:type="pct"/>
            <w:tcBorders>
              <w:top w:val="single" w:sz="8" w:space="0" w:color="auto"/>
              <w:left w:val="nil"/>
              <w:bottom w:val="nil"/>
              <w:right w:val="nil"/>
            </w:tcBorders>
            <w:vAlign w:val="center"/>
          </w:tcPr>
          <w:p w14:paraId="7923A10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-5.03</w:t>
            </w:r>
          </w:p>
        </w:tc>
        <w:tc>
          <w:tcPr>
            <w:tcW w:w="489" w:type="pct"/>
            <w:tcBorders>
              <w:top w:val="single" w:sz="8" w:space="0" w:color="auto"/>
              <w:left w:val="nil"/>
              <w:bottom w:val="nil"/>
              <w:right w:val="nil"/>
            </w:tcBorders>
            <w:vAlign w:val="center"/>
          </w:tcPr>
          <w:p w14:paraId="66E57E9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-4.47</w:t>
            </w:r>
          </w:p>
        </w:tc>
        <w:tc>
          <w:tcPr>
            <w:tcW w:w="488" w:type="pct"/>
            <w:tcBorders>
              <w:top w:val="single" w:sz="8" w:space="0" w:color="auto"/>
              <w:left w:val="nil"/>
              <w:bottom w:val="nil"/>
              <w:right w:val="nil"/>
            </w:tcBorders>
            <w:vAlign w:val="center"/>
          </w:tcPr>
          <w:p w14:paraId="0D35E97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-72.14</w:t>
            </w:r>
          </w:p>
        </w:tc>
        <w:tc>
          <w:tcPr>
            <w:tcW w:w="488" w:type="pct"/>
            <w:tcBorders>
              <w:top w:val="single" w:sz="8" w:space="0" w:color="auto"/>
              <w:left w:val="nil"/>
              <w:bottom w:val="nil"/>
              <w:right w:val="nil"/>
            </w:tcBorders>
            <w:vAlign w:val="center"/>
          </w:tcPr>
          <w:p w14:paraId="684AD4D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-70.97</w:t>
            </w:r>
          </w:p>
        </w:tc>
        <w:tc>
          <w:tcPr>
            <w:tcW w:w="490" w:type="pct"/>
            <w:tcBorders>
              <w:top w:val="single" w:sz="8" w:space="0" w:color="auto"/>
              <w:left w:val="nil"/>
              <w:bottom w:val="nil"/>
              <w:right w:val="nil"/>
            </w:tcBorders>
            <w:vAlign w:val="center"/>
          </w:tcPr>
          <w:p w14:paraId="19D549E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-70.48</w:t>
            </w:r>
          </w:p>
        </w:tc>
      </w:tr>
      <w:tr w:rsidR="00ED7B99" w14:paraId="52DADB4D" w14:textId="77777777" w:rsidTr="003911AB">
        <w:trPr>
          <w:trHeight w:val="340"/>
          <w:jc w:val="center"/>
        </w:trPr>
        <w:tc>
          <w:tcPr>
            <w:tcW w:w="0" w:type="auto"/>
            <w:vMerge/>
            <w:tcBorders>
              <w:top w:val="nil"/>
              <w:left w:val="nil"/>
              <w:bottom w:val="nil"/>
              <w:right w:val="nil"/>
            </w:tcBorders>
            <w:vAlign w:val="center"/>
          </w:tcPr>
          <w:p w14:paraId="39937C82" w14:textId="77777777" w:rsidR="00ED7B99" w:rsidRDefault="00ED7B99">
            <w:pPr>
              <w:widowControl/>
              <w:spacing w:line="480" w:lineRule="auto"/>
              <w:jc w:val="left"/>
              <w:rPr>
                <w:rFonts w:ascii="Times New Roman" w:eastAsia="宋体" w:hAnsi="Times New Roman"/>
                <w:color w:val="000000"/>
                <w:sz w:val="24"/>
                <w:szCs w:val="24"/>
              </w:rPr>
            </w:pPr>
          </w:p>
        </w:tc>
        <w:tc>
          <w:tcPr>
            <w:tcW w:w="716" w:type="pct"/>
            <w:tcBorders>
              <w:top w:val="nil"/>
              <w:left w:val="nil"/>
              <w:bottom w:val="nil"/>
              <w:right w:val="nil"/>
            </w:tcBorders>
            <w:vAlign w:val="center"/>
          </w:tcPr>
          <w:p w14:paraId="6A1C5AB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30</w:t>
            </w:r>
          </w:p>
        </w:tc>
        <w:tc>
          <w:tcPr>
            <w:tcW w:w="813" w:type="pct"/>
            <w:tcBorders>
              <w:top w:val="nil"/>
              <w:left w:val="nil"/>
              <w:bottom w:val="nil"/>
              <w:right w:val="nil"/>
            </w:tcBorders>
            <w:vAlign w:val="center"/>
          </w:tcPr>
          <w:p w14:paraId="5CD045D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-31.56</w:t>
            </w:r>
          </w:p>
        </w:tc>
        <w:tc>
          <w:tcPr>
            <w:tcW w:w="488" w:type="pct"/>
            <w:tcBorders>
              <w:top w:val="nil"/>
              <w:left w:val="nil"/>
              <w:bottom w:val="nil"/>
              <w:right w:val="nil"/>
            </w:tcBorders>
            <w:vAlign w:val="center"/>
          </w:tcPr>
          <w:p w14:paraId="3D14278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-5.40</w:t>
            </w:r>
          </w:p>
        </w:tc>
        <w:tc>
          <w:tcPr>
            <w:tcW w:w="488" w:type="pct"/>
            <w:tcBorders>
              <w:top w:val="nil"/>
              <w:left w:val="nil"/>
              <w:bottom w:val="nil"/>
              <w:right w:val="nil"/>
            </w:tcBorders>
            <w:vAlign w:val="center"/>
          </w:tcPr>
          <w:p w14:paraId="493CC7B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-5.03</w:t>
            </w:r>
          </w:p>
        </w:tc>
        <w:tc>
          <w:tcPr>
            <w:tcW w:w="489" w:type="pct"/>
            <w:tcBorders>
              <w:top w:val="nil"/>
              <w:left w:val="nil"/>
              <w:bottom w:val="nil"/>
              <w:right w:val="nil"/>
            </w:tcBorders>
            <w:vAlign w:val="center"/>
          </w:tcPr>
          <w:p w14:paraId="3BC5E236"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-4.47</w:t>
            </w:r>
          </w:p>
        </w:tc>
        <w:tc>
          <w:tcPr>
            <w:tcW w:w="488" w:type="pct"/>
            <w:tcBorders>
              <w:top w:val="nil"/>
              <w:left w:val="nil"/>
              <w:bottom w:val="nil"/>
              <w:right w:val="nil"/>
            </w:tcBorders>
            <w:vAlign w:val="center"/>
          </w:tcPr>
          <w:p w14:paraId="318416B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-90.81</w:t>
            </w:r>
          </w:p>
        </w:tc>
        <w:tc>
          <w:tcPr>
            <w:tcW w:w="488" w:type="pct"/>
            <w:tcBorders>
              <w:top w:val="nil"/>
              <w:left w:val="nil"/>
              <w:bottom w:val="nil"/>
              <w:right w:val="nil"/>
            </w:tcBorders>
            <w:vAlign w:val="center"/>
          </w:tcPr>
          <w:p w14:paraId="336785C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-89.02</w:t>
            </w:r>
          </w:p>
        </w:tc>
        <w:tc>
          <w:tcPr>
            <w:tcW w:w="490" w:type="pct"/>
            <w:tcBorders>
              <w:top w:val="nil"/>
              <w:left w:val="nil"/>
              <w:bottom w:val="nil"/>
              <w:right w:val="nil"/>
            </w:tcBorders>
            <w:vAlign w:val="center"/>
          </w:tcPr>
          <w:p w14:paraId="2583F85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-87.94</w:t>
            </w:r>
          </w:p>
        </w:tc>
      </w:tr>
      <w:tr w:rsidR="00ED7B99" w14:paraId="4DCB3AB3" w14:textId="77777777" w:rsidTr="003911AB">
        <w:trPr>
          <w:trHeight w:val="340"/>
          <w:jc w:val="center"/>
        </w:trPr>
        <w:tc>
          <w:tcPr>
            <w:tcW w:w="0" w:type="auto"/>
            <w:vMerge/>
            <w:tcBorders>
              <w:top w:val="nil"/>
              <w:left w:val="nil"/>
              <w:bottom w:val="nil"/>
              <w:right w:val="nil"/>
            </w:tcBorders>
            <w:vAlign w:val="center"/>
          </w:tcPr>
          <w:p w14:paraId="311BED91" w14:textId="77777777" w:rsidR="00ED7B99" w:rsidRDefault="00ED7B99">
            <w:pPr>
              <w:widowControl/>
              <w:spacing w:line="480" w:lineRule="auto"/>
              <w:jc w:val="left"/>
              <w:rPr>
                <w:rFonts w:ascii="Times New Roman" w:eastAsia="宋体" w:hAnsi="Times New Roman"/>
                <w:color w:val="000000"/>
                <w:sz w:val="24"/>
                <w:szCs w:val="24"/>
              </w:rPr>
            </w:pPr>
          </w:p>
        </w:tc>
        <w:tc>
          <w:tcPr>
            <w:tcW w:w="716" w:type="pct"/>
            <w:tcBorders>
              <w:top w:val="nil"/>
              <w:left w:val="nil"/>
              <w:bottom w:val="nil"/>
              <w:right w:val="nil"/>
            </w:tcBorders>
            <w:vAlign w:val="center"/>
          </w:tcPr>
          <w:p w14:paraId="1775B04A"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813" w:type="pct"/>
            <w:tcBorders>
              <w:top w:val="nil"/>
              <w:left w:val="nil"/>
              <w:bottom w:val="nil"/>
              <w:right w:val="nil"/>
            </w:tcBorders>
            <w:vAlign w:val="center"/>
          </w:tcPr>
          <w:p w14:paraId="18F8CDD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-39.14</w:t>
            </w:r>
          </w:p>
        </w:tc>
        <w:tc>
          <w:tcPr>
            <w:tcW w:w="488" w:type="pct"/>
            <w:tcBorders>
              <w:top w:val="nil"/>
              <w:left w:val="nil"/>
              <w:bottom w:val="nil"/>
              <w:right w:val="nil"/>
            </w:tcBorders>
            <w:vAlign w:val="center"/>
          </w:tcPr>
          <w:p w14:paraId="1BFD8B7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-5.40</w:t>
            </w:r>
          </w:p>
        </w:tc>
        <w:tc>
          <w:tcPr>
            <w:tcW w:w="488" w:type="pct"/>
            <w:tcBorders>
              <w:top w:val="nil"/>
              <w:left w:val="nil"/>
              <w:bottom w:val="nil"/>
              <w:right w:val="nil"/>
            </w:tcBorders>
            <w:vAlign w:val="center"/>
          </w:tcPr>
          <w:p w14:paraId="68DC56A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-5.03</w:t>
            </w:r>
          </w:p>
        </w:tc>
        <w:tc>
          <w:tcPr>
            <w:tcW w:w="489" w:type="pct"/>
            <w:tcBorders>
              <w:top w:val="nil"/>
              <w:left w:val="nil"/>
              <w:bottom w:val="nil"/>
              <w:right w:val="nil"/>
            </w:tcBorders>
            <w:vAlign w:val="center"/>
          </w:tcPr>
          <w:p w14:paraId="67F6341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-4.47</w:t>
            </w:r>
          </w:p>
        </w:tc>
        <w:tc>
          <w:tcPr>
            <w:tcW w:w="488" w:type="pct"/>
            <w:tcBorders>
              <w:top w:val="nil"/>
              <w:left w:val="nil"/>
              <w:bottom w:val="nil"/>
              <w:right w:val="nil"/>
            </w:tcBorders>
            <w:vAlign w:val="center"/>
          </w:tcPr>
          <w:p w14:paraId="6B3A33B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-117.1</w:t>
            </w:r>
          </w:p>
        </w:tc>
        <w:tc>
          <w:tcPr>
            <w:tcW w:w="488" w:type="pct"/>
            <w:tcBorders>
              <w:top w:val="nil"/>
              <w:left w:val="nil"/>
              <w:bottom w:val="nil"/>
              <w:right w:val="nil"/>
            </w:tcBorders>
            <w:vAlign w:val="center"/>
          </w:tcPr>
          <w:p w14:paraId="32DFFFDA"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-114.4</w:t>
            </w:r>
          </w:p>
        </w:tc>
        <w:tc>
          <w:tcPr>
            <w:tcW w:w="490" w:type="pct"/>
            <w:tcBorders>
              <w:top w:val="nil"/>
              <w:left w:val="nil"/>
              <w:bottom w:val="nil"/>
              <w:right w:val="nil"/>
            </w:tcBorders>
            <w:vAlign w:val="center"/>
          </w:tcPr>
          <w:p w14:paraId="5667238A"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-112.5</w:t>
            </w:r>
          </w:p>
        </w:tc>
      </w:tr>
      <w:tr w:rsidR="00ED7B99" w14:paraId="6AFC2E80" w14:textId="77777777" w:rsidTr="003911AB">
        <w:trPr>
          <w:trHeight w:val="340"/>
          <w:jc w:val="center"/>
        </w:trPr>
        <w:tc>
          <w:tcPr>
            <w:tcW w:w="0" w:type="auto"/>
            <w:vMerge/>
            <w:tcBorders>
              <w:top w:val="nil"/>
              <w:left w:val="nil"/>
              <w:bottom w:val="single" w:sz="8" w:space="0" w:color="auto"/>
              <w:right w:val="nil"/>
            </w:tcBorders>
            <w:vAlign w:val="center"/>
          </w:tcPr>
          <w:p w14:paraId="0897CF81" w14:textId="77777777" w:rsidR="00ED7B99" w:rsidRDefault="00ED7B99">
            <w:pPr>
              <w:widowControl/>
              <w:spacing w:line="480" w:lineRule="auto"/>
              <w:jc w:val="left"/>
              <w:rPr>
                <w:rFonts w:ascii="Times New Roman" w:eastAsia="宋体" w:hAnsi="Times New Roman"/>
                <w:color w:val="000000"/>
                <w:sz w:val="24"/>
                <w:szCs w:val="24"/>
              </w:rPr>
            </w:pPr>
          </w:p>
        </w:tc>
        <w:tc>
          <w:tcPr>
            <w:tcW w:w="716" w:type="pct"/>
            <w:tcBorders>
              <w:top w:val="nil"/>
              <w:left w:val="nil"/>
              <w:bottom w:val="single" w:sz="8" w:space="0" w:color="auto"/>
              <w:right w:val="nil"/>
            </w:tcBorders>
            <w:vAlign w:val="center"/>
          </w:tcPr>
          <w:p w14:paraId="43003F9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813" w:type="pct"/>
            <w:tcBorders>
              <w:top w:val="nil"/>
              <w:left w:val="nil"/>
              <w:bottom w:val="single" w:sz="8" w:space="0" w:color="auto"/>
              <w:right w:val="nil"/>
            </w:tcBorders>
            <w:vAlign w:val="center"/>
          </w:tcPr>
          <w:p w14:paraId="7B9522E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-52.10</w:t>
            </w:r>
          </w:p>
        </w:tc>
        <w:tc>
          <w:tcPr>
            <w:tcW w:w="488" w:type="pct"/>
            <w:tcBorders>
              <w:top w:val="nil"/>
              <w:left w:val="nil"/>
              <w:bottom w:val="single" w:sz="8" w:space="0" w:color="auto"/>
              <w:right w:val="nil"/>
            </w:tcBorders>
            <w:vAlign w:val="center"/>
          </w:tcPr>
          <w:p w14:paraId="2368F2F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-5.40</w:t>
            </w:r>
          </w:p>
        </w:tc>
        <w:tc>
          <w:tcPr>
            <w:tcW w:w="488" w:type="pct"/>
            <w:tcBorders>
              <w:top w:val="nil"/>
              <w:left w:val="nil"/>
              <w:bottom w:val="single" w:sz="8" w:space="0" w:color="auto"/>
              <w:right w:val="nil"/>
            </w:tcBorders>
            <w:vAlign w:val="center"/>
          </w:tcPr>
          <w:p w14:paraId="0C3D380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-5.03</w:t>
            </w:r>
          </w:p>
        </w:tc>
        <w:tc>
          <w:tcPr>
            <w:tcW w:w="489" w:type="pct"/>
            <w:tcBorders>
              <w:top w:val="nil"/>
              <w:left w:val="nil"/>
              <w:bottom w:val="single" w:sz="8" w:space="0" w:color="auto"/>
              <w:right w:val="nil"/>
            </w:tcBorders>
            <w:vAlign w:val="center"/>
          </w:tcPr>
          <w:p w14:paraId="239A7580"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-4.47</w:t>
            </w:r>
          </w:p>
        </w:tc>
        <w:tc>
          <w:tcPr>
            <w:tcW w:w="488" w:type="pct"/>
            <w:tcBorders>
              <w:top w:val="nil"/>
              <w:left w:val="nil"/>
              <w:bottom w:val="single" w:sz="8" w:space="0" w:color="auto"/>
              <w:right w:val="nil"/>
            </w:tcBorders>
            <w:vAlign w:val="center"/>
          </w:tcPr>
          <w:p w14:paraId="779A81F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-162.1</w:t>
            </w:r>
          </w:p>
        </w:tc>
        <w:tc>
          <w:tcPr>
            <w:tcW w:w="488" w:type="pct"/>
            <w:tcBorders>
              <w:top w:val="nil"/>
              <w:left w:val="nil"/>
              <w:bottom w:val="single" w:sz="8" w:space="0" w:color="auto"/>
              <w:right w:val="nil"/>
            </w:tcBorders>
            <w:vAlign w:val="center"/>
          </w:tcPr>
          <w:p w14:paraId="7D79ECF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-157.9</w:t>
            </w:r>
          </w:p>
        </w:tc>
        <w:tc>
          <w:tcPr>
            <w:tcW w:w="490" w:type="pct"/>
            <w:tcBorders>
              <w:top w:val="nil"/>
              <w:left w:val="nil"/>
              <w:bottom w:val="single" w:sz="8" w:space="0" w:color="auto"/>
              <w:right w:val="nil"/>
            </w:tcBorders>
            <w:vAlign w:val="center"/>
          </w:tcPr>
          <w:p w14:paraId="498413E6"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-154.6</w:t>
            </w:r>
          </w:p>
        </w:tc>
      </w:tr>
      <w:tr w:rsidR="00ED7B99" w14:paraId="0782DED9" w14:textId="77777777" w:rsidTr="003911AB">
        <w:trPr>
          <w:trHeight w:val="340"/>
          <w:jc w:val="center"/>
        </w:trPr>
        <w:tc>
          <w:tcPr>
            <w:tcW w:w="540" w:type="pct"/>
            <w:vMerge w:val="restart"/>
            <w:tcBorders>
              <w:top w:val="single" w:sz="8" w:space="0" w:color="auto"/>
              <w:left w:val="nil"/>
              <w:bottom w:val="nil"/>
              <w:right w:val="nil"/>
            </w:tcBorders>
            <w:vAlign w:val="center"/>
          </w:tcPr>
          <w:p w14:paraId="6790DD6F"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DMD4</w:t>
            </w:r>
          </w:p>
        </w:tc>
        <w:tc>
          <w:tcPr>
            <w:tcW w:w="716" w:type="pct"/>
            <w:tcBorders>
              <w:top w:val="single" w:sz="8" w:space="0" w:color="auto"/>
              <w:left w:val="nil"/>
              <w:bottom w:val="nil"/>
              <w:right w:val="nil"/>
            </w:tcBorders>
            <w:vAlign w:val="center"/>
          </w:tcPr>
          <w:p w14:paraId="3B8BCBC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100</w:t>
            </w:r>
          </w:p>
        </w:tc>
        <w:tc>
          <w:tcPr>
            <w:tcW w:w="813" w:type="pct"/>
            <w:tcBorders>
              <w:top w:val="single" w:sz="8" w:space="0" w:color="auto"/>
              <w:left w:val="nil"/>
              <w:bottom w:val="nil"/>
              <w:right w:val="nil"/>
            </w:tcBorders>
            <w:vAlign w:val="center"/>
          </w:tcPr>
          <w:p w14:paraId="7D14A28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-44.85</w:t>
            </w:r>
          </w:p>
        </w:tc>
        <w:tc>
          <w:tcPr>
            <w:tcW w:w="488" w:type="pct"/>
            <w:tcBorders>
              <w:top w:val="single" w:sz="8" w:space="0" w:color="auto"/>
              <w:left w:val="nil"/>
              <w:bottom w:val="nil"/>
              <w:right w:val="nil"/>
            </w:tcBorders>
            <w:vAlign w:val="center"/>
          </w:tcPr>
          <w:p w14:paraId="1BACC33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-11.69</w:t>
            </w:r>
          </w:p>
        </w:tc>
        <w:tc>
          <w:tcPr>
            <w:tcW w:w="488" w:type="pct"/>
            <w:tcBorders>
              <w:top w:val="single" w:sz="8" w:space="0" w:color="auto"/>
              <w:left w:val="nil"/>
              <w:bottom w:val="nil"/>
              <w:right w:val="nil"/>
            </w:tcBorders>
            <w:vAlign w:val="center"/>
          </w:tcPr>
          <w:p w14:paraId="4DCA775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-10.65</w:t>
            </w:r>
          </w:p>
        </w:tc>
        <w:tc>
          <w:tcPr>
            <w:tcW w:w="489" w:type="pct"/>
            <w:tcBorders>
              <w:top w:val="single" w:sz="8" w:space="0" w:color="auto"/>
              <w:left w:val="nil"/>
              <w:bottom w:val="nil"/>
              <w:right w:val="nil"/>
            </w:tcBorders>
            <w:vAlign w:val="center"/>
          </w:tcPr>
          <w:p w14:paraId="6B51145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-9.97</w:t>
            </w:r>
          </w:p>
        </w:tc>
        <w:tc>
          <w:tcPr>
            <w:tcW w:w="488" w:type="pct"/>
            <w:tcBorders>
              <w:top w:val="single" w:sz="8" w:space="0" w:color="auto"/>
              <w:left w:val="nil"/>
              <w:bottom w:val="nil"/>
              <w:right w:val="nil"/>
            </w:tcBorders>
            <w:vAlign w:val="center"/>
          </w:tcPr>
          <w:p w14:paraId="2085BE8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-115.1</w:t>
            </w:r>
          </w:p>
        </w:tc>
        <w:tc>
          <w:tcPr>
            <w:tcW w:w="488" w:type="pct"/>
            <w:tcBorders>
              <w:top w:val="single" w:sz="8" w:space="0" w:color="auto"/>
              <w:left w:val="nil"/>
              <w:bottom w:val="nil"/>
              <w:right w:val="nil"/>
            </w:tcBorders>
            <w:vAlign w:val="center"/>
          </w:tcPr>
          <w:p w14:paraId="45EBC73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-114.8</w:t>
            </w:r>
          </w:p>
        </w:tc>
        <w:tc>
          <w:tcPr>
            <w:tcW w:w="490" w:type="pct"/>
            <w:tcBorders>
              <w:top w:val="single" w:sz="8" w:space="0" w:color="auto"/>
              <w:left w:val="nil"/>
              <w:bottom w:val="nil"/>
              <w:right w:val="nil"/>
            </w:tcBorders>
            <w:vAlign w:val="center"/>
          </w:tcPr>
          <w:p w14:paraId="0146785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-113.2</w:t>
            </w:r>
          </w:p>
        </w:tc>
      </w:tr>
      <w:tr w:rsidR="00ED7B99" w14:paraId="75F94A6F" w14:textId="77777777" w:rsidTr="003911AB">
        <w:trPr>
          <w:trHeight w:val="340"/>
          <w:jc w:val="center"/>
        </w:trPr>
        <w:tc>
          <w:tcPr>
            <w:tcW w:w="0" w:type="auto"/>
            <w:vMerge/>
            <w:tcBorders>
              <w:top w:val="nil"/>
              <w:left w:val="nil"/>
              <w:bottom w:val="nil"/>
              <w:right w:val="nil"/>
            </w:tcBorders>
            <w:vAlign w:val="center"/>
          </w:tcPr>
          <w:p w14:paraId="42ABE461" w14:textId="77777777" w:rsidR="00ED7B99" w:rsidRDefault="00ED7B99">
            <w:pPr>
              <w:widowControl/>
              <w:spacing w:line="480" w:lineRule="auto"/>
              <w:jc w:val="left"/>
              <w:rPr>
                <w:rFonts w:ascii="Times New Roman" w:eastAsia="宋体" w:hAnsi="Times New Roman"/>
                <w:color w:val="000000"/>
                <w:sz w:val="24"/>
                <w:szCs w:val="24"/>
              </w:rPr>
            </w:pPr>
          </w:p>
        </w:tc>
        <w:tc>
          <w:tcPr>
            <w:tcW w:w="716" w:type="pct"/>
            <w:tcBorders>
              <w:top w:val="nil"/>
              <w:left w:val="nil"/>
              <w:bottom w:val="nil"/>
              <w:right w:val="nil"/>
            </w:tcBorders>
            <w:vAlign w:val="center"/>
          </w:tcPr>
          <w:p w14:paraId="57652F6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90</w:t>
            </w:r>
          </w:p>
        </w:tc>
        <w:tc>
          <w:tcPr>
            <w:tcW w:w="813" w:type="pct"/>
            <w:tcBorders>
              <w:top w:val="nil"/>
              <w:left w:val="nil"/>
              <w:bottom w:val="nil"/>
              <w:right w:val="nil"/>
            </w:tcBorders>
            <w:vAlign w:val="center"/>
          </w:tcPr>
          <w:p w14:paraId="5FD8293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-50.77</w:t>
            </w:r>
          </w:p>
        </w:tc>
        <w:tc>
          <w:tcPr>
            <w:tcW w:w="488" w:type="pct"/>
            <w:tcBorders>
              <w:top w:val="nil"/>
              <w:left w:val="nil"/>
              <w:bottom w:val="nil"/>
              <w:right w:val="nil"/>
            </w:tcBorders>
            <w:vAlign w:val="center"/>
          </w:tcPr>
          <w:p w14:paraId="02B299B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-11.69</w:t>
            </w:r>
          </w:p>
        </w:tc>
        <w:tc>
          <w:tcPr>
            <w:tcW w:w="488" w:type="pct"/>
            <w:tcBorders>
              <w:top w:val="nil"/>
              <w:left w:val="nil"/>
              <w:bottom w:val="nil"/>
              <w:right w:val="nil"/>
            </w:tcBorders>
            <w:vAlign w:val="center"/>
          </w:tcPr>
          <w:p w14:paraId="18C0072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-10.65</w:t>
            </w:r>
          </w:p>
        </w:tc>
        <w:tc>
          <w:tcPr>
            <w:tcW w:w="489" w:type="pct"/>
            <w:tcBorders>
              <w:top w:val="nil"/>
              <w:left w:val="nil"/>
              <w:bottom w:val="nil"/>
              <w:right w:val="nil"/>
            </w:tcBorders>
            <w:vAlign w:val="center"/>
          </w:tcPr>
          <w:p w14:paraId="19DF3ECF"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-9.97</w:t>
            </w:r>
          </w:p>
        </w:tc>
        <w:tc>
          <w:tcPr>
            <w:tcW w:w="488" w:type="pct"/>
            <w:tcBorders>
              <w:top w:val="nil"/>
              <w:left w:val="nil"/>
              <w:bottom w:val="nil"/>
              <w:right w:val="nil"/>
            </w:tcBorders>
            <w:vAlign w:val="center"/>
          </w:tcPr>
          <w:p w14:paraId="24795B4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-135.7</w:t>
            </w:r>
          </w:p>
        </w:tc>
        <w:tc>
          <w:tcPr>
            <w:tcW w:w="488" w:type="pct"/>
            <w:tcBorders>
              <w:top w:val="nil"/>
              <w:left w:val="nil"/>
              <w:bottom w:val="nil"/>
              <w:right w:val="nil"/>
            </w:tcBorders>
            <w:vAlign w:val="center"/>
          </w:tcPr>
          <w:p w14:paraId="5EB0531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-134.6</w:t>
            </w:r>
          </w:p>
        </w:tc>
        <w:tc>
          <w:tcPr>
            <w:tcW w:w="490" w:type="pct"/>
            <w:tcBorders>
              <w:top w:val="nil"/>
              <w:left w:val="nil"/>
              <w:bottom w:val="nil"/>
              <w:right w:val="nil"/>
            </w:tcBorders>
            <w:vAlign w:val="center"/>
          </w:tcPr>
          <w:p w14:paraId="2D717DF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-132.5</w:t>
            </w:r>
          </w:p>
        </w:tc>
      </w:tr>
      <w:tr w:rsidR="00ED7B99" w14:paraId="337273C6" w14:textId="77777777" w:rsidTr="003911AB">
        <w:trPr>
          <w:trHeight w:val="340"/>
          <w:jc w:val="center"/>
        </w:trPr>
        <w:tc>
          <w:tcPr>
            <w:tcW w:w="0" w:type="auto"/>
            <w:vMerge/>
            <w:tcBorders>
              <w:top w:val="nil"/>
              <w:left w:val="nil"/>
              <w:bottom w:val="nil"/>
              <w:right w:val="nil"/>
            </w:tcBorders>
            <w:vAlign w:val="center"/>
          </w:tcPr>
          <w:p w14:paraId="77A973E4" w14:textId="77777777" w:rsidR="00ED7B99" w:rsidRDefault="00ED7B99">
            <w:pPr>
              <w:widowControl/>
              <w:spacing w:line="480" w:lineRule="auto"/>
              <w:jc w:val="left"/>
              <w:rPr>
                <w:rFonts w:ascii="Times New Roman" w:eastAsia="宋体" w:hAnsi="Times New Roman"/>
                <w:color w:val="000000"/>
                <w:sz w:val="24"/>
                <w:szCs w:val="24"/>
              </w:rPr>
            </w:pPr>
          </w:p>
        </w:tc>
        <w:tc>
          <w:tcPr>
            <w:tcW w:w="716" w:type="pct"/>
            <w:tcBorders>
              <w:top w:val="nil"/>
              <w:left w:val="nil"/>
              <w:bottom w:val="nil"/>
              <w:right w:val="nil"/>
            </w:tcBorders>
            <w:vAlign w:val="center"/>
          </w:tcPr>
          <w:p w14:paraId="3ACFDD80"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80</w:t>
            </w:r>
          </w:p>
        </w:tc>
        <w:tc>
          <w:tcPr>
            <w:tcW w:w="813" w:type="pct"/>
            <w:tcBorders>
              <w:top w:val="nil"/>
              <w:left w:val="nil"/>
              <w:bottom w:val="nil"/>
              <w:right w:val="nil"/>
            </w:tcBorders>
            <w:vAlign w:val="center"/>
          </w:tcPr>
          <w:p w14:paraId="53715216"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-57.38</w:t>
            </w:r>
          </w:p>
        </w:tc>
        <w:tc>
          <w:tcPr>
            <w:tcW w:w="488" w:type="pct"/>
            <w:tcBorders>
              <w:top w:val="nil"/>
              <w:left w:val="nil"/>
              <w:bottom w:val="nil"/>
              <w:right w:val="nil"/>
            </w:tcBorders>
            <w:vAlign w:val="center"/>
          </w:tcPr>
          <w:p w14:paraId="3D6706F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-11.69</w:t>
            </w:r>
          </w:p>
        </w:tc>
        <w:tc>
          <w:tcPr>
            <w:tcW w:w="488" w:type="pct"/>
            <w:tcBorders>
              <w:top w:val="nil"/>
              <w:left w:val="nil"/>
              <w:bottom w:val="nil"/>
              <w:right w:val="nil"/>
            </w:tcBorders>
            <w:vAlign w:val="center"/>
          </w:tcPr>
          <w:p w14:paraId="3483C81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-10.65</w:t>
            </w:r>
          </w:p>
        </w:tc>
        <w:tc>
          <w:tcPr>
            <w:tcW w:w="489" w:type="pct"/>
            <w:tcBorders>
              <w:top w:val="nil"/>
              <w:left w:val="nil"/>
              <w:bottom w:val="nil"/>
              <w:right w:val="nil"/>
            </w:tcBorders>
            <w:vAlign w:val="center"/>
          </w:tcPr>
          <w:p w14:paraId="3E9FEC5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-9.97</w:t>
            </w:r>
          </w:p>
        </w:tc>
        <w:tc>
          <w:tcPr>
            <w:tcW w:w="488" w:type="pct"/>
            <w:tcBorders>
              <w:top w:val="nil"/>
              <w:left w:val="nil"/>
              <w:bottom w:val="nil"/>
              <w:right w:val="nil"/>
            </w:tcBorders>
            <w:vAlign w:val="center"/>
          </w:tcPr>
          <w:p w14:paraId="183A216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-158.7</w:t>
            </w:r>
          </w:p>
        </w:tc>
        <w:tc>
          <w:tcPr>
            <w:tcW w:w="488" w:type="pct"/>
            <w:tcBorders>
              <w:top w:val="nil"/>
              <w:left w:val="nil"/>
              <w:bottom w:val="nil"/>
              <w:right w:val="nil"/>
            </w:tcBorders>
            <w:vAlign w:val="center"/>
          </w:tcPr>
          <w:p w14:paraId="0920C39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-156.8</w:t>
            </w:r>
          </w:p>
        </w:tc>
        <w:tc>
          <w:tcPr>
            <w:tcW w:w="490" w:type="pct"/>
            <w:tcBorders>
              <w:top w:val="nil"/>
              <w:left w:val="nil"/>
              <w:bottom w:val="nil"/>
              <w:right w:val="nil"/>
            </w:tcBorders>
            <w:vAlign w:val="center"/>
          </w:tcPr>
          <w:p w14:paraId="48FD2B4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-153.9</w:t>
            </w:r>
          </w:p>
        </w:tc>
      </w:tr>
      <w:tr w:rsidR="00ED7B99" w14:paraId="2728E995" w14:textId="77777777" w:rsidTr="003911AB">
        <w:trPr>
          <w:trHeight w:val="340"/>
          <w:jc w:val="center"/>
        </w:trPr>
        <w:tc>
          <w:tcPr>
            <w:tcW w:w="0" w:type="auto"/>
            <w:vMerge/>
            <w:tcBorders>
              <w:top w:val="nil"/>
              <w:left w:val="nil"/>
              <w:bottom w:val="single" w:sz="8" w:space="0" w:color="auto"/>
              <w:right w:val="nil"/>
            </w:tcBorders>
            <w:vAlign w:val="center"/>
          </w:tcPr>
          <w:p w14:paraId="48D04E1E" w14:textId="77777777" w:rsidR="00ED7B99" w:rsidRDefault="00ED7B99">
            <w:pPr>
              <w:widowControl/>
              <w:spacing w:line="480" w:lineRule="auto"/>
              <w:jc w:val="left"/>
              <w:rPr>
                <w:rFonts w:ascii="Times New Roman" w:eastAsia="宋体" w:hAnsi="Times New Roman"/>
                <w:color w:val="000000"/>
                <w:sz w:val="24"/>
                <w:szCs w:val="24"/>
              </w:rPr>
            </w:pPr>
          </w:p>
        </w:tc>
        <w:tc>
          <w:tcPr>
            <w:tcW w:w="716" w:type="pct"/>
            <w:tcBorders>
              <w:top w:val="nil"/>
              <w:left w:val="nil"/>
              <w:bottom w:val="single" w:sz="8" w:space="0" w:color="auto"/>
              <w:right w:val="nil"/>
            </w:tcBorders>
            <w:vAlign w:val="center"/>
          </w:tcPr>
          <w:p w14:paraId="7A51B0E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70</w:t>
            </w:r>
          </w:p>
        </w:tc>
        <w:tc>
          <w:tcPr>
            <w:tcW w:w="813" w:type="pct"/>
            <w:tcBorders>
              <w:top w:val="nil"/>
              <w:left w:val="nil"/>
              <w:bottom w:val="single" w:sz="8" w:space="0" w:color="auto"/>
              <w:right w:val="nil"/>
            </w:tcBorders>
            <w:vAlign w:val="center"/>
          </w:tcPr>
          <w:p w14:paraId="2AFCB69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-64.89</w:t>
            </w:r>
          </w:p>
        </w:tc>
        <w:tc>
          <w:tcPr>
            <w:tcW w:w="488" w:type="pct"/>
            <w:tcBorders>
              <w:top w:val="nil"/>
              <w:left w:val="nil"/>
              <w:bottom w:val="single" w:sz="8" w:space="0" w:color="auto"/>
              <w:right w:val="nil"/>
            </w:tcBorders>
            <w:vAlign w:val="center"/>
          </w:tcPr>
          <w:p w14:paraId="3BF5472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-11.69</w:t>
            </w:r>
          </w:p>
        </w:tc>
        <w:tc>
          <w:tcPr>
            <w:tcW w:w="488" w:type="pct"/>
            <w:tcBorders>
              <w:top w:val="nil"/>
              <w:left w:val="nil"/>
              <w:bottom w:val="single" w:sz="8" w:space="0" w:color="auto"/>
              <w:right w:val="nil"/>
            </w:tcBorders>
            <w:vAlign w:val="center"/>
          </w:tcPr>
          <w:p w14:paraId="4BB8430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-10.65</w:t>
            </w:r>
          </w:p>
        </w:tc>
        <w:tc>
          <w:tcPr>
            <w:tcW w:w="489" w:type="pct"/>
            <w:tcBorders>
              <w:top w:val="nil"/>
              <w:left w:val="nil"/>
              <w:bottom w:val="single" w:sz="8" w:space="0" w:color="auto"/>
              <w:right w:val="nil"/>
            </w:tcBorders>
            <w:vAlign w:val="center"/>
          </w:tcPr>
          <w:p w14:paraId="76F0D196"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-9.97</w:t>
            </w:r>
          </w:p>
        </w:tc>
        <w:tc>
          <w:tcPr>
            <w:tcW w:w="488" w:type="pct"/>
            <w:tcBorders>
              <w:top w:val="nil"/>
              <w:left w:val="nil"/>
              <w:bottom w:val="single" w:sz="8" w:space="0" w:color="auto"/>
              <w:right w:val="nil"/>
            </w:tcBorders>
            <w:vAlign w:val="center"/>
          </w:tcPr>
          <w:p w14:paraId="0FA56A7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-184.7</w:t>
            </w:r>
          </w:p>
        </w:tc>
        <w:tc>
          <w:tcPr>
            <w:tcW w:w="488" w:type="pct"/>
            <w:tcBorders>
              <w:top w:val="nil"/>
              <w:left w:val="nil"/>
              <w:bottom w:val="single" w:sz="8" w:space="0" w:color="auto"/>
              <w:right w:val="nil"/>
            </w:tcBorders>
            <w:vAlign w:val="center"/>
          </w:tcPr>
          <w:p w14:paraId="57F2448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-182.0</w:t>
            </w:r>
          </w:p>
        </w:tc>
        <w:tc>
          <w:tcPr>
            <w:tcW w:w="490" w:type="pct"/>
            <w:tcBorders>
              <w:top w:val="nil"/>
              <w:left w:val="nil"/>
              <w:bottom w:val="single" w:sz="8" w:space="0" w:color="auto"/>
              <w:right w:val="nil"/>
            </w:tcBorders>
            <w:vAlign w:val="center"/>
          </w:tcPr>
          <w:p w14:paraId="043CAF9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-178.3</w:t>
            </w:r>
          </w:p>
        </w:tc>
      </w:tr>
    </w:tbl>
    <w:p w14:paraId="6795B5AB" w14:textId="77777777" w:rsidR="00ED7B99" w:rsidRDefault="00ED7B99">
      <w:pPr>
        <w:widowControl/>
        <w:autoSpaceDE w:val="0"/>
        <w:spacing w:line="480" w:lineRule="auto"/>
        <w:jc w:val="left"/>
        <w:rPr>
          <w:rFonts w:ascii="Times New Roman" w:hAnsi="Times New Roman"/>
          <w:color w:val="231F20"/>
          <w:kern w:val="0"/>
          <w:sz w:val="24"/>
          <w:szCs w:val="24"/>
        </w:rPr>
      </w:pPr>
    </w:p>
    <w:p w14:paraId="75675854" w14:textId="77777777" w:rsidR="00ED7B99" w:rsidRDefault="00000000">
      <w:pPr>
        <w:widowControl/>
        <w:spacing w:line="480" w:lineRule="auto"/>
        <w:jc w:val="left"/>
        <w:rPr>
          <w:rFonts w:ascii="Times New Roman" w:hAnsi="Times New Roman"/>
          <w:color w:val="231F20"/>
          <w:kern w:val="0"/>
          <w:sz w:val="24"/>
          <w:szCs w:val="24"/>
        </w:rPr>
      </w:pPr>
      <w:r>
        <w:rPr>
          <w:rFonts w:ascii="Times New Roman" w:hAnsi="Times New Roman"/>
          <w:color w:val="231F20"/>
          <w:kern w:val="0"/>
          <w:sz w:val="24"/>
          <w:szCs w:val="24"/>
        </w:rPr>
        <w:br w:type="page"/>
      </w:r>
    </w:p>
    <w:p w14:paraId="18B48E59" w14:textId="62959691" w:rsidR="00ED7B99" w:rsidRDefault="00000000">
      <w:pPr>
        <w:widowControl/>
        <w:autoSpaceDE w:val="0"/>
        <w:spacing w:line="480" w:lineRule="auto"/>
        <w:jc w:val="left"/>
        <w:rPr>
          <w:rFonts w:ascii="Times New Roman" w:hAnsi="Times New Roman"/>
          <w:kern w:val="0"/>
          <w:sz w:val="24"/>
          <w:szCs w:val="24"/>
        </w:rPr>
      </w:pPr>
      <w:r>
        <w:rPr>
          <w:rFonts w:ascii="Times New Roman" w:hAnsi="Times New Roman"/>
          <w:color w:val="231F20"/>
          <w:kern w:val="0"/>
          <w:sz w:val="24"/>
          <w:szCs w:val="24"/>
        </w:rPr>
        <w:lastRenderedPageBreak/>
        <w:t>Table S</w:t>
      </w:r>
      <w:r>
        <w:rPr>
          <w:rFonts w:ascii="Times New Roman" w:hAnsi="Times New Roman" w:hint="eastAsia"/>
          <w:color w:val="231F20"/>
          <w:kern w:val="0"/>
          <w:sz w:val="24"/>
          <w:szCs w:val="24"/>
        </w:rPr>
        <w:t>8</w:t>
      </w:r>
      <w:r>
        <w:rPr>
          <w:sz w:val="24"/>
          <w:szCs w:val="24"/>
        </w:rPr>
        <w:t xml:space="preserve"> </w:t>
      </w:r>
      <w:r w:rsidR="00D13960" w:rsidRPr="00D13960">
        <w:rPr>
          <w:rFonts w:ascii="Times New Roman" w:hAnsi="Times New Roman"/>
          <w:kern w:val="0"/>
          <w:sz w:val="24"/>
          <w:szCs w:val="24"/>
        </w:rPr>
        <w:t xml:space="preserve">Thermodynamic parameters of resin adsorption of </w:t>
      </w:r>
      <w:r w:rsidR="00D13960">
        <w:rPr>
          <w:rFonts w:ascii="Times New Roman" w:hAnsi="Times New Roman"/>
          <w:kern w:val="0"/>
          <w:sz w:val="24"/>
          <w:szCs w:val="24"/>
        </w:rPr>
        <w:t>G</w:t>
      </w:r>
      <w:r w:rsidR="00D13960" w:rsidRPr="00D13960">
        <w:rPr>
          <w:rFonts w:ascii="Times New Roman" w:hAnsi="Times New Roman"/>
          <w:kern w:val="0"/>
          <w:sz w:val="24"/>
          <w:szCs w:val="24"/>
        </w:rPr>
        <w:t>A at different temperatures.</w:t>
      </w:r>
    </w:p>
    <w:tbl>
      <w:tblPr>
        <w:tblW w:w="5310" w:type="pct"/>
        <w:tblLook w:val="04A0" w:firstRow="1" w:lastRow="0" w:firstColumn="1" w:lastColumn="0" w:noHBand="0" w:noVBand="1"/>
      </w:tblPr>
      <w:tblGrid>
        <w:gridCol w:w="955"/>
        <w:gridCol w:w="1266"/>
        <w:gridCol w:w="1434"/>
        <w:gridCol w:w="859"/>
        <w:gridCol w:w="859"/>
        <w:gridCol w:w="866"/>
        <w:gridCol w:w="859"/>
        <w:gridCol w:w="859"/>
        <w:gridCol w:w="864"/>
      </w:tblGrid>
      <w:tr w:rsidR="003911AB" w14:paraId="5D388449" w14:textId="77777777" w:rsidTr="003911AB">
        <w:trPr>
          <w:trHeight w:val="340"/>
        </w:trPr>
        <w:tc>
          <w:tcPr>
            <w:tcW w:w="541" w:type="pct"/>
            <w:vMerge w:val="restart"/>
            <w:tcBorders>
              <w:top w:val="single" w:sz="8" w:space="0" w:color="auto"/>
              <w:left w:val="nil"/>
              <w:bottom w:val="single" w:sz="8" w:space="0" w:color="auto"/>
              <w:right w:val="nil"/>
            </w:tcBorders>
            <w:vAlign w:val="center"/>
          </w:tcPr>
          <w:p w14:paraId="61C59B4F" w14:textId="28556AC1"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Resin</w:t>
            </w:r>
          </w:p>
        </w:tc>
        <w:tc>
          <w:tcPr>
            <w:tcW w:w="717" w:type="pct"/>
            <w:vMerge w:val="restart"/>
            <w:tcBorders>
              <w:top w:val="single" w:sz="8" w:space="0" w:color="auto"/>
              <w:left w:val="nil"/>
              <w:bottom w:val="single" w:sz="8" w:space="0" w:color="auto"/>
              <w:right w:val="nil"/>
            </w:tcBorders>
            <w:vAlign w:val="center"/>
          </w:tcPr>
          <w:p w14:paraId="7814652E" w14:textId="77777777"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q</w:t>
            </w:r>
          </w:p>
          <w:p w14:paraId="6EEB07F5" w14:textId="417A7ED6" w:rsidR="003911AB" w:rsidRDefault="003911AB" w:rsidP="003911AB">
            <w:pPr>
              <w:spacing w:line="480" w:lineRule="auto"/>
              <w:jc w:val="center"/>
              <w:rPr>
                <w:rFonts w:ascii="Times New Roman" w:hAnsi="Times New Roman"/>
                <w:color w:val="000000"/>
                <w:sz w:val="24"/>
                <w:szCs w:val="24"/>
              </w:rPr>
            </w:pPr>
            <w:r>
              <w:rPr>
                <w:rFonts w:ascii="Times New Roman" w:hAnsi="Times New Roman" w:hint="eastAsia"/>
                <w:color w:val="000000"/>
                <w:sz w:val="24"/>
                <w:szCs w:val="24"/>
              </w:rPr>
              <w:t>(</w:t>
            </w:r>
            <w:r>
              <w:rPr>
                <w:rFonts w:ascii="Times New Roman" w:hAnsi="Times New Roman"/>
                <w:color w:val="000000"/>
                <w:sz w:val="24"/>
                <w:szCs w:val="24"/>
              </w:rPr>
              <w:t>mg/g)</w:t>
            </w:r>
          </w:p>
        </w:tc>
        <w:tc>
          <w:tcPr>
            <w:tcW w:w="813" w:type="pct"/>
            <w:vMerge w:val="restart"/>
            <w:tcBorders>
              <w:top w:val="single" w:sz="8" w:space="0" w:color="auto"/>
              <w:left w:val="nil"/>
              <w:bottom w:val="single" w:sz="8" w:space="0" w:color="auto"/>
              <w:right w:val="nil"/>
            </w:tcBorders>
            <w:vAlign w:val="center"/>
          </w:tcPr>
          <w:p w14:paraId="499D468D" w14:textId="7EA37D25" w:rsidR="003911AB" w:rsidRDefault="003911AB" w:rsidP="003911AB">
            <w:pPr>
              <w:spacing w:line="480" w:lineRule="auto"/>
              <w:jc w:val="center"/>
              <w:rPr>
                <w:rFonts w:ascii="Times New Roman" w:hAnsi="Times New Roman"/>
                <w:color w:val="000000"/>
                <w:sz w:val="24"/>
                <w:szCs w:val="24"/>
              </w:rPr>
            </w:pPr>
            <w:r>
              <w:rPr>
                <w:rFonts w:ascii="Times New Roman" w:eastAsia="MS Gothic" w:hAnsi="Times New Roman"/>
                <w:color w:val="000000"/>
                <w:sz w:val="24"/>
                <w:szCs w:val="24"/>
              </w:rPr>
              <w:t>∆</w:t>
            </w:r>
            <w:r>
              <w:rPr>
                <w:rFonts w:ascii="Times New Roman" w:hAnsi="Times New Roman"/>
                <w:color w:val="000000"/>
                <w:sz w:val="24"/>
                <w:szCs w:val="24"/>
              </w:rPr>
              <w:t xml:space="preserve">H </w:t>
            </w:r>
            <w:r>
              <w:rPr>
                <w:rFonts w:ascii="Times New Roman" w:hAnsi="Times New Roman" w:hint="eastAsia"/>
                <w:color w:val="000000"/>
                <w:sz w:val="24"/>
                <w:szCs w:val="24"/>
              </w:rPr>
              <w:t>(</w:t>
            </w:r>
            <w:r>
              <w:rPr>
                <w:rFonts w:ascii="Times New Roman" w:hAnsi="Times New Roman"/>
                <w:color w:val="000000"/>
                <w:sz w:val="24"/>
                <w:szCs w:val="24"/>
              </w:rPr>
              <w:t>kJ/mol</w:t>
            </w:r>
            <w:r>
              <w:rPr>
                <w:rFonts w:ascii="宋体" w:hAnsi="宋体" w:hint="eastAsia"/>
                <w:color w:val="000000"/>
                <w:sz w:val="24"/>
                <w:szCs w:val="24"/>
              </w:rPr>
              <w:t>)</w:t>
            </w:r>
          </w:p>
        </w:tc>
        <w:tc>
          <w:tcPr>
            <w:tcW w:w="1465" w:type="pct"/>
            <w:gridSpan w:val="3"/>
            <w:tcBorders>
              <w:top w:val="single" w:sz="8" w:space="0" w:color="auto"/>
              <w:left w:val="nil"/>
              <w:bottom w:val="single" w:sz="8" w:space="0" w:color="auto"/>
              <w:right w:val="nil"/>
            </w:tcBorders>
            <w:vAlign w:val="center"/>
          </w:tcPr>
          <w:p w14:paraId="31A87580" w14:textId="13C30B5E" w:rsidR="003911AB" w:rsidRDefault="003911AB" w:rsidP="003911AB">
            <w:pPr>
              <w:spacing w:line="480" w:lineRule="auto"/>
              <w:jc w:val="center"/>
              <w:rPr>
                <w:rFonts w:ascii="Times New Roman" w:hAnsi="Times New Roman"/>
                <w:color w:val="000000"/>
                <w:sz w:val="24"/>
                <w:szCs w:val="24"/>
              </w:rPr>
            </w:pPr>
            <w:r>
              <w:rPr>
                <w:rFonts w:ascii="Times New Roman" w:eastAsia="MS Gothic" w:hAnsi="Times New Roman"/>
                <w:color w:val="000000"/>
                <w:sz w:val="24"/>
                <w:szCs w:val="24"/>
              </w:rPr>
              <w:t>∆</w:t>
            </w:r>
            <w:r>
              <w:rPr>
                <w:rFonts w:ascii="Times New Roman" w:hAnsi="Times New Roman"/>
                <w:color w:val="000000"/>
                <w:sz w:val="24"/>
                <w:szCs w:val="24"/>
              </w:rPr>
              <w:t xml:space="preserve">G </w:t>
            </w:r>
            <w:r>
              <w:rPr>
                <w:rFonts w:ascii="Times New Roman" w:hAnsi="Times New Roman" w:hint="eastAsia"/>
                <w:color w:val="000000"/>
                <w:sz w:val="24"/>
                <w:szCs w:val="24"/>
              </w:rPr>
              <w:t>(</w:t>
            </w:r>
            <w:r>
              <w:rPr>
                <w:rFonts w:ascii="Times New Roman" w:hAnsi="Times New Roman"/>
                <w:color w:val="000000"/>
                <w:sz w:val="24"/>
                <w:szCs w:val="24"/>
              </w:rPr>
              <w:t>kJ/mol</w:t>
            </w:r>
            <w:r>
              <w:rPr>
                <w:rFonts w:ascii="Times New Roman" w:hAnsi="Times New Roman" w:hint="eastAsia"/>
                <w:color w:val="000000"/>
                <w:sz w:val="24"/>
                <w:szCs w:val="24"/>
              </w:rPr>
              <w:t>)</w:t>
            </w:r>
          </w:p>
        </w:tc>
        <w:tc>
          <w:tcPr>
            <w:tcW w:w="1465" w:type="pct"/>
            <w:gridSpan w:val="3"/>
            <w:tcBorders>
              <w:top w:val="single" w:sz="8" w:space="0" w:color="auto"/>
              <w:left w:val="nil"/>
              <w:bottom w:val="single" w:sz="8" w:space="0" w:color="auto"/>
              <w:right w:val="nil"/>
            </w:tcBorders>
            <w:vAlign w:val="center"/>
          </w:tcPr>
          <w:p w14:paraId="26B08705" w14:textId="26E14953" w:rsidR="003911AB" w:rsidRDefault="003911AB" w:rsidP="003911AB">
            <w:pPr>
              <w:spacing w:line="480" w:lineRule="auto"/>
              <w:jc w:val="center"/>
              <w:rPr>
                <w:rFonts w:ascii="Times New Roman" w:hAnsi="Times New Roman"/>
                <w:color w:val="000000"/>
                <w:sz w:val="24"/>
                <w:szCs w:val="24"/>
              </w:rPr>
            </w:pPr>
            <w:r>
              <w:rPr>
                <w:rFonts w:ascii="Times New Roman" w:eastAsia="MS Gothic" w:hAnsi="Times New Roman"/>
                <w:color w:val="000000"/>
                <w:sz w:val="24"/>
                <w:szCs w:val="24"/>
              </w:rPr>
              <w:t>∆</w:t>
            </w:r>
            <w:r>
              <w:rPr>
                <w:rFonts w:ascii="Times New Roman" w:hAnsi="Times New Roman"/>
                <w:color w:val="000000"/>
                <w:sz w:val="24"/>
                <w:szCs w:val="24"/>
              </w:rPr>
              <w:t xml:space="preserve">S </w:t>
            </w:r>
            <w:r>
              <w:rPr>
                <w:rFonts w:ascii="宋体" w:hAnsi="宋体" w:hint="eastAsia"/>
                <w:color w:val="000000"/>
                <w:sz w:val="24"/>
                <w:szCs w:val="24"/>
              </w:rPr>
              <w:t>(</w:t>
            </w:r>
            <w:r>
              <w:rPr>
                <w:rFonts w:ascii="Times New Roman" w:hAnsi="Times New Roman"/>
                <w:color w:val="000000"/>
                <w:sz w:val="24"/>
                <w:szCs w:val="24"/>
              </w:rPr>
              <w:t>J/mol</w:t>
            </w:r>
            <w:r>
              <w:rPr>
                <w:rFonts w:ascii="宋体" w:hAnsi="宋体" w:hint="eastAsia"/>
                <w:color w:val="000000"/>
                <w:sz w:val="24"/>
                <w:szCs w:val="24"/>
              </w:rPr>
              <w:t>)</w:t>
            </w:r>
          </w:p>
        </w:tc>
      </w:tr>
      <w:tr w:rsidR="003911AB" w14:paraId="614E133C" w14:textId="77777777" w:rsidTr="003911AB">
        <w:trPr>
          <w:trHeight w:val="340"/>
        </w:trPr>
        <w:tc>
          <w:tcPr>
            <w:tcW w:w="0" w:type="auto"/>
            <w:vMerge/>
            <w:tcBorders>
              <w:top w:val="single" w:sz="8" w:space="0" w:color="auto"/>
              <w:left w:val="nil"/>
              <w:bottom w:val="single" w:sz="8" w:space="0" w:color="auto"/>
              <w:right w:val="nil"/>
            </w:tcBorders>
            <w:vAlign w:val="center"/>
          </w:tcPr>
          <w:p w14:paraId="5C37CA92" w14:textId="77777777" w:rsidR="003911AB" w:rsidRDefault="003911AB" w:rsidP="003911AB">
            <w:pPr>
              <w:widowControl/>
              <w:spacing w:line="480" w:lineRule="auto"/>
              <w:jc w:val="left"/>
              <w:rPr>
                <w:rFonts w:ascii="Times New Roman" w:eastAsia="宋体" w:hAnsi="Times New Roman"/>
                <w:color w:val="000000"/>
                <w:sz w:val="24"/>
                <w:szCs w:val="24"/>
              </w:rPr>
            </w:pPr>
          </w:p>
        </w:tc>
        <w:tc>
          <w:tcPr>
            <w:tcW w:w="0" w:type="auto"/>
            <w:vMerge/>
            <w:tcBorders>
              <w:top w:val="single" w:sz="8" w:space="0" w:color="auto"/>
              <w:left w:val="nil"/>
              <w:bottom w:val="single" w:sz="8" w:space="0" w:color="auto"/>
              <w:right w:val="nil"/>
            </w:tcBorders>
            <w:vAlign w:val="center"/>
          </w:tcPr>
          <w:p w14:paraId="63632C03" w14:textId="77777777" w:rsidR="003911AB" w:rsidRDefault="003911AB" w:rsidP="003911AB">
            <w:pPr>
              <w:widowControl/>
              <w:spacing w:line="480" w:lineRule="auto"/>
              <w:jc w:val="left"/>
              <w:rPr>
                <w:rFonts w:ascii="Times New Roman" w:eastAsia="宋体" w:hAnsi="Times New Roman"/>
                <w:color w:val="000000"/>
                <w:sz w:val="24"/>
                <w:szCs w:val="24"/>
              </w:rPr>
            </w:pPr>
          </w:p>
        </w:tc>
        <w:tc>
          <w:tcPr>
            <w:tcW w:w="0" w:type="auto"/>
            <w:vMerge/>
            <w:tcBorders>
              <w:top w:val="single" w:sz="8" w:space="0" w:color="auto"/>
              <w:left w:val="nil"/>
              <w:bottom w:val="single" w:sz="8" w:space="0" w:color="auto"/>
              <w:right w:val="nil"/>
            </w:tcBorders>
            <w:vAlign w:val="center"/>
          </w:tcPr>
          <w:p w14:paraId="6E9C5B49" w14:textId="77777777" w:rsidR="003911AB" w:rsidRDefault="003911AB" w:rsidP="003911AB">
            <w:pPr>
              <w:widowControl/>
              <w:spacing w:line="480" w:lineRule="auto"/>
              <w:jc w:val="left"/>
              <w:rPr>
                <w:rFonts w:ascii="Times New Roman" w:eastAsia="宋体" w:hAnsi="Times New Roman"/>
                <w:color w:val="000000"/>
                <w:sz w:val="24"/>
                <w:szCs w:val="24"/>
              </w:rPr>
            </w:pPr>
          </w:p>
        </w:tc>
        <w:tc>
          <w:tcPr>
            <w:tcW w:w="487" w:type="pct"/>
            <w:tcBorders>
              <w:top w:val="single" w:sz="8" w:space="0" w:color="auto"/>
              <w:left w:val="nil"/>
              <w:bottom w:val="single" w:sz="8" w:space="0" w:color="auto"/>
              <w:right w:val="nil"/>
            </w:tcBorders>
            <w:vAlign w:val="center"/>
          </w:tcPr>
          <w:p w14:paraId="7F66E472" w14:textId="00E68727"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288 K</w:t>
            </w:r>
          </w:p>
        </w:tc>
        <w:tc>
          <w:tcPr>
            <w:tcW w:w="487" w:type="pct"/>
            <w:tcBorders>
              <w:top w:val="single" w:sz="8" w:space="0" w:color="auto"/>
              <w:left w:val="nil"/>
              <w:bottom w:val="single" w:sz="8" w:space="0" w:color="auto"/>
              <w:right w:val="nil"/>
            </w:tcBorders>
            <w:vAlign w:val="center"/>
          </w:tcPr>
          <w:p w14:paraId="2956DD08" w14:textId="52515C8D"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298 K</w:t>
            </w:r>
          </w:p>
        </w:tc>
        <w:tc>
          <w:tcPr>
            <w:tcW w:w="489" w:type="pct"/>
            <w:tcBorders>
              <w:top w:val="single" w:sz="8" w:space="0" w:color="auto"/>
              <w:left w:val="nil"/>
              <w:bottom w:val="single" w:sz="8" w:space="0" w:color="auto"/>
              <w:right w:val="nil"/>
            </w:tcBorders>
            <w:vAlign w:val="center"/>
          </w:tcPr>
          <w:p w14:paraId="046A39E0" w14:textId="77777777"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308 K</w:t>
            </w:r>
          </w:p>
        </w:tc>
        <w:tc>
          <w:tcPr>
            <w:tcW w:w="487" w:type="pct"/>
            <w:tcBorders>
              <w:top w:val="single" w:sz="8" w:space="0" w:color="auto"/>
              <w:left w:val="nil"/>
              <w:bottom w:val="single" w:sz="8" w:space="0" w:color="auto"/>
              <w:right w:val="nil"/>
            </w:tcBorders>
            <w:vAlign w:val="center"/>
          </w:tcPr>
          <w:p w14:paraId="7A3B022A" w14:textId="77777777"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288 K</w:t>
            </w:r>
          </w:p>
        </w:tc>
        <w:tc>
          <w:tcPr>
            <w:tcW w:w="487" w:type="pct"/>
            <w:tcBorders>
              <w:top w:val="single" w:sz="8" w:space="0" w:color="auto"/>
              <w:left w:val="nil"/>
              <w:bottom w:val="single" w:sz="8" w:space="0" w:color="auto"/>
              <w:right w:val="nil"/>
            </w:tcBorders>
            <w:vAlign w:val="center"/>
          </w:tcPr>
          <w:p w14:paraId="44CF0383" w14:textId="77777777"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298 K</w:t>
            </w:r>
          </w:p>
        </w:tc>
        <w:tc>
          <w:tcPr>
            <w:tcW w:w="489" w:type="pct"/>
            <w:tcBorders>
              <w:top w:val="single" w:sz="8" w:space="0" w:color="auto"/>
              <w:left w:val="nil"/>
              <w:bottom w:val="single" w:sz="8" w:space="0" w:color="auto"/>
              <w:right w:val="nil"/>
            </w:tcBorders>
            <w:vAlign w:val="center"/>
          </w:tcPr>
          <w:p w14:paraId="54C694FA" w14:textId="5AFBF569"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288 K</w:t>
            </w:r>
          </w:p>
        </w:tc>
      </w:tr>
      <w:tr w:rsidR="00ED7B99" w14:paraId="0DCE940A" w14:textId="77777777" w:rsidTr="003911AB">
        <w:trPr>
          <w:trHeight w:val="340"/>
        </w:trPr>
        <w:tc>
          <w:tcPr>
            <w:tcW w:w="541" w:type="pct"/>
            <w:vMerge w:val="restart"/>
            <w:tcBorders>
              <w:top w:val="single" w:sz="8" w:space="0" w:color="auto"/>
              <w:left w:val="nil"/>
              <w:bottom w:val="nil"/>
              <w:right w:val="nil"/>
            </w:tcBorders>
            <w:vAlign w:val="center"/>
          </w:tcPr>
          <w:p w14:paraId="0B44CB8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DMD4</w:t>
            </w:r>
          </w:p>
        </w:tc>
        <w:tc>
          <w:tcPr>
            <w:tcW w:w="717" w:type="pct"/>
            <w:tcBorders>
              <w:top w:val="single" w:sz="8" w:space="0" w:color="auto"/>
              <w:left w:val="nil"/>
              <w:bottom w:val="nil"/>
              <w:right w:val="nil"/>
            </w:tcBorders>
            <w:vAlign w:val="center"/>
          </w:tcPr>
          <w:p w14:paraId="6940AEA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100</w:t>
            </w:r>
          </w:p>
        </w:tc>
        <w:tc>
          <w:tcPr>
            <w:tcW w:w="813" w:type="pct"/>
            <w:tcBorders>
              <w:top w:val="single" w:sz="8" w:space="0" w:color="auto"/>
              <w:left w:val="nil"/>
              <w:bottom w:val="nil"/>
              <w:right w:val="nil"/>
            </w:tcBorders>
            <w:vAlign w:val="center"/>
          </w:tcPr>
          <w:p w14:paraId="7178B70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-39.99</w:t>
            </w:r>
          </w:p>
        </w:tc>
        <w:tc>
          <w:tcPr>
            <w:tcW w:w="487" w:type="pct"/>
            <w:tcBorders>
              <w:top w:val="single" w:sz="8" w:space="0" w:color="auto"/>
              <w:left w:val="nil"/>
              <w:bottom w:val="nil"/>
              <w:right w:val="nil"/>
            </w:tcBorders>
            <w:vAlign w:val="center"/>
          </w:tcPr>
          <w:p w14:paraId="3F132FA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-14.09</w:t>
            </w:r>
          </w:p>
        </w:tc>
        <w:tc>
          <w:tcPr>
            <w:tcW w:w="487" w:type="pct"/>
            <w:tcBorders>
              <w:top w:val="single" w:sz="8" w:space="0" w:color="auto"/>
              <w:left w:val="nil"/>
              <w:bottom w:val="nil"/>
              <w:right w:val="nil"/>
            </w:tcBorders>
            <w:vAlign w:val="center"/>
          </w:tcPr>
          <w:p w14:paraId="5E183A3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-13.40</w:t>
            </w:r>
          </w:p>
        </w:tc>
        <w:tc>
          <w:tcPr>
            <w:tcW w:w="489" w:type="pct"/>
            <w:tcBorders>
              <w:top w:val="single" w:sz="8" w:space="0" w:color="auto"/>
              <w:left w:val="nil"/>
              <w:bottom w:val="nil"/>
              <w:right w:val="nil"/>
            </w:tcBorders>
            <w:vAlign w:val="center"/>
          </w:tcPr>
          <w:p w14:paraId="627F19D0"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-12.85</w:t>
            </w:r>
          </w:p>
        </w:tc>
        <w:tc>
          <w:tcPr>
            <w:tcW w:w="487" w:type="pct"/>
            <w:tcBorders>
              <w:top w:val="single" w:sz="8" w:space="0" w:color="auto"/>
              <w:left w:val="nil"/>
              <w:bottom w:val="nil"/>
              <w:right w:val="nil"/>
            </w:tcBorders>
            <w:vAlign w:val="center"/>
          </w:tcPr>
          <w:p w14:paraId="410E30B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-89.93</w:t>
            </w:r>
          </w:p>
        </w:tc>
        <w:tc>
          <w:tcPr>
            <w:tcW w:w="487" w:type="pct"/>
            <w:tcBorders>
              <w:top w:val="single" w:sz="8" w:space="0" w:color="auto"/>
              <w:left w:val="nil"/>
              <w:bottom w:val="nil"/>
              <w:right w:val="nil"/>
            </w:tcBorders>
            <w:vAlign w:val="center"/>
          </w:tcPr>
          <w:p w14:paraId="58704C8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-89.24</w:t>
            </w:r>
          </w:p>
        </w:tc>
        <w:tc>
          <w:tcPr>
            <w:tcW w:w="489" w:type="pct"/>
            <w:tcBorders>
              <w:top w:val="single" w:sz="8" w:space="0" w:color="auto"/>
              <w:left w:val="nil"/>
              <w:bottom w:val="nil"/>
              <w:right w:val="nil"/>
            </w:tcBorders>
            <w:vAlign w:val="center"/>
          </w:tcPr>
          <w:p w14:paraId="6735962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-88.13</w:t>
            </w:r>
          </w:p>
        </w:tc>
      </w:tr>
      <w:tr w:rsidR="00ED7B99" w14:paraId="080272C0" w14:textId="77777777" w:rsidTr="003911AB">
        <w:trPr>
          <w:trHeight w:val="340"/>
        </w:trPr>
        <w:tc>
          <w:tcPr>
            <w:tcW w:w="0" w:type="auto"/>
            <w:vMerge/>
            <w:tcBorders>
              <w:top w:val="nil"/>
              <w:left w:val="nil"/>
              <w:bottom w:val="nil"/>
              <w:right w:val="nil"/>
            </w:tcBorders>
            <w:vAlign w:val="center"/>
          </w:tcPr>
          <w:p w14:paraId="491201C0" w14:textId="77777777" w:rsidR="00ED7B99" w:rsidRDefault="00ED7B99">
            <w:pPr>
              <w:widowControl/>
              <w:spacing w:line="480" w:lineRule="auto"/>
              <w:jc w:val="left"/>
              <w:rPr>
                <w:rFonts w:ascii="Times New Roman" w:eastAsia="宋体" w:hAnsi="Times New Roman"/>
                <w:color w:val="000000"/>
                <w:sz w:val="24"/>
                <w:szCs w:val="24"/>
              </w:rPr>
            </w:pPr>
          </w:p>
        </w:tc>
        <w:tc>
          <w:tcPr>
            <w:tcW w:w="717" w:type="pct"/>
            <w:tcBorders>
              <w:top w:val="nil"/>
              <w:left w:val="nil"/>
              <w:bottom w:val="nil"/>
              <w:right w:val="nil"/>
            </w:tcBorders>
            <w:vAlign w:val="center"/>
          </w:tcPr>
          <w:p w14:paraId="52D9EC7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90</w:t>
            </w:r>
          </w:p>
        </w:tc>
        <w:tc>
          <w:tcPr>
            <w:tcW w:w="813" w:type="pct"/>
            <w:tcBorders>
              <w:top w:val="nil"/>
              <w:left w:val="nil"/>
              <w:bottom w:val="nil"/>
              <w:right w:val="nil"/>
            </w:tcBorders>
            <w:vAlign w:val="center"/>
          </w:tcPr>
          <w:p w14:paraId="0D51FA56"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-42.08</w:t>
            </w:r>
          </w:p>
        </w:tc>
        <w:tc>
          <w:tcPr>
            <w:tcW w:w="487" w:type="pct"/>
            <w:tcBorders>
              <w:top w:val="nil"/>
              <w:left w:val="nil"/>
              <w:bottom w:val="nil"/>
              <w:right w:val="nil"/>
            </w:tcBorders>
            <w:vAlign w:val="center"/>
          </w:tcPr>
          <w:p w14:paraId="1CFD6BF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-14.09</w:t>
            </w:r>
          </w:p>
        </w:tc>
        <w:tc>
          <w:tcPr>
            <w:tcW w:w="487" w:type="pct"/>
            <w:tcBorders>
              <w:top w:val="nil"/>
              <w:left w:val="nil"/>
              <w:bottom w:val="nil"/>
              <w:right w:val="nil"/>
            </w:tcBorders>
            <w:vAlign w:val="center"/>
          </w:tcPr>
          <w:p w14:paraId="4122C6F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-13.40</w:t>
            </w:r>
          </w:p>
        </w:tc>
        <w:tc>
          <w:tcPr>
            <w:tcW w:w="489" w:type="pct"/>
            <w:tcBorders>
              <w:top w:val="nil"/>
              <w:left w:val="nil"/>
              <w:bottom w:val="nil"/>
              <w:right w:val="nil"/>
            </w:tcBorders>
            <w:vAlign w:val="center"/>
          </w:tcPr>
          <w:p w14:paraId="6E3766A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-12.85</w:t>
            </w:r>
          </w:p>
        </w:tc>
        <w:tc>
          <w:tcPr>
            <w:tcW w:w="487" w:type="pct"/>
            <w:tcBorders>
              <w:top w:val="nil"/>
              <w:left w:val="nil"/>
              <w:bottom w:val="nil"/>
              <w:right w:val="nil"/>
            </w:tcBorders>
            <w:vAlign w:val="center"/>
          </w:tcPr>
          <w:p w14:paraId="5E697FE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-97.19</w:t>
            </w:r>
          </w:p>
        </w:tc>
        <w:tc>
          <w:tcPr>
            <w:tcW w:w="487" w:type="pct"/>
            <w:tcBorders>
              <w:top w:val="nil"/>
              <w:left w:val="nil"/>
              <w:bottom w:val="nil"/>
              <w:right w:val="nil"/>
            </w:tcBorders>
            <w:vAlign w:val="center"/>
          </w:tcPr>
          <w:p w14:paraId="105D01D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-96.26</w:t>
            </w:r>
          </w:p>
        </w:tc>
        <w:tc>
          <w:tcPr>
            <w:tcW w:w="489" w:type="pct"/>
            <w:tcBorders>
              <w:top w:val="nil"/>
              <w:left w:val="nil"/>
              <w:bottom w:val="nil"/>
              <w:right w:val="nil"/>
            </w:tcBorders>
            <w:vAlign w:val="center"/>
          </w:tcPr>
          <w:p w14:paraId="5B1D243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-94.92</w:t>
            </w:r>
          </w:p>
        </w:tc>
      </w:tr>
      <w:tr w:rsidR="00ED7B99" w14:paraId="11CBD4CD" w14:textId="77777777" w:rsidTr="003911AB">
        <w:trPr>
          <w:trHeight w:val="340"/>
        </w:trPr>
        <w:tc>
          <w:tcPr>
            <w:tcW w:w="0" w:type="auto"/>
            <w:vMerge/>
            <w:tcBorders>
              <w:top w:val="nil"/>
              <w:left w:val="nil"/>
              <w:bottom w:val="nil"/>
              <w:right w:val="nil"/>
            </w:tcBorders>
            <w:vAlign w:val="center"/>
          </w:tcPr>
          <w:p w14:paraId="60F8E865" w14:textId="77777777" w:rsidR="00ED7B99" w:rsidRDefault="00ED7B99">
            <w:pPr>
              <w:widowControl/>
              <w:spacing w:line="480" w:lineRule="auto"/>
              <w:jc w:val="left"/>
              <w:rPr>
                <w:rFonts w:ascii="Times New Roman" w:eastAsia="宋体" w:hAnsi="Times New Roman"/>
                <w:color w:val="000000"/>
                <w:sz w:val="24"/>
                <w:szCs w:val="24"/>
              </w:rPr>
            </w:pPr>
          </w:p>
        </w:tc>
        <w:tc>
          <w:tcPr>
            <w:tcW w:w="717" w:type="pct"/>
            <w:tcBorders>
              <w:top w:val="nil"/>
              <w:left w:val="nil"/>
              <w:bottom w:val="nil"/>
              <w:right w:val="nil"/>
            </w:tcBorders>
            <w:vAlign w:val="center"/>
          </w:tcPr>
          <w:p w14:paraId="47F850D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80</w:t>
            </w:r>
          </w:p>
        </w:tc>
        <w:tc>
          <w:tcPr>
            <w:tcW w:w="813" w:type="pct"/>
            <w:tcBorders>
              <w:top w:val="nil"/>
              <w:left w:val="nil"/>
              <w:bottom w:val="nil"/>
              <w:right w:val="nil"/>
            </w:tcBorders>
            <w:vAlign w:val="center"/>
          </w:tcPr>
          <w:p w14:paraId="1C4151DF"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-44.42</w:t>
            </w:r>
          </w:p>
        </w:tc>
        <w:tc>
          <w:tcPr>
            <w:tcW w:w="487" w:type="pct"/>
            <w:tcBorders>
              <w:top w:val="nil"/>
              <w:left w:val="nil"/>
              <w:bottom w:val="nil"/>
              <w:right w:val="nil"/>
            </w:tcBorders>
            <w:vAlign w:val="center"/>
          </w:tcPr>
          <w:p w14:paraId="10EE99BA"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-14.09</w:t>
            </w:r>
          </w:p>
        </w:tc>
        <w:tc>
          <w:tcPr>
            <w:tcW w:w="487" w:type="pct"/>
            <w:tcBorders>
              <w:top w:val="nil"/>
              <w:left w:val="nil"/>
              <w:bottom w:val="nil"/>
              <w:right w:val="nil"/>
            </w:tcBorders>
            <w:vAlign w:val="center"/>
          </w:tcPr>
          <w:p w14:paraId="2C8C338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-13.40</w:t>
            </w:r>
          </w:p>
        </w:tc>
        <w:tc>
          <w:tcPr>
            <w:tcW w:w="489" w:type="pct"/>
            <w:tcBorders>
              <w:top w:val="nil"/>
              <w:left w:val="nil"/>
              <w:bottom w:val="nil"/>
              <w:right w:val="nil"/>
            </w:tcBorders>
            <w:vAlign w:val="center"/>
          </w:tcPr>
          <w:p w14:paraId="19A0F23F"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-12.85</w:t>
            </w:r>
          </w:p>
        </w:tc>
        <w:tc>
          <w:tcPr>
            <w:tcW w:w="487" w:type="pct"/>
            <w:tcBorders>
              <w:top w:val="nil"/>
              <w:left w:val="nil"/>
              <w:bottom w:val="nil"/>
              <w:right w:val="nil"/>
            </w:tcBorders>
            <w:vAlign w:val="center"/>
          </w:tcPr>
          <w:p w14:paraId="4E7A239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-158.7</w:t>
            </w:r>
          </w:p>
        </w:tc>
        <w:tc>
          <w:tcPr>
            <w:tcW w:w="487" w:type="pct"/>
            <w:tcBorders>
              <w:top w:val="nil"/>
              <w:left w:val="nil"/>
              <w:bottom w:val="nil"/>
              <w:right w:val="nil"/>
            </w:tcBorders>
            <w:vAlign w:val="center"/>
          </w:tcPr>
          <w:p w14:paraId="3EB352D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-104.1</w:t>
            </w:r>
          </w:p>
        </w:tc>
        <w:tc>
          <w:tcPr>
            <w:tcW w:w="489" w:type="pct"/>
            <w:tcBorders>
              <w:top w:val="nil"/>
              <w:left w:val="nil"/>
              <w:bottom w:val="nil"/>
              <w:right w:val="nil"/>
            </w:tcBorders>
            <w:vAlign w:val="center"/>
          </w:tcPr>
          <w:p w14:paraId="007E8BF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-102.5</w:t>
            </w:r>
          </w:p>
        </w:tc>
      </w:tr>
      <w:tr w:rsidR="00ED7B99" w14:paraId="03CD7A06" w14:textId="77777777" w:rsidTr="003911AB">
        <w:trPr>
          <w:trHeight w:val="340"/>
        </w:trPr>
        <w:tc>
          <w:tcPr>
            <w:tcW w:w="0" w:type="auto"/>
            <w:vMerge/>
            <w:tcBorders>
              <w:top w:val="nil"/>
              <w:left w:val="nil"/>
              <w:bottom w:val="single" w:sz="8" w:space="0" w:color="auto"/>
              <w:right w:val="nil"/>
            </w:tcBorders>
            <w:vAlign w:val="center"/>
          </w:tcPr>
          <w:p w14:paraId="53AF890D" w14:textId="77777777" w:rsidR="00ED7B99" w:rsidRDefault="00ED7B99">
            <w:pPr>
              <w:widowControl/>
              <w:spacing w:line="480" w:lineRule="auto"/>
              <w:jc w:val="left"/>
              <w:rPr>
                <w:rFonts w:ascii="Times New Roman" w:eastAsia="宋体" w:hAnsi="Times New Roman"/>
                <w:color w:val="000000"/>
                <w:sz w:val="24"/>
                <w:szCs w:val="24"/>
              </w:rPr>
            </w:pPr>
          </w:p>
        </w:tc>
        <w:tc>
          <w:tcPr>
            <w:tcW w:w="717" w:type="pct"/>
            <w:tcBorders>
              <w:top w:val="nil"/>
              <w:left w:val="nil"/>
              <w:bottom w:val="single" w:sz="8" w:space="0" w:color="auto"/>
              <w:right w:val="nil"/>
            </w:tcBorders>
            <w:vAlign w:val="center"/>
          </w:tcPr>
          <w:p w14:paraId="10298F2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70</w:t>
            </w:r>
          </w:p>
        </w:tc>
        <w:tc>
          <w:tcPr>
            <w:tcW w:w="813" w:type="pct"/>
            <w:tcBorders>
              <w:top w:val="nil"/>
              <w:left w:val="nil"/>
              <w:bottom w:val="single" w:sz="8" w:space="0" w:color="auto"/>
              <w:right w:val="nil"/>
            </w:tcBorders>
            <w:vAlign w:val="center"/>
          </w:tcPr>
          <w:p w14:paraId="2564A73A"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-47.08</w:t>
            </w:r>
          </w:p>
        </w:tc>
        <w:tc>
          <w:tcPr>
            <w:tcW w:w="487" w:type="pct"/>
            <w:tcBorders>
              <w:top w:val="nil"/>
              <w:left w:val="nil"/>
              <w:bottom w:val="single" w:sz="8" w:space="0" w:color="auto"/>
              <w:right w:val="nil"/>
            </w:tcBorders>
            <w:vAlign w:val="center"/>
          </w:tcPr>
          <w:p w14:paraId="2170256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-14.09</w:t>
            </w:r>
          </w:p>
        </w:tc>
        <w:tc>
          <w:tcPr>
            <w:tcW w:w="487" w:type="pct"/>
            <w:tcBorders>
              <w:top w:val="nil"/>
              <w:left w:val="nil"/>
              <w:bottom w:val="single" w:sz="8" w:space="0" w:color="auto"/>
              <w:right w:val="nil"/>
            </w:tcBorders>
            <w:vAlign w:val="center"/>
          </w:tcPr>
          <w:p w14:paraId="665899C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-13.40</w:t>
            </w:r>
          </w:p>
        </w:tc>
        <w:tc>
          <w:tcPr>
            <w:tcW w:w="489" w:type="pct"/>
            <w:tcBorders>
              <w:top w:val="nil"/>
              <w:left w:val="nil"/>
              <w:bottom w:val="single" w:sz="8" w:space="0" w:color="auto"/>
              <w:right w:val="nil"/>
            </w:tcBorders>
            <w:vAlign w:val="center"/>
          </w:tcPr>
          <w:p w14:paraId="700FE5D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-12.85</w:t>
            </w:r>
          </w:p>
        </w:tc>
        <w:tc>
          <w:tcPr>
            <w:tcW w:w="487" w:type="pct"/>
            <w:tcBorders>
              <w:top w:val="nil"/>
              <w:left w:val="nil"/>
              <w:bottom w:val="single" w:sz="8" w:space="0" w:color="auto"/>
              <w:right w:val="nil"/>
            </w:tcBorders>
            <w:vAlign w:val="center"/>
          </w:tcPr>
          <w:p w14:paraId="2CF2648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-184.7</w:t>
            </w:r>
          </w:p>
        </w:tc>
        <w:tc>
          <w:tcPr>
            <w:tcW w:w="487" w:type="pct"/>
            <w:tcBorders>
              <w:top w:val="nil"/>
              <w:left w:val="nil"/>
              <w:bottom w:val="single" w:sz="8" w:space="0" w:color="auto"/>
              <w:right w:val="nil"/>
            </w:tcBorders>
            <w:vAlign w:val="center"/>
          </w:tcPr>
          <w:p w14:paraId="6A07FBB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-113.0</w:t>
            </w:r>
          </w:p>
        </w:tc>
        <w:tc>
          <w:tcPr>
            <w:tcW w:w="489" w:type="pct"/>
            <w:tcBorders>
              <w:top w:val="nil"/>
              <w:left w:val="nil"/>
              <w:bottom w:val="single" w:sz="8" w:space="0" w:color="auto"/>
              <w:right w:val="nil"/>
            </w:tcBorders>
            <w:vAlign w:val="center"/>
          </w:tcPr>
          <w:p w14:paraId="4F517A4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-111.1</w:t>
            </w:r>
          </w:p>
        </w:tc>
      </w:tr>
    </w:tbl>
    <w:p w14:paraId="7CCEE56F" w14:textId="77777777" w:rsidR="00ED7B99" w:rsidRDefault="00ED7B99">
      <w:pPr>
        <w:spacing w:line="480" w:lineRule="auto"/>
      </w:pPr>
    </w:p>
    <w:p w14:paraId="2844C870" w14:textId="77777777" w:rsidR="00ED7B99" w:rsidRDefault="00000000">
      <w:pPr>
        <w:widowControl/>
        <w:spacing w:line="480" w:lineRule="auto"/>
        <w:jc w:val="left"/>
      </w:pPr>
      <w:r>
        <w:br w:type="page"/>
      </w:r>
    </w:p>
    <w:p w14:paraId="71CA46ED" w14:textId="41590764" w:rsidR="00ED7B99" w:rsidRDefault="00000000">
      <w:pPr>
        <w:widowControl/>
        <w:autoSpaceDE w:val="0"/>
        <w:spacing w:line="480" w:lineRule="auto"/>
        <w:jc w:val="left"/>
        <w:rPr>
          <w:rFonts w:ascii="Times New Roman" w:hAnsi="Times New Roman"/>
          <w:kern w:val="0"/>
          <w:sz w:val="24"/>
          <w:szCs w:val="24"/>
        </w:rPr>
      </w:pPr>
      <w:r>
        <w:rPr>
          <w:rFonts w:ascii="Times New Roman" w:hAnsi="Times New Roman"/>
          <w:color w:val="231F20"/>
          <w:kern w:val="0"/>
          <w:sz w:val="24"/>
          <w:szCs w:val="24"/>
        </w:rPr>
        <w:lastRenderedPageBreak/>
        <w:t>Table S</w:t>
      </w:r>
      <w:r>
        <w:rPr>
          <w:rFonts w:ascii="Times New Roman" w:hAnsi="Times New Roman" w:hint="eastAsia"/>
          <w:color w:val="231F20"/>
          <w:kern w:val="0"/>
          <w:sz w:val="24"/>
          <w:szCs w:val="24"/>
        </w:rPr>
        <w:t>9</w:t>
      </w:r>
      <w:r>
        <w:rPr>
          <w:sz w:val="24"/>
          <w:szCs w:val="24"/>
        </w:rPr>
        <w:t xml:space="preserve"> </w:t>
      </w:r>
      <w:r w:rsidR="00D13960" w:rsidRPr="00D13960">
        <w:rPr>
          <w:rFonts w:ascii="Times New Roman" w:hAnsi="Times New Roman"/>
          <w:kern w:val="0"/>
          <w:sz w:val="24"/>
          <w:szCs w:val="24"/>
        </w:rPr>
        <w:t xml:space="preserve">Thermodynamic parameters of resin adsorption of </w:t>
      </w:r>
      <w:r w:rsidR="00D13960">
        <w:rPr>
          <w:rFonts w:ascii="Times New Roman" w:hAnsi="Times New Roman"/>
          <w:kern w:val="0"/>
          <w:sz w:val="24"/>
          <w:szCs w:val="24"/>
        </w:rPr>
        <w:t>PHE</w:t>
      </w:r>
      <w:r w:rsidR="00D13960" w:rsidRPr="00D13960">
        <w:rPr>
          <w:rFonts w:ascii="Times New Roman" w:hAnsi="Times New Roman"/>
          <w:kern w:val="0"/>
          <w:sz w:val="24"/>
          <w:szCs w:val="24"/>
        </w:rPr>
        <w:t xml:space="preserve"> at different temperatures.</w:t>
      </w:r>
    </w:p>
    <w:tbl>
      <w:tblPr>
        <w:tblW w:w="0" w:type="auto"/>
        <w:jc w:val="center"/>
        <w:tblLook w:val="04A0" w:firstRow="1" w:lastRow="0" w:firstColumn="1" w:lastColumn="0" w:noHBand="0" w:noVBand="1"/>
      </w:tblPr>
      <w:tblGrid>
        <w:gridCol w:w="897"/>
        <w:gridCol w:w="870"/>
        <w:gridCol w:w="1450"/>
        <w:gridCol w:w="810"/>
        <w:gridCol w:w="810"/>
        <w:gridCol w:w="810"/>
        <w:gridCol w:w="836"/>
        <w:gridCol w:w="836"/>
        <w:gridCol w:w="836"/>
      </w:tblGrid>
      <w:tr w:rsidR="003911AB" w14:paraId="0384E45B" w14:textId="77777777" w:rsidTr="000133E3">
        <w:trPr>
          <w:trHeight w:val="342"/>
          <w:jc w:val="center"/>
        </w:trPr>
        <w:tc>
          <w:tcPr>
            <w:tcW w:w="0" w:type="auto"/>
            <w:vMerge w:val="restart"/>
            <w:tcBorders>
              <w:top w:val="single" w:sz="8" w:space="0" w:color="auto"/>
              <w:left w:val="nil"/>
              <w:bottom w:val="single" w:sz="8" w:space="0" w:color="auto"/>
              <w:right w:val="nil"/>
            </w:tcBorders>
            <w:vAlign w:val="center"/>
          </w:tcPr>
          <w:p w14:paraId="780FF4EB" w14:textId="0ADD5CB1"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Resin</w:t>
            </w:r>
          </w:p>
        </w:tc>
        <w:tc>
          <w:tcPr>
            <w:tcW w:w="0" w:type="auto"/>
            <w:vMerge w:val="restart"/>
            <w:tcBorders>
              <w:top w:val="single" w:sz="8" w:space="0" w:color="auto"/>
              <w:left w:val="nil"/>
              <w:bottom w:val="single" w:sz="8" w:space="0" w:color="auto"/>
              <w:right w:val="nil"/>
            </w:tcBorders>
            <w:vAlign w:val="center"/>
          </w:tcPr>
          <w:p w14:paraId="645FEC0A" w14:textId="77777777"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q</w:t>
            </w:r>
          </w:p>
          <w:p w14:paraId="3C55DE52" w14:textId="4EEF2B93" w:rsidR="003911AB" w:rsidRDefault="003911AB" w:rsidP="003911AB">
            <w:pPr>
              <w:spacing w:line="480" w:lineRule="auto"/>
              <w:jc w:val="center"/>
              <w:rPr>
                <w:rFonts w:ascii="Times New Roman" w:hAnsi="Times New Roman"/>
                <w:color w:val="000000"/>
                <w:sz w:val="24"/>
                <w:szCs w:val="24"/>
              </w:rPr>
            </w:pPr>
            <w:r>
              <w:rPr>
                <w:rFonts w:ascii="Times New Roman" w:hAnsi="Times New Roman" w:hint="eastAsia"/>
                <w:color w:val="000000"/>
                <w:sz w:val="24"/>
                <w:szCs w:val="24"/>
              </w:rPr>
              <w:t>(</w:t>
            </w:r>
            <w:r>
              <w:rPr>
                <w:rFonts w:ascii="Times New Roman" w:hAnsi="Times New Roman"/>
                <w:color w:val="000000"/>
                <w:sz w:val="24"/>
                <w:szCs w:val="24"/>
              </w:rPr>
              <w:t>mg/g)</w:t>
            </w:r>
          </w:p>
        </w:tc>
        <w:tc>
          <w:tcPr>
            <w:tcW w:w="0" w:type="auto"/>
            <w:vMerge w:val="restart"/>
            <w:tcBorders>
              <w:top w:val="single" w:sz="8" w:space="0" w:color="auto"/>
              <w:left w:val="nil"/>
              <w:bottom w:val="single" w:sz="8" w:space="0" w:color="auto"/>
              <w:right w:val="nil"/>
            </w:tcBorders>
            <w:vAlign w:val="center"/>
          </w:tcPr>
          <w:p w14:paraId="453EC9DA" w14:textId="47D1C3A0" w:rsidR="003911AB" w:rsidRDefault="003911AB" w:rsidP="003911AB">
            <w:pPr>
              <w:spacing w:line="480" w:lineRule="auto"/>
              <w:jc w:val="center"/>
              <w:rPr>
                <w:rFonts w:ascii="Times New Roman" w:hAnsi="Times New Roman"/>
                <w:color w:val="000000"/>
                <w:sz w:val="24"/>
                <w:szCs w:val="24"/>
              </w:rPr>
            </w:pPr>
            <w:r>
              <w:rPr>
                <w:rFonts w:ascii="Times New Roman" w:eastAsia="MS Gothic" w:hAnsi="Times New Roman"/>
                <w:color w:val="000000"/>
                <w:sz w:val="24"/>
                <w:szCs w:val="24"/>
              </w:rPr>
              <w:t>∆</w:t>
            </w:r>
            <w:r>
              <w:rPr>
                <w:rFonts w:ascii="Times New Roman" w:hAnsi="Times New Roman"/>
                <w:color w:val="000000"/>
                <w:sz w:val="24"/>
                <w:szCs w:val="24"/>
              </w:rPr>
              <w:t xml:space="preserve">H </w:t>
            </w:r>
            <w:r>
              <w:rPr>
                <w:rFonts w:ascii="Times New Roman" w:hAnsi="Times New Roman" w:hint="eastAsia"/>
                <w:color w:val="000000"/>
                <w:sz w:val="24"/>
                <w:szCs w:val="24"/>
              </w:rPr>
              <w:t>(</w:t>
            </w:r>
            <w:r>
              <w:rPr>
                <w:rFonts w:ascii="Times New Roman" w:hAnsi="Times New Roman"/>
                <w:color w:val="000000"/>
                <w:sz w:val="24"/>
                <w:szCs w:val="24"/>
              </w:rPr>
              <w:t>kJ/mol</w:t>
            </w:r>
            <w:r>
              <w:rPr>
                <w:rFonts w:ascii="宋体" w:hAnsi="宋体" w:hint="eastAsia"/>
                <w:color w:val="000000"/>
                <w:sz w:val="24"/>
                <w:szCs w:val="24"/>
              </w:rPr>
              <w:t>)</w:t>
            </w:r>
          </w:p>
        </w:tc>
        <w:tc>
          <w:tcPr>
            <w:tcW w:w="0" w:type="auto"/>
            <w:gridSpan w:val="3"/>
            <w:tcBorders>
              <w:top w:val="single" w:sz="8" w:space="0" w:color="auto"/>
              <w:left w:val="nil"/>
              <w:bottom w:val="single" w:sz="8" w:space="0" w:color="auto"/>
              <w:right w:val="nil"/>
            </w:tcBorders>
            <w:vAlign w:val="center"/>
          </w:tcPr>
          <w:p w14:paraId="14D296C6" w14:textId="2A20B357" w:rsidR="003911AB" w:rsidRDefault="003911AB" w:rsidP="003911AB">
            <w:pPr>
              <w:spacing w:line="480" w:lineRule="auto"/>
              <w:jc w:val="center"/>
              <w:rPr>
                <w:rFonts w:ascii="Times New Roman" w:hAnsi="Times New Roman"/>
                <w:color w:val="000000"/>
                <w:sz w:val="24"/>
                <w:szCs w:val="24"/>
              </w:rPr>
            </w:pPr>
            <w:r>
              <w:rPr>
                <w:rFonts w:ascii="Times New Roman" w:eastAsia="MS Gothic" w:hAnsi="Times New Roman"/>
                <w:color w:val="000000"/>
                <w:sz w:val="24"/>
                <w:szCs w:val="24"/>
              </w:rPr>
              <w:t>∆</w:t>
            </w:r>
            <w:r>
              <w:rPr>
                <w:rFonts w:ascii="Times New Roman" w:hAnsi="Times New Roman"/>
                <w:color w:val="000000"/>
                <w:sz w:val="24"/>
                <w:szCs w:val="24"/>
              </w:rPr>
              <w:t xml:space="preserve">G </w:t>
            </w:r>
            <w:r>
              <w:rPr>
                <w:rFonts w:ascii="Times New Roman" w:hAnsi="Times New Roman" w:hint="eastAsia"/>
                <w:color w:val="000000"/>
                <w:sz w:val="24"/>
                <w:szCs w:val="24"/>
              </w:rPr>
              <w:t>(</w:t>
            </w:r>
            <w:r>
              <w:rPr>
                <w:rFonts w:ascii="Times New Roman" w:hAnsi="Times New Roman"/>
                <w:color w:val="000000"/>
                <w:sz w:val="24"/>
                <w:szCs w:val="24"/>
              </w:rPr>
              <w:t>kJ/mol</w:t>
            </w:r>
            <w:r>
              <w:rPr>
                <w:rFonts w:ascii="Times New Roman" w:hAnsi="Times New Roman" w:hint="eastAsia"/>
                <w:color w:val="000000"/>
                <w:sz w:val="24"/>
                <w:szCs w:val="24"/>
              </w:rPr>
              <w:t>)</w:t>
            </w:r>
          </w:p>
        </w:tc>
        <w:tc>
          <w:tcPr>
            <w:tcW w:w="0" w:type="auto"/>
            <w:gridSpan w:val="3"/>
            <w:tcBorders>
              <w:top w:val="single" w:sz="8" w:space="0" w:color="auto"/>
              <w:left w:val="nil"/>
              <w:bottom w:val="single" w:sz="8" w:space="0" w:color="auto"/>
              <w:right w:val="nil"/>
            </w:tcBorders>
            <w:vAlign w:val="center"/>
          </w:tcPr>
          <w:p w14:paraId="6DEEF6F4" w14:textId="0B64DEA1" w:rsidR="003911AB" w:rsidRDefault="003911AB" w:rsidP="003911AB">
            <w:pPr>
              <w:spacing w:line="480" w:lineRule="auto"/>
              <w:jc w:val="center"/>
              <w:rPr>
                <w:rFonts w:ascii="Times New Roman" w:hAnsi="Times New Roman"/>
                <w:color w:val="000000"/>
                <w:sz w:val="24"/>
                <w:szCs w:val="24"/>
              </w:rPr>
            </w:pPr>
            <w:r>
              <w:rPr>
                <w:rFonts w:ascii="Times New Roman" w:eastAsia="MS Gothic" w:hAnsi="Times New Roman"/>
                <w:color w:val="000000"/>
                <w:sz w:val="24"/>
                <w:szCs w:val="24"/>
              </w:rPr>
              <w:t>∆</w:t>
            </w:r>
            <w:r>
              <w:rPr>
                <w:rFonts w:ascii="Times New Roman" w:hAnsi="Times New Roman"/>
                <w:color w:val="000000"/>
                <w:sz w:val="24"/>
                <w:szCs w:val="24"/>
              </w:rPr>
              <w:t xml:space="preserve">S </w:t>
            </w:r>
            <w:r>
              <w:rPr>
                <w:rFonts w:ascii="宋体" w:hAnsi="宋体" w:hint="eastAsia"/>
                <w:color w:val="000000"/>
                <w:sz w:val="24"/>
                <w:szCs w:val="24"/>
              </w:rPr>
              <w:t>(</w:t>
            </w:r>
            <w:r>
              <w:rPr>
                <w:rFonts w:ascii="Times New Roman" w:hAnsi="Times New Roman"/>
                <w:color w:val="000000"/>
                <w:sz w:val="24"/>
                <w:szCs w:val="24"/>
              </w:rPr>
              <w:t>J/mol</w:t>
            </w:r>
            <w:r>
              <w:rPr>
                <w:rFonts w:ascii="宋体" w:hAnsi="宋体" w:hint="eastAsia"/>
                <w:color w:val="000000"/>
                <w:sz w:val="24"/>
                <w:szCs w:val="24"/>
              </w:rPr>
              <w:t>)</w:t>
            </w:r>
          </w:p>
        </w:tc>
      </w:tr>
      <w:tr w:rsidR="003911AB" w14:paraId="68E7691E" w14:textId="77777777" w:rsidTr="000133E3">
        <w:trPr>
          <w:trHeight w:val="342"/>
          <w:jc w:val="center"/>
        </w:trPr>
        <w:tc>
          <w:tcPr>
            <w:tcW w:w="0" w:type="auto"/>
            <w:vMerge/>
            <w:tcBorders>
              <w:top w:val="single" w:sz="8" w:space="0" w:color="auto"/>
              <w:left w:val="nil"/>
              <w:bottom w:val="single" w:sz="8" w:space="0" w:color="auto"/>
              <w:right w:val="nil"/>
            </w:tcBorders>
            <w:vAlign w:val="center"/>
          </w:tcPr>
          <w:p w14:paraId="1C393853" w14:textId="77777777" w:rsidR="003911AB" w:rsidRDefault="003911AB" w:rsidP="003911AB">
            <w:pPr>
              <w:widowControl/>
              <w:spacing w:line="480" w:lineRule="auto"/>
              <w:jc w:val="left"/>
              <w:rPr>
                <w:rFonts w:ascii="Times New Roman" w:eastAsia="宋体" w:hAnsi="Times New Roman"/>
                <w:color w:val="000000"/>
                <w:sz w:val="24"/>
                <w:szCs w:val="24"/>
              </w:rPr>
            </w:pPr>
          </w:p>
        </w:tc>
        <w:tc>
          <w:tcPr>
            <w:tcW w:w="0" w:type="auto"/>
            <w:vMerge/>
            <w:tcBorders>
              <w:top w:val="single" w:sz="8" w:space="0" w:color="auto"/>
              <w:left w:val="nil"/>
              <w:bottom w:val="single" w:sz="8" w:space="0" w:color="auto"/>
              <w:right w:val="nil"/>
            </w:tcBorders>
            <w:vAlign w:val="center"/>
          </w:tcPr>
          <w:p w14:paraId="5A3283A5" w14:textId="77777777" w:rsidR="003911AB" w:rsidRDefault="003911AB" w:rsidP="003911AB">
            <w:pPr>
              <w:widowControl/>
              <w:spacing w:line="480" w:lineRule="auto"/>
              <w:jc w:val="left"/>
              <w:rPr>
                <w:rFonts w:ascii="Times New Roman" w:eastAsia="宋体" w:hAnsi="Times New Roman"/>
                <w:color w:val="000000"/>
                <w:sz w:val="24"/>
                <w:szCs w:val="24"/>
              </w:rPr>
            </w:pPr>
          </w:p>
        </w:tc>
        <w:tc>
          <w:tcPr>
            <w:tcW w:w="0" w:type="auto"/>
            <w:vMerge/>
            <w:tcBorders>
              <w:top w:val="single" w:sz="8" w:space="0" w:color="auto"/>
              <w:left w:val="nil"/>
              <w:bottom w:val="single" w:sz="8" w:space="0" w:color="auto"/>
              <w:right w:val="nil"/>
            </w:tcBorders>
            <w:vAlign w:val="center"/>
          </w:tcPr>
          <w:p w14:paraId="5EF13352" w14:textId="77777777" w:rsidR="003911AB" w:rsidRDefault="003911AB" w:rsidP="003911AB">
            <w:pPr>
              <w:widowControl/>
              <w:spacing w:line="480" w:lineRule="auto"/>
              <w:jc w:val="left"/>
              <w:rPr>
                <w:rFonts w:ascii="Times New Roman" w:eastAsia="宋体" w:hAnsi="Times New Roman"/>
                <w:color w:val="000000"/>
                <w:sz w:val="24"/>
                <w:szCs w:val="24"/>
              </w:rPr>
            </w:pPr>
          </w:p>
        </w:tc>
        <w:tc>
          <w:tcPr>
            <w:tcW w:w="0" w:type="auto"/>
            <w:tcBorders>
              <w:top w:val="single" w:sz="8" w:space="0" w:color="auto"/>
              <w:left w:val="nil"/>
              <w:bottom w:val="single" w:sz="8" w:space="0" w:color="auto"/>
              <w:right w:val="nil"/>
            </w:tcBorders>
            <w:vAlign w:val="center"/>
          </w:tcPr>
          <w:p w14:paraId="664ABD95" w14:textId="7DA32BE1"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288 K</w:t>
            </w:r>
          </w:p>
        </w:tc>
        <w:tc>
          <w:tcPr>
            <w:tcW w:w="0" w:type="auto"/>
            <w:tcBorders>
              <w:top w:val="single" w:sz="8" w:space="0" w:color="auto"/>
              <w:left w:val="nil"/>
              <w:bottom w:val="single" w:sz="8" w:space="0" w:color="auto"/>
              <w:right w:val="nil"/>
            </w:tcBorders>
            <w:vAlign w:val="center"/>
          </w:tcPr>
          <w:p w14:paraId="5C57F370" w14:textId="1918855B"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298 K</w:t>
            </w:r>
          </w:p>
        </w:tc>
        <w:tc>
          <w:tcPr>
            <w:tcW w:w="0" w:type="auto"/>
            <w:tcBorders>
              <w:top w:val="single" w:sz="8" w:space="0" w:color="auto"/>
              <w:left w:val="nil"/>
              <w:bottom w:val="single" w:sz="8" w:space="0" w:color="auto"/>
              <w:right w:val="nil"/>
            </w:tcBorders>
            <w:vAlign w:val="center"/>
          </w:tcPr>
          <w:p w14:paraId="3523089F" w14:textId="77777777"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308 K</w:t>
            </w:r>
          </w:p>
        </w:tc>
        <w:tc>
          <w:tcPr>
            <w:tcW w:w="0" w:type="auto"/>
            <w:tcBorders>
              <w:top w:val="single" w:sz="8" w:space="0" w:color="auto"/>
              <w:left w:val="nil"/>
              <w:bottom w:val="single" w:sz="8" w:space="0" w:color="auto"/>
              <w:right w:val="nil"/>
            </w:tcBorders>
            <w:vAlign w:val="center"/>
          </w:tcPr>
          <w:p w14:paraId="1C0E9C0C" w14:textId="77777777"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288 K</w:t>
            </w:r>
          </w:p>
        </w:tc>
        <w:tc>
          <w:tcPr>
            <w:tcW w:w="0" w:type="auto"/>
            <w:tcBorders>
              <w:top w:val="single" w:sz="8" w:space="0" w:color="auto"/>
              <w:left w:val="nil"/>
              <w:bottom w:val="single" w:sz="8" w:space="0" w:color="auto"/>
              <w:right w:val="nil"/>
            </w:tcBorders>
            <w:vAlign w:val="center"/>
          </w:tcPr>
          <w:p w14:paraId="77853B7E" w14:textId="77777777"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298 K</w:t>
            </w:r>
          </w:p>
        </w:tc>
        <w:tc>
          <w:tcPr>
            <w:tcW w:w="0" w:type="auto"/>
            <w:tcBorders>
              <w:top w:val="single" w:sz="8" w:space="0" w:color="auto"/>
              <w:left w:val="nil"/>
              <w:bottom w:val="single" w:sz="8" w:space="0" w:color="auto"/>
              <w:right w:val="nil"/>
            </w:tcBorders>
            <w:vAlign w:val="center"/>
          </w:tcPr>
          <w:p w14:paraId="4D484762" w14:textId="66C83A5A" w:rsidR="003911AB" w:rsidRDefault="003911AB" w:rsidP="003911AB">
            <w:pPr>
              <w:spacing w:line="480" w:lineRule="auto"/>
              <w:jc w:val="center"/>
              <w:rPr>
                <w:rFonts w:ascii="Times New Roman" w:hAnsi="Times New Roman"/>
                <w:color w:val="000000"/>
                <w:sz w:val="24"/>
                <w:szCs w:val="24"/>
              </w:rPr>
            </w:pPr>
            <w:r>
              <w:rPr>
                <w:rFonts w:ascii="Times New Roman" w:hAnsi="Times New Roman"/>
                <w:color w:val="000000"/>
                <w:sz w:val="24"/>
                <w:szCs w:val="24"/>
              </w:rPr>
              <w:t>288 K</w:t>
            </w:r>
          </w:p>
        </w:tc>
      </w:tr>
      <w:tr w:rsidR="00ED7B99" w14:paraId="7C7BD90A" w14:textId="77777777" w:rsidTr="000133E3">
        <w:trPr>
          <w:trHeight w:val="342"/>
          <w:jc w:val="center"/>
        </w:trPr>
        <w:tc>
          <w:tcPr>
            <w:tcW w:w="0" w:type="auto"/>
            <w:vMerge w:val="restart"/>
            <w:tcBorders>
              <w:top w:val="single" w:sz="8" w:space="0" w:color="auto"/>
              <w:left w:val="nil"/>
              <w:bottom w:val="nil"/>
              <w:right w:val="nil"/>
            </w:tcBorders>
            <w:vAlign w:val="center"/>
          </w:tcPr>
          <w:p w14:paraId="10B8A10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DMH4</w:t>
            </w:r>
          </w:p>
        </w:tc>
        <w:tc>
          <w:tcPr>
            <w:tcW w:w="0" w:type="auto"/>
            <w:tcBorders>
              <w:top w:val="single" w:sz="8" w:space="0" w:color="auto"/>
              <w:left w:val="nil"/>
              <w:bottom w:val="nil"/>
              <w:right w:val="nil"/>
            </w:tcBorders>
            <w:vAlign w:val="center"/>
          </w:tcPr>
          <w:p w14:paraId="1606706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0" w:type="auto"/>
            <w:tcBorders>
              <w:top w:val="single" w:sz="8" w:space="0" w:color="auto"/>
              <w:left w:val="nil"/>
              <w:bottom w:val="nil"/>
              <w:right w:val="nil"/>
            </w:tcBorders>
            <w:vAlign w:val="center"/>
          </w:tcPr>
          <w:p w14:paraId="1013A1C6"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-34.93</w:t>
            </w:r>
          </w:p>
        </w:tc>
        <w:tc>
          <w:tcPr>
            <w:tcW w:w="0" w:type="auto"/>
            <w:tcBorders>
              <w:top w:val="single" w:sz="8" w:space="0" w:color="auto"/>
              <w:left w:val="nil"/>
              <w:bottom w:val="nil"/>
              <w:right w:val="nil"/>
            </w:tcBorders>
            <w:vAlign w:val="center"/>
          </w:tcPr>
          <w:p w14:paraId="5C31E7C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-4.91</w:t>
            </w:r>
          </w:p>
        </w:tc>
        <w:tc>
          <w:tcPr>
            <w:tcW w:w="0" w:type="auto"/>
            <w:tcBorders>
              <w:top w:val="single" w:sz="8" w:space="0" w:color="auto"/>
              <w:left w:val="nil"/>
              <w:bottom w:val="nil"/>
              <w:right w:val="nil"/>
            </w:tcBorders>
            <w:vAlign w:val="center"/>
          </w:tcPr>
          <w:p w14:paraId="01963FC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-4.68</w:t>
            </w:r>
          </w:p>
        </w:tc>
        <w:tc>
          <w:tcPr>
            <w:tcW w:w="0" w:type="auto"/>
            <w:tcBorders>
              <w:top w:val="single" w:sz="8" w:space="0" w:color="auto"/>
              <w:left w:val="nil"/>
              <w:bottom w:val="nil"/>
              <w:right w:val="nil"/>
            </w:tcBorders>
            <w:vAlign w:val="center"/>
          </w:tcPr>
          <w:p w14:paraId="7C1A41E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-4.64</w:t>
            </w:r>
          </w:p>
        </w:tc>
        <w:tc>
          <w:tcPr>
            <w:tcW w:w="0" w:type="auto"/>
            <w:tcBorders>
              <w:top w:val="single" w:sz="8" w:space="0" w:color="auto"/>
              <w:left w:val="nil"/>
              <w:bottom w:val="nil"/>
              <w:right w:val="nil"/>
            </w:tcBorders>
            <w:vAlign w:val="center"/>
          </w:tcPr>
          <w:p w14:paraId="165F687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-104.2</w:t>
            </w:r>
          </w:p>
        </w:tc>
        <w:tc>
          <w:tcPr>
            <w:tcW w:w="0" w:type="auto"/>
            <w:tcBorders>
              <w:top w:val="single" w:sz="8" w:space="0" w:color="auto"/>
              <w:left w:val="nil"/>
              <w:bottom w:val="nil"/>
              <w:right w:val="nil"/>
            </w:tcBorders>
            <w:vAlign w:val="center"/>
          </w:tcPr>
          <w:p w14:paraId="6537033A"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-101.5</w:t>
            </w:r>
          </w:p>
        </w:tc>
        <w:tc>
          <w:tcPr>
            <w:tcW w:w="0" w:type="auto"/>
            <w:tcBorders>
              <w:top w:val="single" w:sz="8" w:space="0" w:color="auto"/>
              <w:left w:val="nil"/>
              <w:bottom w:val="nil"/>
              <w:right w:val="nil"/>
            </w:tcBorders>
            <w:vAlign w:val="center"/>
          </w:tcPr>
          <w:p w14:paraId="0A83C72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-98.31</w:t>
            </w:r>
          </w:p>
        </w:tc>
      </w:tr>
      <w:tr w:rsidR="00ED7B99" w14:paraId="744CBF2C" w14:textId="77777777" w:rsidTr="000133E3">
        <w:trPr>
          <w:trHeight w:val="342"/>
          <w:jc w:val="center"/>
        </w:trPr>
        <w:tc>
          <w:tcPr>
            <w:tcW w:w="0" w:type="auto"/>
            <w:vMerge/>
            <w:tcBorders>
              <w:top w:val="nil"/>
              <w:left w:val="nil"/>
              <w:bottom w:val="nil"/>
              <w:right w:val="nil"/>
            </w:tcBorders>
            <w:vAlign w:val="center"/>
          </w:tcPr>
          <w:p w14:paraId="3642457A" w14:textId="77777777" w:rsidR="00ED7B99" w:rsidRDefault="00ED7B99">
            <w:pPr>
              <w:widowControl/>
              <w:spacing w:line="480" w:lineRule="auto"/>
              <w:jc w:val="left"/>
              <w:rPr>
                <w:rFonts w:ascii="Times New Roman" w:eastAsia="宋体" w:hAnsi="Times New Roman"/>
                <w:color w:val="000000"/>
                <w:sz w:val="24"/>
                <w:szCs w:val="24"/>
              </w:rPr>
            </w:pPr>
          </w:p>
        </w:tc>
        <w:tc>
          <w:tcPr>
            <w:tcW w:w="0" w:type="auto"/>
            <w:tcBorders>
              <w:top w:val="nil"/>
              <w:left w:val="nil"/>
              <w:bottom w:val="nil"/>
              <w:right w:val="nil"/>
            </w:tcBorders>
            <w:vAlign w:val="center"/>
          </w:tcPr>
          <w:p w14:paraId="2770221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0" w:type="auto"/>
            <w:tcBorders>
              <w:top w:val="nil"/>
              <w:left w:val="nil"/>
              <w:bottom w:val="nil"/>
              <w:right w:val="nil"/>
            </w:tcBorders>
            <w:vAlign w:val="center"/>
          </w:tcPr>
          <w:p w14:paraId="13D81B0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-36.34</w:t>
            </w:r>
          </w:p>
        </w:tc>
        <w:tc>
          <w:tcPr>
            <w:tcW w:w="0" w:type="auto"/>
            <w:tcBorders>
              <w:top w:val="nil"/>
              <w:left w:val="nil"/>
              <w:bottom w:val="nil"/>
              <w:right w:val="nil"/>
            </w:tcBorders>
            <w:vAlign w:val="center"/>
          </w:tcPr>
          <w:p w14:paraId="6492ADF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-4.91</w:t>
            </w:r>
          </w:p>
        </w:tc>
        <w:tc>
          <w:tcPr>
            <w:tcW w:w="0" w:type="auto"/>
            <w:tcBorders>
              <w:top w:val="nil"/>
              <w:left w:val="nil"/>
              <w:bottom w:val="nil"/>
              <w:right w:val="nil"/>
            </w:tcBorders>
            <w:vAlign w:val="center"/>
          </w:tcPr>
          <w:p w14:paraId="6A29D52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-4.68</w:t>
            </w:r>
          </w:p>
        </w:tc>
        <w:tc>
          <w:tcPr>
            <w:tcW w:w="0" w:type="auto"/>
            <w:tcBorders>
              <w:top w:val="nil"/>
              <w:left w:val="nil"/>
              <w:bottom w:val="nil"/>
              <w:right w:val="nil"/>
            </w:tcBorders>
            <w:vAlign w:val="center"/>
          </w:tcPr>
          <w:p w14:paraId="61E3C20A"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-4.64</w:t>
            </w:r>
          </w:p>
        </w:tc>
        <w:tc>
          <w:tcPr>
            <w:tcW w:w="0" w:type="auto"/>
            <w:tcBorders>
              <w:top w:val="nil"/>
              <w:left w:val="nil"/>
              <w:bottom w:val="nil"/>
              <w:right w:val="nil"/>
            </w:tcBorders>
            <w:vAlign w:val="center"/>
          </w:tcPr>
          <w:p w14:paraId="7997D74A"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-109.1</w:t>
            </w:r>
          </w:p>
        </w:tc>
        <w:tc>
          <w:tcPr>
            <w:tcW w:w="0" w:type="auto"/>
            <w:tcBorders>
              <w:top w:val="nil"/>
              <w:left w:val="nil"/>
              <w:bottom w:val="nil"/>
              <w:right w:val="nil"/>
            </w:tcBorders>
            <w:vAlign w:val="center"/>
          </w:tcPr>
          <w:p w14:paraId="512B340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-106.2</w:t>
            </w:r>
          </w:p>
        </w:tc>
        <w:tc>
          <w:tcPr>
            <w:tcW w:w="0" w:type="auto"/>
            <w:tcBorders>
              <w:top w:val="nil"/>
              <w:left w:val="nil"/>
              <w:bottom w:val="nil"/>
              <w:right w:val="nil"/>
            </w:tcBorders>
            <w:vAlign w:val="center"/>
          </w:tcPr>
          <w:p w14:paraId="0178046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-102.9</w:t>
            </w:r>
          </w:p>
        </w:tc>
      </w:tr>
      <w:tr w:rsidR="00ED7B99" w14:paraId="25E3B42E" w14:textId="77777777" w:rsidTr="000133E3">
        <w:trPr>
          <w:trHeight w:val="342"/>
          <w:jc w:val="center"/>
        </w:trPr>
        <w:tc>
          <w:tcPr>
            <w:tcW w:w="0" w:type="auto"/>
            <w:vMerge/>
            <w:tcBorders>
              <w:top w:val="nil"/>
              <w:left w:val="nil"/>
              <w:bottom w:val="nil"/>
              <w:right w:val="nil"/>
            </w:tcBorders>
            <w:vAlign w:val="center"/>
          </w:tcPr>
          <w:p w14:paraId="3F4EF532" w14:textId="77777777" w:rsidR="00ED7B99" w:rsidRDefault="00ED7B99">
            <w:pPr>
              <w:widowControl/>
              <w:spacing w:line="480" w:lineRule="auto"/>
              <w:jc w:val="left"/>
              <w:rPr>
                <w:rFonts w:ascii="Times New Roman" w:eastAsia="宋体" w:hAnsi="Times New Roman"/>
                <w:color w:val="000000"/>
                <w:sz w:val="24"/>
                <w:szCs w:val="24"/>
              </w:rPr>
            </w:pPr>
          </w:p>
        </w:tc>
        <w:tc>
          <w:tcPr>
            <w:tcW w:w="0" w:type="auto"/>
            <w:tcBorders>
              <w:top w:val="nil"/>
              <w:left w:val="nil"/>
              <w:bottom w:val="nil"/>
              <w:right w:val="nil"/>
            </w:tcBorders>
            <w:vAlign w:val="center"/>
          </w:tcPr>
          <w:p w14:paraId="5321481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0" w:type="auto"/>
            <w:tcBorders>
              <w:top w:val="nil"/>
              <w:left w:val="nil"/>
              <w:bottom w:val="nil"/>
              <w:right w:val="nil"/>
            </w:tcBorders>
            <w:vAlign w:val="center"/>
          </w:tcPr>
          <w:p w14:paraId="3ED6AA4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-38.17</w:t>
            </w:r>
          </w:p>
        </w:tc>
        <w:tc>
          <w:tcPr>
            <w:tcW w:w="0" w:type="auto"/>
            <w:tcBorders>
              <w:top w:val="nil"/>
              <w:left w:val="nil"/>
              <w:bottom w:val="nil"/>
              <w:right w:val="nil"/>
            </w:tcBorders>
            <w:vAlign w:val="center"/>
          </w:tcPr>
          <w:p w14:paraId="4C4EB05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-4.91</w:t>
            </w:r>
          </w:p>
        </w:tc>
        <w:tc>
          <w:tcPr>
            <w:tcW w:w="0" w:type="auto"/>
            <w:tcBorders>
              <w:top w:val="nil"/>
              <w:left w:val="nil"/>
              <w:bottom w:val="nil"/>
              <w:right w:val="nil"/>
            </w:tcBorders>
            <w:vAlign w:val="center"/>
          </w:tcPr>
          <w:p w14:paraId="01D0F2C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-4.68</w:t>
            </w:r>
          </w:p>
        </w:tc>
        <w:tc>
          <w:tcPr>
            <w:tcW w:w="0" w:type="auto"/>
            <w:tcBorders>
              <w:top w:val="nil"/>
              <w:left w:val="nil"/>
              <w:bottom w:val="nil"/>
              <w:right w:val="nil"/>
            </w:tcBorders>
            <w:vAlign w:val="center"/>
          </w:tcPr>
          <w:p w14:paraId="47FF3E1F"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-4.64</w:t>
            </w:r>
          </w:p>
        </w:tc>
        <w:tc>
          <w:tcPr>
            <w:tcW w:w="0" w:type="auto"/>
            <w:tcBorders>
              <w:top w:val="nil"/>
              <w:left w:val="nil"/>
              <w:bottom w:val="nil"/>
              <w:right w:val="nil"/>
            </w:tcBorders>
            <w:vAlign w:val="center"/>
          </w:tcPr>
          <w:p w14:paraId="25FF061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-115.5</w:t>
            </w:r>
          </w:p>
        </w:tc>
        <w:tc>
          <w:tcPr>
            <w:tcW w:w="0" w:type="auto"/>
            <w:tcBorders>
              <w:top w:val="nil"/>
              <w:left w:val="nil"/>
              <w:bottom w:val="nil"/>
              <w:right w:val="nil"/>
            </w:tcBorders>
            <w:vAlign w:val="center"/>
          </w:tcPr>
          <w:p w14:paraId="4398FD70"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-112.4</w:t>
            </w:r>
          </w:p>
        </w:tc>
        <w:tc>
          <w:tcPr>
            <w:tcW w:w="0" w:type="auto"/>
            <w:tcBorders>
              <w:top w:val="nil"/>
              <w:left w:val="nil"/>
              <w:bottom w:val="nil"/>
              <w:right w:val="nil"/>
            </w:tcBorders>
            <w:vAlign w:val="center"/>
          </w:tcPr>
          <w:p w14:paraId="5F3F992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-108.8</w:t>
            </w:r>
          </w:p>
        </w:tc>
      </w:tr>
      <w:tr w:rsidR="00ED7B99" w14:paraId="55AFE29B" w14:textId="77777777" w:rsidTr="000133E3">
        <w:trPr>
          <w:trHeight w:val="342"/>
          <w:jc w:val="center"/>
        </w:trPr>
        <w:tc>
          <w:tcPr>
            <w:tcW w:w="0" w:type="auto"/>
            <w:vMerge/>
            <w:tcBorders>
              <w:top w:val="nil"/>
              <w:left w:val="nil"/>
              <w:bottom w:val="single" w:sz="8" w:space="0" w:color="auto"/>
              <w:right w:val="nil"/>
            </w:tcBorders>
            <w:vAlign w:val="center"/>
          </w:tcPr>
          <w:p w14:paraId="2B840CF9" w14:textId="77777777" w:rsidR="00ED7B99" w:rsidRDefault="00ED7B99">
            <w:pPr>
              <w:widowControl/>
              <w:spacing w:line="480" w:lineRule="auto"/>
              <w:jc w:val="left"/>
              <w:rPr>
                <w:rFonts w:ascii="Times New Roman" w:eastAsia="宋体" w:hAnsi="Times New Roman"/>
                <w:color w:val="000000"/>
                <w:sz w:val="24"/>
                <w:szCs w:val="24"/>
              </w:rPr>
            </w:pPr>
          </w:p>
        </w:tc>
        <w:tc>
          <w:tcPr>
            <w:tcW w:w="0" w:type="auto"/>
            <w:tcBorders>
              <w:top w:val="nil"/>
              <w:left w:val="nil"/>
              <w:bottom w:val="single" w:sz="8" w:space="0" w:color="auto"/>
              <w:right w:val="nil"/>
            </w:tcBorders>
            <w:vAlign w:val="center"/>
          </w:tcPr>
          <w:p w14:paraId="03F2722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0" w:type="auto"/>
            <w:tcBorders>
              <w:top w:val="nil"/>
              <w:left w:val="nil"/>
              <w:bottom w:val="single" w:sz="8" w:space="0" w:color="auto"/>
              <w:right w:val="nil"/>
            </w:tcBorders>
            <w:vAlign w:val="center"/>
          </w:tcPr>
          <w:p w14:paraId="0711A61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-40.74</w:t>
            </w:r>
          </w:p>
        </w:tc>
        <w:tc>
          <w:tcPr>
            <w:tcW w:w="0" w:type="auto"/>
            <w:tcBorders>
              <w:top w:val="nil"/>
              <w:left w:val="nil"/>
              <w:bottom w:val="single" w:sz="8" w:space="0" w:color="auto"/>
              <w:right w:val="nil"/>
            </w:tcBorders>
            <w:vAlign w:val="center"/>
          </w:tcPr>
          <w:p w14:paraId="4B1CD5F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-4.91</w:t>
            </w:r>
          </w:p>
        </w:tc>
        <w:tc>
          <w:tcPr>
            <w:tcW w:w="0" w:type="auto"/>
            <w:tcBorders>
              <w:top w:val="nil"/>
              <w:left w:val="nil"/>
              <w:bottom w:val="single" w:sz="8" w:space="0" w:color="auto"/>
              <w:right w:val="nil"/>
            </w:tcBorders>
            <w:vAlign w:val="center"/>
          </w:tcPr>
          <w:p w14:paraId="2C48F48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-4.68</w:t>
            </w:r>
          </w:p>
        </w:tc>
        <w:tc>
          <w:tcPr>
            <w:tcW w:w="0" w:type="auto"/>
            <w:tcBorders>
              <w:top w:val="nil"/>
              <w:left w:val="nil"/>
              <w:bottom w:val="single" w:sz="8" w:space="0" w:color="auto"/>
              <w:right w:val="nil"/>
            </w:tcBorders>
            <w:vAlign w:val="center"/>
          </w:tcPr>
          <w:p w14:paraId="05DA387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-4.64</w:t>
            </w:r>
          </w:p>
        </w:tc>
        <w:tc>
          <w:tcPr>
            <w:tcW w:w="0" w:type="auto"/>
            <w:tcBorders>
              <w:top w:val="nil"/>
              <w:left w:val="nil"/>
              <w:bottom w:val="single" w:sz="8" w:space="0" w:color="auto"/>
              <w:right w:val="nil"/>
            </w:tcBorders>
            <w:vAlign w:val="center"/>
          </w:tcPr>
          <w:p w14:paraId="1FB5CB8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-124.4</w:t>
            </w:r>
          </w:p>
        </w:tc>
        <w:tc>
          <w:tcPr>
            <w:tcW w:w="0" w:type="auto"/>
            <w:tcBorders>
              <w:top w:val="nil"/>
              <w:left w:val="nil"/>
              <w:bottom w:val="single" w:sz="8" w:space="0" w:color="auto"/>
              <w:right w:val="nil"/>
            </w:tcBorders>
            <w:vAlign w:val="center"/>
          </w:tcPr>
          <w:p w14:paraId="1C4DFC1F"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-121.0</w:t>
            </w:r>
          </w:p>
        </w:tc>
        <w:tc>
          <w:tcPr>
            <w:tcW w:w="0" w:type="auto"/>
            <w:tcBorders>
              <w:top w:val="nil"/>
              <w:left w:val="nil"/>
              <w:bottom w:val="single" w:sz="8" w:space="0" w:color="auto"/>
              <w:right w:val="nil"/>
            </w:tcBorders>
            <w:vAlign w:val="center"/>
          </w:tcPr>
          <w:p w14:paraId="76CDF15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-117.2</w:t>
            </w:r>
          </w:p>
        </w:tc>
      </w:tr>
      <w:tr w:rsidR="00ED7B99" w14:paraId="27740FEC" w14:textId="77777777" w:rsidTr="000133E3">
        <w:trPr>
          <w:trHeight w:val="342"/>
          <w:jc w:val="center"/>
        </w:trPr>
        <w:tc>
          <w:tcPr>
            <w:tcW w:w="0" w:type="auto"/>
            <w:vMerge w:val="restart"/>
            <w:tcBorders>
              <w:top w:val="single" w:sz="8" w:space="0" w:color="auto"/>
              <w:left w:val="nil"/>
              <w:bottom w:val="nil"/>
              <w:right w:val="nil"/>
            </w:tcBorders>
            <w:vAlign w:val="center"/>
          </w:tcPr>
          <w:p w14:paraId="57952C0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DMD4</w:t>
            </w:r>
          </w:p>
        </w:tc>
        <w:tc>
          <w:tcPr>
            <w:tcW w:w="0" w:type="auto"/>
            <w:tcBorders>
              <w:top w:val="single" w:sz="8" w:space="0" w:color="auto"/>
              <w:left w:val="nil"/>
              <w:bottom w:val="nil"/>
              <w:right w:val="nil"/>
            </w:tcBorders>
            <w:vAlign w:val="center"/>
          </w:tcPr>
          <w:p w14:paraId="10C7BD1A"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25</w:t>
            </w:r>
          </w:p>
        </w:tc>
        <w:tc>
          <w:tcPr>
            <w:tcW w:w="0" w:type="auto"/>
            <w:tcBorders>
              <w:top w:val="single" w:sz="8" w:space="0" w:color="auto"/>
              <w:left w:val="nil"/>
              <w:bottom w:val="nil"/>
              <w:right w:val="nil"/>
            </w:tcBorders>
            <w:vAlign w:val="center"/>
          </w:tcPr>
          <w:p w14:paraId="59AE41C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-19.09</w:t>
            </w:r>
          </w:p>
        </w:tc>
        <w:tc>
          <w:tcPr>
            <w:tcW w:w="0" w:type="auto"/>
            <w:tcBorders>
              <w:top w:val="single" w:sz="8" w:space="0" w:color="auto"/>
              <w:left w:val="nil"/>
              <w:bottom w:val="nil"/>
              <w:right w:val="nil"/>
            </w:tcBorders>
            <w:vAlign w:val="center"/>
          </w:tcPr>
          <w:p w14:paraId="0D1E0CA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-5.23</w:t>
            </w:r>
          </w:p>
        </w:tc>
        <w:tc>
          <w:tcPr>
            <w:tcW w:w="0" w:type="auto"/>
            <w:tcBorders>
              <w:top w:val="single" w:sz="8" w:space="0" w:color="auto"/>
              <w:left w:val="nil"/>
              <w:bottom w:val="nil"/>
              <w:right w:val="nil"/>
            </w:tcBorders>
            <w:vAlign w:val="center"/>
          </w:tcPr>
          <w:p w14:paraId="54D8B76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-5.16</w:t>
            </w:r>
          </w:p>
        </w:tc>
        <w:tc>
          <w:tcPr>
            <w:tcW w:w="0" w:type="auto"/>
            <w:tcBorders>
              <w:top w:val="single" w:sz="8" w:space="0" w:color="auto"/>
              <w:left w:val="nil"/>
              <w:bottom w:val="nil"/>
              <w:right w:val="nil"/>
            </w:tcBorders>
            <w:vAlign w:val="center"/>
          </w:tcPr>
          <w:p w14:paraId="190044CF"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-5.02</w:t>
            </w:r>
          </w:p>
        </w:tc>
        <w:tc>
          <w:tcPr>
            <w:tcW w:w="0" w:type="auto"/>
            <w:tcBorders>
              <w:top w:val="single" w:sz="8" w:space="0" w:color="auto"/>
              <w:left w:val="nil"/>
              <w:bottom w:val="nil"/>
              <w:right w:val="nil"/>
            </w:tcBorders>
            <w:vAlign w:val="center"/>
          </w:tcPr>
          <w:p w14:paraId="3A5C65A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-48.11</w:t>
            </w:r>
          </w:p>
        </w:tc>
        <w:tc>
          <w:tcPr>
            <w:tcW w:w="0" w:type="auto"/>
            <w:tcBorders>
              <w:top w:val="single" w:sz="8" w:space="0" w:color="auto"/>
              <w:left w:val="nil"/>
              <w:bottom w:val="nil"/>
              <w:right w:val="nil"/>
            </w:tcBorders>
            <w:vAlign w:val="center"/>
          </w:tcPr>
          <w:p w14:paraId="05B3C6A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-46.71</w:t>
            </w:r>
          </w:p>
        </w:tc>
        <w:tc>
          <w:tcPr>
            <w:tcW w:w="0" w:type="auto"/>
            <w:tcBorders>
              <w:top w:val="single" w:sz="8" w:space="0" w:color="auto"/>
              <w:left w:val="nil"/>
              <w:bottom w:val="nil"/>
              <w:right w:val="nil"/>
            </w:tcBorders>
            <w:vAlign w:val="center"/>
          </w:tcPr>
          <w:p w14:paraId="5CD9B7F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-45.67</w:t>
            </w:r>
          </w:p>
        </w:tc>
      </w:tr>
      <w:tr w:rsidR="00ED7B99" w14:paraId="2B99BB0E" w14:textId="77777777" w:rsidTr="000133E3">
        <w:trPr>
          <w:trHeight w:val="342"/>
          <w:jc w:val="center"/>
        </w:trPr>
        <w:tc>
          <w:tcPr>
            <w:tcW w:w="0" w:type="auto"/>
            <w:vMerge/>
            <w:tcBorders>
              <w:top w:val="nil"/>
              <w:left w:val="nil"/>
              <w:bottom w:val="nil"/>
              <w:right w:val="nil"/>
            </w:tcBorders>
            <w:vAlign w:val="center"/>
          </w:tcPr>
          <w:p w14:paraId="2A938E41" w14:textId="77777777" w:rsidR="00ED7B99" w:rsidRDefault="00ED7B99">
            <w:pPr>
              <w:widowControl/>
              <w:spacing w:line="480" w:lineRule="auto"/>
              <w:jc w:val="left"/>
              <w:rPr>
                <w:rFonts w:ascii="Times New Roman" w:eastAsia="宋体" w:hAnsi="Times New Roman"/>
                <w:color w:val="000000"/>
                <w:sz w:val="24"/>
                <w:szCs w:val="24"/>
              </w:rPr>
            </w:pPr>
          </w:p>
        </w:tc>
        <w:tc>
          <w:tcPr>
            <w:tcW w:w="0" w:type="auto"/>
            <w:tcBorders>
              <w:top w:val="nil"/>
              <w:left w:val="nil"/>
              <w:bottom w:val="nil"/>
              <w:right w:val="nil"/>
            </w:tcBorders>
            <w:vAlign w:val="center"/>
          </w:tcPr>
          <w:p w14:paraId="79C50BF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0" w:type="auto"/>
            <w:tcBorders>
              <w:top w:val="nil"/>
              <w:left w:val="nil"/>
              <w:bottom w:val="nil"/>
              <w:right w:val="nil"/>
            </w:tcBorders>
            <w:vAlign w:val="center"/>
          </w:tcPr>
          <w:p w14:paraId="1768A6A0"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-20.92</w:t>
            </w:r>
          </w:p>
        </w:tc>
        <w:tc>
          <w:tcPr>
            <w:tcW w:w="0" w:type="auto"/>
            <w:tcBorders>
              <w:top w:val="nil"/>
              <w:left w:val="nil"/>
              <w:bottom w:val="nil"/>
              <w:right w:val="nil"/>
            </w:tcBorders>
            <w:vAlign w:val="center"/>
          </w:tcPr>
          <w:p w14:paraId="24CCFBE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-5.23</w:t>
            </w:r>
          </w:p>
        </w:tc>
        <w:tc>
          <w:tcPr>
            <w:tcW w:w="0" w:type="auto"/>
            <w:tcBorders>
              <w:top w:val="nil"/>
              <w:left w:val="nil"/>
              <w:bottom w:val="nil"/>
              <w:right w:val="nil"/>
            </w:tcBorders>
            <w:vAlign w:val="center"/>
          </w:tcPr>
          <w:p w14:paraId="66E8941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-5.16</w:t>
            </w:r>
          </w:p>
        </w:tc>
        <w:tc>
          <w:tcPr>
            <w:tcW w:w="0" w:type="auto"/>
            <w:tcBorders>
              <w:top w:val="nil"/>
              <w:left w:val="nil"/>
              <w:bottom w:val="nil"/>
              <w:right w:val="nil"/>
            </w:tcBorders>
            <w:vAlign w:val="center"/>
          </w:tcPr>
          <w:p w14:paraId="0386725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-5.02</w:t>
            </w:r>
          </w:p>
        </w:tc>
        <w:tc>
          <w:tcPr>
            <w:tcW w:w="0" w:type="auto"/>
            <w:tcBorders>
              <w:top w:val="nil"/>
              <w:left w:val="nil"/>
              <w:bottom w:val="nil"/>
              <w:right w:val="nil"/>
            </w:tcBorders>
            <w:vAlign w:val="center"/>
          </w:tcPr>
          <w:p w14:paraId="57DDB66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-54.50</w:t>
            </w:r>
          </w:p>
        </w:tc>
        <w:tc>
          <w:tcPr>
            <w:tcW w:w="0" w:type="auto"/>
            <w:tcBorders>
              <w:top w:val="nil"/>
              <w:left w:val="nil"/>
              <w:bottom w:val="nil"/>
              <w:right w:val="nil"/>
            </w:tcBorders>
            <w:vAlign w:val="center"/>
          </w:tcPr>
          <w:p w14:paraId="6FAC0AE6"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-52.88</w:t>
            </w:r>
          </w:p>
        </w:tc>
        <w:tc>
          <w:tcPr>
            <w:tcW w:w="0" w:type="auto"/>
            <w:tcBorders>
              <w:top w:val="nil"/>
              <w:left w:val="nil"/>
              <w:bottom w:val="nil"/>
              <w:right w:val="nil"/>
            </w:tcBorders>
            <w:vAlign w:val="center"/>
          </w:tcPr>
          <w:p w14:paraId="362B063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-51.64</w:t>
            </w:r>
          </w:p>
        </w:tc>
      </w:tr>
      <w:tr w:rsidR="00ED7B99" w14:paraId="2A685CBF" w14:textId="77777777" w:rsidTr="000133E3">
        <w:trPr>
          <w:trHeight w:val="342"/>
          <w:jc w:val="center"/>
        </w:trPr>
        <w:tc>
          <w:tcPr>
            <w:tcW w:w="0" w:type="auto"/>
            <w:vMerge/>
            <w:tcBorders>
              <w:top w:val="nil"/>
              <w:left w:val="nil"/>
              <w:bottom w:val="nil"/>
              <w:right w:val="nil"/>
            </w:tcBorders>
            <w:vAlign w:val="center"/>
          </w:tcPr>
          <w:p w14:paraId="43A9CA79" w14:textId="77777777" w:rsidR="00ED7B99" w:rsidRDefault="00ED7B99">
            <w:pPr>
              <w:widowControl/>
              <w:spacing w:line="480" w:lineRule="auto"/>
              <w:jc w:val="left"/>
              <w:rPr>
                <w:rFonts w:ascii="Times New Roman" w:eastAsia="宋体" w:hAnsi="Times New Roman"/>
                <w:color w:val="000000"/>
                <w:sz w:val="24"/>
                <w:szCs w:val="24"/>
              </w:rPr>
            </w:pPr>
          </w:p>
        </w:tc>
        <w:tc>
          <w:tcPr>
            <w:tcW w:w="0" w:type="auto"/>
            <w:tcBorders>
              <w:top w:val="nil"/>
              <w:left w:val="nil"/>
              <w:bottom w:val="nil"/>
              <w:right w:val="nil"/>
            </w:tcBorders>
            <w:vAlign w:val="center"/>
          </w:tcPr>
          <w:p w14:paraId="63C95B3F"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15</w:t>
            </w:r>
          </w:p>
        </w:tc>
        <w:tc>
          <w:tcPr>
            <w:tcW w:w="0" w:type="auto"/>
            <w:tcBorders>
              <w:top w:val="nil"/>
              <w:left w:val="nil"/>
              <w:bottom w:val="nil"/>
              <w:right w:val="nil"/>
            </w:tcBorders>
            <w:vAlign w:val="center"/>
          </w:tcPr>
          <w:p w14:paraId="3EBE712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-23.30</w:t>
            </w:r>
          </w:p>
        </w:tc>
        <w:tc>
          <w:tcPr>
            <w:tcW w:w="0" w:type="auto"/>
            <w:tcBorders>
              <w:top w:val="nil"/>
              <w:left w:val="nil"/>
              <w:bottom w:val="nil"/>
              <w:right w:val="nil"/>
            </w:tcBorders>
            <w:vAlign w:val="center"/>
          </w:tcPr>
          <w:p w14:paraId="2B08BDC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-5.23</w:t>
            </w:r>
          </w:p>
        </w:tc>
        <w:tc>
          <w:tcPr>
            <w:tcW w:w="0" w:type="auto"/>
            <w:tcBorders>
              <w:top w:val="nil"/>
              <w:left w:val="nil"/>
              <w:bottom w:val="nil"/>
              <w:right w:val="nil"/>
            </w:tcBorders>
            <w:vAlign w:val="center"/>
          </w:tcPr>
          <w:p w14:paraId="0964C9B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-5.16</w:t>
            </w:r>
          </w:p>
        </w:tc>
        <w:tc>
          <w:tcPr>
            <w:tcW w:w="0" w:type="auto"/>
            <w:tcBorders>
              <w:top w:val="nil"/>
              <w:left w:val="nil"/>
              <w:bottom w:val="nil"/>
              <w:right w:val="nil"/>
            </w:tcBorders>
            <w:vAlign w:val="center"/>
          </w:tcPr>
          <w:p w14:paraId="7A9A5BB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-5.02</w:t>
            </w:r>
          </w:p>
        </w:tc>
        <w:tc>
          <w:tcPr>
            <w:tcW w:w="0" w:type="auto"/>
            <w:tcBorders>
              <w:top w:val="nil"/>
              <w:left w:val="nil"/>
              <w:bottom w:val="nil"/>
              <w:right w:val="nil"/>
            </w:tcBorders>
            <w:vAlign w:val="center"/>
          </w:tcPr>
          <w:p w14:paraId="0EBCB80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-62.73</w:t>
            </w:r>
          </w:p>
        </w:tc>
        <w:tc>
          <w:tcPr>
            <w:tcW w:w="0" w:type="auto"/>
            <w:tcBorders>
              <w:top w:val="nil"/>
              <w:left w:val="nil"/>
              <w:bottom w:val="nil"/>
              <w:right w:val="nil"/>
            </w:tcBorders>
            <w:vAlign w:val="center"/>
          </w:tcPr>
          <w:p w14:paraId="78ED6BEA"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-60.84</w:t>
            </w:r>
          </w:p>
        </w:tc>
        <w:tc>
          <w:tcPr>
            <w:tcW w:w="0" w:type="auto"/>
            <w:tcBorders>
              <w:top w:val="nil"/>
              <w:left w:val="nil"/>
              <w:bottom w:val="nil"/>
              <w:right w:val="nil"/>
            </w:tcBorders>
            <w:vAlign w:val="center"/>
          </w:tcPr>
          <w:p w14:paraId="4751DBC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-59.34</w:t>
            </w:r>
          </w:p>
        </w:tc>
      </w:tr>
      <w:tr w:rsidR="00ED7B99" w14:paraId="4D58839F" w14:textId="77777777" w:rsidTr="000133E3">
        <w:trPr>
          <w:trHeight w:val="342"/>
          <w:jc w:val="center"/>
        </w:trPr>
        <w:tc>
          <w:tcPr>
            <w:tcW w:w="0" w:type="auto"/>
            <w:vMerge/>
            <w:tcBorders>
              <w:top w:val="nil"/>
              <w:left w:val="nil"/>
              <w:bottom w:val="single" w:sz="8" w:space="0" w:color="auto"/>
              <w:right w:val="nil"/>
            </w:tcBorders>
            <w:vAlign w:val="center"/>
          </w:tcPr>
          <w:p w14:paraId="00BAD8DE" w14:textId="77777777" w:rsidR="00ED7B99" w:rsidRDefault="00ED7B99">
            <w:pPr>
              <w:widowControl/>
              <w:spacing w:line="480" w:lineRule="auto"/>
              <w:jc w:val="left"/>
              <w:rPr>
                <w:rFonts w:ascii="Times New Roman" w:eastAsia="宋体" w:hAnsi="Times New Roman"/>
                <w:color w:val="000000"/>
                <w:sz w:val="24"/>
                <w:szCs w:val="24"/>
              </w:rPr>
            </w:pPr>
          </w:p>
        </w:tc>
        <w:tc>
          <w:tcPr>
            <w:tcW w:w="0" w:type="auto"/>
            <w:tcBorders>
              <w:top w:val="nil"/>
              <w:left w:val="nil"/>
              <w:bottom w:val="single" w:sz="8" w:space="0" w:color="auto"/>
              <w:right w:val="nil"/>
            </w:tcBorders>
            <w:vAlign w:val="center"/>
          </w:tcPr>
          <w:p w14:paraId="1B1E691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0" w:type="auto"/>
            <w:tcBorders>
              <w:top w:val="nil"/>
              <w:left w:val="nil"/>
              <w:bottom w:val="single" w:sz="8" w:space="0" w:color="auto"/>
              <w:right w:val="nil"/>
            </w:tcBorders>
            <w:vAlign w:val="center"/>
          </w:tcPr>
          <w:p w14:paraId="78B2197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-26.64</w:t>
            </w:r>
          </w:p>
        </w:tc>
        <w:tc>
          <w:tcPr>
            <w:tcW w:w="0" w:type="auto"/>
            <w:tcBorders>
              <w:top w:val="nil"/>
              <w:left w:val="nil"/>
              <w:bottom w:val="single" w:sz="8" w:space="0" w:color="auto"/>
              <w:right w:val="nil"/>
            </w:tcBorders>
            <w:vAlign w:val="center"/>
          </w:tcPr>
          <w:p w14:paraId="63875FC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-5.23</w:t>
            </w:r>
          </w:p>
        </w:tc>
        <w:tc>
          <w:tcPr>
            <w:tcW w:w="0" w:type="auto"/>
            <w:tcBorders>
              <w:top w:val="nil"/>
              <w:left w:val="nil"/>
              <w:bottom w:val="single" w:sz="8" w:space="0" w:color="auto"/>
              <w:right w:val="nil"/>
            </w:tcBorders>
            <w:vAlign w:val="center"/>
          </w:tcPr>
          <w:p w14:paraId="5B72356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-5.16</w:t>
            </w:r>
          </w:p>
        </w:tc>
        <w:tc>
          <w:tcPr>
            <w:tcW w:w="0" w:type="auto"/>
            <w:tcBorders>
              <w:top w:val="nil"/>
              <w:left w:val="nil"/>
              <w:bottom w:val="single" w:sz="8" w:space="0" w:color="auto"/>
              <w:right w:val="nil"/>
            </w:tcBorders>
            <w:vAlign w:val="center"/>
          </w:tcPr>
          <w:p w14:paraId="4778722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-5.02</w:t>
            </w:r>
          </w:p>
        </w:tc>
        <w:tc>
          <w:tcPr>
            <w:tcW w:w="0" w:type="auto"/>
            <w:tcBorders>
              <w:top w:val="nil"/>
              <w:left w:val="nil"/>
              <w:bottom w:val="single" w:sz="8" w:space="0" w:color="auto"/>
              <w:right w:val="nil"/>
            </w:tcBorders>
            <w:vAlign w:val="center"/>
          </w:tcPr>
          <w:p w14:paraId="72C0676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-74.34</w:t>
            </w:r>
          </w:p>
        </w:tc>
        <w:tc>
          <w:tcPr>
            <w:tcW w:w="0" w:type="auto"/>
            <w:tcBorders>
              <w:top w:val="nil"/>
              <w:left w:val="nil"/>
              <w:bottom w:val="single" w:sz="8" w:space="0" w:color="auto"/>
              <w:right w:val="nil"/>
            </w:tcBorders>
            <w:vAlign w:val="center"/>
          </w:tcPr>
          <w:p w14:paraId="5A4B084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-72.06</w:t>
            </w:r>
          </w:p>
        </w:tc>
        <w:tc>
          <w:tcPr>
            <w:tcW w:w="0" w:type="auto"/>
            <w:tcBorders>
              <w:top w:val="nil"/>
              <w:left w:val="nil"/>
              <w:bottom w:val="single" w:sz="8" w:space="0" w:color="auto"/>
              <w:right w:val="nil"/>
            </w:tcBorders>
            <w:vAlign w:val="center"/>
          </w:tcPr>
          <w:p w14:paraId="0B8A227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-70.19</w:t>
            </w:r>
          </w:p>
        </w:tc>
      </w:tr>
    </w:tbl>
    <w:p w14:paraId="57BE4F8A" w14:textId="77777777" w:rsidR="00ED7B99" w:rsidRDefault="00ED7B99">
      <w:pPr>
        <w:widowControl/>
        <w:autoSpaceDE w:val="0"/>
        <w:spacing w:line="480" w:lineRule="auto"/>
        <w:jc w:val="left"/>
        <w:rPr>
          <w:rFonts w:ascii="Times New Roman" w:hAnsi="Times New Roman"/>
          <w:kern w:val="0"/>
          <w:sz w:val="24"/>
          <w:szCs w:val="24"/>
        </w:rPr>
      </w:pPr>
    </w:p>
    <w:p w14:paraId="3AFE46BC" w14:textId="77777777" w:rsidR="00ED7B99" w:rsidRDefault="00ED7B99">
      <w:pPr>
        <w:widowControl/>
        <w:spacing w:line="480" w:lineRule="auto"/>
        <w:jc w:val="left"/>
        <w:rPr>
          <w:rFonts w:ascii="Times New Roman" w:hAnsi="Times New Roman"/>
          <w:kern w:val="0"/>
          <w:sz w:val="24"/>
          <w:szCs w:val="24"/>
        </w:rPr>
        <w:sectPr w:rsidR="00ED7B99">
          <w:pgSz w:w="11906" w:h="16838"/>
          <w:pgMar w:top="1440" w:right="1800" w:bottom="1440" w:left="1800" w:header="851" w:footer="992" w:gutter="0"/>
          <w:cols w:space="425"/>
          <w:docGrid w:type="lines" w:linePitch="312"/>
        </w:sectPr>
      </w:pPr>
    </w:p>
    <w:p w14:paraId="306A29DE" w14:textId="3EA01BF3" w:rsidR="00ED7B99" w:rsidRDefault="0000000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Table S1</w:t>
      </w:r>
      <w:r w:rsidR="00077FEA">
        <w:rPr>
          <w:rFonts w:ascii="Times New Roman" w:hAnsi="Times New Roman" w:cs="Times New Roman"/>
          <w:sz w:val="24"/>
          <w:szCs w:val="24"/>
        </w:rPr>
        <w:t>0</w:t>
      </w:r>
      <w:r>
        <w:rPr>
          <w:rFonts w:ascii="Times New Roman" w:hAnsi="Times New Roman" w:cs="Times New Roman"/>
          <w:sz w:val="24"/>
          <w:szCs w:val="24"/>
        </w:rPr>
        <w:t xml:space="preserve"> </w:t>
      </w:r>
      <w:r w:rsidR="00D13960">
        <w:rPr>
          <w:rFonts w:ascii="Times New Roman" w:eastAsia="宋体" w:hAnsi="Times New Roman" w:cs="Times New Roman"/>
          <w:color w:val="000000"/>
          <w:kern w:val="0"/>
          <w:sz w:val="24"/>
          <w:szCs w:val="24"/>
          <w:lang w:bidi="ar"/>
        </w:rPr>
        <w:t>P</w:t>
      </w:r>
      <w:r w:rsidR="000133E3">
        <w:rPr>
          <w:rFonts w:ascii="Times New Roman" w:eastAsia="宋体" w:hAnsi="Times New Roman" w:cs="Times New Roman"/>
          <w:color w:val="000000"/>
          <w:kern w:val="0"/>
          <w:sz w:val="24"/>
          <w:szCs w:val="24"/>
          <w:lang w:bidi="ar"/>
        </w:rPr>
        <w:t>s</w:t>
      </w:r>
      <w:r w:rsidR="00D13960">
        <w:rPr>
          <w:rFonts w:ascii="Times New Roman" w:eastAsia="宋体" w:hAnsi="Times New Roman" w:cs="Times New Roman"/>
          <w:color w:val="000000"/>
          <w:kern w:val="0"/>
          <w:sz w:val="24"/>
          <w:szCs w:val="24"/>
          <w:lang w:bidi="ar"/>
        </w:rPr>
        <w:t>eudo-first-order (PFO) model and P</w:t>
      </w:r>
      <w:r w:rsidR="000133E3">
        <w:rPr>
          <w:rFonts w:ascii="Times New Roman" w:eastAsia="宋体" w:hAnsi="Times New Roman" w:cs="Times New Roman"/>
          <w:color w:val="000000"/>
          <w:kern w:val="0"/>
          <w:sz w:val="24"/>
          <w:szCs w:val="24"/>
          <w:lang w:bidi="ar"/>
        </w:rPr>
        <w:t>s</w:t>
      </w:r>
      <w:r w:rsidR="00D13960">
        <w:rPr>
          <w:rFonts w:ascii="Times New Roman" w:eastAsia="宋体" w:hAnsi="Times New Roman" w:cs="Times New Roman"/>
          <w:color w:val="000000"/>
          <w:kern w:val="0"/>
          <w:sz w:val="24"/>
          <w:szCs w:val="24"/>
          <w:lang w:bidi="ar"/>
        </w:rPr>
        <w:t>eudo-second-order (PSO) model</w:t>
      </w:r>
      <w:r>
        <w:rPr>
          <w:rFonts w:ascii="Times New Roman" w:hAnsi="Times New Roman" w:cs="Times New Roman"/>
          <w:sz w:val="24"/>
          <w:szCs w:val="24"/>
        </w:rPr>
        <w:t>.</w:t>
      </w:r>
    </w:p>
    <w:tbl>
      <w:tblPr>
        <w:tblW w:w="5000" w:type="pct"/>
        <w:jc w:val="center"/>
        <w:tblLook w:val="04A0" w:firstRow="1" w:lastRow="0" w:firstColumn="1" w:lastColumn="0" w:noHBand="0" w:noVBand="1"/>
      </w:tblPr>
      <w:tblGrid>
        <w:gridCol w:w="1875"/>
        <w:gridCol w:w="1503"/>
        <w:gridCol w:w="1339"/>
        <w:gridCol w:w="935"/>
        <w:gridCol w:w="1576"/>
        <w:gridCol w:w="1078"/>
      </w:tblGrid>
      <w:tr w:rsidR="00ED7B99" w14:paraId="5D1A209A" w14:textId="77777777" w:rsidTr="00AC42DE">
        <w:trPr>
          <w:trHeight w:val="643"/>
          <w:jc w:val="center"/>
        </w:trPr>
        <w:tc>
          <w:tcPr>
            <w:tcW w:w="1128" w:type="pct"/>
            <w:vMerge w:val="restart"/>
            <w:tcBorders>
              <w:top w:val="single" w:sz="8" w:space="0" w:color="auto"/>
              <w:left w:val="nil"/>
              <w:bottom w:val="single" w:sz="8" w:space="0" w:color="auto"/>
              <w:right w:val="nil"/>
            </w:tcBorders>
            <w:vAlign w:val="center"/>
          </w:tcPr>
          <w:p w14:paraId="73D4EB48" w14:textId="77777777" w:rsidR="00ED7B99" w:rsidRDefault="00000000">
            <w:pPr>
              <w:spacing w:line="480" w:lineRule="auto"/>
              <w:jc w:val="center"/>
              <w:rPr>
                <w:rFonts w:ascii="Times New Roman" w:hAnsi="Times New Roman"/>
                <w:color w:val="000000"/>
                <w:sz w:val="24"/>
                <w:szCs w:val="24"/>
              </w:rPr>
            </w:pPr>
            <w:r>
              <w:rPr>
                <w:rFonts w:ascii="Times New Roman" w:hAnsi="Times New Roman" w:hint="eastAsia"/>
                <w:color w:val="000000"/>
                <w:sz w:val="24"/>
                <w:szCs w:val="24"/>
              </w:rPr>
              <w:t>A</w:t>
            </w:r>
            <w:r>
              <w:rPr>
                <w:rFonts w:ascii="Times New Roman" w:hAnsi="Times New Roman"/>
                <w:color w:val="000000"/>
                <w:sz w:val="24"/>
                <w:szCs w:val="24"/>
              </w:rPr>
              <w:t>dsorbate</w:t>
            </w:r>
          </w:p>
        </w:tc>
        <w:tc>
          <w:tcPr>
            <w:tcW w:w="905" w:type="pct"/>
            <w:vMerge w:val="restart"/>
            <w:tcBorders>
              <w:top w:val="single" w:sz="8" w:space="0" w:color="auto"/>
              <w:left w:val="nil"/>
              <w:bottom w:val="single" w:sz="8" w:space="0" w:color="auto"/>
              <w:right w:val="nil"/>
            </w:tcBorders>
            <w:vAlign w:val="center"/>
          </w:tcPr>
          <w:p w14:paraId="4A532DDB" w14:textId="77777777" w:rsidR="00ED7B99" w:rsidRDefault="00000000">
            <w:pPr>
              <w:spacing w:line="480" w:lineRule="auto"/>
              <w:jc w:val="center"/>
              <w:rPr>
                <w:rFonts w:ascii="Times New Roman" w:hAnsi="Times New Roman"/>
                <w:color w:val="000000"/>
                <w:sz w:val="24"/>
                <w:szCs w:val="24"/>
              </w:rPr>
            </w:pPr>
            <w:r>
              <w:rPr>
                <w:rFonts w:ascii="Times New Roman" w:hAnsi="Times New Roman" w:hint="eastAsia"/>
                <w:color w:val="000000"/>
                <w:sz w:val="24"/>
                <w:szCs w:val="24"/>
              </w:rPr>
              <w:t>A</w:t>
            </w:r>
            <w:r>
              <w:rPr>
                <w:rFonts w:ascii="Times New Roman" w:hAnsi="Times New Roman"/>
                <w:color w:val="000000"/>
                <w:sz w:val="24"/>
                <w:szCs w:val="24"/>
              </w:rPr>
              <w:t>dsorbent</w:t>
            </w:r>
          </w:p>
        </w:tc>
        <w:tc>
          <w:tcPr>
            <w:tcW w:w="1368" w:type="pct"/>
            <w:gridSpan w:val="2"/>
            <w:tcBorders>
              <w:top w:val="single" w:sz="8" w:space="0" w:color="auto"/>
              <w:left w:val="nil"/>
              <w:bottom w:val="single" w:sz="8" w:space="0" w:color="auto"/>
              <w:right w:val="nil"/>
            </w:tcBorders>
            <w:vAlign w:val="center"/>
          </w:tcPr>
          <w:p w14:paraId="7412F868" w14:textId="3F8361F0" w:rsidR="00ED7B99" w:rsidRDefault="00000000">
            <w:pPr>
              <w:widowControl/>
              <w:jc w:val="center"/>
              <w:rPr>
                <w:rFonts w:ascii="Times New Roman" w:hAnsi="Times New Roman"/>
                <w:color w:val="000000"/>
                <w:sz w:val="24"/>
                <w:szCs w:val="24"/>
              </w:rPr>
            </w:pPr>
            <w:r>
              <w:rPr>
                <w:rFonts w:ascii="Times New Roman" w:eastAsia="宋体" w:hAnsi="Times New Roman" w:cs="Times New Roman"/>
                <w:color w:val="000000"/>
                <w:kern w:val="0"/>
                <w:sz w:val="24"/>
                <w:szCs w:val="24"/>
                <w:lang w:bidi="ar"/>
              </w:rPr>
              <w:t>P</w:t>
            </w:r>
            <w:r w:rsidR="000133E3">
              <w:rPr>
                <w:rFonts w:ascii="Times New Roman" w:eastAsia="宋体" w:hAnsi="Times New Roman" w:cs="Times New Roman"/>
                <w:color w:val="000000"/>
                <w:kern w:val="0"/>
                <w:sz w:val="24"/>
                <w:szCs w:val="24"/>
                <w:lang w:bidi="ar"/>
              </w:rPr>
              <w:t>s</w:t>
            </w:r>
            <w:r>
              <w:rPr>
                <w:rFonts w:ascii="Times New Roman" w:eastAsia="宋体" w:hAnsi="Times New Roman" w:cs="Times New Roman"/>
                <w:color w:val="000000"/>
                <w:kern w:val="0"/>
                <w:sz w:val="24"/>
                <w:szCs w:val="24"/>
                <w:lang w:bidi="ar"/>
              </w:rPr>
              <w:t>eudo-first-order</w:t>
            </w:r>
          </w:p>
        </w:tc>
        <w:tc>
          <w:tcPr>
            <w:tcW w:w="1599" w:type="pct"/>
            <w:gridSpan w:val="2"/>
            <w:tcBorders>
              <w:top w:val="single" w:sz="8" w:space="0" w:color="auto"/>
              <w:left w:val="nil"/>
              <w:bottom w:val="single" w:sz="8" w:space="0" w:color="auto"/>
              <w:right w:val="nil"/>
            </w:tcBorders>
            <w:vAlign w:val="center"/>
          </w:tcPr>
          <w:p w14:paraId="16D0A36C" w14:textId="76B95288" w:rsidR="00ED7B99" w:rsidRDefault="00000000">
            <w:pPr>
              <w:widowControl/>
              <w:jc w:val="center"/>
              <w:rPr>
                <w:rFonts w:ascii="Times New Roman" w:hAnsi="Times New Roman"/>
                <w:color w:val="000000"/>
                <w:sz w:val="24"/>
                <w:szCs w:val="24"/>
              </w:rPr>
            </w:pPr>
            <w:r>
              <w:rPr>
                <w:rFonts w:ascii="Times New Roman" w:eastAsia="宋体" w:hAnsi="Times New Roman" w:cs="Times New Roman"/>
                <w:color w:val="000000"/>
                <w:kern w:val="0"/>
                <w:sz w:val="24"/>
                <w:szCs w:val="24"/>
                <w:lang w:bidi="ar"/>
              </w:rPr>
              <w:t>P</w:t>
            </w:r>
            <w:r w:rsidR="000133E3">
              <w:rPr>
                <w:rFonts w:ascii="Times New Roman" w:eastAsia="宋体" w:hAnsi="Times New Roman" w:cs="Times New Roman"/>
                <w:color w:val="000000"/>
                <w:kern w:val="0"/>
                <w:sz w:val="24"/>
                <w:szCs w:val="24"/>
                <w:lang w:bidi="ar"/>
              </w:rPr>
              <w:t>s</w:t>
            </w:r>
            <w:r>
              <w:rPr>
                <w:rFonts w:ascii="Times New Roman" w:eastAsia="宋体" w:hAnsi="Times New Roman" w:cs="Times New Roman"/>
                <w:color w:val="000000"/>
                <w:kern w:val="0"/>
                <w:sz w:val="24"/>
                <w:szCs w:val="24"/>
                <w:lang w:bidi="ar"/>
              </w:rPr>
              <w:t>eudo-second-order</w:t>
            </w:r>
          </w:p>
        </w:tc>
      </w:tr>
      <w:tr w:rsidR="00ED7B99" w14:paraId="73EC024C" w14:textId="77777777" w:rsidTr="00AC42DE">
        <w:trPr>
          <w:trHeight w:val="312"/>
          <w:jc w:val="center"/>
        </w:trPr>
        <w:tc>
          <w:tcPr>
            <w:tcW w:w="1128" w:type="pct"/>
            <w:vMerge/>
            <w:tcBorders>
              <w:top w:val="single" w:sz="8" w:space="0" w:color="auto"/>
              <w:left w:val="nil"/>
              <w:bottom w:val="single" w:sz="8" w:space="0" w:color="auto"/>
              <w:right w:val="nil"/>
            </w:tcBorders>
            <w:vAlign w:val="center"/>
          </w:tcPr>
          <w:p w14:paraId="4E61A0E4" w14:textId="77777777" w:rsidR="00ED7B99" w:rsidRDefault="00ED7B99">
            <w:pPr>
              <w:widowControl/>
              <w:spacing w:line="480" w:lineRule="auto"/>
              <w:jc w:val="left"/>
              <w:rPr>
                <w:rFonts w:ascii="Times New Roman" w:eastAsia="宋体" w:hAnsi="Times New Roman"/>
                <w:color w:val="000000"/>
                <w:sz w:val="24"/>
                <w:szCs w:val="24"/>
              </w:rPr>
            </w:pPr>
          </w:p>
        </w:tc>
        <w:tc>
          <w:tcPr>
            <w:tcW w:w="905" w:type="pct"/>
            <w:vMerge/>
            <w:tcBorders>
              <w:top w:val="single" w:sz="8" w:space="0" w:color="auto"/>
              <w:left w:val="nil"/>
              <w:bottom w:val="single" w:sz="8" w:space="0" w:color="auto"/>
              <w:right w:val="nil"/>
            </w:tcBorders>
            <w:vAlign w:val="center"/>
          </w:tcPr>
          <w:p w14:paraId="126628B7" w14:textId="77777777" w:rsidR="00ED7B99" w:rsidRDefault="00ED7B99">
            <w:pPr>
              <w:widowControl/>
              <w:spacing w:line="480" w:lineRule="auto"/>
              <w:jc w:val="left"/>
              <w:rPr>
                <w:rFonts w:ascii="Times New Roman" w:eastAsia="宋体" w:hAnsi="Times New Roman"/>
                <w:color w:val="000000"/>
                <w:sz w:val="24"/>
                <w:szCs w:val="24"/>
              </w:rPr>
            </w:pPr>
          </w:p>
        </w:tc>
        <w:tc>
          <w:tcPr>
            <w:tcW w:w="806" w:type="pct"/>
            <w:tcBorders>
              <w:top w:val="single" w:sz="8" w:space="0" w:color="auto"/>
              <w:left w:val="nil"/>
              <w:bottom w:val="single" w:sz="8" w:space="0" w:color="auto"/>
              <w:right w:val="nil"/>
            </w:tcBorders>
            <w:vAlign w:val="center"/>
          </w:tcPr>
          <w:p w14:paraId="7434BECE" w14:textId="0139EBA4"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K</w:t>
            </w:r>
            <w:r>
              <w:rPr>
                <w:rFonts w:ascii="Times New Roman" w:hAnsi="Times New Roman"/>
                <w:color w:val="000000"/>
                <w:sz w:val="24"/>
                <w:szCs w:val="24"/>
                <w:vertAlign w:val="subscript"/>
              </w:rPr>
              <w:t>1</w:t>
            </w:r>
            <w:r w:rsidR="00526908">
              <w:rPr>
                <w:rFonts w:ascii="Times New Roman" w:hAnsi="Times New Roman"/>
                <w:color w:val="000000"/>
                <w:sz w:val="24"/>
                <w:szCs w:val="24"/>
                <w:vertAlign w:val="subscript"/>
              </w:rPr>
              <w:t xml:space="preserve"> </w:t>
            </w:r>
            <w:r w:rsidR="003911AB">
              <w:rPr>
                <w:rFonts w:ascii="宋体" w:hAnsi="宋体" w:hint="eastAsia"/>
                <w:color w:val="000000"/>
                <w:sz w:val="24"/>
                <w:szCs w:val="24"/>
              </w:rPr>
              <w:t>(</w:t>
            </w:r>
            <w:r>
              <w:rPr>
                <w:rFonts w:ascii="Times New Roman" w:hAnsi="Times New Roman"/>
                <w:color w:val="000000"/>
                <w:sz w:val="24"/>
                <w:szCs w:val="24"/>
              </w:rPr>
              <w:t>10</w:t>
            </w:r>
            <w:r>
              <w:rPr>
                <w:rFonts w:ascii="Times New Roman" w:hAnsi="Times New Roman"/>
                <w:color w:val="000000"/>
                <w:sz w:val="24"/>
                <w:szCs w:val="24"/>
                <w:vertAlign w:val="superscript"/>
              </w:rPr>
              <w:t>-2</w:t>
            </w:r>
            <w:r w:rsidR="003911AB">
              <w:rPr>
                <w:rFonts w:ascii="宋体" w:hAnsi="宋体" w:hint="eastAsia"/>
                <w:color w:val="000000"/>
                <w:sz w:val="24"/>
                <w:szCs w:val="24"/>
              </w:rPr>
              <w:t>)</w:t>
            </w:r>
          </w:p>
        </w:tc>
        <w:tc>
          <w:tcPr>
            <w:tcW w:w="563" w:type="pct"/>
            <w:tcBorders>
              <w:top w:val="single" w:sz="8" w:space="0" w:color="auto"/>
              <w:left w:val="nil"/>
              <w:bottom w:val="single" w:sz="8" w:space="0" w:color="auto"/>
              <w:right w:val="nil"/>
            </w:tcBorders>
            <w:vAlign w:val="center"/>
          </w:tcPr>
          <w:p w14:paraId="2688EC3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R</w:t>
            </w:r>
            <w:r>
              <w:rPr>
                <w:rFonts w:ascii="Times New Roman" w:hAnsi="Times New Roman"/>
                <w:color w:val="000000"/>
                <w:sz w:val="24"/>
                <w:szCs w:val="24"/>
                <w:vertAlign w:val="superscript"/>
              </w:rPr>
              <w:t>2</w:t>
            </w:r>
          </w:p>
        </w:tc>
        <w:tc>
          <w:tcPr>
            <w:tcW w:w="949" w:type="pct"/>
            <w:tcBorders>
              <w:top w:val="single" w:sz="8" w:space="0" w:color="auto"/>
              <w:left w:val="nil"/>
              <w:bottom w:val="single" w:sz="8" w:space="0" w:color="auto"/>
              <w:right w:val="nil"/>
            </w:tcBorders>
            <w:vAlign w:val="center"/>
          </w:tcPr>
          <w:p w14:paraId="6DDB75F6" w14:textId="131AABB5"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K</w:t>
            </w:r>
            <w:r>
              <w:rPr>
                <w:rFonts w:ascii="Times New Roman" w:hAnsi="Times New Roman"/>
                <w:color w:val="000000"/>
                <w:sz w:val="24"/>
                <w:szCs w:val="24"/>
                <w:vertAlign w:val="subscript"/>
              </w:rPr>
              <w:t>2</w:t>
            </w:r>
            <w:r w:rsidR="00526908">
              <w:rPr>
                <w:rFonts w:ascii="Times New Roman" w:hAnsi="Times New Roman"/>
                <w:color w:val="000000"/>
                <w:sz w:val="24"/>
                <w:szCs w:val="24"/>
                <w:vertAlign w:val="subscript"/>
              </w:rPr>
              <w:t xml:space="preserve"> </w:t>
            </w:r>
            <w:r w:rsidR="003911AB">
              <w:rPr>
                <w:rFonts w:ascii="宋体" w:hAnsi="宋体" w:hint="eastAsia"/>
                <w:color w:val="000000"/>
                <w:sz w:val="28"/>
                <w:szCs w:val="28"/>
              </w:rPr>
              <w:t>(</w:t>
            </w:r>
            <w:r>
              <w:rPr>
                <w:rFonts w:ascii="Times New Roman" w:hAnsi="Times New Roman"/>
                <w:color w:val="000000"/>
                <w:sz w:val="24"/>
                <w:szCs w:val="24"/>
              </w:rPr>
              <w:t>10</w:t>
            </w:r>
            <w:r>
              <w:rPr>
                <w:rFonts w:ascii="Times New Roman" w:hAnsi="Times New Roman"/>
                <w:color w:val="000000"/>
                <w:sz w:val="24"/>
                <w:szCs w:val="24"/>
                <w:vertAlign w:val="superscript"/>
              </w:rPr>
              <w:t>-4</w:t>
            </w:r>
            <w:r w:rsidR="003911AB">
              <w:rPr>
                <w:rFonts w:ascii="宋体" w:hAnsi="宋体" w:hint="eastAsia"/>
                <w:color w:val="000000"/>
                <w:sz w:val="24"/>
                <w:szCs w:val="24"/>
              </w:rPr>
              <w:t>)</w:t>
            </w:r>
          </w:p>
        </w:tc>
        <w:tc>
          <w:tcPr>
            <w:tcW w:w="650" w:type="pct"/>
            <w:tcBorders>
              <w:top w:val="single" w:sz="8" w:space="0" w:color="auto"/>
              <w:left w:val="nil"/>
              <w:bottom w:val="single" w:sz="8" w:space="0" w:color="auto"/>
              <w:right w:val="nil"/>
            </w:tcBorders>
            <w:vAlign w:val="center"/>
          </w:tcPr>
          <w:p w14:paraId="1749591A"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R</w:t>
            </w:r>
            <w:r>
              <w:rPr>
                <w:rFonts w:ascii="Times New Roman" w:hAnsi="Times New Roman"/>
                <w:color w:val="000000"/>
                <w:sz w:val="24"/>
                <w:szCs w:val="24"/>
                <w:vertAlign w:val="superscript"/>
              </w:rPr>
              <w:t>2</w:t>
            </w:r>
          </w:p>
        </w:tc>
      </w:tr>
      <w:tr w:rsidR="00ED7B99" w14:paraId="3E2AC6AA" w14:textId="77777777" w:rsidTr="00AC42DE">
        <w:trPr>
          <w:trHeight w:val="312"/>
          <w:jc w:val="center"/>
        </w:trPr>
        <w:tc>
          <w:tcPr>
            <w:tcW w:w="1128" w:type="pct"/>
            <w:vMerge w:val="restart"/>
            <w:tcBorders>
              <w:top w:val="single" w:sz="8" w:space="0" w:color="auto"/>
              <w:left w:val="nil"/>
              <w:bottom w:val="nil"/>
              <w:right w:val="nil"/>
            </w:tcBorders>
            <w:vAlign w:val="center"/>
          </w:tcPr>
          <w:p w14:paraId="4021253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Salicylic acid</w:t>
            </w:r>
          </w:p>
        </w:tc>
        <w:tc>
          <w:tcPr>
            <w:tcW w:w="905" w:type="pct"/>
            <w:tcBorders>
              <w:top w:val="single" w:sz="8" w:space="0" w:color="auto"/>
              <w:left w:val="nil"/>
              <w:bottom w:val="nil"/>
              <w:right w:val="nil"/>
            </w:tcBorders>
            <w:vAlign w:val="center"/>
          </w:tcPr>
          <w:p w14:paraId="529E199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DMH4</w:t>
            </w:r>
          </w:p>
        </w:tc>
        <w:tc>
          <w:tcPr>
            <w:tcW w:w="806" w:type="pct"/>
            <w:tcBorders>
              <w:top w:val="single" w:sz="8" w:space="0" w:color="auto"/>
              <w:left w:val="nil"/>
              <w:bottom w:val="nil"/>
              <w:right w:val="nil"/>
            </w:tcBorders>
            <w:vAlign w:val="center"/>
          </w:tcPr>
          <w:p w14:paraId="1648381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1.60</w:t>
            </w:r>
          </w:p>
        </w:tc>
        <w:tc>
          <w:tcPr>
            <w:tcW w:w="563" w:type="pct"/>
            <w:tcBorders>
              <w:top w:val="single" w:sz="8" w:space="0" w:color="auto"/>
              <w:left w:val="nil"/>
              <w:bottom w:val="nil"/>
              <w:right w:val="nil"/>
            </w:tcBorders>
            <w:vAlign w:val="center"/>
          </w:tcPr>
          <w:p w14:paraId="6B9D288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0.981</w:t>
            </w:r>
          </w:p>
        </w:tc>
        <w:tc>
          <w:tcPr>
            <w:tcW w:w="949" w:type="pct"/>
            <w:tcBorders>
              <w:top w:val="single" w:sz="8" w:space="0" w:color="auto"/>
              <w:left w:val="nil"/>
              <w:bottom w:val="nil"/>
              <w:right w:val="nil"/>
            </w:tcBorders>
            <w:vAlign w:val="center"/>
          </w:tcPr>
          <w:p w14:paraId="07283F7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3.67</w:t>
            </w:r>
          </w:p>
        </w:tc>
        <w:tc>
          <w:tcPr>
            <w:tcW w:w="650" w:type="pct"/>
            <w:tcBorders>
              <w:top w:val="single" w:sz="8" w:space="0" w:color="auto"/>
              <w:left w:val="nil"/>
              <w:bottom w:val="nil"/>
              <w:right w:val="nil"/>
            </w:tcBorders>
            <w:vAlign w:val="center"/>
          </w:tcPr>
          <w:p w14:paraId="2E16DD0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0.981</w:t>
            </w:r>
          </w:p>
        </w:tc>
      </w:tr>
      <w:tr w:rsidR="00ED7B99" w14:paraId="57A8FA23" w14:textId="77777777" w:rsidTr="00AC42DE">
        <w:trPr>
          <w:trHeight w:val="312"/>
          <w:jc w:val="center"/>
        </w:trPr>
        <w:tc>
          <w:tcPr>
            <w:tcW w:w="1128" w:type="pct"/>
            <w:vMerge/>
            <w:tcBorders>
              <w:top w:val="nil"/>
              <w:left w:val="nil"/>
              <w:bottom w:val="single" w:sz="8" w:space="0" w:color="auto"/>
              <w:right w:val="nil"/>
            </w:tcBorders>
            <w:vAlign w:val="center"/>
          </w:tcPr>
          <w:p w14:paraId="0A142F2B" w14:textId="77777777" w:rsidR="00ED7B99" w:rsidRDefault="00ED7B99">
            <w:pPr>
              <w:widowControl/>
              <w:spacing w:line="480" w:lineRule="auto"/>
              <w:jc w:val="left"/>
              <w:rPr>
                <w:rFonts w:ascii="Times New Roman" w:eastAsia="宋体" w:hAnsi="Times New Roman"/>
                <w:color w:val="000000"/>
                <w:sz w:val="24"/>
                <w:szCs w:val="24"/>
              </w:rPr>
            </w:pPr>
          </w:p>
        </w:tc>
        <w:tc>
          <w:tcPr>
            <w:tcW w:w="905" w:type="pct"/>
            <w:tcBorders>
              <w:top w:val="nil"/>
              <w:left w:val="nil"/>
              <w:bottom w:val="single" w:sz="8" w:space="0" w:color="auto"/>
              <w:right w:val="nil"/>
            </w:tcBorders>
            <w:vAlign w:val="center"/>
          </w:tcPr>
          <w:p w14:paraId="43623C1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DMD4</w:t>
            </w:r>
          </w:p>
        </w:tc>
        <w:tc>
          <w:tcPr>
            <w:tcW w:w="806" w:type="pct"/>
            <w:tcBorders>
              <w:top w:val="nil"/>
              <w:left w:val="nil"/>
              <w:bottom w:val="single" w:sz="8" w:space="0" w:color="auto"/>
              <w:right w:val="nil"/>
            </w:tcBorders>
            <w:vAlign w:val="center"/>
          </w:tcPr>
          <w:p w14:paraId="2AA741E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1.01</w:t>
            </w:r>
          </w:p>
        </w:tc>
        <w:tc>
          <w:tcPr>
            <w:tcW w:w="563" w:type="pct"/>
            <w:tcBorders>
              <w:top w:val="nil"/>
              <w:left w:val="nil"/>
              <w:bottom w:val="single" w:sz="8" w:space="0" w:color="auto"/>
              <w:right w:val="nil"/>
            </w:tcBorders>
            <w:vAlign w:val="center"/>
          </w:tcPr>
          <w:p w14:paraId="6D97F9B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0.986</w:t>
            </w:r>
          </w:p>
        </w:tc>
        <w:tc>
          <w:tcPr>
            <w:tcW w:w="949" w:type="pct"/>
            <w:tcBorders>
              <w:top w:val="nil"/>
              <w:left w:val="nil"/>
              <w:bottom w:val="single" w:sz="8" w:space="0" w:color="auto"/>
              <w:right w:val="nil"/>
            </w:tcBorders>
            <w:vAlign w:val="center"/>
          </w:tcPr>
          <w:p w14:paraId="7A5376D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0.61</w:t>
            </w:r>
          </w:p>
        </w:tc>
        <w:tc>
          <w:tcPr>
            <w:tcW w:w="650" w:type="pct"/>
            <w:tcBorders>
              <w:top w:val="nil"/>
              <w:left w:val="nil"/>
              <w:bottom w:val="single" w:sz="8" w:space="0" w:color="auto"/>
              <w:right w:val="nil"/>
            </w:tcBorders>
            <w:vAlign w:val="center"/>
          </w:tcPr>
          <w:p w14:paraId="6F02C0B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0.987</w:t>
            </w:r>
          </w:p>
        </w:tc>
      </w:tr>
      <w:tr w:rsidR="00ED7B99" w14:paraId="4400C411" w14:textId="77777777" w:rsidTr="00AC42DE">
        <w:trPr>
          <w:trHeight w:val="312"/>
          <w:jc w:val="center"/>
        </w:trPr>
        <w:tc>
          <w:tcPr>
            <w:tcW w:w="1128" w:type="pct"/>
            <w:vMerge w:val="restart"/>
            <w:tcBorders>
              <w:top w:val="single" w:sz="8" w:space="0" w:color="auto"/>
              <w:left w:val="nil"/>
              <w:bottom w:val="nil"/>
              <w:right w:val="nil"/>
            </w:tcBorders>
            <w:vAlign w:val="center"/>
          </w:tcPr>
          <w:p w14:paraId="0890E4B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Benzoic acid</w:t>
            </w:r>
          </w:p>
        </w:tc>
        <w:tc>
          <w:tcPr>
            <w:tcW w:w="905" w:type="pct"/>
            <w:tcBorders>
              <w:top w:val="single" w:sz="8" w:space="0" w:color="auto"/>
              <w:left w:val="nil"/>
              <w:bottom w:val="nil"/>
              <w:right w:val="nil"/>
            </w:tcBorders>
            <w:vAlign w:val="center"/>
          </w:tcPr>
          <w:p w14:paraId="39A2E55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DMH4</w:t>
            </w:r>
          </w:p>
        </w:tc>
        <w:tc>
          <w:tcPr>
            <w:tcW w:w="806" w:type="pct"/>
            <w:tcBorders>
              <w:top w:val="single" w:sz="8" w:space="0" w:color="auto"/>
              <w:left w:val="nil"/>
              <w:bottom w:val="nil"/>
              <w:right w:val="nil"/>
            </w:tcBorders>
            <w:vAlign w:val="center"/>
          </w:tcPr>
          <w:p w14:paraId="394548E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6.19</w:t>
            </w:r>
          </w:p>
        </w:tc>
        <w:tc>
          <w:tcPr>
            <w:tcW w:w="563" w:type="pct"/>
            <w:tcBorders>
              <w:top w:val="single" w:sz="8" w:space="0" w:color="auto"/>
              <w:left w:val="nil"/>
              <w:bottom w:val="nil"/>
              <w:right w:val="nil"/>
            </w:tcBorders>
            <w:vAlign w:val="center"/>
          </w:tcPr>
          <w:p w14:paraId="320A508F"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0.982</w:t>
            </w:r>
          </w:p>
        </w:tc>
        <w:tc>
          <w:tcPr>
            <w:tcW w:w="949" w:type="pct"/>
            <w:tcBorders>
              <w:top w:val="single" w:sz="8" w:space="0" w:color="auto"/>
              <w:left w:val="nil"/>
              <w:bottom w:val="nil"/>
              <w:right w:val="nil"/>
            </w:tcBorders>
            <w:vAlign w:val="center"/>
          </w:tcPr>
          <w:p w14:paraId="50C14FD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18.6</w:t>
            </w:r>
          </w:p>
        </w:tc>
        <w:tc>
          <w:tcPr>
            <w:tcW w:w="650" w:type="pct"/>
            <w:tcBorders>
              <w:top w:val="single" w:sz="8" w:space="0" w:color="auto"/>
              <w:left w:val="nil"/>
              <w:bottom w:val="nil"/>
              <w:right w:val="nil"/>
            </w:tcBorders>
            <w:vAlign w:val="center"/>
          </w:tcPr>
          <w:p w14:paraId="2320FFC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0.981</w:t>
            </w:r>
          </w:p>
        </w:tc>
      </w:tr>
      <w:tr w:rsidR="00ED7B99" w14:paraId="2D724F49" w14:textId="77777777" w:rsidTr="00AC42DE">
        <w:trPr>
          <w:trHeight w:val="312"/>
          <w:jc w:val="center"/>
        </w:trPr>
        <w:tc>
          <w:tcPr>
            <w:tcW w:w="1128" w:type="pct"/>
            <w:vMerge/>
            <w:tcBorders>
              <w:top w:val="nil"/>
              <w:left w:val="nil"/>
              <w:bottom w:val="single" w:sz="8" w:space="0" w:color="auto"/>
              <w:right w:val="nil"/>
            </w:tcBorders>
            <w:vAlign w:val="center"/>
          </w:tcPr>
          <w:p w14:paraId="6C6E8D0D" w14:textId="77777777" w:rsidR="00ED7B99" w:rsidRDefault="00ED7B99">
            <w:pPr>
              <w:widowControl/>
              <w:spacing w:line="480" w:lineRule="auto"/>
              <w:jc w:val="left"/>
              <w:rPr>
                <w:rFonts w:ascii="Times New Roman" w:eastAsia="宋体" w:hAnsi="Times New Roman"/>
                <w:color w:val="000000"/>
                <w:sz w:val="24"/>
                <w:szCs w:val="24"/>
              </w:rPr>
            </w:pPr>
          </w:p>
        </w:tc>
        <w:tc>
          <w:tcPr>
            <w:tcW w:w="905" w:type="pct"/>
            <w:tcBorders>
              <w:top w:val="nil"/>
              <w:left w:val="nil"/>
              <w:bottom w:val="single" w:sz="8" w:space="0" w:color="auto"/>
              <w:right w:val="nil"/>
            </w:tcBorders>
            <w:vAlign w:val="center"/>
          </w:tcPr>
          <w:p w14:paraId="6826137F"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DMD4</w:t>
            </w:r>
          </w:p>
        </w:tc>
        <w:tc>
          <w:tcPr>
            <w:tcW w:w="806" w:type="pct"/>
            <w:tcBorders>
              <w:top w:val="nil"/>
              <w:left w:val="nil"/>
              <w:bottom w:val="single" w:sz="8" w:space="0" w:color="auto"/>
              <w:right w:val="nil"/>
            </w:tcBorders>
            <w:vAlign w:val="center"/>
          </w:tcPr>
          <w:p w14:paraId="17C6DF0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2.83</w:t>
            </w:r>
          </w:p>
        </w:tc>
        <w:tc>
          <w:tcPr>
            <w:tcW w:w="563" w:type="pct"/>
            <w:tcBorders>
              <w:top w:val="nil"/>
              <w:left w:val="nil"/>
              <w:bottom w:val="single" w:sz="8" w:space="0" w:color="auto"/>
              <w:right w:val="nil"/>
            </w:tcBorders>
            <w:vAlign w:val="center"/>
          </w:tcPr>
          <w:p w14:paraId="43660A7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0.947</w:t>
            </w:r>
          </w:p>
        </w:tc>
        <w:tc>
          <w:tcPr>
            <w:tcW w:w="949" w:type="pct"/>
            <w:tcBorders>
              <w:top w:val="nil"/>
              <w:left w:val="nil"/>
              <w:bottom w:val="single" w:sz="8" w:space="0" w:color="auto"/>
              <w:right w:val="nil"/>
            </w:tcBorders>
            <w:vAlign w:val="center"/>
          </w:tcPr>
          <w:p w14:paraId="3CAC870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3.46</w:t>
            </w:r>
          </w:p>
        </w:tc>
        <w:tc>
          <w:tcPr>
            <w:tcW w:w="650" w:type="pct"/>
            <w:tcBorders>
              <w:top w:val="nil"/>
              <w:left w:val="nil"/>
              <w:bottom w:val="single" w:sz="8" w:space="0" w:color="auto"/>
              <w:right w:val="nil"/>
            </w:tcBorders>
            <w:vAlign w:val="center"/>
          </w:tcPr>
          <w:p w14:paraId="41C4941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0.974</w:t>
            </w:r>
          </w:p>
        </w:tc>
      </w:tr>
      <w:tr w:rsidR="00ED7B99" w14:paraId="4A72512A" w14:textId="77777777" w:rsidTr="00AC42DE">
        <w:trPr>
          <w:trHeight w:val="312"/>
          <w:jc w:val="center"/>
        </w:trPr>
        <w:tc>
          <w:tcPr>
            <w:tcW w:w="1128" w:type="pct"/>
            <w:tcBorders>
              <w:top w:val="single" w:sz="8" w:space="0" w:color="auto"/>
              <w:left w:val="nil"/>
              <w:bottom w:val="single" w:sz="8" w:space="0" w:color="auto"/>
              <w:right w:val="nil"/>
            </w:tcBorders>
            <w:vAlign w:val="center"/>
          </w:tcPr>
          <w:p w14:paraId="155872F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Gallic acid</w:t>
            </w:r>
          </w:p>
        </w:tc>
        <w:tc>
          <w:tcPr>
            <w:tcW w:w="905" w:type="pct"/>
            <w:tcBorders>
              <w:top w:val="single" w:sz="8" w:space="0" w:color="auto"/>
              <w:left w:val="nil"/>
              <w:bottom w:val="single" w:sz="8" w:space="0" w:color="auto"/>
              <w:right w:val="nil"/>
            </w:tcBorders>
            <w:vAlign w:val="center"/>
          </w:tcPr>
          <w:p w14:paraId="7D3E761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DMD4</w:t>
            </w:r>
          </w:p>
        </w:tc>
        <w:tc>
          <w:tcPr>
            <w:tcW w:w="806" w:type="pct"/>
            <w:tcBorders>
              <w:top w:val="single" w:sz="8" w:space="0" w:color="auto"/>
              <w:left w:val="nil"/>
              <w:bottom w:val="single" w:sz="8" w:space="0" w:color="auto"/>
              <w:right w:val="nil"/>
            </w:tcBorders>
            <w:vAlign w:val="center"/>
          </w:tcPr>
          <w:p w14:paraId="6044674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1.52</w:t>
            </w:r>
          </w:p>
        </w:tc>
        <w:tc>
          <w:tcPr>
            <w:tcW w:w="563" w:type="pct"/>
            <w:tcBorders>
              <w:top w:val="single" w:sz="8" w:space="0" w:color="auto"/>
              <w:left w:val="nil"/>
              <w:bottom w:val="single" w:sz="8" w:space="0" w:color="auto"/>
              <w:right w:val="nil"/>
            </w:tcBorders>
            <w:vAlign w:val="center"/>
          </w:tcPr>
          <w:p w14:paraId="3B3C025D"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0.983</w:t>
            </w:r>
          </w:p>
        </w:tc>
        <w:tc>
          <w:tcPr>
            <w:tcW w:w="949" w:type="pct"/>
            <w:tcBorders>
              <w:top w:val="single" w:sz="8" w:space="0" w:color="auto"/>
              <w:left w:val="nil"/>
              <w:bottom w:val="single" w:sz="8" w:space="0" w:color="auto"/>
              <w:right w:val="nil"/>
            </w:tcBorders>
            <w:vAlign w:val="center"/>
          </w:tcPr>
          <w:p w14:paraId="08337A4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1.47</w:t>
            </w:r>
          </w:p>
        </w:tc>
        <w:tc>
          <w:tcPr>
            <w:tcW w:w="650" w:type="pct"/>
            <w:tcBorders>
              <w:top w:val="single" w:sz="8" w:space="0" w:color="auto"/>
              <w:left w:val="nil"/>
              <w:bottom w:val="single" w:sz="8" w:space="0" w:color="auto"/>
              <w:right w:val="nil"/>
            </w:tcBorders>
            <w:vAlign w:val="center"/>
          </w:tcPr>
          <w:p w14:paraId="39E612F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0.987</w:t>
            </w:r>
          </w:p>
        </w:tc>
      </w:tr>
      <w:tr w:rsidR="00ED7B99" w14:paraId="42F9C260" w14:textId="77777777" w:rsidTr="00AC42DE">
        <w:trPr>
          <w:trHeight w:val="312"/>
          <w:jc w:val="center"/>
        </w:trPr>
        <w:tc>
          <w:tcPr>
            <w:tcW w:w="1128" w:type="pct"/>
            <w:vMerge w:val="restart"/>
            <w:tcBorders>
              <w:top w:val="single" w:sz="8" w:space="0" w:color="auto"/>
              <w:left w:val="nil"/>
              <w:bottom w:val="nil"/>
              <w:right w:val="nil"/>
            </w:tcBorders>
            <w:vAlign w:val="center"/>
          </w:tcPr>
          <w:p w14:paraId="1EA0A46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 xml:space="preserve">Phenol </w:t>
            </w:r>
          </w:p>
        </w:tc>
        <w:tc>
          <w:tcPr>
            <w:tcW w:w="905" w:type="pct"/>
            <w:tcBorders>
              <w:top w:val="single" w:sz="8" w:space="0" w:color="auto"/>
              <w:left w:val="nil"/>
              <w:bottom w:val="nil"/>
              <w:right w:val="nil"/>
            </w:tcBorders>
            <w:vAlign w:val="center"/>
          </w:tcPr>
          <w:p w14:paraId="13CEFB3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DMH4</w:t>
            </w:r>
          </w:p>
        </w:tc>
        <w:tc>
          <w:tcPr>
            <w:tcW w:w="806" w:type="pct"/>
            <w:tcBorders>
              <w:top w:val="single" w:sz="8" w:space="0" w:color="auto"/>
              <w:left w:val="nil"/>
              <w:bottom w:val="nil"/>
              <w:right w:val="nil"/>
            </w:tcBorders>
            <w:vAlign w:val="center"/>
          </w:tcPr>
          <w:p w14:paraId="0687A4D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2.54</w:t>
            </w:r>
          </w:p>
        </w:tc>
        <w:tc>
          <w:tcPr>
            <w:tcW w:w="563" w:type="pct"/>
            <w:tcBorders>
              <w:top w:val="single" w:sz="8" w:space="0" w:color="auto"/>
              <w:left w:val="nil"/>
              <w:bottom w:val="nil"/>
              <w:right w:val="nil"/>
            </w:tcBorders>
            <w:vAlign w:val="center"/>
          </w:tcPr>
          <w:p w14:paraId="1CCB0F9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0.964</w:t>
            </w:r>
          </w:p>
        </w:tc>
        <w:tc>
          <w:tcPr>
            <w:tcW w:w="949" w:type="pct"/>
            <w:tcBorders>
              <w:top w:val="single" w:sz="8" w:space="0" w:color="auto"/>
              <w:left w:val="nil"/>
              <w:bottom w:val="nil"/>
              <w:right w:val="nil"/>
            </w:tcBorders>
            <w:vAlign w:val="center"/>
          </w:tcPr>
          <w:p w14:paraId="3520EA2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15.7</w:t>
            </w:r>
          </w:p>
        </w:tc>
        <w:tc>
          <w:tcPr>
            <w:tcW w:w="650" w:type="pct"/>
            <w:tcBorders>
              <w:top w:val="single" w:sz="8" w:space="0" w:color="auto"/>
              <w:left w:val="nil"/>
              <w:bottom w:val="nil"/>
              <w:right w:val="nil"/>
            </w:tcBorders>
            <w:vAlign w:val="center"/>
          </w:tcPr>
          <w:p w14:paraId="4AC3575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0.991</w:t>
            </w:r>
          </w:p>
        </w:tc>
      </w:tr>
      <w:tr w:rsidR="00ED7B99" w14:paraId="21547405" w14:textId="77777777" w:rsidTr="00AC42DE">
        <w:trPr>
          <w:trHeight w:val="312"/>
          <w:jc w:val="center"/>
        </w:trPr>
        <w:tc>
          <w:tcPr>
            <w:tcW w:w="1128" w:type="pct"/>
            <w:vMerge/>
            <w:tcBorders>
              <w:top w:val="nil"/>
              <w:left w:val="nil"/>
              <w:bottom w:val="single" w:sz="8" w:space="0" w:color="auto"/>
              <w:right w:val="nil"/>
            </w:tcBorders>
            <w:vAlign w:val="center"/>
          </w:tcPr>
          <w:p w14:paraId="02A2B1B3" w14:textId="77777777" w:rsidR="00ED7B99" w:rsidRDefault="00ED7B99">
            <w:pPr>
              <w:widowControl/>
              <w:spacing w:line="480" w:lineRule="auto"/>
              <w:jc w:val="left"/>
              <w:rPr>
                <w:rFonts w:ascii="Times New Roman" w:eastAsia="宋体" w:hAnsi="Times New Roman"/>
                <w:color w:val="000000"/>
                <w:sz w:val="24"/>
                <w:szCs w:val="24"/>
              </w:rPr>
            </w:pPr>
          </w:p>
        </w:tc>
        <w:tc>
          <w:tcPr>
            <w:tcW w:w="905" w:type="pct"/>
            <w:tcBorders>
              <w:top w:val="nil"/>
              <w:left w:val="nil"/>
              <w:bottom w:val="single" w:sz="8" w:space="0" w:color="auto"/>
              <w:right w:val="nil"/>
            </w:tcBorders>
            <w:vAlign w:val="center"/>
          </w:tcPr>
          <w:p w14:paraId="3687C4D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DMD4</w:t>
            </w:r>
          </w:p>
        </w:tc>
        <w:tc>
          <w:tcPr>
            <w:tcW w:w="806" w:type="pct"/>
            <w:tcBorders>
              <w:top w:val="nil"/>
              <w:left w:val="nil"/>
              <w:bottom w:val="single" w:sz="8" w:space="0" w:color="auto"/>
              <w:right w:val="nil"/>
            </w:tcBorders>
            <w:vAlign w:val="center"/>
          </w:tcPr>
          <w:p w14:paraId="119666E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2.37</w:t>
            </w:r>
          </w:p>
        </w:tc>
        <w:tc>
          <w:tcPr>
            <w:tcW w:w="563" w:type="pct"/>
            <w:tcBorders>
              <w:top w:val="nil"/>
              <w:left w:val="nil"/>
              <w:bottom w:val="single" w:sz="8" w:space="0" w:color="auto"/>
              <w:right w:val="nil"/>
            </w:tcBorders>
            <w:vAlign w:val="center"/>
          </w:tcPr>
          <w:p w14:paraId="51F5DE9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0.932</w:t>
            </w:r>
          </w:p>
        </w:tc>
        <w:tc>
          <w:tcPr>
            <w:tcW w:w="949" w:type="pct"/>
            <w:tcBorders>
              <w:top w:val="nil"/>
              <w:left w:val="nil"/>
              <w:bottom w:val="single" w:sz="8" w:space="0" w:color="auto"/>
              <w:right w:val="nil"/>
            </w:tcBorders>
            <w:vAlign w:val="center"/>
          </w:tcPr>
          <w:p w14:paraId="606935A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7.92</w:t>
            </w:r>
          </w:p>
        </w:tc>
        <w:tc>
          <w:tcPr>
            <w:tcW w:w="650" w:type="pct"/>
            <w:tcBorders>
              <w:top w:val="nil"/>
              <w:left w:val="nil"/>
              <w:bottom w:val="single" w:sz="8" w:space="0" w:color="auto"/>
              <w:right w:val="nil"/>
            </w:tcBorders>
            <w:vAlign w:val="center"/>
          </w:tcPr>
          <w:p w14:paraId="3F3CFA20"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0.980</w:t>
            </w:r>
          </w:p>
        </w:tc>
      </w:tr>
    </w:tbl>
    <w:p w14:paraId="3FF3A7DA" w14:textId="77777777" w:rsidR="00ED7B99" w:rsidRDefault="00ED7B99">
      <w:pPr>
        <w:spacing w:line="480" w:lineRule="auto"/>
      </w:pPr>
    </w:p>
    <w:p w14:paraId="017B2D57" w14:textId="77777777" w:rsidR="00ED7B99" w:rsidRDefault="00000000">
      <w:pPr>
        <w:widowControl/>
        <w:spacing w:line="480" w:lineRule="auto"/>
        <w:jc w:val="left"/>
      </w:pPr>
      <w:r>
        <w:br w:type="page"/>
      </w:r>
    </w:p>
    <w:p w14:paraId="6D871F98" w14:textId="787AD422" w:rsidR="00ED7B99" w:rsidRDefault="0000000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Table S1</w:t>
      </w:r>
      <w:r w:rsidR="00077FEA">
        <w:rPr>
          <w:rFonts w:ascii="Times New Roman" w:hAnsi="Times New Roman" w:cs="Times New Roman"/>
          <w:sz w:val="24"/>
          <w:szCs w:val="24"/>
        </w:rPr>
        <w:t>1</w:t>
      </w:r>
      <w:r>
        <w:rPr>
          <w:rFonts w:ascii="Times New Roman" w:hAnsi="Times New Roman" w:cs="Times New Roman"/>
          <w:sz w:val="24"/>
          <w:szCs w:val="24"/>
        </w:rPr>
        <w:t xml:space="preserve"> Adsorption </w:t>
      </w:r>
      <w:r w:rsidR="000133E3">
        <w:rPr>
          <w:rFonts w:ascii="Times New Roman" w:hAnsi="Times New Roman" w:cs="Times New Roman"/>
          <w:sz w:val="24"/>
          <w:szCs w:val="24"/>
        </w:rPr>
        <w:t>i</w:t>
      </w:r>
      <w:r>
        <w:rPr>
          <w:rFonts w:ascii="Times New Roman" w:hAnsi="Times New Roman" w:cs="Times New Roman"/>
          <w:sz w:val="24"/>
          <w:szCs w:val="24"/>
        </w:rPr>
        <w:t xml:space="preserve">sothermal </w:t>
      </w:r>
      <w:r w:rsidR="000133E3">
        <w:rPr>
          <w:rFonts w:ascii="Times New Roman" w:hAnsi="Times New Roman" w:cs="Times New Roman"/>
          <w:sz w:val="24"/>
          <w:szCs w:val="24"/>
        </w:rPr>
        <w:t>p</w:t>
      </w:r>
      <w:r>
        <w:rPr>
          <w:rFonts w:ascii="Times New Roman" w:hAnsi="Times New Roman" w:cs="Times New Roman"/>
          <w:sz w:val="24"/>
          <w:szCs w:val="24"/>
        </w:rPr>
        <w:t xml:space="preserve">arameters of </w:t>
      </w:r>
      <w:r w:rsidR="0039120E">
        <w:rPr>
          <w:rFonts w:ascii="Times New Roman" w:hAnsi="Times New Roman" w:cs="Times New Roman"/>
          <w:sz w:val="24"/>
          <w:szCs w:val="24"/>
        </w:rPr>
        <w:t>SA</w:t>
      </w:r>
      <w:r>
        <w:rPr>
          <w:rFonts w:ascii="Times New Roman" w:hAnsi="Times New Roman" w:cs="Times New Roman"/>
          <w:sz w:val="24"/>
          <w:szCs w:val="24"/>
        </w:rPr>
        <w:t xml:space="preserve"> in </w:t>
      </w:r>
      <w:r w:rsidR="000133E3">
        <w:rPr>
          <w:rFonts w:ascii="Times New Roman" w:hAnsi="Times New Roman" w:cs="Times New Roman"/>
          <w:sz w:val="24"/>
          <w:szCs w:val="24"/>
        </w:rPr>
        <w:t>i</w:t>
      </w:r>
      <w:r>
        <w:rPr>
          <w:rFonts w:ascii="Times New Roman" w:hAnsi="Times New Roman" w:cs="Times New Roman"/>
          <w:sz w:val="24"/>
          <w:szCs w:val="24"/>
        </w:rPr>
        <w:t xml:space="preserve">sopropanol by </w:t>
      </w:r>
      <w:r w:rsidR="000133E3">
        <w:rPr>
          <w:rFonts w:ascii="Times New Roman" w:hAnsi="Times New Roman" w:cs="Times New Roman"/>
          <w:sz w:val="24"/>
          <w:szCs w:val="24"/>
        </w:rPr>
        <w:t>r</w:t>
      </w:r>
      <w:r>
        <w:rPr>
          <w:rFonts w:ascii="Times New Roman" w:hAnsi="Times New Roman" w:cs="Times New Roman"/>
          <w:sz w:val="24"/>
          <w:szCs w:val="24"/>
        </w:rPr>
        <w:t xml:space="preserve">esin at </w:t>
      </w:r>
      <w:r w:rsidR="000133E3">
        <w:rPr>
          <w:rFonts w:ascii="Times New Roman" w:hAnsi="Times New Roman" w:cs="Times New Roman"/>
          <w:sz w:val="24"/>
          <w:szCs w:val="24"/>
        </w:rPr>
        <w:t>d</w:t>
      </w:r>
      <w:r>
        <w:rPr>
          <w:rFonts w:ascii="Times New Roman" w:hAnsi="Times New Roman" w:cs="Times New Roman"/>
          <w:sz w:val="24"/>
          <w:szCs w:val="24"/>
        </w:rPr>
        <w:t xml:space="preserve">ifferent </w:t>
      </w:r>
      <w:r w:rsidR="000133E3">
        <w:rPr>
          <w:rFonts w:ascii="Times New Roman" w:hAnsi="Times New Roman" w:cs="Times New Roman"/>
          <w:sz w:val="24"/>
          <w:szCs w:val="24"/>
        </w:rPr>
        <w:t>t</w:t>
      </w:r>
      <w:r>
        <w:rPr>
          <w:rFonts w:ascii="Times New Roman" w:hAnsi="Times New Roman" w:cs="Times New Roman"/>
          <w:sz w:val="24"/>
          <w:szCs w:val="24"/>
        </w:rPr>
        <w:t>emperatures.</w:t>
      </w:r>
    </w:p>
    <w:tbl>
      <w:tblPr>
        <w:tblW w:w="5000" w:type="pct"/>
        <w:jc w:val="center"/>
        <w:tblLook w:val="04A0" w:firstRow="1" w:lastRow="0" w:firstColumn="1" w:lastColumn="0" w:noHBand="0" w:noVBand="1"/>
      </w:tblPr>
      <w:tblGrid>
        <w:gridCol w:w="939"/>
        <w:gridCol w:w="728"/>
        <w:gridCol w:w="1528"/>
        <w:gridCol w:w="1528"/>
        <w:gridCol w:w="791"/>
        <w:gridCol w:w="394"/>
        <w:gridCol w:w="397"/>
        <w:gridCol w:w="915"/>
        <w:gridCol w:w="1086"/>
      </w:tblGrid>
      <w:tr w:rsidR="00ED7B99" w14:paraId="271EFCE3" w14:textId="77777777" w:rsidTr="00AC42DE">
        <w:trPr>
          <w:trHeight w:val="136"/>
          <w:jc w:val="center"/>
        </w:trPr>
        <w:tc>
          <w:tcPr>
            <w:tcW w:w="565" w:type="pct"/>
            <w:vMerge w:val="restart"/>
            <w:tcBorders>
              <w:top w:val="single" w:sz="8" w:space="0" w:color="auto"/>
              <w:left w:val="nil"/>
              <w:bottom w:val="nil"/>
              <w:right w:val="nil"/>
            </w:tcBorders>
            <w:vAlign w:val="center"/>
          </w:tcPr>
          <w:p w14:paraId="73D404E0"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Resin</w:t>
            </w:r>
          </w:p>
        </w:tc>
        <w:tc>
          <w:tcPr>
            <w:tcW w:w="438" w:type="pct"/>
            <w:vMerge w:val="restart"/>
            <w:tcBorders>
              <w:top w:val="single" w:sz="8" w:space="0" w:color="auto"/>
              <w:left w:val="nil"/>
              <w:bottom w:val="nil"/>
              <w:right w:val="nil"/>
            </w:tcBorders>
            <w:vAlign w:val="center"/>
          </w:tcPr>
          <w:p w14:paraId="27CBF818" w14:textId="4FE098F8"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T</w:t>
            </w:r>
            <w:r w:rsidR="00F865A0">
              <w:rPr>
                <w:rFonts w:ascii="Times New Roman" w:hAnsi="Times New Roman" w:hint="eastAsia"/>
                <w:kern w:val="0"/>
                <w:sz w:val="24"/>
                <w:szCs w:val="24"/>
              </w:rPr>
              <w:t>(</w:t>
            </w:r>
            <w:r>
              <w:rPr>
                <w:rFonts w:ascii="Times New Roman" w:hAnsi="Times New Roman"/>
                <w:kern w:val="0"/>
                <w:sz w:val="24"/>
                <w:szCs w:val="24"/>
              </w:rPr>
              <w:t>K</w:t>
            </w:r>
            <w:r w:rsidR="00F865A0">
              <w:rPr>
                <w:rFonts w:ascii="Times New Roman" w:hAnsi="Times New Roman" w:hint="eastAsia"/>
                <w:kern w:val="0"/>
                <w:sz w:val="24"/>
                <w:szCs w:val="24"/>
              </w:rPr>
              <w:t>)</w:t>
            </w:r>
          </w:p>
        </w:tc>
        <w:tc>
          <w:tcPr>
            <w:tcW w:w="2553" w:type="pct"/>
            <w:gridSpan w:val="4"/>
            <w:tcBorders>
              <w:top w:val="single" w:sz="8" w:space="0" w:color="auto"/>
              <w:left w:val="nil"/>
              <w:bottom w:val="single" w:sz="8" w:space="0" w:color="auto"/>
              <w:right w:val="nil"/>
            </w:tcBorders>
            <w:vAlign w:val="center"/>
          </w:tcPr>
          <w:p w14:paraId="56F967CA"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Langmuir model</w:t>
            </w:r>
          </w:p>
        </w:tc>
        <w:tc>
          <w:tcPr>
            <w:tcW w:w="1444" w:type="pct"/>
            <w:gridSpan w:val="3"/>
            <w:tcBorders>
              <w:top w:val="single" w:sz="8" w:space="0" w:color="auto"/>
              <w:left w:val="nil"/>
              <w:bottom w:val="single" w:sz="8" w:space="0" w:color="auto"/>
              <w:right w:val="nil"/>
            </w:tcBorders>
            <w:vAlign w:val="center"/>
          </w:tcPr>
          <w:p w14:paraId="390F9DA1"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Freundlich model</w:t>
            </w:r>
          </w:p>
        </w:tc>
      </w:tr>
      <w:tr w:rsidR="00ED7B99" w14:paraId="7916E3F5" w14:textId="77777777" w:rsidTr="00AC42DE">
        <w:trPr>
          <w:trHeight w:val="136"/>
          <w:jc w:val="center"/>
        </w:trPr>
        <w:tc>
          <w:tcPr>
            <w:tcW w:w="565" w:type="pct"/>
            <w:vMerge/>
            <w:tcBorders>
              <w:top w:val="single" w:sz="18" w:space="0" w:color="auto"/>
              <w:left w:val="nil"/>
              <w:bottom w:val="single" w:sz="8" w:space="0" w:color="auto"/>
              <w:right w:val="nil"/>
            </w:tcBorders>
            <w:vAlign w:val="center"/>
          </w:tcPr>
          <w:p w14:paraId="6AD84A4F" w14:textId="77777777" w:rsidR="00ED7B99" w:rsidRDefault="00ED7B99">
            <w:pPr>
              <w:widowControl/>
              <w:spacing w:line="480" w:lineRule="auto"/>
              <w:jc w:val="left"/>
              <w:rPr>
                <w:rFonts w:ascii="Times New Roman" w:eastAsia="宋体" w:hAnsi="Times New Roman"/>
                <w:kern w:val="0"/>
                <w:sz w:val="24"/>
                <w:szCs w:val="24"/>
              </w:rPr>
            </w:pPr>
          </w:p>
        </w:tc>
        <w:tc>
          <w:tcPr>
            <w:tcW w:w="438" w:type="pct"/>
            <w:vMerge/>
            <w:tcBorders>
              <w:top w:val="single" w:sz="18" w:space="0" w:color="auto"/>
              <w:left w:val="nil"/>
              <w:bottom w:val="single" w:sz="8" w:space="0" w:color="auto"/>
              <w:right w:val="nil"/>
            </w:tcBorders>
            <w:vAlign w:val="center"/>
          </w:tcPr>
          <w:p w14:paraId="06A79B3C" w14:textId="77777777" w:rsidR="00ED7B99" w:rsidRDefault="00ED7B99">
            <w:pPr>
              <w:widowControl/>
              <w:spacing w:line="480" w:lineRule="auto"/>
              <w:jc w:val="left"/>
              <w:rPr>
                <w:rFonts w:ascii="Times New Roman" w:eastAsia="宋体" w:hAnsi="Times New Roman"/>
                <w:kern w:val="0"/>
                <w:sz w:val="24"/>
                <w:szCs w:val="24"/>
              </w:rPr>
            </w:pPr>
          </w:p>
        </w:tc>
        <w:tc>
          <w:tcPr>
            <w:tcW w:w="920" w:type="pct"/>
            <w:tcBorders>
              <w:top w:val="single" w:sz="8" w:space="0" w:color="auto"/>
              <w:left w:val="nil"/>
              <w:bottom w:val="single" w:sz="8" w:space="0" w:color="auto"/>
              <w:right w:val="nil"/>
            </w:tcBorders>
            <w:vAlign w:val="center"/>
          </w:tcPr>
          <w:p w14:paraId="66FAFAE0" w14:textId="3914D72D"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Q</w:t>
            </w:r>
            <w:r>
              <w:rPr>
                <w:rFonts w:ascii="Times New Roman" w:hAnsi="Times New Roman"/>
                <w:kern w:val="0"/>
                <w:sz w:val="24"/>
                <w:szCs w:val="24"/>
                <w:vertAlign w:val="subscript"/>
              </w:rPr>
              <w:t>m</w:t>
            </w:r>
            <w:r w:rsidR="00F865A0">
              <w:rPr>
                <w:rFonts w:ascii="宋体" w:hAnsi="宋体" w:hint="eastAsia"/>
                <w:kern w:val="0"/>
                <w:sz w:val="24"/>
                <w:szCs w:val="24"/>
              </w:rPr>
              <w:t>(</w:t>
            </w:r>
            <w:r>
              <w:rPr>
                <w:rFonts w:ascii="Times New Roman" w:hAnsi="Times New Roman"/>
                <w:kern w:val="0"/>
                <w:sz w:val="24"/>
                <w:szCs w:val="24"/>
              </w:rPr>
              <w:t>mmol/g</w:t>
            </w:r>
            <w:r w:rsidR="00F865A0">
              <w:rPr>
                <w:rFonts w:ascii="Times New Roman" w:hAnsi="Times New Roman" w:hint="eastAsia"/>
                <w:kern w:val="0"/>
                <w:sz w:val="24"/>
                <w:szCs w:val="24"/>
              </w:rPr>
              <w:t>)</w:t>
            </w:r>
          </w:p>
        </w:tc>
        <w:tc>
          <w:tcPr>
            <w:tcW w:w="920" w:type="pct"/>
            <w:tcBorders>
              <w:top w:val="single" w:sz="8" w:space="0" w:color="auto"/>
              <w:left w:val="nil"/>
              <w:bottom w:val="single" w:sz="8" w:space="0" w:color="auto"/>
              <w:right w:val="nil"/>
            </w:tcBorders>
            <w:vAlign w:val="center"/>
          </w:tcPr>
          <w:p w14:paraId="4577586A" w14:textId="2C8FAFB0"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K</w:t>
            </w:r>
            <w:r>
              <w:rPr>
                <w:rFonts w:ascii="Times New Roman" w:hAnsi="Times New Roman"/>
                <w:kern w:val="0"/>
                <w:sz w:val="24"/>
                <w:szCs w:val="24"/>
                <w:vertAlign w:val="subscript"/>
              </w:rPr>
              <w:t>L</w:t>
            </w:r>
            <w:r w:rsidR="00F865A0">
              <w:rPr>
                <w:rFonts w:ascii="宋体" w:hAnsi="宋体" w:hint="eastAsia"/>
                <w:kern w:val="0"/>
                <w:sz w:val="24"/>
                <w:szCs w:val="24"/>
              </w:rPr>
              <w:t>(</w:t>
            </w:r>
            <w:r>
              <w:rPr>
                <w:rFonts w:ascii="Times New Roman" w:hAnsi="Times New Roman"/>
                <w:kern w:val="0"/>
                <w:sz w:val="24"/>
                <w:szCs w:val="24"/>
              </w:rPr>
              <w:t>L/mmol</w:t>
            </w:r>
            <w:r w:rsidR="00F865A0">
              <w:rPr>
                <w:rFonts w:ascii="Times New Roman" w:hAnsi="Times New Roman" w:hint="eastAsia"/>
                <w:kern w:val="0"/>
                <w:sz w:val="24"/>
                <w:szCs w:val="24"/>
              </w:rPr>
              <w:t>)</w:t>
            </w:r>
          </w:p>
        </w:tc>
        <w:tc>
          <w:tcPr>
            <w:tcW w:w="476" w:type="pct"/>
            <w:tcBorders>
              <w:top w:val="single" w:sz="8" w:space="0" w:color="auto"/>
              <w:left w:val="nil"/>
              <w:bottom w:val="single" w:sz="8" w:space="0" w:color="auto"/>
              <w:right w:val="nil"/>
            </w:tcBorders>
            <w:vAlign w:val="center"/>
          </w:tcPr>
          <w:p w14:paraId="0E87A9B6"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R</w:t>
            </w:r>
            <w:r>
              <w:rPr>
                <w:rFonts w:ascii="Times New Roman" w:hAnsi="Times New Roman"/>
                <w:kern w:val="0"/>
                <w:sz w:val="24"/>
                <w:szCs w:val="24"/>
                <w:vertAlign w:val="superscript"/>
              </w:rPr>
              <w:t>2</w:t>
            </w:r>
          </w:p>
        </w:tc>
        <w:tc>
          <w:tcPr>
            <w:tcW w:w="476" w:type="pct"/>
            <w:gridSpan w:val="2"/>
            <w:tcBorders>
              <w:top w:val="single" w:sz="8" w:space="0" w:color="auto"/>
              <w:left w:val="nil"/>
              <w:bottom w:val="single" w:sz="8" w:space="0" w:color="auto"/>
              <w:right w:val="nil"/>
            </w:tcBorders>
            <w:vAlign w:val="center"/>
          </w:tcPr>
          <w:p w14:paraId="05865E5F"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K</w:t>
            </w:r>
            <w:r>
              <w:rPr>
                <w:rFonts w:ascii="Times New Roman" w:hAnsi="Times New Roman"/>
                <w:kern w:val="0"/>
                <w:sz w:val="24"/>
                <w:szCs w:val="24"/>
                <w:vertAlign w:val="subscript"/>
              </w:rPr>
              <w:t>F</w:t>
            </w:r>
          </w:p>
        </w:tc>
        <w:tc>
          <w:tcPr>
            <w:tcW w:w="551" w:type="pct"/>
            <w:tcBorders>
              <w:top w:val="single" w:sz="8" w:space="0" w:color="auto"/>
              <w:left w:val="nil"/>
              <w:bottom w:val="single" w:sz="8" w:space="0" w:color="auto"/>
              <w:right w:val="nil"/>
            </w:tcBorders>
            <w:vAlign w:val="center"/>
          </w:tcPr>
          <w:p w14:paraId="0EDF1F48"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1/n</w:t>
            </w:r>
          </w:p>
        </w:tc>
        <w:tc>
          <w:tcPr>
            <w:tcW w:w="655" w:type="pct"/>
            <w:tcBorders>
              <w:top w:val="single" w:sz="8" w:space="0" w:color="auto"/>
              <w:left w:val="nil"/>
              <w:bottom w:val="single" w:sz="8" w:space="0" w:color="auto"/>
              <w:right w:val="nil"/>
            </w:tcBorders>
            <w:vAlign w:val="center"/>
          </w:tcPr>
          <w:p w14:paraId="20BFCC8C"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R</w:t>
            </w:r>
            <w:r>
              <w:rPr>
                <w:rFonts w:ascii="Times New Roman" w:hAnsi="Times New Roman"/>
                <w:kern w:val="0"/>
                <w:sz w:val="24"/>
                <w:szCs w:val="24"/>
                <w:vertAlign w:val="superscript"/>
              </w:rPr>
              <w:t>2</w:t>
            </w:r>
          </w:p>
        </w:tc>
      </w:tr>
      <w:tr w:rsidR="00ED7B99" w14:paraId="514C1B69" w14:textId="77777777" w:rsidTr="00AC42DE">
        <w:trPr>
          <w:trHeight w:val="136"/>
          <w:jc w:val="center"/>
        </w:trPr>
        <w:tc>
          <w:tcPr>
            <w:tcW w:w="565" w:type="pct"/>
            <w:vMerge w:val="restart"/>
            <w:tcBorders>
              <w:top w:val="single" w:sz="8" w:space="0" w:color="auto"/>
              <w:left w:val="nil"/>
              <w:bottom w:val="nil"/>
              <w:right w:val="nil"/>
            </w:tcBorders>
            <w:vAlign w:val="center"/>
          </w:tcPr>
          <w:p w14:paraId="7E342AAE"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DMD4</w:t>
            </w:r>
          </w:p>
        </w:tc>
        <w:tc>
          <w:tcPr>
            <w:tcW w:w="438" w:type="pct"/>
            <w:tcBorders>
              <w:top w:val="single" w:sz="8" w:space="0" w:color="auto"/>
              <w:left w:val="nil"/>
              <w:bottom w:val="nil"/>
              <w:right w:val="nil"/>
            </w:tcBorders>
            <w:vAlign w:val="center"/>
          </w:tcPr>
          <w:p w14:paraId="32565F01"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288</w:t>
            </w:r>
          </w:p>
        </w:tc>
        <w:tc>
          <w:tcPr>
            <w:tcW w:w="920" w:type="pct"/>
            <w:tcBorders>
              <w:top w:val="single" w:sz="8" w:space="0" w:color="auto"/>
              <w:left w:val="nil"/>
              <w:bottom w:val="nil"/>
              <w:right w:val="nil"/>
            </w:tcBorders>
            <w:vAlign w:val="center"/>
          </w:tcPr>
          <w:p w14:paraId="368784B4"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148.4</w:t>
            </w:r>
          </w:p>
        </w:tc>
        <w:tc>
          <w:tcPr>
            <w:tcW w:w="920" w:type="pct"/>
            <w:tcBorders>
              <w:top w:val="single" w:sz="8" w:space="0" w:color="auto"/>
              <w:left w:val="nil"/>
              <w:bottom w:val="nil"/>
              <w:right w:val="nil"/>
            </w:tcBorders>
            <w:vAlign w:val="center"/>
          </w:tcPr>
          <w:p w14:paraId="07FAB0FB"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1.60×10</w:t>
            </w:r>
            <w:r>
              <w:rPr>
                <w:rFonts w:ascii="Times New Roman" w:hAnsi="Times New Roman"/>
                <w:kern w:val="0"/>
                <w:sz w:val="24"/>
                <w:szCs w:val="24"/>
                <w:vertAlign w:val="superscript"/>
              </w:rPr>
              <w:t>-2</w:t>
            </w:r>
          </w:p>
        </w:tc>
        <w:tc>
          <w:tcPr>
            <w:tcW w:w="476" w:type="pct"/>
            <w:tcBorders>
              <w:top w:val="single" w:sz="8" w:space="0" w:color="auto"/>
              <w:left w:val="nil"/>
              <w:bottom w:val="nil"/>
              <w:right w:val="nil"/>
            </w:tcBorders>
            <w:vAlign w:val="center"/>
          </w:tcPr>
          <w:p w14:paraId="37643A84"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0.958</w:t>
            </w:r>
          </w:p>
        </w:tc>
        <w:tc>
          <w:tcPr>
            <w:tcW w:w="476" w:type="pct"/>
            <w:gridSpan w:val="2"/>
            <w:tcBorders>
              <w:top w:val="single" w:sz="8" w:space="0" w:color="auto"/>
              <w:left w:val="nil"/>
              <w:bottom w:val="nil"/>
              <w:right w:val="nil"/>
            </w:tcBorders>
            <w:vAlign w:val="center"/>
          </w:tcPr>
          <w:p w14:paraId="1B25AFAC"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19.62</w:t>
            </w:r>
          </w:p>
        </w:tc>
        <w:tc>
          <w:tcPr>
            <w:tcW w:w="551" w:type="pct"/>
            <w:tcBorders>
              <w:top w:val="single" w:sz="8" w:space="0" w:color="auto"/>
              <w:left w:val="nil"/>
              <w:bottom w:val="nil"/>
              <w:right w:val="nil"/>
            </w:tcBorders>
            <w:vAlign w:val="center"/>
          </w:tcPr>
          <w:p w14:paraId="0FD12B89"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0.32</w:t>
            </w:r>
          </w:p>
        </w:tc>
        <w:tc>
          <w:tcPr>
            <w:tcW w:w="655" w:type="pct"/>
            <w:tcBorders>
              <w:top w:val="single" w:sz="8" w:space="0" w:color="auto"/>
              <w:left w:val="nil"/>
              <w:bottom w:val="nil"/>
              <w:right w:val="nil"/>
            </w:tcBorders>
            <w:vAlign w:val="center"/>
          </w:tcPr>
          <w:p w14:paraId="667FD646"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0.998</w:t>
            </w:r>
          </w:p>
        </w:tc>
      </w:tr>
      <w:tr w:rsidR="00ED7B99" w14:paraId="42653EB5" w14:textId="77777777" w:rsidTr="00AC42DE">
        <w:trPr>
          <w:trHeight w:val="136"/>
          <w:jc w:val="center"/>
        </w:trPr>
        <w:tc>
          <w:tcPr>
            <w:tcW w:w="565" w:type="pct"/>
            <w:vMerge/>
            <w:tcBorders>
              <w:top w:val="nil"/>
              <w:left w:val="nil"/>
              <w:bottom w:val="nil"/>
              <w:right w:val="nil"/>
            </w:tcBorders>
            <w:vAlign w:val="center"/>
          </w:tcPr>
          <w:p w14:paraId="6FC47F22" w14:textId="77777777" w:rsidR="00ED7B99" w:rsidRDefault="00ED7B99">
            <w:pPr>
              <w:widowControl/>
              <w:spacing w:line="480" w:lineRule="auto"/>
              <w:jc w:val="left"/>
              <w:rPr>
                <w:rFonts w:ascii="Times New Roman" w:eastAsia="宋体" w:hAnsi="Times New Roman"/>
                <w:kern w:val="0"/>
                <w:sz w:val="24"/>
                <w:szCs w:val="24"/>
              </w:rPr>
            </w:pPr>
          </w:p>
        </w:tc>
        <w:tc>
          <w:tcPr>
            <w:tcW w:w="438" w:type="pct"/>
            <w:tcBorders>
              <w:top w:val="nil"/>
              <w:left w:val="nil"/>
              <w:bottom w:val="nil"/>
              <w:right w:val="nil"/>
            </w:tcBorders>
            <w:vAlign w:val="center"/>
          </w:tcPr>
          <w:p w14:paraId="604E1C15"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298</w:t>
            </w:r>
          </w:p>
        </w:tc>
        <w:tc>
          <w:tcPr>
            <w:tcW w:w="920" w:type="pct"/>
            <w:tcBorders>
              <w:top w:val="nil"/>
              <w:left w:val="nil"/>
              <w:bottom w:val="nil"/>
              <w:right w:val="nil"/>
            </w:tcBorders>
            <w:vAlign w:val="center"/>
          </w:tcPr>
          <w:p w14:paraId="2F983EA7"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143.4</w:t>
            </w:r>
          </w:p>
        </w:tc>
        <w:tc>
          <w:tcPr>
            <w:tcW w:w="920" w:type="pct"/>
            <w:tcBorders>
              <w:top w:val="nil"/>
              <w:left w:val="nil"/>
              <w:bottom w:val="nil"/>
              <w:right w:val="nil"/>
            </w:tcBorders>
            <w:vAlign w:val="center"/>
          </w:tcPr>
          <w:p w14:paraId="7EA84B28"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1.22×10</w:t>
            </w:r>
            <w:r>
              <w:rPr>
                <w:rFonts w:ascii="Times New Roman" w:hAnsi="Times New Roman"/>
                <w:kern w:val="0"/>
                <w:sz w:val="24"/>
                <w:szCs w:val="24"/>
                <w:vertAlign w:val="superscript"/>
              </w:rPr>
              <w:t>-2</w:t>
            </w:r>
          </w:p>
        </w:tc>
        <w:tc>
          <w:tcPr>
            <w:tcW w:w="476" w:type="pct"/>
            <w:tcBorders>
              <w:top w:val="nil"/>
              <w:left w:val="nil"/>
              <w:bottom w:val="nil"/>
              <w:right w:val="nil"/>
            </w:tcBorders>
            <w:vAlign w:val="center"/>
          </w:tcPr>
          <w:p w14:paraId="19582A1B"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0.949</w:t>
            </w:r>
          </w:p>
        </w:tc>
        <w:tc>
          <w:tcPr>
            <w:tcW w:w="476" w:type="pct"/>
            <w:gridSpan w:val="2"/>
            <w:tcBorders>
              <w:top w:val="nil"/>
              <w:left w:val="nil"/>
              <w:bottom w:val="nil"/>
              <w:right w:val="nil"/>
            </w:tcBorders>
            <w:vAlign w:val="center"/>
          </w:tcPr>
          <w:p w14:paraId="665408ED"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14.51</w:t>
            </w:r>
          </w:p>
        </w:tc>
        <w:tc>
          <w:tcPr>
            <w:tcW w:w="551" w:type="pct"/>
            <w:tcBorders>
              <w:top w:val="nil"/>
              <w:left w:val="nil"/>
              <w:bottom w:val="nil"/>
              <w:right w:val="nil"/>
            </w:tcBorders>
            <w:vAlign w:val="center"/>
          </w:tcPr>
          <w:p w14:paraId="40E75200"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0.35</w:t>
            </w:r>
          </w:p>
        </w:tc>
        <w:tc>
          <w:tcPr>
            <w:tcW w:w="655" w:type="pct"/>
            <w:tcBorders>
              <w:top w:val="nil"/>
              <w:left w:val="nil"/>
              <w:bottom w:val="nil"/>
              <w:right w:val="nil"/>
            </w:tcBorders>
            <w:vAlign w:val="center"/>
          </w:tcPr>
          <w:p w14:paraId="0541A50B"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0.998</w:t>
            </w:r>
          </w:p>
        </w:tc>
      </w:tr>
      <w:tr w:rsidR="00ED7B99" w14:paraId="3EF2231E" w14:textId="77777777" w:rsidTr="00AC42DE">
        <w:trPr>
          <w:trHeight w:val="136"/>
          <w:jc w:val="center"/>
        </w:trPr>
        <w:tc>
          <w:tcPr>
            <w:tcW w:w="565" w:type="pct"/>
            <w:vMerge/>
            <w:tcBorders>
              <w:top w:val="nil"/>
              <w:left w:val="nil"/>
              <w:bottom w:val="single" w:sz="8" w:space="0" w:color="auto"/>
              <w:right w:val="nil"/>
            </w:tcBorders>
            <w:vAlign w:val="center"/>
          </w:tcPr>
          <w:p w14:paraId="412389EF" w14:textId="77777777" w:rsidR="00ED7B99" w:rsidRDefault="00ED7B99">
            <w:pPr>
              <w:widowControl/>
              <w:spacing w:line="480" w:lineRule="auto"/>
              <w:jc w:val="left"/>
              <w:rPr>
                <w:rFonts w:ascii="Times New Roman" w:eastAsia="宋体" w:hAnsi="Times New Roman"/>
                <w:kern w:val="0"/>
                <w:sz w:val="24"/>
                <w:szCs w:val="24"/>
              </w:rPr>
            </w:pPr>
          </w:p>
        </w:tc>
        <w:tc>
          <w:tcPr>
            <w:tcW w:w="438" w:type="pct"/>
            <w:tcBorders>
              <w:top w:val="nil"/>
              <w:left w:val="nil"/>
              <w:bottom w:val="single" w:sz="8" w:space="0" w:color="auto"/>
              <w:right w:val="nil"/>
            </w:tcBorders>
            <w:vAlign w:val="center"/>
          </w:tcPr>
          <w:p w14:paraId="0B6F6A0C"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308</w:t>
            </w:r>
          </w:p>
        </w:tc>
        <w:tc>
          <w:tcPr>
            <w:tcW w:w="920" w:type="pct"/>
            <w:tcBorders>
              <w:top w:val="nil"/>
              <w:left w:val="nil"/>
              <w:bottom w:val="single" w:sz="8" w:space="0" w:color="auto"/>
              <w:right w:val="nil"/>
            </w:tcBorders>
            <w:vAlign w:val="center"/>
          </w:tcPr>
          <w:p w14:paraId="4C440821"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141.9</w:t>
            </w:r>
          </w:p>
        </w:tc>
        <w:tc>
          <w:tcPr>
            <w:tcW w:w="920" w:type="pct"/>
            <w:tcBorders>
              <w:top w:val="nil"/>
              <w:left w:val="nil"/>
              <w:bottom w:val="single" w:sz="8" w:space="0" w:color="auto"/>
              <w:right w:val="nil"/>
            </w:tcBorders>
            <w:vAlign w:val="center"/>
          </w:tcPr>
          <w:p w14:paraId="68F8B58C"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0.91×10</w:t>
            </w:r>
            <w:r>
              <w:rPr>
                <w:rFonts w:ascii="Times New Roman" w:hAnsi="Times New Roman"/>
                <w:kern w:val="0"/>
                <w:sz w:val="24"/>
                <w:szCs w:val="24"/>
                <w:vertAlign w:val="superscript"/>
              </w:rPr>
              <w:t>-2</w:t>
            </w:r>
          </w:p>
        </w:tc>
        <w:tc>
          <w:tcPr>
            <w:tcW w:w="476" w:type="pct"/>
            <w:tcBorders>
              <w:top w:val="nil"/>
              <w:left w:val="nil"/>
              <w:bottom w:val="single" w:sz="8" w:space="0" w:color="auto"/>
              <w:right w:val="nil"/>
            </w:tcBorders>
            <w:vAlign w:val="center"/>
          </w:tcPr>
          <w:p w14:paraId="2859BAB7"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0.960</w:t>
            </w:r>
          </w:p>
        </w:tc>
        <w:tc>
          <w:tcPr>
            <w:tcW w:w="476" w:type="pct"/>
            <w:gridSpan w:val="2"/>
            <w:tcBorders>
              <w:top w:val="nil"/>
              <w:left w:val="nil"/>
              <w:bottom w:val="single" w:sz="8" w:space="0" w:color="auto"/>
              <w:right w:val="nil"/>
            </w:tcBorders>
            <w:vAlign w:val="center"/>
          </w:tcPr>
          <w:p w14:paraId="155CC5D1"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10.40</w:t>
            </w:r>
          </w:p>
        </w:tc>
        <w:tc>
          <w:tcPr>
            <w:tcW w:w="551" w:type="pct"/>
            <w:tcBorders>
              <w:top w:val="nil"/>
              <w:left w:val="nil"/>
              <w:bottom w:val="single" w:sz="8" w:space="0" w:color="auto"/>
              <w:right w:val="nil"/>
            </w:tcBorders>
            <w:vAlign w:val="center"/>
          </w:tcPr>
          <w:p w14:paraId="231D9368"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0.40</w:t>
            </w:r>
          </w:p>
        </w:tc>
        <w:tc>
          <w:tcPr>
            <w:tcW w:w="655" w:type="pct"/>
            <w:tcBorders>
              <w:top w:val="nil"/>
              <w:left w:val="nil"/>
              <w:bottom w:val="single" w:sz="8" w:space="0" w:color="auto"/>
              <w:right w:val="nil"/>
            </w:tcBorders>
            <w:vAlign w:val="center"/>
          </w:tcPr>
          <w:p w14:paraId="40ACC443" w14:textId="77777777" w:rsidR="00ED7B99" w:rsidRDefault="00000000">
            <w:pPr>
              <w:spacing w:line="480" w:lineRule="auto"/>
              <w:jc w:val="center"/>
              <w:rPr>
                <w:rFonts w:ascii="Times New Roman" w:hAnsi="Times New Roman"/>
                <w:kern w:val="0"/>
                <w:sz w:val="24"/>
                <w:szCs w:val="24"/>
              </w:rPr>
            </w:pPr>
            <w:r>
              <w:rPr>
                <w:rFonts w:ascii="Times New Roman" w:hAnsi="Times New Roman"/>
                <w:kern w:val="0"/>
                <w:sz w:val="24"/>
                <w:szCs w:val="24"/>
              </w:rPr>
              <w:t>0.997</w:t>
            </w:r>
          </w:p>
        </w:tc>
      </w:tr>
    </w:tbl>
    <w:p w14:paraId="6A3A1B80" w14:textId="77777777" w:rsidR="00ED7B99" w:rsidRDefault="00ED7B99">
      <w:pPr>
        <w:widowControl/>
        <w:spacing w:line="480" w:lineRule="auto"/>
        <w:jc w:val="left"/>
        <w:rPr>
          <w:rFonts w:ascii="Times New Roman" w:hAnsi="Times New Roman" w:cs="Times New Roman"/>
          <w:sz w:val="24"/>
          <w:szCs w:val="24"/>
        </w:rPr>
        <w:sectPr w:rsidR="00ED7B99">
          <w:pgSz w:w="11906" w:h="16838"/>
          <w:pgMar w:top="1440" w:right="1800" w:bottom="1440" w:left="1800" w:header="851" w:footer="992" w:gutter="0"/>
          <w:cols w:space="425"/>
          <w:docGrid w:type="lines" w:linePitch="312"/>
        </w:sectPr>
      </w:pPr>
    </w:p>
    <w:p w14:paraId="523DE307" w14:textId="3600F287" w:rsidR="00ED7B99" w:rsidRDefault="00000000" w:rsidP="000133E3">
      <w:pPr>
        <w:widowControl/>
        <w:autoSpaceDE w:val="0"/>
        <w:spacing w:line="480" w:lineRule="auto"/>
        <w:jc w:val="left"/>
        <w:rPr>
          <w:rFonts w:ascii="Times New Roman" w:hAnsi="Times New Roman" w:cs="Times New Roman"/>
          <w:sz w:val="24"/>
          <w:szCs w:val="24"/>
        </w:rPr>
      </w:pPr>
      <w:r>
        <w:rPr>
          <w:rFonts w:ascii="Times New Roman" w:hAnsi="Times New Roman" w:cs="Times New Roman"/>
          <w:sz w:val="24"/>
          <w:szCs w:val="24"/>
        </w:rPr>
        <w:lastRenderedPageBreak/>
        <w:t>Table S</w:t>
      </w:r>
      <w:r w:rsidR="00077FEA">
        <w:rPr>
          <w:rFonts w:ascii="Times New Roman" w:hAnsi="Times New Roman" w:cs="Times New Roman"/>
          <w:sz w:val="24"/>
          <w:szCs w:val="24"/>
        </w:rPr>
        <w:t>12</w:t>
      </w:r>
      <w:r>
        <w:rPr>
          <w:rFonts w:ascii="Times New Roman" w:hAnsi="Times New Roman" w:cs="Times New Roman"/>
          <w:sz w:val="24"/>
          <w:szCs w:val="24"/>
        </w:rPr>
        <w:t xml:space="preserve"> </w:t>
      </w:r>
      <w:r w:rsidR="000133E3" w:rsidRPr="000133E3">
        <w:rPr>
          <w:rFonts w:ascii="Times New Roman" w:hAnsi="Times New Roman"/>
          <w:kern w:val="0"/>
          <w:sz w:val="24"/>
          <w:szCs w:val="24"/>
        </w:rPr>
        <w:t>Thermodynamic parameters of resin adsorption of SA in isopropanol at different temperatures.</w:t>
      </w:r>
    </w:p>
    <w:tbl>
      <w:tblPr>
        <w:tblW w:w="5261" w:type="pct"/>
        <w:tblLook w:val="04A0" w:firstRow="1" w:lastRow="0" w:firstColumn="1" w:lastColumn="0" w:noHBand="0" w:noVBand="1"/>
      </w:tblPr>
      <w:tblGrid>
        <w:gridCol w:w="947"/>
        <w:gridCol w:w="1253"/>
        <w:gridCol w:w="1421"/>
        <w:gridCol w:w="851"/>
        <w:gridCol w:w="851"/>
        <w:gridCol w:w="858"/>
        <w:gridCol w:w="851"/>
        <w:gridCol w:w="851"/>
        <w:gridCol w:w="857"/>
      </w:tblGrid>
      <w:tr w:rsidR="00F865A0" w14:paraId="0689D05E" w14:textId="77777777" w:rsidTr="00F865A0">
        <w:trPr>
          <w:trHeight w:val="626"/>
        </w:trPr>
        <w:tc>
          <w:tcPr>
            <w:tcW w:w="541" w:type="pct"/>
            <w:vMerge w:val="restart"/>
            <w:tcBorders>
              <w:top w:val="single" w:sz="8" w:space="0" w:color="auto"/>
              <w:left w:val="nil"/>
              <w:bottom w:val="single" w:sz="8" w:space="0" w:color="auto"/>
              <w:right w:val="nil"/>
            </w:tcBorders>
            <w:vAlign w:val="center"/>
          </w:tcPr>
          <w:p w14:paraId="2B3B621B" w14:textId="214E0DB5" w:rsidR="00F865A0" w:rsidRDefault="00F865A0" w:rsidP="00F865A0">
            <w:pPr>
              <w:spacing w:line="480" w:lineRule="auto"/>
              <w:jc w:val="center"/>
              <w:rPr>
                <w:rFonts w:ascii="Times New Roman" w:hAnsi="Times New Roman"/>
                <w:color w:val="000000"/>
                <w:sz w:val="24"/>
                <w:szCs w:val="24"/>
              </w:rPr>
            </w:pPr>
            <w:r>
              <w:rPr>
                <w:rFonts w:ascii="Times New Roman" w:hAnsi="Times New Roman"/>
                <w:color w:val="000000"/>
                <w:sz w:val="24"/>
                <w:szCs w:val="24"/>
              </w:rPr>
              <w:t>Resin</w:t>
            </w:r>
          </w:p>
        </w:tc>
        <w:tc>
          <w:tcPr>
            <w:tcW w:w="717" w:type="pct"/>
            <w:vMerge w:val="restart"/>
            <w:tcBorders>
              <w:top w:val="single" w:sz="8" w:space="0" w:color="auto"/>
              <w:left w:val="nil"/>
              <w:bottom w:val="single" w:sz="8" w:space="0" w:color="auto"/>
              <w:right w:val="nil"/>
            </w:tcBorders>
            <w:vAlign w:val="center"/>
          </w:tcPr>
          <w:p w14:paraId="5EFC3459" w14:textId="77777777" w:rsidR="00F865A0" w:rsidRDefault="00F865A0" w:rsidP="00F865A0">
            <w:pPr>
              <w:spacing w:line="480" w:lineRule="auto"/>
              <w:jc w:val="center"/>
              <w:rPr>
                <w:rFonts w:ascii="Times New Roman" w:hAnsi="Times New Roman"/>
                <w:color w:val="000000"/>
                <w:sz w:val="24"/>
                <w:szCs w:val="24"/>
              </w:rPr>
            </w:pPr>
            <w:r>
              <w:rPr>
                <w:rFonts w:ascii="Times New Roman" w:hAnsi="Times New Roman"/>
                <w:color w:val="000000"/>
                <w:sz w:val="24"/>
                <w:szCs w:val="24"/>
              </w:rPr>
              <w:t>q</w:t>
            </w:r>
          </w:p>
          <w:p w14:paraId="54D447EE" w14:textId="0C7126FB" w:rsidR="00F865A0" w:rsidRDefault="00F865A0" w:rsidP="00F865A0">
            <w:pPr>
              <w:spacing w:line="480" w:lineRule="auto"/>
              <w:jc w:val="center"/>
              <w:rPr>
                <w:rFonts w:ascii="Times New Roman" w:hAnsi="Times New Roman"/>
                <w:color w:val="000000"/>
                <w:sz w:val="24"/>
                <w:szCs w:val="24"/>
              </w:rPr>
            </w:pPr>
            <w:r>
              <w:rPr>
                <w:rFonts w:ascii="Times New Roman" w:hAnsi="Times New Roman" w:hint="eastAsia"/>
                <w:color w:val="000000"/>
                <w:sz w:val="24"/>
                <w:szCs w:val="24"/>
              </w:rPr>
              <w:t>(</w:t>
            </w:r>
            <w:r>
              <w:rPr>
                <w:rFonts w:ascii="Times New Roman" w:hAnsi="Times New Roman"/>
                <w:color w:val="000000"/>
                <w:sz w:val="24"/>
                <w:szCs w:val="24"/>
              </w:rPr>
              <w:t>mg/g)</w:t>
            </w:r>
          </w:p>
        </w:tc>
        <w:tc>
          <w:tcPr>
            <w:tcW w:w="813" w:type="pct"/>
            <w:vMerge w:val="restart"/>
            <w:tcBorders>
              <w:top w:val="single" w:sz="8" w:space="0" w:color="auto"/>
              <w:left w:val="nil"/>
              <w:bottom w:val="single" w:sz="8" w:space="0" w:color="auto"/>
              <w:right w:val="nil"/>
            </w:tcBorders>
            <w:vAlign w:val="center"/>
          </w:tcPr>
          <w:p w14:paraId="6ED85B49" w14:textId="1E5FB1FB" w:rsidR="00F865A0" w:rsidRDefault="00F865A0" w:rsidP="00F865A0">
            <w:pPr>
              <w:spacing w:line="480" w:lineRule="auto"/>
              <w:jc w:val="center"/>
              <w:rPr>
                <w:rFonts w:ascii="Times New Roman" w:hAnsi="Times New Roman"/>
                <w:color w:val="000000"/>
                <w:sz w:val="24"/>
                <w:szCs w:val="24"/>
              </w:rPr>
            </w:pPr>
            <w:r>
              <w:rPr>
                <w:rFonts w:ascii="Times New Roman" w:eastAsia="MS Gothic" w:hAnsi="Times New Roman"/>
                <w:color w:val="000000"/>
                <w:sz w:val="24"/>
                <w:szCs w:val="24"/>
              </w:rPr>
              <w:t>∆</w:t>
            </w:r>
            <w:r>
              <w:rPr>
                <w:rFonts w:ascii="Times New Roman" w:hAnsi="Times New Roman"/>
                <w:color w:val="000000"/>
                <w:sz w:val="24"/>
                <w:szCs w:val="24"/>
              </w:rPr>
              <w:t xml:space="preserve">H </w:t>
            </w:r>
            <w:r>
              <w:rPr>
                <w:rFonts w:ascii="Times New Roman" w:hAnsi="Times New Roman" w:hint="eastAsia"/>
                <w:color w:val="000000"/>
                <w:sz w:val="24"/>
                <w:szCs w:val="24"/>
              </w:rPr>
              <w:t>(</w:t>
            </w:r>
            <w:r>
              <w:rPr>
                <w:rFonts w:ascii="Times New Roman" w:hAnsi="Times New Roman"/>
                <w:color w:val="000000"/>
                <w:sz w:val="24"/>
                <w:szCs w:val="24"/>
              </w:rPr>
              <w:t>kJ/mol</w:t>
            </w:r>
            <w:r>
              <w:rPr>
                <w:rFonts w:ascii="宋体" w:hAnsi="宋体" w:hint="eastAsia"/>
                <w:color w:val="000000"/>
                <w:sz w:val="24"/>
                <w:szCs w:val="24"/>
              </w:rPr>
              <w:t>)</w:t>
            </w:r>
          </w:p>
        </w:tc>
        <w:tc>
          <w:tcPr>
            <w:tcW w:w="1465" w:type="pct"/>
            <w:gridSpan w:val="3"/>
            <w:tcBorders>
              <w:top w:val="single" w:sz="8" w:space="0" w:color="auto"/>
              <w:left w:val="nil"/>
              <w:bottom w:val="single" w:sz="8" w:space="0" w:color="auto"/>
              <w:right w:val="nil"/>
            </w:tcBorders>
            <w:vAlign w:val="center"/>
          </w:tcPr>
          <w:p w14:paraId="7D32F9F3" w14:textId="02F6A43E" w:rsidR="00F865A0" w:rsidRDefault="00F865A0" w:rsidP="00F865A0">
            <w:pPr>
              <w:spacing w:line="480" w:lineRule="auto"/>
              <w:jc w:val="center"/>
              <w:rPr>
                <w:rFonts w:ascii="Times New Roman" w:hAnsi="Times New Roman"/>
                <w:color w:val="000000"/>
                <w:sz w:val="24"/>
                <w:szCs w:val="24"/>
              </w:rPr>
            </w:pPr>
            <w:r>
              <w:rPr>
                <w:rFonts w:ascii="Times New Roman" w:eastAsia="MS Gothic" w:hAnsi="Times New Roman"/>
                <w:color w:val="000000"/>
                <w:sz w:val="24"/>
                <w:szCs w:val="24"/>
              </w:rPr>
              <w:t>∆</w:t>
            </w:r>
            <w:r>
              <w:rPr>
                <w:rFonts w:ascii="Times New Roman" w:hAnsi="Times New Roman"/>
                <w:color w:val="000000"/>
                <w:sz w:val="24"/>
                <w:szCs w:val="24"/>
              </w:rPr>
              <w:t xml:space="preserve">G </w:t>
            </w:r>
            <w:r>
              <w:rPr>
                <w:rFonts w:ascii="Times New Roman" w:hAnsi="Times New Roman" w:hint="eastAsia"/>
                <w:color w:val="000000"/>
                <w:sz w:val="24"/>
                <w:szCs w:val="24"/>
              </w:rPr>
              <w:t>(</w:t>
            </w:r>
            <w:r>
              <w:rPr>
                <w:rFonts w:ascii="Times New Roman" w:hAnsi="Times New Roman"/>
                <w:color w:val="000000"/>
                <w:sz w:val="24"/>
                <w:szCs w:val="24"/>
              </w:rPr>
              <w:t>kJ/mol</w:t>
            </w:r>
            <w:r>
              <w:rPr>
                <w:rFonts w:ascii="Times New Roman" w:hAnsi="Times New Roman" w:hint="eastAsia"/>
                <w:color w:val="000000"/>
                <w:sz w:val="24"/>
                <w:szCs w:val="24"/>
              </w:rPr>
              <w:t>)</w:t>
            </w:r>
          </w:p>
        </w:tc>
        <w:tc>
          <w:tcPr>
            <w:tcW w:w="1465" w:type="pct"/>
            <w:gridSpan w:val="3"/>
            <w:tcBorders>
              <w:top w:val="single" w:sz="8" w:space="0" w:color="auto"/>
              <w:left w:val="nil"/>
              <w:bottom w:val="single" w:sz="8" w:space="0" w:color="auto"/>
              <w:right w:val="nil"/>
            </w:tcBorders>
            <w:vAlign w:val="center"/>
          </w:tcPr>
          <w:p w14:paraId="27ABD7FD" w14:textId="7B76274F" w:rsidR="00F865A0" w:rsidRDefault="00F865A0" w:rsidP="00F865A0">
            <w:pPr>
              <w:spacing w:line="480" w:lineRule="auto"/>
              <w:jc w:val="center"/>
              <w:rPr>
                <w:rFonts w:ascii="Times New Roman" w:hAnsi="Times New Roman"/>
                <w:color w:val="000000"/>
                <w:sz w:val="24"/>
                <w:szCs w:val="24"/>
              </w:rPr>
            </w:pPr>
            <w:r>
              <w:rPr>
                <w:rFonts w:ascii="Times New Roman" w:eastAsia="MS Gothic" w:hAnsi="Times New Roman"/>
                <w:color w:val="000000"/>
                <w:sz w:val="24"/>
                <w:szCs w:val="24"/>
              </w:rPr>
              <w:t>∆</w:t>
            </w:r>
            <w:r>
              <w:rPr>
                <w:rFonts w:ascii="Times New Roman" w:hAnsi="Times New Roman"/>
                <w:color w:val="000000"/>
                <w:sz w:val="24"/>
                <w:szCs w:val="24"/>
              </w:rPr>
              <w:t xml:space="preserve">S </w:t>
            </w:r>
            <w:r>
              <w:rPr>
                <w:rFonts w:ascii="宋体" w:hAnsi="宋体" w:hint="eastAsia"/>
                <w:color w:val="000000"/>
                <w:sz w:val="24"/>
                <w:szCs w:val="24"/>
              </w:rPr>
              <w:t>(</w:t>
            </w:r>
            <w:r>
              <w:rPr>
                <w:rFonts w:ascii="Times New Roman" w:hAnsi="Times New Roman"/>
                <w:color w:val="000000"/>
                <w:sz w:val="24"/>
                <w:szCs w:val="24"/>
              </w:rPr>
              <w:t>J/mol</w:t>
            </w:r>
            <w:r>
              <w:rPr>
                <w:rFonts w:ascii="宋体" w:hAnsi="宋体" w:hint="eastAsia"/>
                <w:color w:val="000000"/>
                <w:sz w:val="24"/>
                <w:szCs w:val="24"/>
              </w:rPr>
              <w:t>)</w:t>
            </w:r>
          </w:p>
        </w:tc>
      </w:tr>
      <w:tr w:rsidR="00F865A0" w14:paraId="4E8DE3B0" w14:textId="77777777" w:rsidTr="00F865A0">
        <w:trPr>
          <w:trHeight w:val="416"/>
        </w:trPr>
        <w:tc>
          <w:tcPr>
            <w:tcW w:w="0" w:type="auto"/>
            <w:vMerge/>
            <w:tcBorders>
              <w:top w:val="single" w:sz="8" w:space="0" w:color="auto"/>
              <w:left w:val="nil"/>
              <w:bottom w:val="single" w:sz="8" w:space="0" w:color="auto"/>
              <w:right w:val="nil"/>
            </w:tcBorders>
            <w:vAlign w:val="center"/>
          </w:tcPr>
          <w:p w14:paraId="700B5640" w14:textId="77777777" w:rsidR="00F865A0" w:rsidRDefault="00F865A0" w:rsidP="00F865A0">
            <w:pPr>
              <w:widowControl/>
              <w:spacing w:line="480" w:lineRule="auto"/>
              <w:jc w:val="left"/>
              <w:rPr>
                <w:rFonts w:ascii="Times New Roman" w:eastAsia="宋体" w:hAnsi="Times New Roman"/>
                <w:color w:val="000000"/>
                <w:sz w:val="24"/>
                <w:szCs w:val="24"/>
              </w:rPr>
            </w:pPr>
          </w:p>
        </w:tc>
        <w:tc>
          <w:tcPr>
            <w:tcW w:w="0" w:type="auto"/>
            <w:vMerge/>
            <w:tcBorders>
              <w:top w:val="single" w:sz="8" w:space="0" w:color="auto"/>
              <w:left w:val="nil"/>
              <w:bottom w:val="single" w:sz="8" w:space="0" w:color="auto"/>
              <w:right w:val="nil"/>
            </w:tcBorders>
            <w:vAlign w:val="center"/>
          </w:tcPr>
          <w:p w14:paraId="7DF8C69D" w14:textId="77777777" w:rsidR="00F865A0" w:rsidRDefault="00F865A0" w:rsidP="00F865A0">
            <w:pPr>
              <w:widowControl/>
              <w:spacing w:line="480" w:lineRule="auto"/>
              <w:jc w:val="left"/>
              <w:rPr>
                <w:rFonts w:ascii="Times New Roman" w:eastAsia="宋体" w:hAnsi="Times New Roman"/>
                <w:color w:val="000000"/>
                <w:sz w:val="24"/>
                <w:szCs w:val="24"/>
              </w:rPr>
            </w:pPr>
          </w:p>
        </w:tc>
        <w:tc>
          <w:tcPr>
            <w:tcW w:w="0" w:type="auto"/>
            <w:vMerge/>
            <w:tcBorders>
              <w:top w:val="single" w:sz="8" w:space="0" w:color="auto"/>
              <w:left w:val="nil"/>
              <w:bottom w:val="single" w:sz="8" w:space="0" w:color="auto"/>
              <w:right w:val="nil"/>
            </w:tcBorders>
            <w:vAlign w:val="center"/>
          </w:tcPr>
          <w:p w14:paraId="4BE86E7E" w14:textId="77777777" w:rsidR="00F865A0" w:rsidRDefault="00F865A0" w:rsidP="00F865A0">
            <w:pPr>
              <w:widowControl/>
              <w:spacing w:line="480" w:lineRule="auto"/>
              <w:jc w:val="left"/>
              <w:rPr>
                <w:rFonts w:ascii="Times New Roman" w:eastAsia="宋体" w:hAnsi="Times New Roman"/>
                <w:color w:val="000000"/>
                <w:sz w:val="24"/>
                <w:szCs w:val="24"/>
              </w:rPr>
            </w:pPr>
          </w:p>
        </w:tc>
        <w:tc>
          <w:tcPr>
            <w:tcW w:w="487" w:type="pct"/>
            <w:tcBorders>
              <w:top w:val="single" w:sz="8" w:space="0" w:color="auto"/>
              <w:left w:val="nil"/>
              <w:bottom w:val="single" w:sz="8" w:space="0" w:color="auto"/>
              <w:right w:val="nil"/>
            </w:tcBorders>
            <w:vAlign w:val="center"/>
          </w:tcPr>
          <w:p w14:paraId="2EE3C28C" w14:textId="68015BCC" w:rsidR="00F865A0" w:rsidRDefault="00F865A0" w:rsidP="00F865A0">
            <w:pPr>
              <w:spacing w:line="480" w:lineRule="auto"/>
              <w:jc w:val="center"/>
              <w:rPr>
                <w:rFonts w:ascii="Times New Roman" w:hAnsi="Times New Roman"/>
                <w:color w:val="000000"/>
                <w:sz w:val="24"/>
                <w:szCs w:val="24"/>
              </w:rPr>
            </w:pPr>
            <w:r>
              <w:rPr>
                <w:rFonts w:ascii="Times New Roman" w:hAnsi="Times New Roman"/>
                <w:color w:val="000000"/>
                <w:sz w:val="24"/>
                <w:szCs w:val="24"/>
              </w:rPr>
              <w:t>288 K</w:t>
            </w:r>
          </w:p>
        </w:tc>
        <w:tc>
          <w:tcPr>
            <w:tcW w:w="487" w:type="pct"/>
            <w:tcBorders>
              <w:top w:val="single" w:sz="8" w:space="0" w:color="auto"/>
              <w:left w:val="nil"/>
              <w:bottom w:val="single" w:sz="8" w:space="0" w:color="auto"/>
              <w:right w:val="nil"/>
            </w:tcBorders>
            <w:vAlign w:val="center"/>
          </w:tcPr>
          <w:p w14:paraId="72AB487A" w14:textId="7BB67B53" w:rsidR="00F865A0" w:rsidRDefault="00F865A0" w:rsidP="00F865A0">
            <w:pPr>
              <w:spacing w:line="480" w:lineRule="auto"/>
              <w:jc w:val="center"/>
              <w:rPr>
                <w:rFonts w:ascii="Times New Roman" w:hAnsi="Times New Roman"/>
                <w:color w:val="000000"/>
                <w:sz w:val="24"/>
                <w:szCs w:val="24"/>
              </w:rPr>
            </w:pPr>
            <w:r>
              <w:rPr>
                <w:rFonts w:ascii="Times New Roman" w:hAnsi="Times New Roman"/>
                <w:color w:val="000000"/>
                <w:sz w:val="24"/>
                <w:szCs w:val="24"/>
              </w:rPr>
              <w:t>298 K</w:t>
            </w:r>
          </w:p>
        </w:tc>
        <w:tc>
          <w:tcPr>
            <w:tcW w:w="489" w:type="pct"/>
            <w:tcBorders>
              <w:top w:val="single" w:sz="8" w:space="0" w:color="auto"/>
              <w:left w:val="nil"/>
              <w:bottom w:val="single" w:sz="8" w:space="0" w:color="auto"/>
              <w:right w:val="nil"/>
            </w:tcBorders>
            <w:vAlign w:val="center"/>
          </w:tcPr>
          <w:p w14:paraId="3008656F" w14:textId="77777777" w:rsidR="00F865A0" w:rsidRDefault="00F865A0" w:rsidP="00F865A0">
            <w:pPr>
              <w:spacing w:line="480" w:lineRule="auto"/>
              <w:jc w:val="center"/>
              <w:rPr>
                <w:rFonts w:ascii="Times New Roman" w:hAnsi="Times New Roman"/>
                <w:color w:val="000000"/>
                <w:sz w:val="24"/>
                <w:szCs w:val="24"/>
              </w:rPr>
            </w:pPr>
            <w:r>
              <w:rPr>
                <w:rFonts w:ascii="Times New Roman" w:hAnsi="Times New Roman"/>
                <w:color w:val="000000"/>
                <w:sz w:val="24"/>
                <w:szCs w:val="24"/>
              </w:rPr>
              <w:t>308 K</w:t>
            </w:r>
          </w:p>
        </w:tc>
        <w:tc>
          <w:tcPr>
            <w:tcW w:w="487" w:type="pct"/>
            <w:tcBorders>
              <w:top w:val="single" w:sz="8" w:space="0" w:color="auto"/>
              <w:left w:val="nil"/>
              <w:bottom w:val="single" w:sz="8" w:space="0" w:color="auto"/>
              <w:right w:val="nil"/>
            </w:tcBorders>
            <w:vAlign w:val="center"/>
          </w:tcPr>
          <w:p w14:paraId="4D282991" w14:textId="77777777" w:rsidR="00F865A0" w:rsidRDefault="00F865A0" w:rsidP="00F865A0">
            <w:pPr>
              <w:spacing w:line="480" w:lineRule="auto"/>
              <w:jc w:val="center"/>
              <w:rPr>
                <w:rFonts w:ascii="Times New Roman" w:hAnsi="Times New Roman"/>
                <w:color w:val="000000"/>
                <w:sz w:val="24"/>
                <w:szCs w:val="24"/>
              </w:rPr>
            </w:pPr>
            <w:r>
              <w:rPr>
                <w:rFonts w:ascii="Times New Roman" w:hAnsi="Times New Roman"/>
                <w:color w:val="000000"/>
                <w:sz w:val="24"/>
                <w:szCs w:val="24"/>
              </w:rPr>
              <w:t>288 K</w:t>
            </w:r>
          </w:p>
        </w:tc>
        <w:tc>
          <w:tcPr>
            <w:tcW w:w="487" w:type="pct"/>
            <w:tcBorders>
              <w:top w:val="single" w:sz="8" w:space="0" w:color="auto"/>
              <w:left w:val="nil"/>
              <w:bottom w:val="single" w:sz="8" w:space="0" w:color="auto"/>
              <w:right w:val="nil"/>
            </w:tcBorders>
            <w:vAlign w:val="center"/>
          </w:tcPr>
          <w:p w14:paraId="18CF7C24" w14:textId="77777777" w:rsidR="00F865A0" w:rsidRDefault="00F865A0" w:rsidP="00F865A0">
            <w:pPr>
              <w:spacing w:line="480" w:lineRule="auto"/>
              <w:jc w:val="center"/>
              <w:rPr>
                <w:rFonts w:ascii="Times New Roman" w:hAnsi="Times New Roman"/>
                <w:color w:val="000000"/>
                <w:sz w:val="24"/>
                <w:szCs w:val="24"/>
              </w:rPr>
            </w:pPr>
            <w:r>
              <w:rPr>
                <w:rFonts w:ascii="Times New Roman" w:hAnsi="Times New Roman"/>
                <w:color w:val="000000"/>
                <w:sz w:val="24"/>
                <w:szCs w:val="24"/>
              </w:rPr>
              <w:t>298 K</w:t>
            </w:r>
          </w:p>
        </w:tc>
        <w:tc>
          <w:tcPr>
            <w:tcW w:w="489" w:type="pct"/>
            <w:tcBorders>
              <w:top w:val="single" w:sz="8" w:space="0" w:color="auto"/>
              <w:left w:val="nil"/>
              <w:bottom w:val="single" w:sz="8" w:space="0" w:color="auto"/>
              <w:right w:val="nil"/>
            </w:tcBorders>
            <w:vAlign w:val="center"/>
          </w:tcPr>
          <w:p w14:paraId="6ADA2A19" w14:textId="574A979E" w:rsidR="00F865A0" w:rsidRDefault="00F865A0" w:rsidP="00F865A0">
            <w:pPr>
              <w:spacing w:line="480" w:lineRule="auto"/>
              <w:jc w:val="center"/>
              <w:rPr>
                <w:rFonts w:ascii="Times New Roman" w:hAnsi="Times New Roman"/>
                <w:color w:val="000000"/>
                <w:sz w:val="24"/>
                <w:szCs w:val="24"/>
              </w:rPr>
            </w:pPr>
            <w:r>
              <w:rPr>
                <w:rFonts w:ascii="Times New Roman" w:hAnsi="Times New Roman"/>
                <w:color w:val="000000"/>
                <w:sz w:val="24"/>
                <w:szCs w:val="24"/>
              </w:rPr>
              <w:t>288 K</w:t>
            </w:r>
          </w:p>
        </w:tc>
      </w:tr>
      <w:tr w:rsidR="00ED7B99" w14:paraId="5637C75A" w14:textId="77777777" w:rsidTr="00F865A0">
        <w:trPr>
          <w:trHeight w:val="568"/>
        </w:trPr>
        <w:tc>
          <w:tcPr>
            <w:tcW w:w="541" w:type="pct"/>
            <w:vMerge w:val="restart"/>
            <w:tcBorders>
              <w:top w:val="single" w:sz="8" w:space="0" w:color="auto"/>
              <w:left w:val="nil"/>
              <w:bottom w:val="nil"/>
              <w:right w:val="nil"/>
            </w:tcBorders>
            <w:vAlign w:val="center"/>
          </w:tcPr>
          <w:p w14:paraId="3464B24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DMD4</w:t>
            </w:r>
          </w:p>
        </w:tc>
        <w:tc>
          <w:tcPr>
            <w:tcW w:w="717" w:type="pct"/>
            <w:tcBorders>
              <w:top w:val="single" w:sz="8" w:space="0" w:color="auto"/>
              <w:left w:val="nil"/>
              <w:bottom w:val="nil"/>
              <w:right w:val="nil"/>
            </w:tcBorders>
            <w:vAlign w:val="center"/>
          </w:tcPr>
          <w:p w14:paraId="1618116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80</w:t>
            </w:r>
          </w:p>
        </w:tc>
        <w:tc>
          <w:tcPr>
            <w:tcW w:w="813" w:type="pct"/>
            <w:tcBorders>
              <w:top w:val="single" w:sz="8" w:space="0" w:color="auto"/>
              <w:left w:val="nil"/>
              <w:bottom w:val="nil"/>
              <w:right w:val="nil"/>
            </w:tcBorders>
            <w:vAlign w:val="center"/>
          </w:tcPr>
          <w:p w14:paraId="345F89EF"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-26.38</w:t>
            </w:r>
          </w:p>
        </w:tc>
        <w:tc>
          <w:tcPr>
            <w:tcW w:w="487" w:type="pct"/>
            <w:tcBorders>
              <w:top w:val="single" w:sz="8" w:space="0" w:color="auto"/>
              <w:left w:val="nil"/>
              <w:bottom w:val="nil"/>
              <w:right w:val="nil"/>
            </w:tcBorders>
            <w:vAlign w:val="center"/>
          </w:tcPr>
          <w:p w14:paraId="503B6B8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-7.14</w:t>
            </w:r>
          </w:p>
        </w:tc>
        <w:tc>
          <w:tcPr>
            <w:tcW w:w="487" w:type="pct"/>
            <w:tcBorders>
              <w:top w:val="single" w:sz="8" w:space="0" w:color="auto"/>
              <w:left w:val="nil"/>
              <w:bottom w:val="nil"/>
              <w:right w:val="nil"/>
            </w:tcBorders>
            <w:vAlign w:val="center"/>
          </w:tcPr>
          <w:p w14:paraId="1299858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-6.89</w:t>
            </w:r>
          </w:p>
        </w:tc>
        <w:tc>
          <w:tcPr>
            <w:tcW w:w="489" w:type="pct"/>
            <w:tcBorders>
              <w:top w:val="single" w:sz="8" w:space="0" w:color="auto"/>
              <w:left w:val="nil"/>
              <w:bottom w:val="nil"/>
              <w:right w:val="nil"/>
            </w:tcBorders>
            <w:vAlign w:val="center"/>
          </w:tcPr>
          <w:p w14:paraId="26A4FB5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-6.36</w:t>
            </w:r>
          </w:p>
        </w:tc>
        <w:tc>
          <w:tcPr>
            <w:tcW w:w="487" w:type="pct"/>
            <w:tcBorders>
              <w:top w:val="single" w:sz="8" w:space="0" w:color="auto"/>
              <w:left w:val="nil"/>
              <w:bottom w:val="nil"/>
              <w:right w:val="nil"/>
            </w:tcBorders>
            <w:vAlign w:val="center"/>
          </w:tcPr>
          <w:p w14:paraId="224BFEC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-65.84</w:t>
            </w:r>
          </w:p>
        </w:tc>
        <w:tc>
          <w:tcPr>
            <w:tcW w:w="487" w:type="pct"/>
            <w:tcBorders>
              <w:top w:val="single" w:sz="8" w:space="0" w:color="auto"/>
              <w:left w:val="nil"/>
              <w:bottom w:val="nil"/>
              <w:right w:val="nil"/>
            </w:tcBorders>
            <w:vAlign w:val="center"/>
          </w:tcPr>
          <w:p w14:paraId="58799931"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-65.39</w:t>
            </w:r>
          </w:p>
        </w:tc>
        <w:tc>
          <w:tcPr>
            <w:tcW w:w="489" w:type="pct"/>
            <w:tcBorders>
              <w:top w:val="single" w:sz="8" w:space="0" w:color="auto"/>
              <w:left w:val="nil"/>
              <w:bottom w:val="nil"/>
              <w:right w:val="nil"/>
            </w:tcBorders>
            <w:vAlign w:val="center"/>
          </w:tcPr>
          <w:p w14:paraId="4BF6CD8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-64.99</w:t>
            </w:r>
          </w:p>
        </w:tc>
      </w:tr>
      <w:tr w:rsidR="00ED7B99" w14:paraId="3421AE3E" w14:textId="77777777" w:rsidTr="00F865A0">
        <w:trPr>
          <w:trHeight w:val="144"/>
        </w:trPr>
        <w:tc>
          <w:tcPr>
            <w:tcW w:w="0" w:type="auto"/>
            <w:vMerge/>
            <w:tcBorders>
              <w:top w:val="nil"/>
              <w:left w:val="nil"/>
              <w:bottom w:val="nil"/>
              <w:right w:val="nil"/>
            </w:tcBorders>
            <w:vAlign w:val="center"/>
          </w:tcPr>
          <w:p w14:paraId="34E7A595" w14:textId="77777777" w:rsidR="00ED7B99" w:rsidRDefault="00ED7B99">
            <w:pPr>
              <w:widowControl/>
              <w:spacing w:line="480" w:lineRule="auto"/>
              <w:jc w:val="left"/>
              <w:rPr>
                <w:rFonts w:ascii="Times New Roman" w:eastAsia="宋体" w:hAnsi="Times New Roman"/>
                <w:color w:val="000000"/>
                <w:sz w:val="24"/>
                <w:szCs w:val="24"/>
              </w:rPr>
            </w:pPr>
          </w:p>
        </w:tc>
        <w:tc>
          <w:tcPr>
            <w:tcW w:w="717" w:type="pct"/>
            <w:tcBorders>
              <w:top w:val="nil"/>
              <w:left w:val="nil"/>
              <w:bottom w:val="nil"/>
              <w:right w:val="nil"/>
            </w:tcBorders>
            <w:vAlign w:val="center"/>
          </w:tcPr>
          <w:p w14:paraId="35C80F7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70</w:t>
            </w:r>
          </w:p>
        </w:tc>
        <w:tc>
          <w:tcPr>
            <w:tcW w:w="813" w:type="pct"/>
            <w:tcBorders>
              <w:top w:val="nil"/>
              <w:left w:val="nil"/>
              <w:bottom w:val="nil"/>
              <w:right w:val="nil"/>
            </w:tcBorders>
            <w:vAlign w:val="center"/>
          </w:tcPr>
          <w:p w14:paraId="5705DC8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-29.39</w:t>
            </w:r>
          </w:p>
        </w:tc>
        <w:tc>
          <w:tcPr>
            <w:tcW w:w="487" w:type="pct"/>
            <w:tcBorders>
              <w:top w:val="nil"/>
              <w:left w:val="nil"/>
              <w:bottom w:val="nil"/>
              <w:right w:val="nil"/>
            </w:tcBorders>
            <w:vAlign w:val="center"/>
          </w:tcPr>
          <w:p w14:paraId="16EA563A"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-7.14</w:t>
            </w:r>
          </w:p>
        </w:tc>
        <w:tc>
          <w:tcPr>
            <w:tcW w:w="487" w:type="pct"/>
            <w:tcBorders>
              <w:top w:val="nil"/>
              <w:left w:val="nil"/>
              <w:bottom w:val="nil"/>
              <w:right w:val="nil"/>
            </w:tcBorders>
            <w:vAlign w:val="center"/>
          </w:tcPr>
          <w:p w14:paraId="36FABC7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-6.89</w:t>
            </w:r>
          </w:p>
        </w:tc>
        <w:tc>
          <w:tcPr>
            <w:tcW w:w="489" w:type="pct"/>
            <w:tcBorders>
              <w:top w:val="nil"/>
              <w:left w:val="nil"/>
              <w:bottom w:val="nil"/>
              <w:right w:val="nil"/>
            </w:tcBorders>
            <w:vAlign w:val="center"/>
          </w:tcPr>
          <w:p w14:paraId="4C1D39C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-6.36</w:t>
            </w:r>
          </w:p>
        </w:tc>
        <w:tc>
          <w:tcPr>
            <w:tcW w:w="487" w:type="pct"/>
            <w:tcBorders>
              <w:top w:val="nil"/>
              <w:left w:val="nil"/>
              <w:bottom w:val="nil"/>
              <w:right w:val="nil"/>
            </w:tcBorders>
            <w:vAlign w:val="center"/>
          </w:tcPr>
          <w:p w14:paraId="183EA6F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-76.32</w:t>
            </w:r>
          </w:p>
        </w:tc>
        <w:tc>
          <w:tcPr>
            <w:tcW w:w="487" w:type="pct"/>
            <w:tcBorders>
              <w:top w:val="nil"/>
              <w:left w:val="nil"/>
              <w:bottom w:val="nil"/>
              <w:right w:val="nil"/>
            </w:tcBorders>
            <w:vAlign w:val="center"/>
          </w:tcPr>
          <w:p w14:paraId="36982E7E"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-75.51</w:t>
            </w:r>
          </w:p>
        </w:tc>
        <w:tc>
          <w:tcPr>
            <w:tcW w:w="489" w:type="pct"/>
            <w:tcBorders>
              <w:top w:val="nil"/>
              <w:left w:val="nil"/>
              <w:bottom w:val="nil"/>
              <w:right w:val="nil"/>
            </w:tcBorders>
            <w:vAlign w:val="center"/>
          </w:tcPr>
          <w:p w14:paraId="073C6CA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-74.78</w:t>
            </w:r>
          </w:p>
        </w:tc>
      </w:tr>
      <w:tr w:rsidR="00ED7B99" w14:paraId="5C969F1A" w14:textId="77777777" w:rsidTr="00F865A0">
        <w:trPr>
          <w:trHeight w:val="144"/>
        </w:trPr>
        <w:tc>
          <w:tcPr>
            <w:tcW w:w="0" w:type="auto"/>
            <w:vMerge/>
            <w:tcBorders>
              <w:top w:val="nil"/>
              <w:left w:val="nil"/>
              <w:bottom w:val="nil"/>
              <w:right w:val="nil"/>
            </w:tcBorders>
            <w:vAlign w:val="center"/>
          </w:tcPr>
          <w:p w14:paraId="0B265D5D" w14:textId="77777777" w:rsidR="00ED7B99" w:rsidRDefault="00ED7B99">
            <w:pPr>
              <w:widowControl/>
              <w:spacing w:line="480" w:lineRule="auto"/>
              <w:jc w:val="left"/>
              <w:rPr>
                <w:rFonts w:ascii="Times New Roman" w:eastAsia="宋体" w:hAnsi="Times New Roman"/>
                <w:color w:val="000000"/>
                <w:sz w:val="24"/>
                <w:szCs w:val="24"/>
              </w:rPr>
            </w:pPr>
          </w:p>
        </w:tc>
        <w:tc>
          <w:tcPr>
            <w:tcW w:w="717" w:type="pct"/>
            <w:tcBorders>
              <w:top w:val="nil"/>
              <w:left w:val="nil"/>
              <w:bottom w:val="nil"/>
              <w:right w:val="nil"/>
            </w:tcBorders>
            <w:vAlign w:val="center"/>
          </w:tcPr>
          <w:p w14:paraId="59D86E4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60</w:t>
            </w:r>
          </w:p>
        </w:tc>
        <w:tc>
          <w:tcPr>
            <w:tcW w:w="813" w:type="pct"/>
            <w:tcBorders>
              <w:top w:val="nil"/>
              <w:left w:val="nil"/>
              <w:bottom w:val="nil"/>
              <w:right w:val="nil"/>
            </w:tcBorders>
            <w:vAlign w:val="center"/>
          </w:tcPr>
          <w:p w14:paraId="5F0BB48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-32.88</w:t>
            </w:r>
          </w:p>
        </w:tc>
        <w:tc>
          <w:tcPr>
            <w:tcW w:w="487" w:type="pct"/>
            <w:tcBorders>
              <w:top w:val="nil"/>
              <w:left w:val="nil"/>
              <w:bottom w:val="nil"/>
              <w:right w:val="nil"/>
            </w:tcBorders>
            <w:vAlign w:val="center"/>
          </w:tcPr>
          <w:p w14:paraId="5F192F8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-7.14</w:t>
            </w:r>
          </w:p>
        </w:tc>
        <w:tc>
          <w:tcPr>
            <w:tcW w:w="487" w:type="pct"/>
            <w:tcBorders>
              <w:top w:val="nil"/>
              <w:left w:val="nil"/>
              <w:bottom w:val="nil"/>
              <w:right w:val="nil"/>
            </w:tcBorders>
            <w:vAlign w:val="center"/>
          </w:tcPr>
          <w:p w14:paraId="6441266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-6.89</w:t>
            </w:r>
          </w:p>
        </w:tc>
        <w:tc>
          <w:tcPr>
            <w:tcW w:w="489" w:type="pct"/>
            <w:tcBorders>
              <w:top w:val="nil"/>
              <w:left w:val="nil"/>
              <w:bottom w:val="nil"/>
              <w:right w:val="nil"/>
            </w:tcBorders>
            <w:vAlign w:val="center"/>
          </w:tcPr>
          <w:p w14:paraId="326A5D5C"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-6.36</w:t>
            </w:r>
          </w:p>
        </w:tc>
        <w:tc>
          <w:tcPr>
            <w:tcW w:w="487" w:type="pct"/>
            <w:tcBorders>
              <w:top w:val="nil"/>
              <w:left w:val="nil"/>
              <w:bottom w:val="nil"/>
              <w:right w:val="nil"/>
            </w:tcBorders>
            <w:vAlign w:val="center"/>
          </w:tcPr>
          <w:p w14:paraId="358C718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-88.41</w:t>
            </w:r>
          </w:p>
        </w:tc>
        <w:tc>
          <w:tcPr>
            <w:tcW w:w="487" w:type="pct"/>
            <w:tcBorders>
              <w:top w:val="nil"/>
              <w:left w:val="nil"/>
              <w:bottom w:val="nil"/>
              <w:right w:val="nil"/>
            </w:tcBorders>
            <w:vAlign w:val="center"/>
          </w:tcPr>
          <w:p w14:paraId="67EB4EF5"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-87.20</w:t>
            </w:r>
          </w:p>
        </w:tc>
        <w:tc>
          <w:tcPr>
            <w:tcW w:w="489" w:type="pct"/>
            <w:tcBorders>
              <w:top w:val="nil"/>
              <w:left w:val="nil"/>
              <w:bottom w:val="nil"/>
              <w:right w:val="nil"/>
            </w:tcBorders>
            <w:vAlign w:val="center"/>
          </w:tcPr>
          <w:p w14:paraId="4940F8D3"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-86.09</w:t>
            </w:r>
          </w:p>
        </w:tc>
      </w:tr>
      <w:tr w:rsidR="00ED7B99" w14:paraId="379ECE9D" w14:textId="77777777" w:rsidTr="00F865A0">
        <w:trPr>
          <w:trHeight w:val="144"/>
        </w:trPr>
        <w:tc>
          <w:tcPr>
            <w:tcW w:w="0" w:type="auto"/>
            <w:vMerge/>
            <w:tcBorders>
              <w:top w:val="nil"/>
              <w:left w:val="nil"/>
              <w:bottom w:val="single" w:sz="8" w:space="0" w:color="auto"/>
              <w:right w:val="nil"/>
            </w:tcBorders>
            <w:vAlign w:val="center"/>
          </w:tcPr>
          <w:p w14:paraId="19628A3B" w14:textId="77777777" w:rsidR="00ED7B99" w:rsidRDefault="00ED7B99">
            <w:pPr>
              <w:widowControl/>
              <w:spacing w:line="480" w:lineRule="auto"/>
              <w:jc w:val="left"/>
              <w:rPr>
                <w:rFonts w:ascii="Times New Roman" w:eastAsia="宋体" w:hAnsi="Times New Roman"/>
                <w:color w:val="000000"/>
                <w:sz w:val="24"/>
                <w:szCs w:val="24"/>
              </w:rPr>
            </w:pPr>
          </w:p>
        </w:tc>
        <w:tc>
          <w:tcPr>
            <w:tcW w:w="717" w:type="pct"/>
            <w:tcBorders>
              <w:top w:val="nil"/>
              <w:left w:val="nil"/>
              <w:bottom w:val="single" w:sz="8" w:space="0" w:color="auto"/>
              <w:right w:val="nil"/>
            </w:tcBorders>
            <w:vAlign w:val="center"/>
          </w:tcPr>
          <w:p w14:paraId="745DAE7B"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50</w:t>
            </w:r>
          </w:p>
        </w:tc>
        <w:tc>
          <w:tcPr>
            <w:tcW w:w="813" w:type="pct"/>
            <w:tcBorders>
              <w:top w:val="nil"/>
              <w:left w:val="nil"/>
              <w:bottom w:val="single" w:sz="8" w:space="0" w:color="auto"/>
              <w:right w:val="nil"/>
            </w:tcBorders>
            <w:vAlign w:val="center"/>
          </w:tcPr>
          <w:p w14:paraId="48FB959A"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-36.99</w:t>
            </w:r>
          </w:p>
        </w:tc>
        <w:tc>
          <w:tcPr>
            <w:tcW w:w="487" w:type="pct"/>
            <w:tcBorders>
              <w:top w:val="nil"/>
              <w:left w:val="nil"/>
              <w:bottom w:val="single" w:sz="8" w:space="0" w:color="auto"/>
              <w:right w:val="nil"/>
            </w:tcBorders>
            <w:vAlign w:val="center"/>
          </w:tcPr>
          <w:p w14:paraId="76A70497"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-7.14</w:t>
            </w:r>
          </w:p>
        </w:tc>
        <w:tc>
          <w:tcPr>
            <w:tcW w:w="487" w:type="pct"/>
            <w:tcBorders>
              <w:top w:val="nil"/>
              <w:left w:val="nil"/>
              <w:bottom w:val="single" w:sz="8" w:space="0" w:color="auto"/>
              <w:right w:val="nil"/>
            </w:tcBorders>
            <w:vAlign w:val="center"/>
          </w:tcPr>
          <w:p w14:paraId="00681849"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-6.89</w:t>
            </w:r>
          </w:p>
        </w:tc>
        <w:tc>
          <w:tcPr>
            <w:tcW w:w="489" w:type="pct"/>
            <w:tcBorders>
              <w:top w:val="nil"/>
              <w:left w:val="nil"/>
              <w:bottom w:val="single" w:sz="8" w:space="0" w:color="auto"/>
              <w:right w:val="nil"/>
            </w:tcBorders>
            <w:vAlign w:val="center"/>
          </w:tcPr>
          <w:p w14:paraId="34784CB6"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-6.36</w:t>
            </w:r>
          </w:p>
        </w:tc>
        <w:tc>
          <w:tcPr>
            <w:tcW w:w="487" w:type="pct"/>
            <w:tcBorders>
              <w:top w:val="nil"/>
              <w:left w:val="nil"/>
              <w:bottom w:val="single" w:sz="8" w:space="0" w:color="auto"/>
              <w:right w:val="nil"/>
            </w:tcBorders>
            <w:vAlign w:val="center"/>
          </w:tcPr>
          <w:p w14:paraId="0623B1B2"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-102.7</w:t>
            </w:r>
          </w:p>
        </w:tc>
        <w:tc>
          <w:tcPr>
            <w:tcW w:w="487" w:type="pct"/>
            <w:tcBorders>
              <w:top w:val="nil"/>
              <w:left w:val="nil"/>
              <w:bottom w:val="single" w:sz="8" w:space="0" w:color="auto"/>
              <w:right w:val="nil"/>
            </w:tcBorders>
            <w:vAlign w:val="center"/>
          </w:tcPr>
          <w:p w14:paraId="2264B7C8"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-101.0</w:t>
            </w:r>
          </w:p>
        </w:tc>
        <w:tc>
          <w:tcPr>
            <w:tcW w:w="489" w:type="pct"/>
            <w:tcBorders>
              <w:top w:val="nil"/>
              <w:left w:val="nil"/>
              <w:bottom w:val="single" w:sz="8" w:space="0" w:color="auto"/>
              <w:right w:val="nil"/>
            </w:tcBorders>
            <w:vAlign w:val="center"/>
          </w:tcPr>
          <w:p w14:paraId="0CEB3D64" w14:textId="77777777" w:rsidR="00ED7B99" w:rsidRDefault="00000000">
            <w:pPr>
              <w:spacing w:line="480" w:lineRule="auto"/>
              <w:jc w:val="center"/>
              <w:rPr>
                <w:rFonts w:ascii="Times New Roman" w:hAnsi="Times New Roman"/>
                <w:color w:val="000000"/>
                <w:sz w:val="24"/>
                <w:szCs w:val="24"/>
              </w:rPr>
            </w:pPr>
            <w:r>
              <w:rPr>
                <w:rFonts w:ascii="Times New Roman" w:hAnsi="Times New Roman"/>
                <w:color w:val="000000"/>
                <w:sz w:val="24"/>
                <w:szCs w:val="24"/>
              </w:rPr>
              <w:t>-99.46</w:t>
            </w:r>
          </w:p>
        </w:tc>
      </w:tr>
    </w:tbl>
    <w:p w14:paraId="62693A18" w14:textId="77777777" w:rsidR="00ED7B99" w:rsidRDefault="00ED7B99">
      <w:pPr>
        <w:widowControl/>
        <w:spacing w:line="480" w:lineRule="auto"/>
        <w:jc w:val="left"/>
        <w:rPr>
          <w:rFonts w:ascii="Times New Roman" w:hAnsi="Times New Roman" w:cs="Times New Roman"/>
          <w:sz w:val="24"/>
          <w:szCs w:val="24"/>
        </w:rPr>
        <w:sectPr w:rsidR="00ED7B99">
          <w:pgSz w:w="11906" w:h="16838"/>
          <w:pgMar w:top="1440" w:right="1800" w:bottom="1440" w:left="1800" w:header="851" w:footer="992" w:gutter="0"/>
          <w:cols w:space="425"/>
          <w:docGrid w:type="lines" w:linePitch="312"/>
        </w:sectPr>
      </w:pPr>
    </w:p>
    <w:p w14:paraId="4ADE93B2" w14:textId="77777777" w:rsidR="00372823" w:rsidRDefault="00372823" w:rsidP="00372823">
      <w:pPr>
        <w:pStyle w:val="2"/>
        <w:snapToGrid w:val="0"/>
        <w:spacing w:beforeLines="50" w:before="156" w:after="0" w:line="480" w:lineRule="auto"/>
        <w:rPr>
          <w:iCs/>
          <w:color w:val="000000" w:themeColor="text1"/>
        </w:rPr>
      </w:pPr>
      <w:bookmarkStart w:id="2" w:name="_Hlk145426641"/>
      <w:r>
        <w:rPr>
          <w:rStyle w:val="20"/>
          <w:rFonts w:eastAsia="宋体"/>
          <w:b/>
          <w:iCs/>
          <w:color w:val="000000" w:themeColor="text1"/>
        </w:rPr>
        <w:lastRenderedPageBreak/>
        <w:t>References</w:t>
      </w:r>
    </w:p>
    <w:bookmarkEnd w:id="2"/>
    <w:p w14:paraId="57D4F24C" w14:textId="77777777" w:rsidR="00372823" w:rsidRPr="007C1EA6" w:rsidRDefault="00372823" w:rsidP="00372823">
      <w:pPr>
        <w:pStyle w:val="EndNoteBibliography"/>
        <w:spacing w:line="480" w:lineRule="auto"/>
        <w:jc w:val="both"/>
        <w:rPr>
          <w:rFonts w:ascii="Times New Roman" w:hAnsi="Times New Roman" w:cs="Times New Roman"/>
          <w:sz w:val="24"/>
          <w:szCs w:val="24"/>
        </w:rPr>
      </w:pPr>
      <w:r w:rsidRPr="007C1EA6">
        <w:rPr>
          <w:rFonts w:ascii="Times New Roman" w:hAnsi="Times New Roman" w:cs="Times New Roman"/>
          <w:sz w:val="24"/>
          <w:szCs w:val="24"/>
        </w:rPr>
        <w:t>[1]</w:t>
      </w:r>
      <w:r w:rsidRPr="007C1EA6">
        <w:rPr>
          <w:rFonts w:ascii="Times New Roman" w:hAnsi="Times New Roman" w:cs="Times New Roman" w:hint="eastAsia"/>
          <w:sz w:val="24"/>
          <w:szCs w:val="24"/>
        </w:rPr>
        <w:t xml:space="preserve"> Zhang</w:t>
      </w:r>
      <w:r w:rsidRPr="007C1EA6">
        <w:rPr>
          <w:rFonts w:ascii="Times New Roman" w:hAnsi="Times New Roman" w:cs="Times New Roman"/>
          <w:sz w:val="24"/>
          <w:szCs w:val="24"/>
        </w:rPr>
        <w:t xml:space="preserve"> W,</w:t>
      </w:r>
      <w:r w:rsidRPr="007C1EA6">
        <w:rPr>
          <w:rFonts w:ascii="Times New Roman" w:hAnsi="Times New Roman" w:cs="Times New Roman" w:hint="eastAsia"/>
          <w:sz w:val="24"/>
          <w:szCs w:val="24"/>
        </w:rPr>
        <w:t xml:space="preserve"> Ma</w:t>
      </w:r>
      <w:r w:rsidRPr="007C1EA6">
        <w:rPr>
          <w:rFonts w:ascii="Times New Roman" w:hAnsi="Times New Roman" w:cs="Times New Roman"/>
          <w:sz w:val="24"/>
          <w:szCs w:val="24"/>
        </w:rPr>
        <w:t xml:space="preserve"> F</w:t>
      </w:r>
      <w:r w:rsidRPr="007C1EA6">
        <w:rPr>
          <w:rFonts w:ascii="Times New Roman" w:hAnsi="Times New Roman" w:cs="Times New Roman" w:hint="eastAsia"/>
          <w:sz w:val="24"/>
          <w:szCs w:val="24"/>
        </w:rPr>
        <w:t>, Ma</w:t>
      </w:r>
      <w:r w:rsidRPr="007C1EA6">
        <w:rPr>
          <w:rFonts w:ascii="Times New Roman" w:hAnsi="Times New Roman" w:cs="Times New Roman"/>
          <w:sz w:val="24"/>
          <w:szCs w:val="24"/>
        </w:rPr>
        <w:t xml:space="preserve"> L</w:t>
      </w:r>
      <w:r w:rsidRPr="007C1EA6">
        <w:rPr>
          <w:rFonts w:ascii="Times New Roman" w:hAnsi="Times New Roman" w:cs="Times New Roman" w:hint="eastAsia"/>
          <w:sz w:val="24"/>
          <w:szCs w:val="24"/>
        </w:rPr>
        <w:t>, Zhou</w:t>
      </w:r>
      <w:r w:rsidRPr="007C1EA6">
        <w:rPr>
          <w:rFonts w:ascii="Times New Roman" w:hAnsi="Times New Roman" w:cs="Times New Roman"/>
          <w:sz w:val="24"/>
          <w:szCs w:val="24"/>
        </w:rPr>
        <w:t xml:space="preserve"> Y</w:t>
      </w:r>
      <w:r w:rsidRPr="007C1EA6">
        <w:rPr>
          <w:rFonts w:ascii="Times New Roman" w:hAnsi="Times New Roman" w:cs="Times New Roman" w:hint="eastAsia"/>
          <w:sz w:val="24"/>
          <w:szCs w:val="24"/>
        </w:rPr>
        <w:t>, Wang</w:t>
      </w:r>
      <w:r w:rsidRPr="007C1EA6">
        <w:rPr>
          <w:rFonts w:ascii="Times New Roman" w:hAnsi="Times New Roman" w:cs="Times New Roman"/>
          <w:sz w:val="24"/>
          <w:szCs w:val="24"/>
        </w:rPr>
        <w:t xml:space="preserve"> J </w:t>
      </w:r>
      <w:r w:rsidRPr="007C1EA6">
        <w:rPr>
          <w:rFonts w:ascii="Times New Roman" w:hAnsi="Times New Roman" w:cs="Times New Roman"/>
          <w:iCs/>
          <w:sz w:val="24"/>
          <w:szCs w:val="24"/>
        </w:rPr>
        <w:t>(</w:t>
      </w:r>
      <w:r w:rsidRPr="007C1EA6">
        <w:rPr>
          <w:rFonts w:ascii="Times New Roman" w:hAnsi="Times New Roman" w:cs="Times New Roman"/>
          <w:bCs/>
          <w:sz w:val="24"/>
          <w:szCs w:val="24"/>
        </w:rPr>
        <w:t>2020</w:t>
      </w:r>
      <w:r w:rsidRPr="007C1EA6">
        <w:rPr>
          <w:rFonts w:ascii="Times New Roman" w:hAnsi="Times New Roman" w:cs="Times New Roman"/>
          <w:b/>
          <w:sz w:val="24"/>
          <w:szCs w:val="24"/>
        </w:rPr>
        <w:t>)</w:t>
      </w:r>
      <w:r w:rsidRPr="007C1EA6">
        <w:rPr>
          <w:rFonts w:ascii="Times New Roman" w:hAnsi="Times New Roman" w:cs="Times New Roman"/>
          <w:bCs/>
          <w:sz w:val="24"/>
          <w:szCs w:val="24"/>
        </w:rPr>
        <w:t xml:space="preserve"> Imidazolium-Functionalized Ionic Hypercrosslinked Porous Polymers for Efficient Synthesis of Cyclic Carbonates from Simulated Flue Gas. </w:t>
      </w:r>
      <w:r w:rsidRPr="007C1EA6">
        <w:rPr>
          <w:rFonts w:ascii="Times New Roman" w:hAnsi="Times New Roman" w:cs="Times New Roman"/>
          <w:iCs/>
          <w:sz w:val="24"/>
          <w:szCs w:val="24"/>
        </w:rPr>
        <w:t>Chemsuschem</w:t>
      </w:r>
      <w:r w:rsidRPr="007C1EA6">
        <w:rPr>
          <w:rFonts w:ascii="Times New Roman" w:hAnsi="Times New Roman" w:cs="Times New Roman"/>
          <w:i/>
          <w:sz w:val="24"/>
          <w:szCs w:val="24"/>
        </w:rPr>
        <w:t xml:space="preserve"> </w:t>
      </w:r>
      <w:r w:rsidRPr="007C1EA6">
        <w:rPr>
          <w:rFonts w:ascii="Times New Roman" w:hAnsi="Times New Roman" w:cs="Times New Roman"/>
          <w:iCs/>
          <w:sz w:val="24"/>
          <w:szCs w:val="24"/>
        </w:rPr>
        <w:t>13</w:t>
      </w:r>
      <w:r w:rsidRPr="007C1EA6">
        <w:rPr>
          <w:rFonts w:ascii="Times New Roman" w:hAnsi="Times New Roman" w:cs="Times New Roman"/>
          <w:sz w:val="24"/>
          <w:szCs w:val="24"/>
        </w:rPr>
        <w:t>: 341-350</w:t>
      </w:r>
    </w:p>
    <w:p w14:paraId="1F603743" w14:textId="77777777" w:rsidR="00372823" w:rsidRPr="007C1EA6" w:rsidRDefault="00372823" w:rsidP="00372823">
      <w:pPr>
        <w:pStyle w:val="EndNoteBibliography"/>
        <w:spacing w:line="480" w:lineRule="auto"/>
        <w:jc w:val="both"/>
        <w:rPr>
          <w:rFonts w:ascii="Times New Roman" w:hAnsi="Times New Roman" w:cs="Times New Roman"/>
          <w:sz w:val="24"/>
          <w:szCs w:val="24"/>
        </w:rPr>
      </w:pPr>
      <w:r w:rsidRPr="007C1EA6">
        <w:rPr>
          <w:rFonts w:ascii="Times New Roman" w:hAnsi="Times New Roman" w:cs="Times New Roman" w:hint="eastAsia"/>
          <w:sz w:val="24"/>
          <w:szCs w:val="24"/>
        </w:rPr>
        <w:t>[</w:t>
      </w:r>
      <w:r w:rsidRPr="007C1EA6">
        <w:rPr>
          <w:rFonts w:ascii="Times New Roman" w:hAnsi="Times New Roman" w:cs="Times New Roman"/>
          <w:sz w:val="24"/>
          <w:szCs w:val="24"/>
        </w:rPr>
        <w:t>2] Fu Y, Huang X, Zhong S, Yi W, Li L (2019) A new chloromethylation method based on polystyrene-divinylbenzene. Chemical Papers 73: 2183-2188</w:t>
      </w:r>
    </w:p>
    <w:p w14:paraId="4934BD29" w14:textId="77777777" w:rsidR="00372823" w:rsidRPr="007C1EA6" w:rsidRDefault="00372823" w:rsidP="00372823">
      <w:pPr>
        <w:pStyle w:val="EndNoteBibliography"/>
        <w:spacing w:line="480" w:lineRule="auto"/>
        <w:jc w:val="both"/>
        <w:rPr>
          <w:rFonts w:ascii="Times New Roman" w:hAnsi="Times New Roman" w:cs="Times New Roman"/>
          <w:sz w:val="24"/>
          <w:szCs w:val="24"/>
        </w:rPr>
      </w:pPr>
      <w:r w:rsidRPr="007C1EA6">
        <w:rPr>
          <w:rFonts w:ascii="Times New Roman" w:hAnsi="Times New Roman" w:cs="Times New Roman"/>
          <w:sz w:val="24"/>
          <w:szCs w:val="24"/>
        </w:rPr>
        <w:t xml:space="preserve">[3] </w:t>
      </w:r>
      <w:r w:rsidRPr="007C1EA6">
        <w:rPr>
          <w:rFonts w:ascii="Times New Roman" w:hAnsi="Times New Roman" w:cs="Times New Roman" w:hint="eastAsia"/>
          <w:sz w:val="24"/>
          <w:szCs w:val="24"/>
        </w:rPr>
        <w:t>Peng</w:t>
      </w:r>
      <w:r w:rsidRPr="007C1EA6">
        <w:rPr>
          <w:rFonts w:ascii="Times New Roman" w:hAnsi="Times New Roman" w:cs="Times New Roman"/>
          <w:sz w:val="24"/>
          <w:szCs w:val="24"/>
        </w:rPr>
        <w:t xml:space="preserve"> X</w:t>
      </w:r>
      <w:r w:rsidRPr="007C1EA6">
        <w:rPr>
          <w:rFonts w:ascii="Times New Roman" w:hAnsi="Times New Roman" w:cs="Times New Roman" w:hint="eastAsia"/>
          <w:sz w:val="24"/>
          <w:szCs w:val="24"/>
        </w:rPr>
        <w:t>, Yang</w:t>
      </w:r>
      <w:r w:rsidRPr="007C1EA6">
        <w:rPr>
          <w:rFonts w:ascii="Times New Roman" w:hAnsi="Times New Roman" w:cs="Times New Roman"/>
          <w:sz w:val="24"/>
          <w:szCs w:val="24"/>
        </w:rPr>
        <w:t xml:space="preserve"> P</w:t>
      </w:r>
      <w:r w:rsidRPr="007C1EA6">
        <w:rPr>
          <w:rFonts w:ascii="Times New Roman" w:hAnsi="Times New Roman" w:cs="Times New Roman" w:hint="eastAsia"/>
          <w:sz w:val="24"/>
          <w:szCs w:val="24"/>
        </w:rPr>
        <w:t>, Dai</w:t>
      </w:r>
      <w:r w:rsidRPr="007C1EA6">
        <w:rPr>
          <w:rFonts w:ascii="Times New Roman" w:hAnsi="Times New Roman" w:cs="Times New Roman"/>
          <w:sz w:val="24"/>
          <w:szCs w:val="24"/>
        </w:rPr>
        <w:t xml:space="preserve"> K</w:t>
      </w:r>
      <w:r w:rsidRPr="007C1EA6">
        <w:rPr>
          <w:rFonts w:ascii="Times New Roman" w:hAnsi="Times New Roman" w:cs="Times New Roman" w:hint="eastAsia"/>
          <w:sz w:val="24"/>
          <w:szCs w:val="24"/>
        </w:rPr>
        <w:t>, Chen</w:t>
      </w:r>
      <w:r w:rsidRPr="007C1EA6">
        <w:rPr>
          <w:rFonts w:ascii="Times New Roman" w:hAnsi="Times New Roman" w:cs="Times New Roman"/>
          <w:sz w:val="24"/>
          <w:szCs w:val="24"/>
        </w:rPr>
        <w:t xml:space="preserve"> Y</w:t>
      </w:r>
      <w:r w:rsidRPr="007C1EA6">
        <w:rPr>
          <w:rFonts w:ascii="Times New Roman" w:hAnsi="Times New Roman" w:cs="Times New Roman" w:hint="eastAsia"/>
          <w:sz w:val="24"/>
          <w:szCs w:val="24"/>
        </w:rPr>
        <w:t>, Chen</w:t>
      </w:r>
      <w:r w:rsidRPr="007C1EA6">
        <w:rPr>
          <w:rFonts w:ascii="Times New Roman" w:hAnsi="Times New Roman" w:cs="Times New Roman"/>
          <w:sz w:val="24"/>
          <w:szCs w:val="24"/>
        </w:rPr>
        <w:t xml:space="preserve"> X</w:t>
      </w:r>
      <w:r w:rsidRPr="007C1EA6">
        <w:rPr>
          <w:rFonts w:ascii="Times New Roman" w:hAnsi="Times New Roman" w:cs="Times New Roman" w:hint="eastAsia"/>
          <w:sz w:val="24"/>
          <w:szCs w:val="24"/>
        </w:rPr>
        <w:t>, Zhuang</w:t>
      </w:r>
      <w:r w:rsidRPr="007C1EA6">
        <w:rPr>
          <w:rFonts w:ascii="Times New Roman" w:hAnsi="Times New Roman" w:cs="Times New Roman"/>
          <w:sz w:val="24"/>
          <w:szCs w:val="24"/>
        </w:rPr>
        <w:t xml:space="preserve"> W</w:t>
      </w:r>
      <w:r w:rsidRPr="007C1EA6">
        <w:rPr>
          <w:rFonts w:ascii="Times New Roman" w:hAnsi="Times New Roman" w:cs="Times New Roman" w:hint="eastAsia"/>
          <w:sz w:val="24"/>
          <w:szCs w:val="24"/>
        </w:rPr>
        <w:t>, Ying</w:t>
      </w:r>
      <w:r w:rsidRPr="007C1EA6">
        <w:rPr>
          <w:rFonts w:ascii="Times New Roman" w:hAnsi="Times New Roman" w:cs="Times New Roman"/>
          <w:sz w:val="24"/>
          <w:szCs w:val="24"/>
        </w:rPr>
        <w:t xml:space="preserve"> H</w:t>
      </w:r>
      <w:r w:rsidRPr="007C1EA6">
        <w:rPr>
          <w:rFonts w:ascii="Times New Roman" w:hAnsi="Times New Roman" w:cs="Times New Roman" w:hint="eastAsia"/>
          <w:sz w:val="24"/>
          <w:szCs w:val="24"/>
        </w:rPr>
        <w:t>, Wu</w:t>
      </w:r>
      <w:r w:rsidRPr="007C1EA6">
        <w:rPr>
          <w:rFonts w:ascii="Times New Roman" w:hAnsi="Times New Roman" w:cs="Times New Roman"/>
          <w:sz w:val="24"/>
          <w:szCs w:val="24"/>
        </w:rPr>
        <w:t xml:space="preserve"> J (2020)</w:t>
      </w:r>
      <w:r w:rsidRPr="007C1EA6">
        <w:rPr>
          <w:rFonts w:ascii="Times New Roman" w:hAnsi="Times New Roman" w:cs="Times New Roman" w:hint="eastAsia"/>
          <w:sz w:val="24"/>
          <w:szCs w:val="24"/>
        </w:rPr>
        <w:t xml:space="preserve"> </w:t>
      </w:r>
      <w:r w:rsidRPr="007C1EA6">
        <w:rPr>
          <w:rFonts w:ascii="Times New Roman" w:hAnsi="Times New Roman" w:cs="Times New Roman"/>
          <w:sz w:val="24"/>
          <w:szCs w:val="24"/>
        </w:rPr>
        <w:t xml:space="preserve">Synthesis, adsorption and molecular simulation study of methylamine-modified hyper-cross-linked resins for efficient removal of citric acid from aqueous solution. </w:t>
      </w:r>
      <w:r w:rsidRPr="007C1EA6">
        <w:rPr>
          <w:rFonts w:ascii="Times New Roman" w:hAnsi="Times New Roman" w:cs="Times New Roman"/>
          <w:iCs/>
          <w:sz w:val="24"/>
          <w:szCs w:val="24"/>
        </w:rPr>
        <w:t>Scientific Reports</w:t>
      </w:r>
      <w:r w:rsidRPr="007C1EA6">
        <w:rPr>
          <w:rFonts w:ascii="Times New Roman" w:hAnsi="Times New Roman" w:cs="Times New Roman"/>
          <w:sz w:val="24"/>
          <w:szCs w:val="24"/>
        </w:rPr>
        <w:t xml:space="preserve"> 10: </w:t>
      </w:r>
      <w:r w:rsidRPr="007C1EA6">
        <w:rPr>
          <w:rFonts w:ascii="Times New Roman" w:hAnsi="Times New Roman" w:cs="Times New Roman" w:hint="eastAsia"/>
          <w:sz w:val="24"/>
          <w:szCs w:val="24"/>
        </w:rPr>
        <w:t>9623</w:t>
      </w:r>
    </w:p>
    <w:p w14:paraId="0749B41A" w14:textId="77777777" w:rsidR="00372823" w:rsidRPr="007C1EA6" w:rsidRDefault="00372823" w:rsidP="00372823">
      <w:pPr>
        <w:pStyle w:val="EndNoteBibliography"/>
        <w:spacing w:line="480" w:lineRule="auto"/>
        <w:ind w:leftChars="-1" w:left="-1" w:hanging="1"/>
        <w:jc w:val="both"/>
        <w:rPr>
          <w:rFonts w:ascii="Times New Roman" w:hAnsi="Times New Roman" w:cs="Times New Roman"/>
          <w:sz w:val="24"/>
          <w:szCs w:val="24"/>
        </w:rPr>
      </w:pPr>
      <w:r w:rsidRPr="007C1EA6">
        <w:rPr>
          <w:rFonts w:ascii="Times New Roman" w:hAnsi="Times New Roman" w:cs="Times New Roman"/>
          <w:sz w:val="24"/>
          <w:szCs w:val="24"/>
        </w:rPr>
        <w:t xml:space="preserve">[4] </w:t>
      </w:r>
      <w:r w:rsidRPr="007C1EA6">
        <w:rPr>
          <w:rFonts w:ascii="Times New Roman" w:hAnsi="Times New Roman" w:cs="Times New Roman" w:hint="eastAsia"/>
          <w:sz w:val="24"/>
          <w:szCs w:val="24"/>
        </w:rPr>
        <w:t>Rohr</w:t>
      </w:r>
      <w:r w:rsidRPr="007C1EA6">
        <w:rPr>
          <w:rFonts w:ascii="Times New Roman" w:hAnsi="Times New Roman" w:cs="Times New Roman"/>
          <w:sz w:val="24"/>
          <w:szCs w:val="24"/>
        </w:rPr>
        <w:t xml:space="preserve"> T</w:t>
      </w:r>
      <w:r w:rsidRPr="007C1EA6">
        <w:rPr>
          <w:rFonts w:ascii="Times New Roman" w:hAnsi="Times New Roman" w:cs="Times New Roman" w:hint="eastAsia"/>
          <w:sz w:val="24"/>
          <w:szCs w:val="24"/>
        </w:rPr>
        <w:t>, Knaus</w:t>
      </w:r>
      <w:r w:rsidRPr="007C1EA6">
        <w:rPr>
          <w:rFonts w:ascii="Times New Roman" w:hAnsi="Times New Roman" w:cs="Times New Roman"/>
          <w:sz w:val="24"/>
          <w:szCs w:val="24"/>
        </w:rPr>
        <w:t xml:space="preserve"> S</w:t>
      </w:r>
      <w:r w:rsidRPr="007C1EA6">
        <w:rPr>
          <w:rFonts w:ascii="Times New Roman" w:hAnsi="Times New Roman" w:cs="Times New Roman" w:hint="eastAsia"/>
          <w:sz w:val="24"/>
          <w:szCs w:val="24"/>
        </w:rPr>
        <w:t>, Gruber</w:t>
      </w:r>
      <w:r w:rsidRPr="007C1EA6">
        <w:rPr>
          <w:rFonts w:ascii="Times New Roman" w:hAnsi="Times New Roman" w:cs="Times New Roman"/>
          <w:sz w:val="24"/>
          <w:szCs w:val="24"/>
        </w:rPr>
        <w:t xml:space="preserve"> H</w:t>
      </w:r>
      <w:r w:rsidRPr="007C1EA6">
        <w:rPr>
          <w:rFonts w:ascii="Times New Roman" w:hAnsi="Times New Roman" w:cs="Times New Roman" w:hint="eastAsia"/>
          <w:sz w:val="24"/>
          <w:szCs w:val="24"/>
        </w:rPr>
        <w:t>, Sherrington</w:t>
      </w:r>
      <w:r w:rsidRPr="007C1EA6">
        <w:rPr>
          <w:rFonts w:ascii="Times New Roman" w:hAnsi="Times New Roman" w:cs="Times New Roman"/>
          <w:sz w:val="24"/>
          <w:szCs w:val="24"/>
        </w:rPr>
        <w:t xml:space="preserve"> D (2001) Preparation and Porosity Characterization of hyper-cross-linked Polymer Resins Derived from Multifunctional (Meth)acrylate Monomers.</w:t>
      </w:r>
      <w:r w:rsidRPr="007C1EA6">
        <w:rPr>
          <w:rFonts w:ascii="Times New Roman" w:hAnsi="Times New Roman" w:cs="Times New Roman" w:hint="eastAsia"/>
          <w:sz w:val="24"/>
          <w:szCs w:val="24"/>
        </w:rPr>
        <w:t xml:space="preserve"> </w:t>
      </w:r>
      <w:r w:rsidRPr="007C1EA6">
        <w:rPr>
          <w:rFonts w:ascii="Times New Roman" w:hAnsi="Times New Roman" w:cs="Times New Roman"/>
          <w:iCs/>
          <w:sz w:val="24"/>
          <w:szCs w:val="24"/>
        </w:rPr>
        <w:t>Macromolecules 35</w:t>
      </w:r>
      <w:r w:rsidRPr="007C1EA6">
        <w:rPr>
          <w:rFonts w:ascii="Times New Roman" w:hAnsi="Times New Roman" w:cs="Times New Roman"/>
          <w:sz w:val="24"/>
          <w:szCs w:val="24"/>
        </w:rPr>
        <w:t>:</w:t>
      </w:r>
      <w:r w:rsidRPr="007C1EA6">
        <w:rPr>
          <w:rFonts w:ascii="Times New Roman" w:hAnsi="Times New Roman" w:cs="Times New Roman" w:hint="eastAsia"/>
          <w:sz w:val="24"/>
          <w:szCs w:val="24"/>
        </w:rPr>
        <w:t xml:space="preserve"> </w:t>
      </w:r>
      <w:r w:rsidRPr="007C1EA6">
        <w:rPr>
          <w:rFonts w:ascii="Times New Roman" w:hAnsi="Times New Roman" w:cs="Times New Roman"/>
          <w:sz w:val="24"/>
          <w:szCs w:val="24"/>
        </w:rPr>
        <w:t>97-105</w:t>
      </w:r>
    </w:p>
    <w:p w14:paraId="318EF3A2" w14:textId="77777777" w:rsidR="00372823" w:rsidRPr="007C1EA6" w:rsidRDefault="00372823" w:rsidP="00372823">
      <w:pPr>
        <w:pStyle w:val="EndNoteBibliography"/>
        <w:spacing w:line="480" w:lineRule="auto"/>
        <w:jc w:val="both"/>
        <w:rPr>
          <w:rFonts w:ascii="Times New Roman" w:hAnsi="Times New Roman" w:cs="Times New Roman"/>
          <w:sz w:val="24"/>
          <w:szCs w:val="24"/>
        </w:rPr>
      </w:pPr>
      <w:r w:rsidRPr="007C1EA6">
        <w:rPr>
          <w:rFonts w:ascii="Times New Roman" w:hAnsi="Times New Roman" w:cs="Times New Roman"/>
          <w:sz w:val="24"/>
          <w:szCs w:val="24"/>
        </w:rPr>
        <w:t>[5]</w:t>
      </w:r>
      <w:r w:rsidRPr="007C1EA6">
        <w:rPr>
          <w:rFonts w:ascii="Times New Roman" w:hAnsi="Times New Roman" w:cs="Times New Roman" w:hint="eastAsia"/>
          <w:sz w:val="24"/>
          <w:szCs w:val="24"/>
        </w:rPr>
        <w:t xml:space="preserve"> Zhang</w:t>
      </w:r>
      <w:r w:rsidRPr="007C1EA6">
        <w:rPr>
          <w:rFonts w:ascii="Times New Roman" w:hAnsi="Times New Roman" w:cs="Times New Roman"/>
          <w:sz w:val="24"/>
          <w:szCs w:val="24"/>
        </w:rPr>
        <w:t xml:space="preserve"> W</w:t>
      </w:r>
      <w:r w:rsidRPr="007C1EA6">
        <w:rPr>
          <w:rFonts w:ascii="Times New Roman" w:hAnsi="Times New Roman" w:cs="Times New Roman" w:hint="eastAsia"/>
          <w:sz w:val="24"/>
          <w:szCs w:val="24"/>
        </w:rPr>
        <w:t>, Hong</w:t>
      </w:r>
      <w:r w:rsidRPr="007C1EA6">
        <w:rPr>
          <w:rFonts w:ascii="Times New Roman" w:hAnsi="Times New Roman" w:cs="Times New Roman"/>
          <w:sz w:val="24"/>
          <w:szCs w:val="24"/>
        </w:rPr>
        <w:t xml:space="preserve"> C</w:t>
      </w:r>
      <w:r w:rsidRPr="007C1EA6">
        <w:rPr>
          <w:rFonts w:ascii="Times New Roman" w:hAnsi="Times New Roman" w:cs="Times New Roman" w:hint="eastAsia"/>
          <w:sz w:val="24"/>
          <w:szCs w:val="24"/>
        </w:rPr>
        <w:t>,</w:t>
      </w:r>
      <w:r w:rsidRPr="007C1EA6">
        <w:rPr>
          <w:rFonts w:ascii="Times New Roman" w:hAnsi="Times New Roman" w:cs="Times New Roman"/>
          <w:sz w:val="24"/>
          <w:szCs w:val="24"/>
        </w:rPr>
        <w:t xml:space="preserve"> </w:t>
      </w:r>
      <w:r w:rsidRPr="007C1EA6">
        <w:rPr>
          <w:rFonts w:ascii="Times New Roman" w:hAnsi="Times New Roman" w:cs="Times New Roman" w:hint="eastAsia"/>
          <w:sz w:val="24"/>
          <w:szCs w:val="24"/>
        </w:rPr>
        <w:t>Pan</w:t>
      </w:r>
      <w:r w:rsidRPr="007C1EA6">
        <w:rPr>
          <w:rFonts w:ascii="Times New Roman" w:hAnsi="Times New Roman" w:cs="Times New Roman"/>
          <w:sz w:val="24"/>
          <w:szCs w:val="24"/>
        </w:rPr>
        <w:t xml:space="preserve"> B</w:t>
      </w:r>
      <w:r w:rsidRPr="007C1EA6">
        <w:rPr>
          <w:rFonts w:ascii="Times New Roman" w:hAnsi="Times New Roman" w:cs="Times New Roman" w:hint="eastAsia"/>
          <w:sz w:val="24"/>
          <w:szCs w:val="24"/>
        </w:rPr>
        <w:t>, Zhang</w:t>
      </w:r>
      <w:r w:rsidRPr="007C1EA6">
        <w:rPr>
          <w:rFonts w:ascii="Times New Roman" w:hAnsi="Times New Roman" w:cs="Times New Roman"/>
          <w:sz w:val="24"/>
          <w:szCs w:val="24"/>
        </w:rPr>
        <w:t xml:space="preserve"> Q</w:t>
      </w:r>
      <w:r w:rsidRPr="007C1EA6">
        <w:rPr>
          <w:rFonts w:ascii="Times New Roman" w:hAnsi="Times New Roman" w:cs="Times New Roman" w:hint="eastAsia"/>
          <w:sz w:val="24"/>
          <w:szCs w:val="24"/>
        </w:rPr>
        <w:t>, Jiang</w:t>
      </w:r>
      <w:r w:rsidRPr="007C1EA6">
        <w:rPr>
          <w:rFonts w:ascii="Times New Roman" w:hAnsi="Times New Roman" w:cs="Times New Roman"/>
          <w:sz w:val="24"/>
          <w:szCs w:val="24"/>
        </w:rPr>
        <w:t xml:space="preserve"> P</w:t>
      </w:r>
      <w:r w:rsidRPr="007C1EA6">
        <w:rPr>
          <w:rFonts w:ascii="Times New Roman" w:hAnsi="Times New Roman" w:cs="Times New Roman" w:hint="eastAsia"/>
          <w:sz w:val="24"/>
          <w:szCs w:val="24"/>
        </w:rPr>
        <w:t>, Jia</w:t>
      </w:r>
      <w:r w:rsidRPr="007C1EA6">
        <w:rPr>
          <w:rFonts w:ascii="Times New Roman" w:hAnsi="Times New Roman" w:cs="Times New Roman"/>
          <w:sz w:val="24"/>
          <w:szCs w:val="24"/>
        </w:rPr>
        <w:t xml:space="preserve"> K (2009) Sorption enhancement of 1-naphthol onto a hydrophilic hyper-cross-linked polymer resin. </w:t>
      </w:r>
      <w:r w:rsidRPr="007C1EA6">
        <w:rPr>
          <w:rFonts w:ascii="Times New Roman" w:hAnsi="Times New Roman" w:cs="Times New Roman"/>
          <w:iCs/>
          <w:sz w:val="24"/>
          <w:szCs w:val="24"/>
        </w:rPr>
        <w:t>Journal of Hazardous Materials</w:t>
      </w:r>
      <w:r w:rsidRPr="007C1EA6">
        <w:rPr>
          <w:rFonts w:ascii="Times New Roman" w:hAnsi="Times New Roman" w:cs="Times New Roman"/>
          <w:i/>
          <w:sz w:val="24"/>
          <w:szCs w:val="24"/>
        </w:rPr>
        <w:t xml:space="preserve"> </w:t>
      </w:r>
      <w:r w:rsidRPr="007C1EA6">
        <w:rPr>
          <w:rFonts w:ascii="Times New Roman" w:hAnsi="Times New Roman" w:cs="Times New Roman"/>
          <w:iCs/>
          <w:sz w:val="24"/>
          <w:szCs w:val="24"/>
        </w:rPr>
        <w:t>163</w:t>
      </w:r>
      <w:r w:rsidRPr="007C1EA6">
        <w:rPr>
          <w:rFonts w:ascii="Times New Roman" w:hAnsi="Times New Roman" w:cs="Times New Roman"/>
          <w:sz w:val="24"/>
          <w:szCs w:val="24"/>
        </w:rPr>
        <w:t>: 53-57</w:t>
      </w:r>
    </w:p>
    <w:p w14:paraId="54254B71" w14:textId="77777777" w:rsidR="00372823" w:rsidRPr="007C1EA6" w:rsidRDefault="00372823" w:rsidP="00372823">
      <w:pPr>
        <w:pStyle w:val="EndNoteBibliography"/>
        <w:spacing w:line="480" w:lineRule="auto"/>
        <w:jc w:val="both"/>
        <w:rPr>
          <w:rFonts w:ascii="Times New Roman" w:hAnsi="Times New Roman" w:cs="Times New Roman"/>
          <w:sz w:val="24"/>
          <w:szCs w:val="24"/>
        </w:rPr>
      </w:pPr>
      <w:r w:rsidRPr="007C1EA6">
        <w:rPr>
          <w:rFonts w:ascii="Times New Roman" w:hAnsi="Times New Roman" w:cs="Times New Roman" w:hint="eastAsia"/>
          <w:sz w:val="24"/>
          <w:szCs w:val="24"/>
        </w:rPr>
        <w:t>[</w:t>
      </w:r>
      <w:r w:rsidRPr="007C1EA6">
        <w:rPr>
          <w:rFonts w:ascii="Times New Roman" w:hAnsi="Times New Roman" w:cs="Times New Roman"/>
          <w:sz w:val="24"/>
          <w:szCs w:val="24"/>
        </w:rPr>
        <w:t>6]</w:t>
      </w:r>
      <w:r w:rsidRPr="007C1EA6">
        <w:t xml:space="preserve"> </w:t>
      </w:r>
      <w:r w:rsidRPr="007C1EA6">
        <w:rPr>
          <w:rFonts w:ascii="Times New Roman" w:hAnsi="Times New Roman" w:cs="Times New Roman"/>
          <w:sz w:val="24"/>
          <w:szCs w:val="24"/>
        </w:rPr>
        <w:t>Fu Y, Kong Y, Wang Y, Cao Y, Zhong S, Xu M, Lei T, Huang J (2023) Phenolic hydroxyl functionalized hyper-crosslinked polymers and their efficient adsorption. Separation and Purification Technology 318: 123817</w:t>
      </w:r>
    </w:p>
    <w:p w14:paraId="35CC13BB" w14:textId="77777777" w:rsidR="00372823" w:rsidRPr="007C1EA6" w:rsidRDefault="00372823" w:rsidP="00372823">
      <w:pPr>
        <w:pStyle w:val="EndNoteBibliography"/>
        <w:spacing w:line="480" w:lineRule="auto"/>
        <w:jc w:val="both"/>
        <w:rPr>
          <w:rFonts w:ascii="Times New Roman" w:hAnsi="Times New Roman" w:cs="Times New Roman"/>
          <w:sz w:val="24"/>
          <w:szCs w:val="24"/>
        </w:rPr>
      </w:pPr>
      <w:r w:rsidRPr="007C1EA6">
        <w:rPr>
          <w:rFonts w:ascii="Times New Roman" w:hAnsi="Times New Roman" w:cs="Times New Roman" w:hint="eastAsia"/>
          <w:sz w:val="24"/>
          <w:szCs w:val="24"/>
        </w:rPr>
        <w:t>[</w:t>
      </w:r>
      <w:r w:rsidRPr="007C1EA6">
        <w:rPr>
          <w:rFonts w:ascii="Times New Roman" w:hAnsi="Times New Roman" w:cs="Times New Roman"/>
          <w:sz w:val="24"/>
          <w:szCs w:val="24"/>
        </w:rPr>
        <w:t>7] Liao H, Fu Y, Hu H, Zhu M, Xu M, Zhong S (2022) Boron Removal from Water and Wastewater using New Polystyrene-Based Resin Grafted with Trometamol and 3-Amino-1, 2-propanediol.</w:t>
      </w:r>
      <w:r w:rsidRPr="007C1EA6">
        <w:t xml:space="preserve"> </w:t>
      </w:r>
      <w:r w:rsidRPr="007C1EA6">
        <w:rPr>
          <w:rFonts w:ascii="Times New Roman" w:hAnsi="Times New Roman" w:cs="Times New Roman"/>
          <w:sz w:val="24"/>
          <w:szCs w:val="24"/>
        </w:rPr>
        <w:t>Journal of The Chemical Society of Pakistan 44: 33-39</w:t>
      </w:r>
    </w:p>
    <w:p w14:paraId="711DB310" w14:textId="77777777" w:rsidR="00372823" w:rsidRPr="007C1EA6" w:rsidRDefault="00372823" w:rsidP="00372823">
      <w:pPr>
        <w:pStyle w:val="EndNoteBibliography"/>
        <w:spacing w:line="480" w:lineRule="auto"/>
        <w:jc w:val="both"/>
        <w:rPr>
          <w:rFonts w:ascii="Times New Roman" w:hAnsi="Times New Roman" w:cs="Times New Roman"/>
          <w:sz w:val="24"/>
          <w:szCs w:val="24"/>
        </w:rPr>
      </w:pPr>
      <w:r w:rsidRPr="007C1EA6">
        <w:rPr>
          <w:rFonts w:ascii="Times New Roman" w:hAnsi="Times New Roman" w:cs="Times New Roman"/>
          <w:sz w:val="24"/>
          <w:szCs w:val="24"/>
        </w:rPr>
        <w:lastRenderedPageBreak/>
        <w:t>[8]</w:t>
      </w:r>
      <w:r w:rsidRPr="007C1EA6">
        <w:rPr>
          <w:rFonts w:ascii="Times New Roman" w:hAnsi="Times New Roman" w:cs="Times New Roman" w:hint="eastAsia"/>
          <w:sz w:val="24"/>
          <w:szCs w:val="24"/>
        </w:rPr>
        <w:t xml:space="preserve"> Kuang</w:t>
      </w:r>
      <w:r w:rsidRPr="007C1EA6">
        <w:rPr>
          <w:rFonts w:ascii="Times New Roman" w:hAnsi="Times New Roman" w:cs="Times New Roman"/>
          <w:sz w:val="24"/>
          <w:szCs w:val="24"/>
        </w:rPr>
        <w:t xml:space="preserve"> W</w:t>
      </w:r>
      <w:r w:rsidRPr="007C1EA6">
        <w:rPr>
          <w:rFonts w:ascii="Times New Roman" w:hAnsi="Times New Roman" w:cs="Times New Roman" w:hint="eastAsia"/>
          <w:sz w:val="24"/>
          <w:szCs w:val="24"/>
        </w:rPr>
        <w:t>, Liu</w:t>
      </w:r>
      <w:r w:rsidRPr="007C1EA6">
        <w:rPr>
          <w:rFonts w:ascii="Times New Roman" w:hAnsi="Times New Roman" w:cs="Times New Roman"/>
          <w:sz w:val="24"/>
          <w:szCs w:val="24"/>
        </w:rPr>
        <w:t xml:space="preserve"> Y</w:t>
      </w:r>
      <w:r w:rsidRPr="007C1EA6">
        <w:rPr>
          <w:rFonts w:ascii="Times New Roman" w:hAnsi="Times New Roman" w:cs="Times New Roman" w:hint="eastAsia"/>
          <w:sz w:val="24"/>
          <w:szCs w:val="24"/>
        </w:rPr>
        <w:t>, Huang</w:t>
      </w:r>
      <w:r w:rsidRPr="007C1EA6">
        <w:rPr>
          <w:rFonts w:ascii="Times New Roman" w:hAnsi="Times New Roman" w:cs="Times New Roman"/>
          <w:sz w:val="24"/>
          <w:szCs w:val="24"/>
        </w:rPr>
        <w:t xml:space="preserve"> J (2017) Phenol-modified hyper-cross-linked resins with almost all micro/mesopores and their adsorption to aniline. </w:t>
      </w:r>
      <w:r w:rsidRPr="007C1EA6">
        <w:rPr>
          <w:rFonts w:ascii="Times New Roman" w:hAnsi="Times New Roman" w:cs="Times New Roman"/>
          <w:iCs/>
          <w:sz w:val="24"/>
          <w:szCs w:val="24"/>
        </w:rPr>
        <w:t>Journal of Colloid and Interface Science</w:t>
      </w:r>
      <w:r w:rsidRPr="007C1EA6">
        <w:rPr>
          <w:rFonts w:ascii="Times New Roman" w:hAnsi="Times New Roman" w:cs="Times New Roman"/>
          <w:bCs/>
          <w:sz w:val="24"/>
          <w:szCs w:val="24"/>
        </w:rPr>
        <w:t xml:space="preserve"> </w:t>
      </w:r>
      <w:r w:rsidRPr="007C1EA6">
        <w:rPr>
          <w:rFonts w:ascii="Times New Roman" w:hAnsi="Times New Roman" w:cs="Times New Roman"/>
          <w:iCs/>
          <w:sz w:val="24"/>
          <w:szCs w:val="24"/>
        </w:rPr>
        <w:t>487</w:t>
      </w:r>
      <w:r w:rsidRPr="007C1EA6">
        <w:rPr>
          <w:rFonts w:ascii="Times New Roman" w:hAnsi="Times New Roman" w:cs="Times New Roman"/>
          <w:sz w:val="24"/>
          <w:szCs w:val="24"/>
        </w:rPr>
        <w:t>: 31-37</w:t>
      </w:r>
    </w:p>
    <w:p w14:paraId="79E69B7C" w14:textId="44E89538" w:rsidR="00ED7B99" w:rsidRDefault="00372823" w:rsidP="003658C2">
      <w:pPr>
        <w:pStyle w:val="EndNoteBibliography"/>
        <w:spacing w:line="480" w:lineRule="auto"/>
        <w:jc w:val="both"/>
        <w:rPr>
          <w:rFonts w:ascii="Times New Roman" w:hAnsi="Times New Roman" w:cs="Times New Roman" w:hint="eastAsia"/>
          <w:sz w:val="24"/>
          <w:szCs w:val="24"/>
        </w:rPr>
      </w:pPr>
      <w:r w:rsidRPr="007C1EA6">
        <w:rPr>
          <w:rFonts w:ascii="Times New Roman" w:hAnsi="Times New Roman" w:cs="Times New Roman"/>
          <w:sz w:val="24"/>
          <w:szCs w:val="24"/>
        </w:rPr>
        <w:t xml:space="preserve">[9] </w:t>
      </w:r>
      <w:r w:rsidRPr="007C1EA6">
        <w:rPr>
          <w:rFonts w:ascii="Times New Roman" w:hAnsi="Times New Roman" w:cs="Times New Roman" w:hint="eastAsia"/>
          <w:sz w:val="24"/>
          <w:szCs w:val="24"/>
        </w:rPr>
        <w:t>Yuan</w:t>
      </w:r>
      <w:r w:rsidRPr="007C1EA6">
        <w:rPr>
          <w:rFonts w:ascii="Times New Roman" w:hAnsi="Times New Roman" w:cs="Times New Roman"/>
          <w:sz w:val="24"/>
          <w:szCs w:val="24"/>
        </w:rPr>
        <w:t xml:space="preserve"> S</w:t>
      </w:r>
      <w:r w:rsidRPr="007C1EA6">
        <w:rPr>
          <w:rFonts w:ascii="Times New Roman" w:hAnsi="Times New Roman" w:cs="Times New Roman" w:hint="eastAsia"/>
          <w:sz w:val="24"/>
          <w:szCs w:val="24"/>
        </w:rPr>
        <w:t>, Zhang</w:t>
      </w:r>
      <w:r w:rsidRPr="007C1EA6">
        <w:rPr>
          <w:rFonts w:ascii="Times New Roman" w:hAnsi="Times New Roman" w:cs="Times New Roman"/>
          <w:sz w:val="24"/>
          <w:szCs w:val="24"/>
        </w:rPr>
        <w:t xml:space="preserve"> S</w:t>
      </w:r>
      <w:r w:rsidRPr="007C1EA6">
        <w:rPr>
          <w:rFonts w:ascii="Times New Roman" w:hAnsi="Times New Roman" w:cs="Times New Roman" w:hint="eastAsia"/>
          <w:sz w:val="24"/>
          <w:szCs w:val="24"/>
        </w:rPr>
        <w:t>, Zou</w:t>
      </w:r>
      <w:r w:rsidRPr="007C1EA6">
        <w:rPr>
          <w:rFonts w:ascii="Times New Roman" w:hAnsi="Times New Roman" w:cs="Times New Roman"/>
          <w:sz w:val="24"/>
          <w:szCs w:val="24"/>
        </w:rPr>
        <w:t xml:space="preserve"> W</w:t>
      </w:r>
      <w:r w:rsidRPr="007C1EA6">
        <w:rPr>
          <w:rFonts w:ascii="Times New Roman" w:hAnsi="Times New Roman" w:cs="Times New Roman" w:hint="eastAsia"/>
          <w:sz w:val="24"/>
          <w:szCs w:val="24"/>
        </w:rPr>
        <w:t>, Zhou</w:t>
      </w:r>
      <w:r w:rsidRPr="007C1EA6">
        <w:rPr>
          <w:rFonts w:ascii="Times New Roman" w:hAnsi="Times New Roman" w:cs="Times New Roman"/>
          <w:sz w:val="24"/>
          <w:szCs w:val="24"/>
        </w:rPr>
        <w:t xml:space="preserve"> Y</w:t>
      </w:r>
      <w:r w:rsidRPr="007C1EA6">
        <w:rPr>
          <w:rFonts w:ascii="Times New Roman" w:hAnsi="Times New Roman" w:cs="Times New Roman" w:hint="eastAsia"/>
          <w:sz w:val="24"/>
          <w:szCs w:val="24"/>
        </w:rPr>
        <w:t>, Zhou</w:t>
      </w:r>
      <w:r w:rsidRPr="007C1EA6">
        <w:rPr>
          <w:rFonts w:ascii="Times New Roman" w:hAnsi="Times New Roman" w:cs="Times New Roman"/>
          <w:sz w:val="24"/>
          <w:szCs w:val="24"/>
        </w:rPr>
        <w:t xml:space="preserve"> X (2008) Facile synthesis and characterization of novel pseudo-hypercrosslinked resin. </w:t>
      </w:r>
      <w:r w:rsidRPr="007C1EA6">
        <w:rPr>
          <w:rFonts w:ascii="Times New Roman" w:hAnsi="Times New Roman" w:cs="Times New Roman"/>
          <w:iCs/>
          <w:sz w:val="24"/>
          <w:szCs w:val="24"/>
        </w:rPr>
        <w:t>Chinese Chemical Letters 19</w:t>
      </w:r>
      <w:r w:rsidRPr="007C1EA6">
        <w:rPr>
          <w:rFonts w:ascii="Times New Roman" w:hAnsi="Times New Roman" w:cs="Times New Roman"/>
          <w:sz w:val="24"/>
          <w:szCs w:val="24"/>
        </w:rPr>
        <w:t>: 611-614</w:t>
      </w:r>
    </w:p>
    <w:sectPr w:rsidR="00ED7B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2A153" w14:textId="77777777" w:rsidR="001D5C3E" w:rsidRDefault="001D5C3E" w:rsidP="00E40375">
      <w:r>
        <w:separator/>
      </w:r>
    </w:p>
  </w:endnote>
  <w:endnote w:type="continuationSeparator" w:id="0">
    <w:p w14:paraId="079EE18A" w14:textId="77777777" w:rsidR="001D5C3E" w:rsidRDefault="001D5C3E" w:rsidP="00E40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harisSIL">
    <w:altName w:val="MS Gothic"/>
    <w:charset w:val="00"/>
    <w:family w:val="auto"/>
    <w:pitch w:val="default"/>
    <w:sig w:usb0="00000000" w:usb1="00000000" w:usb2="00000000" w:usb3="00000000" w:csb0="00040001" w:csb1="00000000"/>
  </w:font>
  <w:font w:name="AdvOT2e364b11">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323A8" w14:textId="77777777" w:rsidR="001D5C3E" w:rsidRDefault="001D5C3E" w:rsidP="00E40375">
      <w:r>
        <w:separator/>
      </w:r>
    </w:p>
  </w:footnote>
  <w:footnote w:type="continuationSeparator" w:id="0">
    <w:p w14:paraId="54EC1335" w14:textId="77777777" w:rsidR="001D5C3E" w:rsidRDefault="001D5C3E" w:rsidP="00E403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RlNmU1YmFmMjE3YWQ4YWFhNmI1NmExMWY2MDljOTEifQ=="/>
  </w:docVars>
  <w:rsids>
    <w:rsidRoot w:val="007169F2"/>
    <w:rsid w:val="00012EF8"/>
    <w:rsid w:val="000133E3"/>
    <w:rsid w:val="00027A5F"/>
    <w:rsid w:val="0004187A"/>
    <w:rsid w:val="00077FEA"/>
    <w:rsid w:val="000C43AE"/>
    <w:rsid w:val="000D1E97"/>
    <w:rsid w:val="001D5C3E"/>
    <w:rsid w:val="001E0BF7"/>
    <w:rsid w:val="001E3443"/>
    <w:rsid w:val="001E762E"/>
    <w:rsid w:val="002545B7"/>
    <w:rsid w:val="00270ECF"/>
    <w:rsid w:val="00271303"/>
    <w:rsid w:val="002B291C"/>
    <w:rsid w:val="002C352A"/>
    <w:rsid w:val="002F346D"/>
    <w:rsid w:val="00303D3A"/>
    <w:rsid w:val="00337970"/>
    <w:rsid w:val="003457AA"/>
    <w:rsid w:val="003658C2"/>
    <w:rsid w:val="00372823"/>
    <w:rsid w:val="00372DBF"/>
    <w:rsid w:val="00384BD8"/>
    <w:rsid w:val="003911AB"/>
    <w:rsid w:val="0039120E"/>
    <w:rsid w:val="003C7200"/>
    <w:rsid w:val="004226EA"/>
    <w:rsid w:val="00494207"/>
    <w:rsid w:val="004D46A0"/>
    <w:rsid w:val="00524E1D"/>
    <w:rsid w:val="00526908"/>
    <w:rsid w:val="005367A8"/>
    <w:rsid w:val="005B1712"/>
    <w:rsid w:val="005B6B12"/>
    <w:rsid w:val="006345E8"/>
    <w:rsid w:val="00647F60"/>
    <w:rsid w:val="00655591"/>
    <w:rsid w:val="006A1DE6"/>
    <w:rsid w:val="006A37A2"/>
    <w:rsid w:val="006C657A"/>
    <w:rsid w:val="006D5906"/>
    <w:rsid w:val="007169F2"/>
    <w:rsid w:val="0073619E"/>
    <w:rsid w:val="00746687"/>
    <w:rsid w:val="007510FF"/>
    <w:rsid w:val="0076043C"/>
    <w:rsid w:val="00765836"/>
    <w:rsid w:val="00766340"/>
    <w:rsid w:val="00773D3E"/>
    <w:rsid w:val="007B239C"/>
    <w:rsid w:val="00816DD1"/>
    <w:rsid w:val="00824F98"/>
    <w:rsid w:val="008435EC"/>
    <w:rsid w:val="008D77E2"/>
    <w:rsid w:val="009248AB"/>
    <w:rsid w:val="00940CF4"/>
    <w:rsid w:val="0099204D"/>
    <w:rsid w:val="009B53A0"/>
    <w:rsid w:val="00A36AF1"/>
    <w:rsid w:val="00A57170"/>
    <w:rsid w:val="00AC42DE"/>
    <w:rsid w:val="00B0364A"/>
    <w:rsid w:val="00B13850"/>
    <w:rsid w:val="00B2575F"/>
    <w:rsid w:val="00B27284"/>
    <w:rsid w:val="00C205D2"/>
    <w:rsid w:val="00C52B87"/>
    <w:rsid w:val="00CD355D"/>
    <w:rsid w:val="00CF2670"/>
    <w:rsid w:val="00D13960"/>
    <w:rsid w:val="00D16FF2"/>
    <w:rsid w:val="00D3146E"/>
    <w:rsid w:val="00D46507"/>
    <w:rsid w:val="00D71688"/>
    <w:rsid w:val="00D90E7E"/>
    <w:rsid w:val="00D9320D"/>
    <w:rsid w:val="00DE55E5"/>
    <w:rsid w:val="00DF04CA"/>
    <w:rsid w:val="00DF6545"/>
    <w:rsid w:val="00E14234"/>
    <w:rsid w:val="00E40375"/>
    <w:rsid w:val="00E722A7"/>
    <w:rsid w:val="00EC3D94"/>
    <w:rsid w:val="00ED17B4"/>
    <w:rsid w:val="00ED7B99"/>
    <w:rsid w:val="00EE0DA8"/>
    <w:rsid w:val="00EE0F32"/>
    <w:rsid w:val="00F54E6A"/>
    <w:rsid w:val="00F865A0"/>
    <w:rsid w:val="00FF081F"/>
    <w:rsid w:val="00FF2429"/>
    <w:rsid w:val="0335756E"/>
    <w:rsid w:val="04D05CEB"/>
    <w:rsid w:val="06CC4290"/>
    <w:rsid w:val="07E5385B"/>
    <w:rsid w:val="0C711AAA"/>
    <w:rsid w:val="0CF00706"/>
    <w:rsid w:val="11186A50"/>
    <w:rsid w:val="11673533"/>
    <w:rsid w:val="13F823E9"/>
    <w:rsid w:val="140E5EE8"/>
    <w:rsid w:val="146B158C"/>
    <w:rsid w:val="14D7452C"/>
    <w:rsid w:val="161371FA"/>
    <w:rsid w:val="161C2B3E"/>
    <w:rsid w:val="17E51656"/>
    <w:rsid w:val="19A846E9"/>
    <w:rsid w:val="1C8C6544"/>
    <w:rsid w:val="1F5E5F75"/>
    <w:rsid w:val="246A716A"/>
    <w:rsid w:val="25396B3D"/>
    <w:rsid w:val="26070033"/>
    <w:rsid w:val="26571970"/>
    <w:rsid w:val="290060C8"/>
    <w:rsid w:val="2A715A79"/>
    <w:rsid w:val="2B7E174D"/>
    <w:rsid w:val="2C9A0159"/>
    <w:rsid w:val="2E3D76E0"/>
    <w:rsid w:val="301D1535"/>
    <w:rsid w:val="30FC5150"/>
    <w:rsid w:val="312E1BD8"/>
    <w:rsid w:val="3358084B"/>
    <w:rsid w:val="336F02F9"/>
    <w:rsid w:val="33D62126"/>
    <w:rsid w:val="35470E02"/>
    <w:rsid w:val="35E13004"/>
    <w:rsid w:val="36525CB0"/>
    <w:rsid w:val="36941642"/>
    <w:rsid w:val="38066D52"/>
    <w:rsid w:val="387B329C"/>
    <w:rsid w:val="3C127162"/>
    <w:rsid w:val="3D197528"/>
    <w:rsid w:val="3D711112"/>
    <w:rsid w:val="3DC01751"/>
    <w:rsid w:val="400A4D30"/>
    <w:rsid w:val="41DC356E"/>
    <w:rsid w:val="42116A20"/>
    <w:rsid w:val="431943ED"/>
    <w:rsid w:val="438C37D7"/>
    <w:rsid w:val="4464203D"/>
    <w:rsid w:val="45E637F8"/>
    <w:rsid w:val="45EA1A61"/>
    <w:rsid w:val="47BE3506"/>
    <w:rsid w:val="4847319B"/>
    <w:rsid w:val="4B43392A"/>
    <w:rsid w:val="4B897627"/>
    <w:rsid w:val="4BF74ED8"/>
    <w:rsid w:val="4C194E4E"/>
    <w:rsid w:val="4CFB27A6"/>
    <w:rsid w:val="4D20220D"/>
    <w:rsid w:val="4DD76D6F"/>
    <w:rsid w:val="4E5E2FEC"/>
    <w:rsid w:val="4E77522A"/>
    <w:rsid w:val="4EB64BD7"/>
    <w:rsid w:val="507630D5"/>
    <w:rsid w:val="50E61077"/>
    <w:rsid w:val="53BB4A3D"/>
    <w:rsid w:val="542645AC"/>
    <w:rsid w:val="559C7BCE"/>
    <w:rsid w:val="561E4613"/>
    <w:rsid w:val="563142BA"/>
    <w:rsid w:val="570979AA"/>
    <w:rsid w:val="571050A0"/>
    <w:rsid w:val="58E84C57"/>
    <w:rsid w:val="59D16D68"/>
    <w:rsid w:val="5AAD1584"/>
    <w:rsid w:val="5B3047F1"/>
    <w:rsid w:val="5DC32E6C"/>
    <w:rsid w:val="611C2FBF"/>
    <w:rsid w:val="633D721D"/>
    <w:rsid w:val="67AC2BC3"/>
    <w:rsid w:val="682E182A"/>
    <w:rsid w:val="691138D3"/>
    <w:rsid w:val="6AD466B8"/>
    <w:rsid w:val="6BCB7ABB"/>
    <w:rsid w:val="6D7974B9"/>
    <w:rsid w:val="6F854425"/>
    <w:rsid w:val="705C33D8"/>
    <w:rsid w:val="73522870"/>
    <w:rsid w:val="743124BA"/>
    <w:rsid w:val="76CA4E14"/>
    <w:rsid w:val="7A5769BE"/>
    <w:rsid w:val="7AD16771"/>
    <w:rsid w:val="7B933A26"/>
    <w:rsid w:val="7D5E55C0"/>
    <w:rsid w:val="7EA30424"/>
    <w:rsid w:val="7EAD3051"/>
    <w:rsid w:val="7EEA6B9A"/>
    <w:rsid w:val="7F343772"/>
    <w:rsid w:val="7F7F3074"/>
    <w:rsid w:val="7FCB5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67162"/>
  <w15:docId w15:val="{6E7AC93B-F818-434F-8FC8-FA758F418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9"/>
    <w:qFormat/>
    <w:pPr>
      <w:keepNext/>
      <w:keepLines/>
      <w:wordWrap w:val="0"/>
      <w:autoSpaceDE w:val="0"/>
      <w:autoSpaceDN w:val="0"/>
      <w:spacing w:before="240" w:after="120"/>
      <w:outlineLvl w:val="1"/>
    </w:pPr>
    <w:rPr>
      <w:rFonts w:ascii="Times New Roman" w:eastAsia="黑体" w:hAnsi="Times New Roman" w:cs="Times New Roman"/>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table" w:styleId="a7">
    <w:name w:val="Light Shading"/>
    <w:basedOn w:val="a1"/>
    <w:uiPriority w:val="99"/>
    <w:semiHidden/>
    <w:unhideWhenUsed/>
    <w:qFormat/>
    <w:rPr>
      <w:rFonts w:eastAsia="Times New Roman"/>
      <w:color w:val="000000"/>
    </w:rPr>
    <w:tblPr>
      <w:tblBorders>
        <w:top w:val="single" w:sz="8" w:space="0" w:color="000000"/>
        <w:bottom w:val="single" w:sz="8" w:space="0" w:color="000000"/>
      </w:tblBorders>
    </w:tblPr>
    <w:tblStylePr w:type="firstRow">
      <w:rPr>
        <w:rFonts w:ascii="Times New Roman" w:hAnsi="Times New Roman" w:cs="Times New Roman" w:hint="default"/>
        <w:b/>
        <w:bCs/>
      </w:rPr>
      <w:tblPr/>
      <w:tcPr>
        <w:tcBorders>
          <w:top w:val="single" w:sz="8" w:space="0" w:color="000000"/>
          <w:left w:val="nil"/>
          <w:bottom w:val="single" w:sz="8" w:space="0" w:color="000000"/>
          <w:right w:val="nil"/>
          <w:insideH w:val="nil"/>
          <w:insideV w:val="nil"/>
          <w:tl2br w:val="nil"/>
          <w:tr2bl w:val="nil"/>
        </w:tcBorders>
      </w:tcPr>
    </w:tblStylePr>
    <w:tblStylePr w:type="lastRow">
      <w:rPr>
        <w:rFonts w:ascii="Times New Roman" w:hAnsi="Times New Roman" w:cs="Times New Roman" w:hint="default"/>
        <w:b/>
        <w:bCs/>
      </w:rPr>
      <w:tblPr/>
      <w:tcPr>
        <w:tcBorders>
          <w:top w:val="single" w:sz="8" w:space="0" w:color="000000"/>
          <w:left w:val="nil"/>
          <w:bottom w:val="single" w:sz="8" w:space="0" w:color="000000"/>
          <w:right w:val="nil"/>
          <w:insideH w:val="nil"/>
          <w:insideV w:val="nil"/>
          <w:tl2br w:val="nil"/>
          <w:tr2bl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tcBorders>
          <w:top w:val="nil"/>
          <w:left w:val="nil"/>
          <w:bottom w:val="nil"/>
          <w:right w:val="nil"/>
          <w:insideH w:val="nil"/>
          <w:insideV w:val="nil"/>
          <w:tl2br w:val="nil"/>
          <w:tr2bl w:val="nil"/>
        </w:tcBorders>
        <w:shd w:val="clear" w:color="auto" w:fill="BFBFBF"/>
      </w:tcPr>
    </w:tblStylePr>
    <w:tblStylePr w:type="band1Horz">
      <w:tblPr/>
      <w:tcPr>
        <w:tcBorders>
          <w:top w:val="nil"/>
          <w:left w:val="nil"/>
          <w:bottom w:val="nil"/>
          <w:right w:val="nil"/>
          <w:insideH w:val="nil"/>
          <w:insideV w:val="nil"/>
          <w:tl2br w:val="nil"/>
          <w:tr2bl w:val="nil"/>
        </w:tcBorders>
        <w:shd w:val="clear" w:color="auto" w:fill="BFBFBF"/>
      </w:tcPr>
    </w:tblStyle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DecimalAligned">
    <w:name w:val="Decimal Aligned"/>
    <w:basedOn w:val="a"/>
    <w:qFormat/>
    <w:pPr>
      <w:widowControl/>
      <w:spacing w:before="100" w:beforeAutospacing="1" w:after="200" w:line="273" w:lineRule="auto"/>
      <w:jc w:val="left"/>
    </w:pPr>
    <w:rPr>
      <w:rFonts w:ascii="Calibri" w:eastAsia="宋体" w:hAnsi="Calibri" w:cs="Times New Roman"/>
      <w:kern w:val="0"/>
      <w:sz w:val="22"/>
    </w:rPr>
  </w:style>
  <w:style w:type="character" w:customStyle="1" w:styleId="20">
    <w:name w:val="标题 2 字符"/>
    <w:basedOn w:val="a0"/>
    <w:link w:val="2"/>
    <w:uiPriority w:val="9"/>
    <w:qFormat/>
    <w:rPr>
      <w:rFonts w:ascii="Times New Roman" w:eastAsia="黑体" w:hAnsi="Times New Roman" w:cs="Times New Roman"/>
      <w:bCs/>
      <w:sz w:val="24"/>
      <w:szCs w:val="24"/>
    </w:rPr>
  </w:style>
  <w:style w:type="paragraph" w:customStyle="1" w:styleId="EndNoteBibliography">
    <w:name w:val="EndNote Bibliography"/>
    <w:basedOn w:val="a"/>
    <w:qFormat/>
    <w:rsid w:val="001E762E"/>
    <w:pPr>
      <w:jc w:val="left"/>
    </w:pPr>
    <w:rPr>
      <w:rFonts w:ascii="Calibri" w:hAnsi="Calibri" w:cs="Calibri"/>
      <w:sz w:val="20"/>
    </w:rPr>
  </w:style>
  <w:style w:type="character" w:styleId="a8">
    <w:name w:val="annotation reference"/>
    <w:basedOn w:val="a0"/>
    <w:uiPriority w:val="99"/>
    <w:semiHidden/>
    <w:unhideWhenUsed/>
    <w:rsid w:val="006C657A"/>
    <w:rPr>
      <w:sz w:val="21"/>
      <w:szCs w:val="21"/>
    </w:rPr>
  </w:style>
  <w:style w:type="paragraph" w:styleId="a9">
    <w:name w:val="annotation text"/>
    <w:basedOn w:val="a"/>
    <w:link w:val="aa"/>
    <w:uiPriority w:val="99"/>
    <w:semiHidden/>
    <w:unhideWhenUsed/>
    <w:rsid w:val="006C657A"/>
    <w:pPr>
      <w:jc w:val="left"/>
    </w:pPr>
  </w:style>
  <w:style w:type="character" w:customStyle="1" w:styleId="aa">
    <w:name w:val="批注文字 字符"/>
    <w:basedOn w:val="a0"/>
    <w:link w:val="a9"/>
    <w:uiPriority w:val="99"/>
    <w:semiHidden/>
    <w:rsid w:val="006C657A"/>
    <w:rPr>
      <w:rFonts w:asciiTheme="minorHAnsi" w:eastAsiaTheme="minorEastAsia" w:hAnsiTheme="minorHAnsi" w:cstheme="minorBidi"/>
      <w:kern w:val="2"/>
      <w:sz w:val="21"/>
      <w:szCs w:val="22"/>
    </w:rPr>
  </w:style>
  <w:style w:type="paragraph" w:styleId="ab">
    <w:name w:val="annotation subject"/>
    <w:basedOn w:val="a9"/>
    <w:next w:val="a9"/>
    <w:link w:val="ac"/>
    <w:uiPriority w:val="99"/>
    <w:semiHidden/>
    <w:unhideWhenUsed/>
    <w:rsid w:val="006C657A"/>
    <w:rPr>
      <w:b/>
      <w:bCs/>
    </w:rPr>
  </w:style>
  <w:style w:type="character" w:customStyle="1" w:styleId="ac">
    <w:name w:val="批注主题 字符"/>
    <w:basedOn w:val="aa"/>
    <w:link w:val="ab"/>
    <w:uiPriority w:val="99"/>
    <w:semiHidden/>
    <w:rsid w:val="006C657A"/>
    <w:rPr>
      <w:rFonts w:asciiTheme="minorHAnsi" w:eastAsiaTheme="minorEastAsia" w:hAnsiTheme="minorHAnsi" w:cstheme="minorBidi"/>
      <w:b/>
      <w:bCs/>
      <w:kern w:val="2"/>
      <w:sz w:val="21"/>
      <w:szCs w:val="22"/>
    </w:rPr>
  </w:style>
  <w:style w:type="character" w:styleId="ad">
    <w:name w:val="Hyperlink"/>
    <w:basedOn w:val="a0"/>
    <w:uiPriority w:val="99"/>
    <w:semiHidden/>
    <w:unhideWhenUsed/>
    <w:rsid w:val="003658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90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9AB45-9F1F-4B95-81AB-AF370ED41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28</Pages>
  <Words>2436</Words>
  <Characters>13890</Characters>
  <Application>Microsoft Office Word</Application>
  <DocSecurity>0</DocSecurity>
  <Lines>115</Lines>
  <Paragraphs>32</Paragraphs>
  <ScaleCrop>false</ScaleCrop>
  <Company/>
  <LinksUpToDate>false</LinksUpToDate>
  <CharactersWithSpaces>16294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 一晴</dc:creator>
  <cp:lastModifiedBy>一晴 王</cp:lastModifiedBy>
  <cp:revision>83</cp:revision>
  <dcterms:created xsi:type="dcterms:W3CDTF">2023-08-29T02:45:00Z</dcterms:created>
  <dcterms:modified xsi:type="dcterms:W3CDTF">2023-10-28T17:49:00Z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EAD0E50BF0EC4DB5B9809E5045856493_12</vt:lpwstr>
  </property>
</Properties>
</file>