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8D37E2" w14:textId="52FBF1DB" w:rsidR="00483A51" w:rsidRPr="00483A51" w:rsidRDefault="00483A51" w:rsidP="00483A51">
      <w:pPr>
        <w:pStyle w:val="a5"/>
        <w:widowControl w:val="0"/>
        <w:spacing w:line="240" w:lineRule="auto"/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</w:pPr>
      <w:bookmarkStart w:id="0" w:name="_Toc25056183"/>
      <w:r w:rsidRPr="00483A51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>Table A</w:t>
      </w:r>
      <w:r w:rsidR="00584A66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>9</w:t>
      </w:r>
      <w:r>
        <w:rPr>
          <w:rFonts w:ascii="Times New Roman" w:eastAsiaTheme="minorEastAsia" w:hAnsi="Times New Roman" w:hint="eastAsia"/>
          <w:kern w:val="2"/>
          <w:sz w:val="22"/>
          <w:szCs w:val="22"/>
          <w:lang w:val="en-US" w:eastAsia="zh-CN"/>
        </w:rPr>
        <w:t>.</w:t>
      </w:r>
      <w:r w:rsidRPr="00483A51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 xml:space="preserve"> The coefficient of ambient air pollution concentrations in </w:t>
      </w:r>
      <w:r w:rsidRPr="00483A51">
        <w:rPr>
          <w:rFonts w:ascii="Times New Roman" w:eastAsiaTheme="minorEastAsia" w:hAnsi="Times New Roman" w:hint="eastAsia"/>
          <w:kern w:val="2"/>
          <w:sz w:val="22"/>
          <w:szCs w:val="22"/>
          <w:lang w:val="en-US" w:eastAsia="zh-CN"/>
        </w:rPr>
        <w:t>L</w:t>
      </w:r>
      <w:r w:rsidRPr="00483A51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 xml:space="preserve">asso regression models with number of </w:t>
      </w:r>
      <w:r w:rsidR="00584A66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 xml:space="preserve">pneumonia </w:t>
      </w:r>
      <w:r w:rsidRPr="00483A51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>microbial detection in different ages</w:t>
      </w:r>
      <w:bookmarkEnd w:id="0"/>
    </w:p>
    <w:tbl>
      <w:tblPr>
        <w:tblW w:w="496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447"/>
        <w:gridCol w:w="1316"/>
        <w:gridCol w:w="1319"/>
        <w:gridCol w:w="1997"/>
        <w:gridCol w:w="1316"/>
        <w:gridCol w:w="1317"/>
        <w:gridCol w:w="1317"/>
        <w:gridCol w:w="1317"/>
      </w:tblGrid>
      <w:tr w:rsidR="00483A51" w:rsidRPr="00483A51" w14:paraId="0717078E" w14:textId="77777777" w:rsidTr="00483A51">
        <w:trPr>
          <w:trHeight w:val="280"/>
          <w:jc w:val="center"/>
        </w:trPr>
        <w:tc>
          <w:tcPr>
            <w:tcW w:w="12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A5B797" w14:textId="77777777" w:rsidR="00483A51" w:rsidRPr="00483A51" w:rsidRDefault="00483A51" w:rsidP="00CD7721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83A51">
              <w:rPr>
                <w:rFonts w:ascii="Times New Roman" w:eastAsia="宋体" w:hAnsi="Times New Roman" w:cs="Times New Roman"/>
                <w:b/>
                <w:bCs/>
                <w:szCs w:val="21"/>
              </w:rPr>
              <w:t>Variable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80D134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PM</w:t>
            </w:r>
            <w:r w:rsidRPr="00483A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  <w:vertAlign w:val="subscript"/>
              </w:rPr>
              <w:t>2.5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E69E52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PM</w:t>
            </w:r>
            <w:r w:rsidRPr="00483A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  <w:vertAlign w:val="subscript"/>
              </w:rPr>
              <w:t>10</w:t>
            </w:r>
          </w:p>
        </w:tc>
        <w:tc>
          <w:tcPr>
            <w:tcW w:w="7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546EE0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SO</w:t>
            </w:r>
            <w:r w:rsidRPr="00483A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2E8554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NO</w:t>
            </w:r>
            <w:r w:rsidRPr="00483A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BDCE65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CO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A3BB4E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O</w:t>
            </w:r>
            <w:r w:rsidRPr="00483A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55652C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RMSE</w:t>
            </w:r>
          </w:p>
        </w:tc>
      </w:tr>
      <w:tr w:rsidR="00483A51" w:rsidRPr="00483A51" w14:paraId="4A031B57" w14:textId="77777777" w:rsidTr="00483A51">
        <w:trPr>
          <w:trHeight w:val="280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19897967" w14:textId="77777777" w:rsidR="00483A51" w:rsidRPr="00483A51" w:rsidRDefault="00483A51" w:rsidP="00CD7721">
            <w:pPr>
              <w:spacing w:line="24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Age &lt;1</w:t>
            </w:r>
          </w:p>
        </w:tc>
      </w:tr>
      <w:tr w:rsidR="00483A51" w:rsidRPr="00483A51" w14:paraId="03FE5564" w14:textId="77777777" w:rsidTr="00483A51">
        <w:trPr>
          <w:trHeight w:val="280"/>
          <w:jc w:val="center"/>
        </w:trPr>
        <w:tc>
          <w:tcPr>
            <w:tcW w:w="1251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3CB7E9" w14:textId="77777777" w:rsidR="00483A51" w:rsidRPr="00483A51" w:rsidRDefault="00483A51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Chlamydia pneumoniae</w:t>
            </w:r>
          </w:p>
        </w:tc>
        <w:tc>
          <w:tcPr>
            <w:tcW w:w="499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6867A5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-0.012</w:t>
            </w:r>
          </w:p>
        </w:tc>
        <w:tc>
          <w:tcPr>
            <w:tcW w:w="500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5D047A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754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81867F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-0.069</w:t>
            </w:r>
          </w:p>
        </w:tc>
        <w:tc>
          <w:tcPr>
            <w:tcW w:w="499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11AF98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0.011</w:t>
            </w:r>
          </w:p>
        </w:tc>
        <w:tc>
          <w:tcPr>
            <w:tcW w:w="499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8A44EA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499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82B807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</w:t>
            </w:r>
          </w:p>
        </w:tc>
        <w:tc>
          <w:tcPr>
            <w:tcW w:w="499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DA9120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0.145</w:t>
            </w:r>
          </w:p>
        </w:tc>
      </w:tr>
      <w:tr w:rsidR="00483A51" w:rsidRPr="00483A51" w14:paraId="7F68B786" w14:textId="77777777" w:rsidTr="00483A51">
        <w:trPr>
          <w:trHeight w:val="280"/>
          <w:jc w:val="center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1E8BDC" w14:textId="77777777" w:rsidR="00483A51" w:rsidRPr="00483A51" w:rsidRDefault="00483A51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Haemophilus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E8490B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-0.035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4707D6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04523D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-0.015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D3E287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0.012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A60BF8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25E20A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5D7545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0.225</w:t>
            </w:r>
          </w:p>
        </w:tc>
      </w:tr>
      <w:tr w:rsidR="00483A51" w:rsidRPr="00483A51" w14:paraId="106047B2" w14:textId="77777777" w:rsidTr="00483A51">
        <w:trPr>
          <w:trHeight w:val="280"/>
          <w:jc w:val="center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557940" w14:textId="77777777" w:rsidR="00483A51" w:rsidRPr="00483A51" w:rsidRDefault="00483A51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Mycoplasma pneumoniae tuberculosis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1989E8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CC544A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0.008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CA478B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-0.021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275CDD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225B10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0C20F3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58BD3B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1.620</w:t>
            </w:r>
          </w:p>
        </w:tc>
      </w:tr>
      <w:tr w:rsidR="00483A51" w:rsidRPr="00483A51" w14:paraId="57F8C5DC" w14:textId="77777777" w:rsidTr="00483A51">
        <w:trPr>
          <w:trHeight w:val="280"/>
          <w:jc w:val="center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AB212C" w14:textId="77777777" w:rsidR="00483A51" w:rsidRPr="00483A51" w:rsidRDefault="00483A51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Influenza A virus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2486F3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59FCAE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3F8856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-0.127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5E1F16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0.045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DB72A7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-0.003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CA141B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724CCA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0.762</w:t>
            </w:r>
          </w:p>
        </w:tc>
      </w:tr>
      <w:tr w:rsidR="00483A51" w:rsidRPr="00483A51" w14:paraId="4AD10987" w14:textId="77777777" w:rsidTr="00483A51">
        <w:trPr>
          <w:trHeight w:val="280"/>
          <w:jc w:val="center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CB7903" w14:textId="77777777" w:rsidR="00483A51" w:rsidRPr="00483A51" w:rsidRDefault="00483A51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Influenza B virus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EE5E1B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9CE895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-0.011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936D82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-0.025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DCC262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19FF3E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-0.001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61DEF6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B383B8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1.119</w:t>
            </w:r>
          </w:p>
        </w:tc>
      </w:tr>
      <w:tr w:rsidR="00483A51" w:rsidRPr="00483A51" w14:paraId="201A5636" w14:textId="77777777" w:rsidTr="00483A51">
        <w:trPr>
          <w:trHeight w:val="280"/>
          <w:jc w:val="center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675828" w14:textId="77777777" w:rsidR="00483A51" w:rsidRPr="00483A51" w:rsidRDefault="00483A51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Parainfluenza virus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ADE7C0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-0.042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A075D5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0.011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D5585B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-0.054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AB44B9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0.031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782062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7F2BC4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BEC1B7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0.825</w:t>
            </w:r>
          </w:p>
        </w:tc>
      </w:tr>
      <w:tr w:rsidR="00483A51" w:rsidRPr="00483A51" w14:paraId="06BEBC86" w14:textId="77777777" w:rsidTr="00483A51">
        <w:trPr>
          <w:trHeight w:val="280"/>
          <w:jc w:val="center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6A0918" w14:textId="77777777" w:rsidR="00483A51" w:rsidRPr="00483A51" w:rsidRDefault="00483A51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Adenovirus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EBAF64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B468B9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-0.009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222912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-0.012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8E634B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0.028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84003A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-0.001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096B98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715460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0.623</w:t>
            </w:r>
          </w:p>
        </w:tc>
      </w:tr>
      <w:tr w:rsidR="00483A51" w:rsidRPr="00483A51" w14:paraId="73B75B68" w14:textId="77777777" w:rsidTr="00483A51">
        <w:trPr>
          <w:trHeight w:val="280"/>
          <w:jc w:val="center"/>
        </w:trPr>
        <w:tc>
          <w:tcPr>
            <w:tcW w:w="1251" w:type="pct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5E530565" w14:textId="77777777" w:rsidR="00483A51" w:rsidRPr="00483A51" w:rsidRDefault="00483A51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Respiratory Syncytial virus</w:t>
            </w:r>
          </w:p>
        </w:tc>
        <w:tc>
          <w:tcPr>
            <w:tcW w:w="499" w:type="pct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3202CDAE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-0.009</w:t>
            </w:r>
          </w:p>
        </w:tc>
        <w:tc>
          <w:tcPr>
            <w:tcW w:w="500" w:type="pct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30996BD2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-0.009</w:t>
            </w:r>
          </w:p>
        </w:tc>
        <w:tc>
          <w:tcPr>
            <w:tcW w:w="754" w:type="pct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08CA2871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-0.128</w:t>
            </w:r>
          </w:p>
        </w:tc>
        <w:tc>
          <w:tcPr>
            <w:tcW w:w="499" w:type="pct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4E7E1FA9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0.045</w:t>
            </w:r>
          </w:p>
        </w:tc>
        <w:tc>
          <w:tcPr>
            <w:tcW w:w="499" w:type="pct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57918177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-0.001</w:t>
            </w:r>
          </w:p>
        </w:tc>
        <w:tc>
          <w:tcPr>
            <w:tcW w:w="499" w:type="pct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0420A1BA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0.009</w:t>
            </w:r>
          </w:p>
        </w:tc>
        <w:tc>
          <w:tcPr>
            <w:tcW w:w="499" w:type="pct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72E91AD5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</w:t>
            </w:r>
          </w:p>
        </w:tc>
      </w:tr>
      <w:tr w:rsidR="00483A51" w:rsidRPr="00483A51" w14:paraId="4E1AC8D9" w14:textId="77777777" w:rsidTr="00483A51">
        <w:trPr>
          <w:trHeight w:val="280"/>
          <w:jc w:val="center"/>
        </w:trPr>
        <w:tc>
          <w:tcPr>
            <w:tcW w:w="5000" w:type="pct"/>
            <w:gridSpan w:val="8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5C3A92B3" w14:textId="77777777" w:rsidR="00483A51" w:rsidRPr="00483A51" w:rsidRDefault="00483A51" w:rsidP="00CD7721">
            <w:pPr>
              <w:spacing w:line="24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Age 1-5</w:t>
            </w:r>
          </w:p>
        </w:tc>
      </w:tr>
      <w:tr w:rsidR="00483A51" w:rsidRPr="00483A51" w14:paraId="3A383188" w14:textId="77777777" w:rsidTr="00483A51">
        <w:trPr>
          <w:trHeight w:val="280"/>
          <w:jc w:val="center"/>
        </w:trPr>
        <w:tc>
          <w:tcPr>
            <w:tcW w:w="1251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981547" w14:textId="77777777" w:rsidR="00483A51" w:rsidRPr="00483A51" w:rsidRDefault="00483A51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Chlamydia pneumoniae</w:t>
            </w:r>
          </w:p>
        </w:tc>
        <w:tc>
          <w:tcPr>
            <w:tcW w:w="499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754CF1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-0.025</w:t>
            </w:r>
          </w:p>
        </w:tc>
        <w:tc>
          <w:tcPr>
            <w:tcW w:w="500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156EAC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754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43B45E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-0.034</w:t>
            </w:r>
          </w:p>
        </w:tc>
        <w:tc>
          <w:tcPr>
            <w:tcW w:w="499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6B6BF7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0.047</w:t>
            </w:r>
          </w:p>
        </w:tc>
        <w:tc>
          <w:tcPr>
            <w:tcW w:w="499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19B946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-0.002</w:t>
            </w:r>
          </w:p>
        </w:tc>
        <w:tc>
          <w:tcPr>
            <w:tcW w:w="499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E58466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</w:t>
            </w:r>
          </w:p>
        </w:tc>
        <w:tc>
          <w:tcPr>
            <w:tcW w:w="499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153252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0.164</w:t>
            </w:r>
          </w:p>
        </w:tc>
      </w:tr>
      <w:tr w:rsidR="00483A51" w:rsidRPr="00483A51" w14:paraId="6A692DE1" w14:textId="77777777" w:rsidTr="00483A51">
        <w:trPr>
          <w:trHeight w:val="280"/>
          <w:jc w:val="center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D0FBA9" w14:textId="77777777" w:rsidR="00483A51" w:rsidRPr="00483A51" w:rsidRDefault="00483A51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Haemophilus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53404A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D60BB6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-0.006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8BFAC4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-0.024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200D24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0.013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A4F30B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0CEC73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D7D091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0.350</w:t>
            </w:r>
          </w:p>
        </w:tc>
      </w:tr>
      <w:tr w:rsidR="00483A51" w:rsidRPr="00483A51" w14:paraId="6C22608E" w14:textId="77777777" w:rsidTr="00483A51">
        <w:trPr>
          <w:trHeight w:val="280"/>
          <w:jc w:val="center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11FD75" w14:textId="77777777" w:rsidR="00483A51" w:rsidRPr="00483A51" w:rsidRDefault="00483A51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Mycoplasma pneumoniae tuberculosis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3560D9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D13B85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E56397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-0.015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2A5E83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78AC72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7C57A0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3A502C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1.712</w:t>
            </w:r>
          </w:p>
        </w:tc>
      </w:tr>
      <w:tr w:rsidR="00483A51" w:rsidRPr="00483A51" w14:paraId="0DC1BA9B" w14:textId="77777777" w:rsidTr="00483A51">
        <w:trPr>
          <w:trHeight w:val="280"/>
          <w:jc w:val="center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DF06BE" w14:textId="77777777" w:rsidR="00483A51" w:rsidRPr="00483A51" w:rsidRDefault="00483A51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Influenza A virus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129B3C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DA4283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365CDB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-0.174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94F90E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234A1A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-0.004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DEB43D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0.009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B57E79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0.959</w:t>
            </w:r>
          </w:p>
        </w:tc>
      </w:tr>
      <w:tr w:rsidR="00483A51" w:rsidRPr="00483A51" w14:paraId="172267A6" w14:textId="77777777" w:rsidTr="00483A51">
        <w:trPr>
          <w:trHeight w:val="280"/>
          <w:jc w:val="center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208D32" w14:textId="77777777" w:rsidR="00483A51" w:rsidRPr="00483A51" w:rsidRDefault="00483A51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Influenza B virus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D59C8A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E3511F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-0.006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ABD6D3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-0.025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5D17D9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0.015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68A658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-0.001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C22E86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7F9922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1.316</w:t>
            </w:r>
          </w:p>
        </w:tc>
      </w:tr>
      <w:tr w:rsidR="00483A51" w:rsidRPr="00483A51" w14:paraId="4D287F40" w14:textId="77777777" w:rsidTr="00483A51">
        <w:trPr>
          <w:trHeight w:val="280"/>
          <w:jc w:val="center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EF0AEC" w14:textId="77777777" w:rsidR="00483A51" w:rsidRPr="00483A51" w:rsidRDefault="00483A51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Parainfluenza virus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82C6E0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147E58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-0.002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3FB4AF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-0.051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0378B0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0.032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39CCFA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79993F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0.008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F8B444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0.637</w:t>
            </w:r>
          </w:p>
        </w:tc>
      </w:tr>
      <w:tr w:rsidR="00483A51" w:rsidRPr="00483A51" w14:paraId="1E005708" w14:textId="77777777" w:rsidTr="00483A51">
        <w:trPr>
          <w:trHeight w:val="280"/>
          <w:jc w:val="center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A69F55" w14:textId="77777777" w:rsidR="00483A51" w:rsidRPr="00483A51" w:rsidRDefault="00483A51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Adenovirus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3B34A2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5ED988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-0.013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CC1677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86A7F9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0.013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E6E601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129997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9B1EFC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0.346</w:t>
            </w:r>
          </w:p>
        </w:tc>
      </w:tr>
      <w:tr w:rsidR="00483A51" w:rsidRPr="00483A51" w14:paraId="70996AA5" w14:textId="77777777" w:rsidTr="00483A51">
        <w:trPr>
          <w:trHeight w:val="280"/>
          <w:jc w:val="center"/>
        </w:trPr>
        <w:tc>
          <w:tcPr>
            <w:tcW w:w="1251" w:type="pct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0E178B33" w14:textId="77777777" w:rsidR="00483A51" w:rsidRPr="00483A51" w:rsidRDefault="00483A51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Respiratory Syncytial virus</w:t>
            </w:r>
          </w:p>
        </w:tc>
        <w:tc>
          <w:tcPr>
            <w:tcW w:w="499" w:type="pct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3843ED55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500" w:type="pct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20F4AC80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754" w:type="pct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658A5D13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-0.135</w:t>
            </w:r>
          </w:p>
        </w:tc>
        <w:tc>
          <w:tcPr>
            <w:tcW w:w="499" w:type="pct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0821930C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0.035</w:t>
            </w:r>
          </w:p>
        </w:tc>
        <w:tc>
          <w:tcPr>
            <w:tcW w:w="499" w:type="pct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0B12F17A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-0.001</w:t>
            </w:r>
          </w:p>
        </w:tc>
        <w:tc>
          <w:tcPr>
            <w:tcW w:w="499" w:type="pct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70C69F0C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499" w:type="pct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0ED08560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0.309</w:t>
            </w:r>
          </w:p>
        </w:tc>
      </w:tr>
      <w:tr w:rsidR="00483A51" w:rsidRPr="00483A51" w14:paraId="51D457E0" w14:textId="77777777" w:rsidTr="00483A51">
        <w:trPr>
          <w:trHeight w:val="280"/>
          <w:jc w:val="center"/>
        </w:trPr>
        <w:tc>
          <w:tcPr>
            <w:tcW w:w="5000" w:type="pct"/>
            <w:gridSpan w:val="8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489D33AD" w14:textId="77777777" w:rsidR="00483A51" w:rsidRPr="00483A51" w:rsidRDefault="00483A51" w:rsidP="00CD7721">
            <w:pPr>
              <w:spacing w:line="24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Age 6-17</w:t>
            </w:r>
          </w:p>
        </w:tc>
      </w:tr>
      <w:tr w:rsidR="00483A51" w:rsidRPr="00483A51" w14:paraId="7D1C6EB6" w14:textId="77777777" w:rsidTr="00483A51">
        <w:trPr>
          <w:trHeight w:val="280"/>
          <w:jc w:val="center"/>
        </w:trPr>
        <w:tc>
          <w:tcPr>
            <w:tcW w:w="1251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3C1905" w14:textId="77777777" w:rsidR="00483A51" w:rsidRPr="00483A51" w:rsidRDefault="00483A51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Chlamydia pneumoniae</w:t>
            </w:r>
          </w:p>
        </w:tc>
        <w:tc>
          <w:tcPr>
            <w:tcW w:w="499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98BD31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-0.001</w:t>
            </w:r>
          </w:p>
        </w:tc>
        <w:tc>
          <w:tcPr>
            <w:tcW w:w="500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9EDB9D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754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5BF591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-0.063</w:t>
            </w:r>
          </w:p>
        </w:tc>
        <w:tc>
          <w:tcPr>
            <w:tcW w:w="499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E8AC37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0.028</w:t>
            </w:r>
          </w:p>
        </w:tc>
        <w:tc>
          <w:tcPr>
            <w:tcW w:w="499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23B397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-0.001</w:t>
            </w:r>
          </w:p>
        </w:tc>
        <w:tc>
          <w:tcPr>
            <w:tcW w:w="499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AD7A33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499" w:type="pct"/>
            <w:tcBorders>
              <w:top w:val="dotted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35E845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0.150</w:t>
            </w:r>
          </w:p>
        </w:tc>
      </w:tr>
      <w:tr w:rsidR="00483A51" w:rsidRPr="00483A51" w14:paraId="3E21D726" w14:textId="77777777" w:rsidTr="00483A51">
        <w:trPr>
          <w:trHeight w:val="280"/>
          <w:jc w:val="center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D03F8B" w14:textId="77777777" w:rsidR="00483A51" w:rsidRPr="00483A51" w:rsidRDefault="00483A51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Haemophilus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22820D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E3FC4C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52C5B3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-0.099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7758EA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9AF0A2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0E58B6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DFA22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0.202</w:t>
            </w:r>
          </w:p>
        </w:tc>
      </w:tr>
      <w:tr w:rsidR="00483A51" w:rsidRPr="00483A51" w14:paraId="7D2C4CE1" w14:textId="77777777" w:rsidTr="00483A51">
        <w:trPr>
          <w:trHeight w:val="280"/>
          <w:jc w:val="center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479CC1" w14:textId="77777777" w:rsidR="00483A51" w:rsidRPr="00483A51" w:rsidRDefault="00483A51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Mycoplasma pneumoniae tuberculosis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556AAF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EA9BDC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-0.001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6A0A0F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-0.012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10B1B4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0.009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7DE81C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3E49F8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A89A18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0.616</w:t>
            </w:r>
          </w:p>
        </w:tc>
      </w:tr>
      <w:tr w:rsidR="00483A51" w:rsidRPr="00483A51" w14:paraId="1655217D" w14:textId="77777777" w:rsidTr="00483A51">
        <w:trPr>
          <w:trHeight w:val="280"/>
          <w:jc w:val="center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8E3C7D" w14:textId="77777777" w:rsidR="00483A51" w:rsidRPr="00483A51" w:rsidRDefault="00483A51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Influenza A virus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B35EDB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4AAA0F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6AEBA0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-0.071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DE1B70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0.046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CF6803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-0.002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D60A23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4FD2C1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0.294</w:t>
            </w:r>
          </w:p>
        </w:tc>
      </w:tr>
      <w:tr w:rsidR="00483A51" w:rsidRPr="00483A51" w14:paraId="46CB4FF4" w14:textId="77777777" w:rsidTr="00483A51">
        <w:trPr>
          <w:trHeight w:val="280"/>
          <w:jc w:val="center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F2770D" w14:textId="77777777" w:rsidR="00483A51" w:rsidRPr="00483A51" w:rsidRDefault="00483A51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Influenza B virus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CE01DF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2A7AD0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B65D3E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-0.033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241200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0.025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D37B38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-0.001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2AD881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C09971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0.411</w:t>
            </w:r>
          </w:p>
        </w:tc>
      </w:tr>
      <w:tr w:rsidR="00483A51" w:rsidRPr="00483A51" w14:paraId="3D60DC93" w14:textId="77777777" w:rsidTr="00483A51">
        <w:trPr>
          <w:trHeight w:val="280"/>
          <w:jc w:val="center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C71D8F" w14:textId="77777777" w:rsidR="00483A51" w:rsidRPr="00483A51" w:rsidRDefault="00483A51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Parainfluenza virus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C5A939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F9EB57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C642BE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-0.033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FB6091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0.016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B48A18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229861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3C9D06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0.210</w:t>
            </w:r>
          </w:p>
        </w:tc>
      </w:tr>
      <w:tr w:rsidR="00483A51" w:rsidRPr="00483A51" w14:paraId="7FD10679" w14:textId="77777777" w:rsidTr="00483A51">
        <w:trPr>
          <w:trHeight w:val="280"/>
          <w:jc w:val="center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FAD4BC" w14:textId="77777777" w:rsidR="00483A51" w:rsidRPr="00483A51" w:rsidRDefault="00483A51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Adenovirus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C00842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09D59E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55022B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40D128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0.012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A4EBCF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F73CD8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E5D961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0.107</w:t>
            </w:r>
          </w:p>
        </w:tc>
      </w:tr>
      <w:tr w:rsidR="00483A51" w:rsidRPr="00483A51" w14:paraId="02119377" w14:textId="77777777" w:rsidTr="00483A51">
        <w:trPr>
          <w:trHeight w:val="280"/>
          <w:jc w:val="center"/>
        </w:trPr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F23E8E" w14:textId="77777777" w:rsidR="00483A51" w:rsidRPr="00483A51" w:rsidRDefault="00483A51" w:rsidP="00CD7721">
            <w:pP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Respiratory Syncytial virus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5684F5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378DC2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4634C0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-0.019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628B75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0.024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8CDBF2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DEC7F5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A9AAFD" w14:textId="77777777" w:rsidR="00483A51" w:rsidRPr="00483A51" w:rsidRDefault="00483A51" w:rsidP="00CD772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83A5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0.092</w:t>
            </w:r>
          </w:p>
        </w:tc>
      </w:tr>
    </w:tbl>
    <w:p w14:paraId="7752F0C1" w14:textId="77777777" w:rsidR="00483A51" w:rsidRPr="00CA5EF7" w:rsidRDefault="00483A51" w:rsidP="00483A51">
      <w:pPr>
        <w:rPr>
          <w:rFonts w:ascii="Arial" w:eastAsia="宋体" w:hAnsi="Arial" w:cs="Arial"/>
          <w:sz w:val="18"/>
        </w:rPr>
      </w:pPr>
    </w:p>
    <w:p w14:paraId="43EB029E" w14:textId="77777777" w:rsidR="00181DEF" w:rsidRDefault="00181DEF"/>
    <w:sectPr w:rsidR="00181DEF" w:rsidSect="00483A51">
      <w:pgSz w:w="16838" w:h="23811" w:code="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BB75E7" w14:textId="77777777" w:rsidR="002F50CF" w:rsidRDefault="002F50CF" w:rsidP="00584A66">
      <w:pPr>
        <w:spacing w:line="240" w:lineRule="auto"/>
      </w:pPr>
      <w:r>
        <w:separator/>
      </w:r>
    </w:p>
  </w:endnote>
  <w:endnote w:type="continuationSeparator" w:id="0">
    <w:p w14:paraId="64B6F4CB" w14:textId="77777777" w:rsidR="002F50CF" w:rsidRDefault="002F50CF" w:rsidP="00584A6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FAB669" w14:textId="77777777" w:rsidR="002F50CF" w:rsidRDefault="002F50CF" w:rsidP="00584A66">
      <w:pPr>
        <w:spacing w:line="240" w:lineRule="auto"/>
      </w:pPr>
      <w:r>
        <w:separator/>
      </w:r>
    </w:p>
  </w:footnote>
  <w:footnote w:type="continuationSeparator" w:id="0">
    <w:p w14:paraId="3A9F369A" w14:textId="77777777" w:rsidR="002F50CF" w:rsidRDefault="002F50CF" w:rsidP="00584A6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483A51"/>
    <w:rsid w:val="00181DEF"/>
    <w:rsid w:val="002F50CF"/>
    <w:rsid w:val="00483A51"/>
    <w:rsid w:val="00584A66"/>
    <w:rsid w:val="007158CD"/>
    <w:rsid w:val="00A21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064020"/>
  <w15:chartTrackingRefBased/>
  <w15:docId w15:val="{95E790B0-9997-4AC5-B6F6-5FE4AB638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3A51"/>
    <w:pPr>
      <w:spacing w:line="360" w:lineRule="auto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A213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semiHidden/>
    <w:unhideWhenUsed/>
    <w:qFormat/>
    <w:rsid w:val="00A213E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A213EB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qFormat/>
    <w:rsid w:val="00A213EB"/>
    <w:rPr>
      <w:rFonts w:ascii="宋体" w:eastAsia="宋体" w:hAnsi="宋体" w:hint="eastAsia"/>
      <w:color w:val="000000"/>
      <w:sz w:val="18"/>
      <w:szCs w:val="18"/>
    </w:rPr>
  </w:style>
  <w:style w:type="character" w:customStyle="1" w:styleId="10">
    <w:name w:val="标题 1 字符"/>
    <w:basedOn w:val="a0"/>
    <w:link w:val="1"/>
    <w:rsid w:val="00A213EB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semiHidden/>
    <w:rsid w:val="00A213EB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rsid w:val="00A213EB"/>
    <w:rPr>
      <w:rFonts w:asciiTheme="minorHAnsi" w:eastAsiaTheme="minorEastAsia" w:hAnsiTheme="minorHAnsi" w:cstheme="minorBidi"/>
      <w:b/>
      <w:kern w:val="2"/>
      <w:sz w:val="32"/>
      <w:szCs w:val="24"/>
    </w:rPr>
  </w:style>
  <w:style w:type="paragraph" w:styleId="a3">
    <w:name w:val="annotation text"/>
    <w:basedOn w:val="a"/>
    <w:link w:val="a4"/>
    <w:qFormat/>
    <w:rsid w:val="00A213EB"/>
    <w:rPr>
      <w:rFonts w:ascii="Times New Roman" w:eastAsia="宋体" w:hAnsi="Times New Roman" w:cs="Times New Roman"/>
    </w:rPr>
  </w:style>
  <w:style w:type="character" w:customStyle="1" w:styleId="a4">
    <w:name w:val="批注文字 字符"/>
    <w:basedOn w:val="a0"/>
    <w:link w:val="a3"/>
    <w:rsid w:val="00A213EB"/>
    <w:rPr>
      <w:kern w:val="2"/>
      <w:sz w:val="21"/>
      <w:szCs w:val="24"/>
    </w:rPr>
  </w:style>
  <w:style w:type="paragraph" w:styleId="a5">
    <w:name w:val="caption"/>
    <w:aliases w:val="BG Caption"/>
    <w:basedOn w:val="a"/>
    <w:next w:val="a"/>
    <w:uiPriority w:val="35"/>
    <w:unhideWhenUsed/>
    <w:qFormat/>
    <w:rsid w:val="00A213EB"/>
    <w:pPr>
      <w:spacing w:after="200" w:line="276" w:lineRule="auto"/>
    </w:pPr>
    <w:rPr>
      <w:rFonts w:ascii="Arial" w:eastAsia="Arial" w:hAnsi="Arial" w:cs="Times New Roman"/>
      <w:b/>
      <w:bCs/>
      <w:kern w:val="0"/>
      <w:sz w:val="20"/>
      <w:szCs w:val="20"/>
      <w:lang w:val="en-GB" w:eastAsia="en-US"/>
    </w:rPr>
  </w:style>
  <w:style w:type="character" w:styleId="a6">
    <w:name w:val="annotation reference"/>
    <w:basedOn w:val="a0"/>
    <w:qFormat/>
    <w:rsid w:val="00A213EB"/>
    <w:rPr>
      <w:sz w:val="21"/>
      <w:szCs w:val="21"/>
    </w:rPr>
  </w:style>
  <w:style w:type="character" w:styleId="a7">
    <w:name w:val="Emphasis"/>
    <w:basedOn w:val="a0"/>
    <w:uiPriority w:val="20"/>
    <w:qFormat/>
    <w:rsid w:val="00A213EB"/>
    <w:rPr>
      <w:i/>
      <w:iCs/>
    </w:rPr>
  </w:style>
  <w:style w:type="paragraph" w:styleId="a8">
    <w:name w:val="annotation subject"/>
    <w:basedOn w:val="a3"/>
    <w:next w:val="a3"/>
    <w:link w:val="a9"/>
    <w:qFormat/>
    <w:rsid w:val="00A213EB"/>
    <w:rPr>
      <w:b/>
      <w:bCs/>
    </w:rPr>
  </w:style>
  <w:style w:type="character" w:customStyle="1" w:styleId="a9">
    <w:name w:val="批注主题 字符"/>
    <w:basedOn w:val="a4"/>
    <w:link w:val="a8"/>
    <w:qFormat/>
    <w:rsid w:val="00A213EB"/>
    <w:rPr>
      <w:b/>
      <w:bCs/>
      <w:kern w:val="2"/>
      <w:sz w:val="21"/>
      <w:szCs w:val="24"/>
    </w:rPr>
  </w:style>
  <w:style w:type="paragraph" w:styleId="aa">
    <w:name w:val="Balloon Text"/>
    <w:basedOn w:val="a"/>
    <w:link w:val="ab"/>
    <w:qFormat/>
    <w:rsid w:val="00A213EB"/>
    <w:rPr>
      <w:rFonts w:ascii="Times New Roman" w:eastAsia="宋体" w:hAnsi="Times New Roman" w:cs="Times New Roman"/>
      <w:sz w:val="18"/>
      <w:szCs w:val="18"/>
    </w:rPr>
  </w:style>
  <w:style w:type="character" w:customStyle="1" w:styleId="ab">
    <w:name w:val="批注框文本 字符"/>
    <w:basedOn w:val="a0"/>
    <w:link w:val="aa"/>
    <w:rsid w:val="00A213EB"/>
    <w:rPr>
      <w:kern w:val="2"/>
      <w:sz w:val="18"/>
      <w:szCs w:val="18"/>
    </w:rPr>
  </w:style>
  <w:style w:type="paragraph" w:styleId="ac">
    <w:name w:val="List Paragraph"/>
    <w:basedOn w:val="a"/>
    <w:uiPriority w:val="34"/>
    <w:unhideWhenUsed/>
    <w:qFormat/>
    <w:rsid w:val="00A213EB"/>
    <w:pPr>
      <w:ind w:firstLineChars="200" w:firstLine="420"/>
    </w:pPr>
  </w:style>
  <w:style w:type="paragraph" w:styleId="ad">
    <w:name w:val="header"/>
    <w:basedOn w:val="a"/>
    <w:link w:val="ae"/>
    <w:uiPriority w:val="99"/>
    <w:unhideWhenUsed/>
    <w:rsid w:val="00584A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584A6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">
    <w:name w:val="footer"/>
    <w:basedOn w:val="a"/>
    <w:link w:val="af0"/>
    <w:uiPriority w:val="99"/>
    <w:unhideWhenUsed/>
    <w:rsid w:val="00584A6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rsid w:val="00584A6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269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 华文</dc:creator>
  <cp:keywords/>
  <dc:description/>
  <cp:lastModifiedBy>小 华文</cp:lastModifiedBy>
  <cp:revision>2</cp:revision>
  <dcterms:created xsi:type="dcterms:W3CDTF">2020-04-26T12:23:00Z</dcterms:created>
  <dcterms:modified xsi:type="dcterms:W3CDTF">2021-03-13T13:38:00Z</dcterms:modified>
</cp:coreProperties>
</file>