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93721" w14:textId="2391606C" w:rsidR="008E447E" w:rsidRPr="00587E34" w:rsidRDefault="008E447E" w:rsidP="008E447E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bookmarkStart w:id="0" w:name="_Hlk517707994"/>
      <w:bookmarkStart w:id="1" w:name="OLE_LINK36"/>
      <w:bookmarkEnd w:id="0"/>
      <w:r w:rsidRPr="00587E34">
        <w:rPr>
          <w:rFonts w:ascii="Times New Roman" w:eastAsia="宋体" w:hAnsi="Times New Roman" w:cs="Times New Roman"/>
          <w:bCs/>
          <w:sz w:val="32"/>
          <w:szCs w:val="32"/>
        </w:rPr>
        <w:t>S</w:t>
      </w:r>
      <w:r w:rsidR="00B417AA">
        <w:rPr>
          <w:rFonts w:ascii="Times New Roman" w:eastAsia="宋体" w:hAnsi="Times New Roman" w:cs="Times New Roman"/>
          <w:bCs/>
          <w:sz w:val="32"/>
          <w:szCs w:val="32"/>
        </w:rPr>
        <w:t>upplementary Material</w:t>
      </w:r>
    </w:p>
    <w:p w14:paraId="7784D1EA" w14:textId="77777777" w:rsidR="008E447E" w:rsidRPr="00587E34" w:rsidRDefault="008E447E" w:rsidP="008E447E">
      <w:pPr>
        <w:spacing w:line="480" w:lineRule="auto"/>
        <w:ind w:leftChars="-67" w:left="-8" w:hangingChars="44" w:hanging="133"/>
        <w:jc w:val="center"/>
        <w:rPr>
          <w:rFonts w:ascii="Times New Roman" w:eastAsia="宋体" w:hAnsi="Times New Roman" w:cs="Times New Roman"/>
          <w:b/>
          <w:bCs/>
          <w:sz w:val="30"/>
          <w:szCs w:val="32"/>
        </w:rPr>
      </w:pPr>
    </w:p>
    <w:p w14:paraId="5503E3A7" w14:textId="77777777" w:rsidR="00262C06" w:rsidRPr="00587E34" w:rsidRDefault="008E447E" w:rsidP="008E447E">
      <w:pPr>
        <w:widowControl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bookmarkStart w:id="2" w:name="OLE_LINK2"/>
      <w:bookmarkStart w:id="3" w:name="OLE_LINK18"/>
      <w:bookmarkStart w:id="4" w:name="OLE_LINK17"/>
      <w:bookmarkEnd w:id="1"/>
      <w:r w:rsidRPr="00587E34">
        <w:rPr>
          <w:rFonts w:ascii="Times New Roman" w:hAnsi="Times New Roman" w:cs="Times New Roman"/>
          <w:b/>
          <w:sz w:val="24"/>
        </w:rPr>
        <w:t xml:space="preserve">3D-printed PCL framework assembling ECM-inspired multi-layer mineralized </w:t>
      </w:r>
    </w:p>
    <w:p w14:paraId="70446A8F" w14:textId="42ABD47F" w:rsidR="008E447E" w:rsidRPr="00587E34" w:rsidRDefault="008E447E" w:rsidP="008E447E">
      <w:pPr>
        <w:widowControl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E34">
        <w:rPr>
          <w:rFonts w:ascii="Times New Roman" w:hAnsi="Times New Roman" w:cs="Times New Roman"/>
          <w:b/>
          <w:sz w:val="24"/>
        </w:rPr>
        <w:t>GO-Col-HAp microscaffold for in situ mandibular bone regeneration</w:t>
      </w:r>
      <w:bookmarkEnd w:id="2"/>
    </w:p>
    <w:bookmarkEnd w:id="3"/>
    <w:bookmarkEnd w:id="4"/>
    <w:p w14:paraId="0BB8E956" w14:textId="77777777" w:rsidR="008E447E" w:rsidRPr="00587E34" w:rsidRDefault="008E447E" w:rsidP="008E447E">
      <w:pPr>
        <w:widowControl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4FDC459C" w14:textId="498DAA9D" w:rsidR="008E447E" w:rsidRPr="00587E34" w:rsidRDefault="008E447E" w:rsidP="008E447E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587E34">
        <w:rPr>
          <w:rFonts w:ascii="Times New Roman" w:hAnsi="Times New Roman" w:cs="Times New Roman"/>
          <w:sz w:val="24"/>
        </w:rPr>
        <w:t>Yanqing Yang,</w:t>
      </w:r>
      <w:r w:rsidR="00E027EE" w:rsidRPr="002839B7">
        <w:rPr>
          <w:rFonts w:ascii="Times New Roman" w:eastAsia="Arial Unicode MS" w:hAnsi="Times New Roman" w:cs="Times New Roman"/>
          <w:sz w:val="24"/>
          <w:vertAlign w:val="superscript"/>
        </w:rPr>
        <w:t>a,</w:t>
      </w:r>
      <w:r w:rsidR="00E027EE" w:rsidRPr="00CE79CE">
        <w:rPr>
          <w:rFonts w:ascii="Malgun Gothic Semilight" w:eastAsia="Malgun Gothic Semilight" w:hAnsi="Malgun Gothic Semilight" w:cs="Malgun Gothic Semilight" w:hint="eastAsia"/>
          <w:sz w:val="24"/>
        </w:rPr>
        <w:t>‡</w:t>
      </w:r>
      <w:r w:rsidRPr="00587E34">
        <w:rPr>
          <w:rFonts w:ascii="Times New Roman" w:hAnsi="Times New Roman" w:cs="Times New Roman"/>
          <w:sz w:val="24"/>
        </w:rPr>
        <w:t xml:space="preserve"> Huan He,</w:t>
      </w:r>
      <w:r w:rsidR="00E027EE">
        <w:rPr>
          <w:rFonts w:ascii="Times New Roman" w:eastAsia="Arial Unicode MS" w:hAnsi="Times New Roman" w:cs="Times New Roman"/>
          <w:sz w:val="24"/>
          <w:vertAlign w:val="superscript"/>
        </w:rPr>
        <w:t>c</w:t>
      </w:r>
      <w:r w:rsidR="00E027EE" w:rsidRPr="002839B7">
        <w:rPr>
          <w:rFonts w:ascii="Times New Roman" w:eastAsia="Arial Unicode MS" w:hAnsi="Times New Roman" w:cs="Times New Roman"/>
          <w:sz w:val="24"/>
          <w:vertAlign w:val="superscript"/>
        </w:rPr>
        <w:t>,</w:t>
      </w:r>
      <w:r w:rsidR="00E027EE" w:rsidRPr="00CE79CE">
        <w:rPr>
          <w:rFonts w:ascii="Malgun Gothic Semilight" w:eastAsia="Malgun Gothic Semilight" w:hAnsi="Malgun Gothic Semilight" w:cs="Malgun Gothic Semilight" w:hint="eastAsia"/>
          <w:sz w:val="24"/>
        </w:rPr>
        <w:t>‡</w:t>
      </w:r>
      <w:r w:rsidRPr="00587E34">
        <w:rPr>
          <w:rFonts w:ascii="Times New Roman" w:hAnsi="Times New Roman" w:cs="Times New Roman"/>
          <w:sz w:val="24"/>
        </w:rPr>
        <w:t xml:space="preserve"> Fang Miao,</w:t>
      </w:r>
      <w:r w:rsidR="00E027EE">
        <w:rPr>
          <w:rFonts w:ascii="Times New Roman" w:eastAsia="Arial Unicode MS" w:hAnsi="Times New Roman" w:cs="Times New Roman"/>
          <w:sz w:val="24"/>
          <w:vertAlign w:val="superscript"/>
        </w:rPr>
        <w:t>d</w:t>
      </w:r>
      <w:r w:rsidR="00E027EE" w:rsidRPr="002839B7">
        <w:rPr>
          <w:rFonts w:ascii="Times New Roman" w:eastAsia="Arial Unicode MS" w:hAnsi="Times New Roman" w:cs="Times New Roman"/>
          <w:sz w:val="24"/>
          <w:vertAlign w:val="superscript"/>
        </w:rPr>
        <w:t>,</w:t>
      </w:r>
      <w:r w:rsidR="00E027EE" w:rsidRPr="00CE79CE">
        <w:rPr>
          <w:rFonts w:ascii="Malgun Gothic Semilight" w:eastAsia="Malgun Gothic Semilight" w:hAnsi="Malgun Gothic Semilight" w:cs="Malgun Gothic Semilight" w:hint="eastAsia"/>
          <w:sz w:val="24"/>
        </w:rPr>
        <w:t>‡</w:t>
      </w:r>
      <w:r w:rsidRPr="00587E34">
        <w:rPr>
          <w:rFonts w:ascii="Times New Roman" w:hAnsi="Times New Roman" w:cs="Times New Roman"/>
          <w:sz w:val="24"/>
        </w:rPr>
        <w:t xml:space="preserve"> Mingwei Yu,</w:t>
      </w:r>
      <w:r w:rsidRPr="00587E34">
        <w:rPr>
          <w:rFonts w:ascii="Times New Roman" w:eastAsia="Arial Unicode MS" w:hAnsi="Times New Roman" w:cs="Times New Roman"/>
          <w:sz w:val="24"/>
          <w:vertAlign w:val="superscript"/>
        </w:rPr>
        <w:t>a</w:t>
      </w:r>
      <w:r w:rsidRPr="00587E34">
        <w:rPr>
          <w:rFonts w:ascii="Times New Roman" w:hAnsi="Times New Roman" w:cs="Times New Roman"/>
          <w:sz w:val="24"/>
        </w:rPr>
        <w:t xml:space="preserve"> Xixi Wu,</w:t>
      </w:r>
      <w:r w:rsidRPr="00587E34">
        <w:rPr>
          <w:rFonts w:ascii="Times New Roman" w:eastAsia="Arial Unicode MS" w:hAnsi="Times New Roman" w:cs="Times New Roman"/>
          <w:sz w:val="24"/>
          <w:vertAlign w:val="superscript"/>
        </w:rPr>
        <w:t>a</w:t>
      </w:r>
      <w:r w:rsidRPr="00587E34">
        <w:rPr>
          <w:rFonts w:ascii="Times New Roman" w:hAnsi="Times New Roman" w:cs="Times New Roman"/>
          <w:sz w:val="24"/>
        </w:rPr>
        <w:t xml:space="preserve"> Yuanhang Liu,</w:t>
      </w:r>
      <w:r w:rsidRPr="00587E34">
        <w:rPr>
          <w:rFonts w:ascii="Times New Roman" w:eastAsia="Arial Unicode MS" w:hAnsi="Times New Roman" w:cs="Times New Roman"/>
          <w:sz w:val="24"/>
          <w:vertAlign w:val="superscript"/>
        </w:rPr>
        <w:t>a</w:t>
      </w:r>
      <w:r w:rsidRPr="00587E34">
        <w:rPr>
          <w:rFonts w:ascii="Times New Roman" w:hAnsi="Times New Roman" w:cs="Times New Roman"/>
          <w:sz w:val="24"/>
        </w:rPr>
        <w:t xml:space="preserve"> Jie Fu,</w:t>
      </w:r>
      <w:r w:rsidRPr="00587E34">
        <w:rPr>
          <w:rFonts w:ascii="Times New Roman" w:eastAsia="Arial Unicode MS" w:hAnsi="Times New Roman" w:cs="Times New Roman"/>
          <w:sz w:val="24"/>
          <w:vertAlign w:val="superscript"/>
        </w:rPr>
        <w:t>a</w:t>
      </w:r>
      <w:r w:rsidRPr="00587E34">
        <w:rPr>
          <w:rFonts w:ascii="Times New Roman" w:hAnsi="Times New Roman" w:cs="Times New Roman"/>
          <w:sz w:val="24"/>
        </w:rPr>
        <w:t xml:space="preserve"> Junwei Chen,</w:t>
      </w:r>
      <w:r w:rsidRPr="00587E34">
        <w:rPr>
          <w:rFonts w:ascii="Times New Roman" w:eastAsia="Arial Unicode MS" w:hAnsi="Times New Roman" w:cs="Times New Roman"/>
          <w:sz w:val="24"/>
          <w:vertAlign w:val="superscript"/>
        </w:rPr>
        <w:t>a</w:t>
      </w:r>
      <w:r w:rsidRPr="00587E34">
        <w:rPr>
          <w:rFonts w:ascii="Times New Roman" w:hAnsi="Times New Roman" w:cs="Times New Roman"/>
          <w:sz w:val="24"/>
        </w:rPr>
        <w:t xml:space="preserve"> Liya Ma,</w:t>
      </w:r>
      <w:r w:rsidRPr="00587E34">
        <w:rPr>
          <w:rFonts w:ascii="Times New Roman" w:eastAsia="Arial Unicode MS" w:hAnsi="Times New Roman" w:cs="Times New Roman"/>
          <w:sz w:val="24"/>
          <w:vertAlign w:val="superscript"/>
        </w:rPr>
        <w:t>e</w:t>
      </w:r>
      <w:r w:rsidRPr="00587E34">
        <w:rPr>
          <w:rFonts w:ascii="Times New Roman" w:hAnsi="Times New Roman" w:cs="Times New Roman"/>
          <w:sz w:val="24"/>
        </w:rPr>
        <w:t xml:space="preserve"> Xiangru Chen,</w:t>
      </w:r>
      <w:r w:rsidRPr="00587E34">
        <w:rPr>
          <w:rFonts w:ascii="Times New Roman" w:eastAsia="Arial Unicode MS" w:hAnsi="Times New Roman" w:cs="Times New Roman"/>
          <w:sz w:val="24"/>
          <w:vertAlign w:val="superscript"/>
        </w:rPr>
        <w:t>a</w:t>
      </w:r>
      <w:r w:rsidRPr="00587E34">
        <w:rPr>
          <w:rFonts w:ascii="Times New Roman" w:hAnsi="Times New Roman" w:cs="Times New Roman"/>
          <w:sz w:val="24"/>
        </w:rPr>
        <w:t xml:space="preserve"> Ximing Peng,</w:t>
      </w:r>
      <w:r w:rsidRPr="00587E34">
        <w:rPr>
          <w:rFonts w:ascii="Times New Roman" w:eastAsia="Arial Unicode MS" w:hAnsi="Times New Roman" w:cs="Times New Roman"/>
          <w:sz w:val="24"/>
          <w:vertAlign w:val="superscript"/>
        </w:rPr>
        <w:t>a</w:t>
      </w:r>
      <w:r w:rsidRPr="00587E34">
        <w:rPr>
          <w:rFonts w:ascii="Times New Roman" w:hAnsi="Times New Roman" w:cs="Times New Roman"/>
          <w:sz w:val="24"/>
        </w:rPr>
        <w:t xml:space="preserve"> You Zhen,</w:t>
      </w:r>
      <w:r w:rsidRPr="00587E34">
        <w:rPr>
          <w:rFonts w:ascii="Times New Roman" w:eastAsia="Arial Unicode MS" w:hAnsi="Times New Roman" w:cs="Times New Roman"/>
          <w:sz w:val="24"/>
          <w:vertAlign w:val="superscript"/>
        </w:rPr>
        <w:t>b,</w:t>
      </w:r>
      <w:r w:rsidRPr="00587E34">
        <w:rPr>
          <w:rFonts w:ascii="Times New Roman" w:hAnsi="Times New Roman" w:cs="Times New Roman"/>
          <w:sz w:val="24"/>
        </w:rPr>
        <w:t>* Chuchao Zhou</w:t>
      </w:r>
      <w:r w:rsidRPr="00587E34">
        <w:rPr>
          <w:rFonts w:ascii="Times New Roman" w:eastAsia="Arial Unicode MS" w:hAnsi="Times New Roman" w:cs="Times New Roman"/>
          <w:sz w:val="24"/>
          <w:vertAlign w:val="superscript"/>
        </w:rPr>
        <w:t>a,</w:t>
      </w:r>
      <w:r w:rsidRPr="00587E34">
        <w:rPr>
          <w:rFonts w:ascii="Times New Roman" w:hAnsi="Times New Roman" w:cs="Times New Roman"/>
          <w:sz w:val="24"/>
        </w:rPr>
        <w:t>*</w:t>
      </w:r>
    </w:p>
    <w:p w14:paraId="50674272" w14:textId="77777777" w:rsidR="008E447E" w:rsidRPr="00E027EE" w:rsidRDefault="008E447E" w:rsidP="008E447E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246CE1EA" w14:textId="77777777" w:rsidR="008E447E" w:rsidRPr="00587E34" w:rsidRDefault="008E447E" w:rsidP="008E447E">
      <w:pPr>
        <w:spacing w:line="360" w:lineRule="auto"/>
        <w:ind w:leftChars="135" w:left="429" w:right="1" w:hangingChars="58" w:hanging="146"/>
        <w:jc w:val="left"/>
        <w:rPr>
          <w:rFonts w:ascii="Times New Roman" w:hAnsi="Times New Roman" w:cs="Times New Roman"/>
          <w:sz w:val="24"/>
        </w:rPr>
      </w:pPr>
      <w:r w:rsidRPr="00587E34">
        <w:rPr>
          <w:rFonts w:ascii="Times New Roman" w:eastAsia="Arial Unicode MS" w:hAnsi="Times New Roman" w:cs="Times New Roman"/>
          <w:sz w:val="24"/>
        </w:rPr>
        <w:t xml:space="preserve">a </w:t>
      </w:r>
      <w:r w:rsidRPr="00587E34">
        <w:rPr>
          <w:rFonts w:ascii="Times New Roman" w:hAnsi="Times New Roman" w:cs="Times New Roman"/>
          <w:sz w:val="24"/>
        </w:rPr>
        <w:t>Department of Plastic Surgery, Tongren Hospital of Wuhan University (Wuhan Third Hospital), Wuhan, 430060, China</w:t>
      </w:r>
    </w:p>
    <w:p w14:paraId="002380F7" w14:textId="77777777" w:rsidR="008E447E" w:rsidRPr="00587E34" w:rsidRDefault="008E447E" w:rsidP="008E447E">
      <w:pPr>
        <w:spacing w:line="360" w:lineRule="auto"/>
        <w:ind w:leftChars="135" w:left="429" w:right="1" w:hangingChars="58" w:hanging="146"/>
        <w:jc w:val="left"/>
        <w:rPr>
          <w:rFonts w:ascii="Times New Roman" w:hAnsi="Times New Roman" w:cs="Times New Roman"/>
          <w:sz w:val="24"/>
        </w:rPr>
      </w:pPr>
      <w:r w:rsidRPr="00587E34">
        <w:rPr>
          <w:rFonts w:ascii="Times New Roman" w:eastAsia="Arial Unicode MS" w:hAnsi="Times New Roman" w:cs="Times New Roman"/>
          <w:sz w:val="24"/>
        </w:rPr>
        <w:t xml:space="preserve">b </w:t>
      </w:r>
      <w:r w:rsidRPr="00587E34">
        <w:rPr>
          <w:rFonts w:ascii="Times New Roman" w:hAnsi="Times New Roman" w:cs="Times New Roman"/>
          <w:sz w:val="24"/>
        </w:rPr>
        <w:t>Division of Biliary Surgery, Department of General Surgery, West China Hospital, Sichuan University, Chengdu, 610041, China</w:t>
      </w:r>
    </w:p>
    <w:p w14:paraId="6D17249F" w14:textId="77777777" w:rsidR="008E447E" w:rsidRPr="00587E34" w:rsidRDefault="008E447E" w:rsidP="008E447E">
      <w:pPr>
        <w:spacing w:line="360" w:lineRule="auto"/>
        <w:ind w:leftChars="135" w:left="422" w:right="1" w:hangingChars="58" w:hanging="139"/>
        <w:jc w:val="left"/>
        <w:rPr>
          <w:rFonts w:ascii="Times New Roman" w:hAnsi="Times New Roman" w:cs="Times New Roman"/>
          <w:sz w:val="24"/>
        </w:rPr>
      </w:pPr>
      <w:r w:rsidRPr="00587E34">
        <w:rPr>
          <w:rFonts w:ascii="Times New Roman" w:hAnsi="Times New Roman" w:cs="Times New Roman"/>
          <w:sz w:val="24"/>
        </w:rPr>
        <w:t>c Department of Plastic Surgery, Beijing Hospital of integrated traditional Chinese and Western Medicine, Beijing, 100038, China</w:t>
      </w:r>
    </w:p>
    <w:p w14:paraId="2BE4DE00" w14:textId="77777777" w:rsidR="008E447E" w:rsidRPr="00587E34" w:rsidRDefault="008E447E" w:rsidP="008E447E">
      <w:pPr>
        <w:spacing w:line="360" w:lineRule="auto"/>
        <w:ind w:leftChars="135" w:left="422" w:right="1" w:hangingChars="58" w:hanging="139"/>
        <w:jc w:val="left"/>
        <w:rPr>
          <w:rFonts w:ascii="Times New Roman" w:hAnsi="Times New Roman" w:cs="Times New Roman"/>
          <w:sz w:val="24"/>
        </w:rPr>
      </w:pPr>
      <w:r w:rsidRPr="00587E34">
        <w:rPr>
          <w:rFonts w:ascii="Times New Roman" w:hAnsi="Times New Roman" w:cs="Times New Roman"/>
          <w:sz w:val="24"/>
        </w:rPr>
        <w:t>d Department of Dermatology, Renmin Hospital of Wuhan University, Wuhan, 430060, China</w:t>
      </w:r>
    </w:p>
    <w:p w14:paraId="06257FFE" w14:textId="77777777" w:rsidR="008E447E" w:rsidRPr="00587E34" w:rsidRDefault="008E447E" w:rsidP="008E447E">
      <w:pPr>
        <w:spacing w:line="360" w:lineRule="auto"/>
        <w:ind w:leftChars="135" w:left="422" w:right="1" w:hangingChars="58" w:hanging="139"/>
        <w:jc w:val="left"/>
        <w:rPr>
          <w:rFonts w:ascii="Times New Roman" w:hAnsi="Times New Roman" w:cs="Times New Roman"/>
          <w:sz w:val="24"/>
        </w:rPr>
      </w:pPr>
      <w:r w:rsidRPr="00587E34">
        <w:rPr>
          <w:rFonts w:ascii="Times New Roman" w:hAnsi="Times New Roman" w:cs="Times New Roman"/>
          <w:sz w:val="24"/>
        </w:rPr>
        <w:t xml:space="preserve">e </w:t>
      </w:r>
      <w:r w:rsidRPr="00587E34">
        <w:rPr>
          <w:rFonts w:ascii="Times New Roman" w:eastAsia="Arial Unicode MS" w:hAnsi="Times New Roman" w:cs="Times New Roman"/>
          <w:sz w:val="24"/>
        </w:rPr>
        <w:t>The Centre of Analysis and Measurement of Wuhan University, Wuhan University, Wuhan, 430072, PR China</w:t>
      </w:r>
    </w:p>
    <w:p w14:paraId="67ABEC84" w14:textId="77777777" w:rsidR="008E447E" w:rsidRPr="00587E34" w:rsidRDefault="008E447E" w:rsidP="008E447E">
      <w:pPr>
        <w:spacing w:line="360" w:lineRule="auto"/>
        <w:rPr>
          <w:rFonts w:ascii="Times New Roman" w:hAnsi="Times New Roman" w:cs="Times New Roman"/>
          <w:sz w:val="24"/>
        </w:rPr>
      </w:pPr>
    </w:p>
    <w:p w14:paraId="499D7B77" w14:textId="77777777" w:rsidR="008E447E" w:rsidRPr="00587E34" w:rsidRDefault="008E447E" w:rsidP="008E447E">
      <w:pPr>
        <w:spacing w:line="360" w:lineRule="auto"/>
        <w:ind w:left="241" w:firstLineChars="17" w:firstLine="41"/>
        <w:rPr>
          <w:rFonts w:ascii="Times New Roman" w:hAnsi="Times New Roman" w:cs="Times New Roman"/>
          <w:b/>
          <w:sz w:val="24"/>
        </w:rPr>
      </w:pPr>
      <w:r w:rsidRPr="00587E34">
        <w:rPr>
          <w:rFonts w:ascii="Times New Roman" w:hAnsi="Times New Roman" w:cs="Times New Roman"/>
          <w:b/>
          <w:sz w:val="24"/>
        </w:rPr>
        <w:t xml:space="preserve">* Corresponding authors </w:t>
      </w:r>
    </w:p>
    <w:bookmarkStart w:id="5" w:name="_Hlk142054001"/>
    <w:p w14:paraId="39965335" w14:textId="77777777" w:rsidR="008E447E" w:rsidRPr="00587E34" w:rsidRDefault="008E447E" w:rsidP="008E447E">
      <w:pPr>
        <w:spacing w:line="360" w:lineRule="auto"/>
        <w:ind w:firstLineChars="177" w:firstLine="425"/>
        <w:rPr>
          <w:rFonts w:ascii="Times New Roman" w:hAnsi="Times New Roman" w:cs="Times New Roman"/>
          <w:sz w:val="24"/>
        </w:rPr>
      </w:pPr>
      <w:r w:rsidRPr="00587E34">
        <w:rPr>
          <w:rFonts w:ascii="Times New Roman" w:hAnsi="Times New Roman" w:cs="Times New Roman"/>
          <w:sz w:val="24"/>
        </w:rPr>
        <w:fldChar w:fldCharType="begin"/>
      </w:r>
      <w:r w:rsidRPr="00587E34">
        <w:rPr>
          <w:rFonts w:ascii="Times New Roman" w:hAnsi="Times New Roman" w:cs="Times New Roman"/>
          <w:sz w:val="24"/>
        </w:rPr>
        <w:instrText>HYPERLINK "mailto:benjamin.wzx@163.comyouzhen@wchscu.cn"</w:instrText>
      </w:r>
      <w:r w:rsidRPr="00587E34">
        <w:rPr>
          <w:rFonts w:ascii="Times New Roman" w:hAnsi="Times New Roman" w:cs="Times New Roman"/>
          <w:sz w:val="24"/>
        </w:rPr>
      </w:r>
      <w:r w:rsidRPr="00587E34">
        <w:rPr>
          <w:rFonts w:ascii="Times New Roman" w:hAnsi="Times New Roman" w:cs="Times New Roman"/>
          <w:sz w:val="24"/>
        </w:rPr>
        <w:fldChar w:fldCharType="separate"/>
      </w:r>
      <w:bookmarkEnd w:id="5"/>
      <w:r w:rsidRPr="00587E34">
        <w:rPr>
          <w:rStyle w:val="a7"/>
          <w:rFonts w:ascii="Times New Roman" w:hAnsi="Times New Roman" w:cs="Times New Roman"/>
          <w:sz w:val="24"/>
        </w:rPr>
        <w:t>youzhen@wchscu.cn</w:t>
      </w:r>
      <w:r w:rsidRPr="00587E34">
        <w:rPr>
          <w:rFonts w:ascii="Times New Roman" w:hAnsi="Times New Roman" w:cs="Times New Roman"/>
          <w:sz w:val="24"/>
        </w:rPr>
        <w:fldChar w:fldCharType="end"/>
      </w:r>
      <w:r w:rsidRPr="00587E34">
        <w:rPr>
          <w:rFonts w:ascii="Times New Roman" w:hAnsi="Times New Roman" w:cs="Times New Roman"/>
          <w:sz w:val="24"/>
        </w:rPr>
        <w:t xml:space="preserve"> (You Zhen)</w:t>
      </w:r>
    </w:p>
    <w:p w14:paraId="2B2A8883" w14:textId="5C919049" w:rsidR="008C46BF" w:rsidRPr="008C46BF" w:rsidRDefault="00000000" w:rsidP="008E447E">
      <w:pPr>
        <w:spacing w:line="360" w:lineRule="auto"/>
        <w:ind w:firstLineChars="177" w:firstLine="372"/>
        <w:rPr>
          <w:rStyle w:val="a7"/>
          <w:rFonts w:ascii="Times New Roman" w:hAnsi="Times New Roman" w:cs="Times New Roman"/>
          <w:sz w:val="24"/>
        </w:rPr>
      </w:pPr>
      <w:hyperlink r:id="rId6" w:history="1">
        <w:r w:rsidR="001E03B3" w:rsidRPr="00945D2E">
          <w:rPr>
            <w:rStyle w:val="a7"/>
            <w:rFonts w:ascii="Times New Roman" w:hAnsi="Times New Roman" w:cs="Times New Roman"/>
            <w:sz w:val="24"/>
          </w:rPr>
          <w:t>chuchaozhou@163.com</w:t>
        </w:r>
      </w:hyperlink>
      <w:r w:rsidR="008C46BF" w:rsidRPr="008C46BF">
        <w:rPr>
          <w:rStyle w:val="a7"/>
          <w:rFonts w:ascii="Times New Roman" w:hAnsi="Times New Roman" w:cs="Times New Roman"/>
          <w:sz w:val="24"/>
          <w:u w:val="none"/>
        </w:rPr>
        <w:t xml:space="preserve"> </w:t>
      </w:r>
      <w:r w:rsidR="008C46BF" w:rsidRPr="00587E34">
        <w:rPr>
          <w:rFonts w:ascii="Times New Roman" w:hAnsi="Times New Roman" w:cs="Times New Roman"/>
          <w:sz w:val="24"/>
        </w:rPr>
        <w:t>(Chuchao Zhou)</w:t>
      </w:r>
    </w:p>
    <w:p w14:paraId="23E3B8DD" w14:textId="77777777" w:rsidR="008E447E" w:rsidRPr="00587E34" w:rsidRDefault="008E447E" w:rsidP="008E447E">
      <w:pPr>
        <w:spacing w:line="360" w:lineRule="auto"/>
        <w:ind w:firstLineChars="177" w:firstLine="425"/>
        <w:rPr>
          <w:rFonts w:ascii="Times New Roman" w:hAnsi="Times New Roman" w:cs="Times New Roman"/>
          <w:sz w:val="24"/>
        </w:rPr>
      </w:pPr>
    </w:p>
    <w:p w14:paraId="31E2CC8D" w14:textId="77777777" w:rsidR="00CD4E99" w:rsidRPr="00587E34" w:rsidRDefault="00CD4E99">
      <w:pPr>
        <w:rPr>
          <w:rFonts w:ascii="Times New Roman" w:hAnsi="Times New Roman" w:cs="Times New Roman"/>
        </w:rPr>
      </w:pPr>
    </w:p>
    <w:p w14:paraId="22FDD610" w14:textId="65B1368B" w:rsidR="00933FDB" w:rsidRPr="00587E34" w:rsidRDefault="00933FDB">
      <w:pPr>
        <w:widowControl/>
        <w:jc w:val="left"/>
        <w:rPr>
          <w:rFonts w:ascii="Times New Roman" w:hAnsi="Times New Roman" w:cs="Times New Roman"/>
        </w:rPr>
      </w:pPr>
      <w:r w:rsidRPr="00587E34">
        <w:rPr>
          <w:rFonts w:ascii="Times New Roman" w:hAnsi="Times New Roman" w:cs="Times New Roman"/>
        </w:rPr>
        <w:br w:type="page"/>
      </w:r>
    </w:p>
    <w:p w14:paraId="2FAA7DD6" w14:textId="4CEDE692" w:rsidR="009877E3" w:rsidRDefault="009877E3" w:rsidP="009877E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137076F4" wp14:editId="2D84684C">
            <wp:extent cx="5128536" cy="1663700"/>
            <wp:effectExtent l="0" t="0" r="0" b="0"/>
            <wp:docPr id="7570037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4" r="11700" b="16967"/>
                    <a:stretch/>
                  </pic:blipFill>
                  <pic:spPr bwMode="auto">
                    <a:xfrm>
                      <a:off x="0" y="0"/>
                      <a:ext cx="5134097" cy="166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9B9A44" w14:textId="2E421119" w:rsidR="009877E3" w:rsidRDefault="009877E3" w:rsidP="009877E3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587E34">
        <w:rPr>
          <w:rFonts w:ascii="Times New Roman" w:hAnsi="Times New Roman" w:cs="Times New Roman"/>
          <w:b/>
          <w:bCs/>
          <w:sz w:val="24"/>
        </w:rPr>
        <w:t>Figure S1.</w:t>
      </w:r>
      <w:r w:rsidRPr="00587E3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Live/dead staining of rBMSCs in the PCL constructs after 1 d, 3 d, and 7 d incubation (green color refers to live cells, and red color refers to dead cells).</w:t>
      </w:r>
    </w:p>
    <w:p w14:paraId="3C73538C" w14:textId="77777777" w:rsidR="009877E3" w:rsidRDefault="009877E3" w:rsidP="009877E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3F4E8F6E" w14:textId="25308BAF" w:rsidR="00587E34" w:rsidRDefault="009877E3" w:rsidP="009877E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2E6E8B4D" wp14:editId="3796C15A">
            <wp:extent cx="2843326" cy="2209800"/>
            <wp:effectExtent l="0" t="0" r="0" b="0"/>
            <wp:docPr id="10322839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35" r="30353"/>
                    <a:stretch/>
                  </pic:blipFill>
                  <pic:spPr bwMode="auto">
                    <a:xfrm>
                      <a:off x="0" y="0"/>
                      <a:ext cx="2852684" cy="221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65194" w14:textId="0D9F8C40" w:rsidR="008E447E" w:rsidRPr="00587E34" w:rsidRDefault="00587E34" w:rsidP="009877E3">
      <w:pPr>
        <w:spacing w:line="360" w:lineRule="auto"/>
        <w:rPr>
          <w:rFonts w:ascii="Times New Roman" w:hAnsi="Times New Roman" w:cs="Times New Roman"/>
          <w:sz w:val="24"/>
        </w:rPr>
      </w:pPr>
      <w:r w:rsidRPr="00587E34">
        <w:rPr>
          <w:rFonts w:ascii="Times New Roman" w:hAnsi="Times New Roman" w:cs="Times New Roman"/>
          <w:b/>
          <w:bCs/>
          <w:sz w:val="24"/>
        </w:rPr>
        <w:t>Figure S</w:t>
      </w:r>
      <w:r w:rsidR="009877E3">
        <w:rPr>
          <w:rFonts w:ascii="Times New Roman" w:hAnsi="Times New Roman" w:cs="Times New Roman"/>
          <w:b/>
          <w:bCs/>
          <w:sz w:val="24"/>
        </w:rPr>
        <w:t>2</w:t>
      </w:r>
      <w:r w:rsidRPr="00587E34">
        <w:rPr>
          <w:rFonts w:ascii="Times New Roman" w:hAnsi="Times New Roman" w:cs="Times New Roman"/>
          <w:b/>
          <w:bCs/>
          <w:sz w:val="24"/>
        </w:rPr>
        <w:t>.</w:t>
      </w:r>
      <w:r w:rsidRPr="00587E34">
        <w:rPr>
          <w:rFonts w:ascii="Times New Roman" w:hAnsi="Times New Roman" w:cs="Times New Roman"/>
          <w:sz w:val="24"/>
        </w:rPr>
        <w:t xml:space="preserve"> </w:t>
      </w:r>
      <w:r w:rsidR="005F120A">
        <w:rPr>
          <w:rFonts w:ascii="Times New Roman" w:hAnsi="Times New Roman" w:cs="Times New Roman"/>
          <w:sz w:val="24"/>
        </w:rPr>
        <w:t xml:space="preserve">Quantitative analysis of the expression level of OCN. </w:t>
      </w:r>
      <w:r w:rsidR="005F120A">
        <w:rPr>
          <w:rFonts w:ascii="Times New Roman" w:hAnsi="Times New Roman" w:cs="Times New Roman"/>
          <w:bCs/>
          <w:sz w:val="24"/>
        </w:rPr>
        <w:t>* p&lt;0.05, and ns: no significance.</w:t>
      </w:r>
    </w:p>
    <w:p w14:paraId="590CEEBE" w14:textId="77777777" w:rsidR="00933FDB" w:rsidRPr="00587E34" w:rsidRDefault="00933FDB">
      <w:pPr>
        <w:rPr>
          <w:rFonts w:ascii="Times New Roman" w:hAnsi="Times New Roman" w:cs="Times New Roman"/>
        </w:rPr>
      </w:pPr>
    </w:p>
    <w:p w14:paraId="74072CC8" w14:textId="77777777" w:rsidR="008E447E" w:rsidRPr="00587E34" w:rsidRDefault="008E447E">
      <w:pPr>
        <w:rPr>
          <w:rFonts w:ascii="Times New Roman" w:hAnsi="Times New Roman" w:cs="Times New Roman"/>
        </w:rPr>
      </w:pPr>
    </w:p>
    <w:sectPr w:rsidR="008E447E" w:rsidRPr="00587E34" w:rsidSect="00262C06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DBBB8" w14:textId="77777777" w:rsidR="00054FA8" w:rsidRDefault="00054FA8" w:rsidP="008E447E">
      <w:r>
        <w:separator/>
      </w:r>
    </w:p>
  </w:endnote>
  <w:endnote w:type="continuationSeparator" w:id="0">
    <w:p w14:paraId="7418EE9F" w14:textId="77777777" w:rsidR="00054FA8" w:rsidRDefault="00054FA8" w:rsidP="008E4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algun Gothic Semilight">
    <w:panose1 w:val="020B0502040204020203"/>
    <w:charset w:val="86"/>
    <w:family w:val="swiss"/>
    <w:pitch w:val="variable"/>
    <w:sig w:usb0="B0000AAF" w:usb1="09DF7CFB" w:usb2="00000012" w:usb3="00000000" w:csb0="003E01BD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C0612" w14:textId="77777777" w:rsidR="00054FA8" w:rsidRDefault="00054FA8" w:rsidP="008E447E">
      <w:r>
        <w:separator/>
      </w:r>
    </w:p>
  </w:footnote>
  <w:footnote w:type="continuationSeparator" w:id="0">
    <w:p w14:paraId="2EDE1EA1" w14:textId="77777777" w:rsidR="00054FA8" w:rsidRDefault="00054FA8" w:rsidP="008E44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AxtTAyM7UwNDYAYiUdpeDU4uLM/DyQAuNaAEJNK/4sAAAA"/>
  </w:docVars>
  <w:rsids>
    <w:rsidRoot w:val="00CD4E99"/>
    <w:rsid w:val="00054FA8"/>
    <w:rsid w:val="001E03B3"/>
    <w:rsid w:val="001F144C"/>
    <w:rsid w:val="00262C06"/>
    <w:rsid w:val="005422A8"/>
    <w:rsid w:val="00587E34"/>
    <w:rsid w:val="005F120A"/>
    <w:rsid w:val="00615E4D"/>
    <w:rsid w:val="00683E56"/>
    <w:rsid w:val="00712DB3"/>
    <w:rsid w:val="00793707"/>
    <w:rsid w:val="008C46BF"/>
    <w:rsid w:val="008E447E"/>
    <w:rsid w:val="00933FDB"/>
    <w:rsid w:val="009877E3"/>
    <w:rsid w:val="00B417AA"/>
    <w:rsid w:val="00CD4E99"/>
    <w:rsid w:val="00E0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A9B2D"/>
  <w15:chartTrackingRefBased/>
  <w15:docId w15:val="{3275E87B-0112-4A17-88A8-B48B3919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47E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447E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8E44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447E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8E447E"/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8E447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C4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uchaozhou@163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Chuchao Zhou</dc:creator>
  <cp:keywords/>
  <dc:description/>
  <cp:lastModifiedBy>Chuchao Zhou</cp:lastModifiedBy>
  <cp:revision>16</cp:revision>
  <dcterms:created xsi:type="dcterms:W3CDTF">2023-09-06T07:17:00Z</dcterms:created>
  <dcterms:modified xsi:type="dcterms:W3CDTF">2023-10-28T09:03:00Z</dcterms:modified>
</cp:coreProperties>
</file>