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35447" w14:textId="77777777" w:rsidR="0034230A" w:rsidRPr="0034230A" w:rsidRDefault="0034230A" w:rsidP="0034230A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fa-IR"/>
        </w:rPr>
      </w:pPr>
      <w:r w:rsidRPr="0034230A">
        <w:rPr>
          <w:rFonts w:ascii="Times New Roman" w:hAnsi="Times New Roman" w:cs="Times New Roman"/>
          <w:b/>
          <w:bCs/>
          <w:sz w:val="28"/>
          <w:szCs w:val="28"/>
          <w:lang w:bidi="fa-IR"/>
        </w:rPr>
        <w:t>Supplementary</w:t>
      </w:r>
    </w:p>
    <w:p w14:paraId="17049A52" w14:textId="77777777" w:rsidR="0046680F" w:rsidRDefault="0046680F" w:rsidP="0046680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DB25B6">
        <w:rPr>
          <w:rFonts w:ascii="Times New Roman" w:hAnsi="Times New Roman" w:cs="Times New Roman"/>
          <w:b/>
          <w:bCs/>
          <w:sz w:val="24"/>
          <w:szCs w:val="24"/>
          <w:lang w:bidi="fa-IR"/>
        </w:rPr>
        <w:t>A Novel Enzyme-Free Approach for Precursor microRNA Cloning and Expression</w:t>
      </w:r>
    </w:p>
    <w:p w14:paraId="76BDFC2E" w14:textId="77777777" w:rsidR="0011273E" w:rsidRDefault="0011273E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40CF0029" w14:textId="77777777" w:rsidR="0046680F" w:rsidRDefault="0046680F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755EE597" w14:textId="77777777" w:rsidR="0046680F" w:rsidRDefault="0046680F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715DE0A9" w14:textId="77777777" w:rsidR="0046680F" w:rsidRDefault="0046680F" w:rsidP="0046680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Figure. 1S: </w:t>
      </w:r>
      <w:r w:rsidRPr="004C66C0">
        <w:rPr>
          <w:rFonts w:ascii="Times New Roman" w:hAnsi="Times New Roman" w:cs="Times New Roman"/>
          <w:sz w:val="24"/>
          <w:szCs w:val="24"/>
          <w:lang w:bidi="fa-IR"/>
        </w:rPr>
        <w:t>Scheme of pJEBB-eGFP-miR-21</w:t>
      </w:r>
    </w:p>
    <w:p w14:paraId="2FDEDF98" w14:textId="77777777" w:rsidR="00C77888" w:rsidRPr="00ED7445" w:rsidRDefault="00C77888" w:rsidP="00C77888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Table 1. </w:t>
      </w:r>
      <w:r>
        <w:rPr>
          <w:rFonts w:ascii="Times New Roman" w:hAnsi="Times New Roman" w:cs="Times New Roman"/>
          <w:sz w:val="24"/>
          <w:szCs w:val="24"/>
        </w:rPr>
        <w:t>Primers used in the present study</w:t>
      </w:r>
    </w:p>
    <w:p w14:paraId="5200A0A0" w14:textId="77777777" w:rsidR="0046680F" w:rsidRDefault="0046680F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2B6D4F45" w14:textId="77777777" w:rsidR="0046680F" w:rsidRDefault="0046680F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718060F3" w14:textId="77777777" w:rsidR="0011273E" w:rsidRDefault="0011273E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7909D61C" w14:textId="77777777" w:rsidR="00B26AC7" w:rsidRDefault="00B26AC7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72EACB24" w14:textId="15A04736" w:rsidR="00B26AC7" w:rsidRDefault="00B26AC7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>
        <w:rPr>
          <w:noProof/>
        </w:rPr>
        <w:lastRenderedPageBreak/>
        <w:drawing>
          <wp:inline distT="0" distB="0" distL="0" distR="0" wp14:anchorId="18897D6F" wp14:editId="63292001">
            <wp:extent cx="5943600" cy="5436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326FD" w14:textId="5C0971C1" w:rsidR="00575784" w:rsidRDefault="00575784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Figure. 1S</w:t>
      </w:r>
    </w:p>
    <w:p w14:paraId="271DF082" w14:textId="77777777" w:rsidR="00575784" w:rsidRDefault="00575784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1E591F19" w14:textId="77777777" w:rsidR="004C66C0" w:rsidRDefault="004C66C0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24148768" w14:textId="77777777" w:rsidR="004C66C0" w:rsidRDefault="004C66C0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74490201" w14:textId="77777777" w:rsidR="00C77888" w:rsidRDefault="00C77888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5C3896EE" w14:textId="77777777" w:rsidR="004C66C0" w:rsidRDefault="004C66C0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14:paraId="65144E60" w14:textId="781C73EE" w:rsidR="00D4024F" w:rsidRPr="00ED7445" w:rsidRDefault="001F1DEC" w:rsidP="00D4024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lastRenderedPageBreak/>
        <w:t xml:space="preserve">Table 1.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4320"/>
        <w:gridCol w:w="2520"/>
      </w:tblGrid>
      <w:tr w:rsidR="00077006" w14:paraId="6AEA7C6F" w14:textId="1C3B2F72" w:rsidTr="00077006">
        <w:tc>
          <w:tcPr>
            <w:tcW w:w="1345" w:type="dxa"/>
          </w:tcPr>
          <w:p w14:paraId="570F9BB4" w14:textId="77777777" w:rsidR="00077006" w:rsidRPr="008467E2" w:rsidRDefault="00077006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8467E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Primer name</w:t>
            </w:r>
          </w:p>
        </w:tc>
        <w:tc>
          <w:tcPr>
            <w:tcW w:w="4320" w:type="dxa"/>
          </w:tcPr>
          <w:p w14:paraId="0CD538A3" w14:textId="77777777" w:rsidR="00077006" w:rsidRPr="008467E2" w:rsidRDefault="00077006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8467E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Sequence (</w:t>
            </w:r>
            <w:r w:rsidRPr="008467E2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</w:rPr>
              <w:t>5'-3')</w:t>
            </w:r>
          </w:p>
        </w:tc>
        <w:tc>
          <w:tcPr>
            <w:tcW w:w="2520" w:type="dxa"/>
          </w:tcPr>
          <w:p w14:paraId="2597F897" w14:textId="20B71446" w:rsidR="00077006" w:rsidRPr="008467E2" w:rsidRDefault="00DC2E5C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Reason</w:t>
            </w:r>
            <w:r w:rsidR="00174B9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/</w:t>
            </w:r>
            <w:r w:rsidR="002D17F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Product lenght</w:t>
            </w:r>
          </w:p>
        </w:tc>
      </w:tr>
      <w:tr w:rsidR="00CD1923" w14:paraId="05D68933" w14:textId="1206A4B7" w:rsidTr="00077006">
        <w:tc>
          <w:tcPr>
            <w:tcW w:w="1345" w:type="dxa"/>
          </w:tcPr>
          <w:p w14:paraId="40B4A982" w14:textId="77777777" w:rsidR="00CD1923" w:rsidRPr="00224B7A" w:rsidRDefault="00CD1923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F-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miR21 </w:t>
            </w: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primer</w:t>
            </w:r>
          </w:p>
        </w:tc>
        <w:tc>
          <w:tcPr>
            <w:tcW w:w="4320" w:type="dxa"/>
          </w:tcPr>
          <w:p w14:paraId="6DD7AB61" w14:textId="77777777" w:rsidR="00CD1923" w:rsidRPr="00224B7A" w:rsidRDefault="00CD1923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ATAGAAGCGGCCGCGGGTTCGATCTTAACAGGCC</w:t>
            </w:r>
          </w:p>
        </w:tc>
        <w:tc>
          <w:tcPr>
            <w:tcW w:w="2520" w:type="dxa"/>
            <w:vMerge w:val="restart"/>
          </w:tcPr>
          <w:p w14:paraId="23E9C63E" w14:textId="28303247" w:rsidR="00CD1923" w:rsidRPr="00224B7A" w:rsidRDefault="00CC3A8F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 amplify miRNA</w:t>
            </w:r>
            <w:r w:rsidR="00C2113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21 precursor of </w:t>
            </w:r>
            <w:r w:rsidR="00C64B1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genomic DNA/ 430bP</w:t>
            </w:r>
          </w:p>
        </w:tc>
      </w:tr>
      <w:tr w:rsidR="00CD1923" w14:paraId="4557FD09" w14:textId="120098DD" w:rsidTr="00077006">
        <w:tc>
          <w:tcPr>
            <w:tcW w:w="1345" w:type="dxa"/>
          </w:tcPr>
          <w:p w14:paraId="125A1ECE" w14:textId="77777777" w:rsidR="00CD1923" w:rsidRPr="00224B7A" w:rsidRDefault="00CD1923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R-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miR21 </w:t>
            </w: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primer</w:t>
            </w:r>
          </w:p>
        </w:tc>
        <w:tc>
          <w:tcPr>
            <w:tcW w:w="4320" w:type="dxa"/>
          </w:tcPr>
          <w:p w14:paraId="265C7DEF" w14:textId="77777777" w:rsidR="00CD1923" w:rsidRPr="00224B7A" w:rsidRDefault="00CD1923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GCATTCACTATCAAAACCCACAATGCAGCT</w:t>
            </w:r>
          </w:p>
        </w:tc>
        <w:tc>
          <w:tcPr>
            <w:tcW w:w="2520" w:type="dxa"/>
            <w:vMerge/>
          </w:tcPr>
          <w:p w14:paraId="3BF512C1" w14:textId="77777777" w:rsidR="00CD1923" w:rsidRPr="00224B7A" w:rsidRDefault="00CD1923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CD1923" w14:paraId="4959D0AF" w14:textId="2D155CBE" w:rsidTr="00077006">
        <w:tc>
          <w:tcPr>
            <w:tcW w:w="1345" w:type="dxa"/>
          </w:tcPr>
          <w:p w14:paraId="5B93197C" w14:textId="77777777" w:rsidR="00CD1923" w:rsidRPr="00224B7A" w:rsidRDefault="00CD1923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F-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miR21-sticky </w:t>
            </w: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primer</w:t>
            </w:r>
          </w:p>
        </w:tc>
        <w:tc>
          <w:tcPr>
            <w:tcW w:w="4320" w:type="dxa"/>
          </w:tcPr>
          <w:p w14:paraId="3545945F" w14:textId="7E464AE2" w:rsidR="00CD1923" w:rsidRPr="00224B7A" w:rsidRDefault="00CD1923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CACCTATAGAAGCGGC</w:t>
            </w:r>
          </w:p>
        </w:tc>
        <w:tc>
          <w:tcPr>
            <w:tcW w:w="2520" w:type="dxa"/>
          </w:tcPr>
          <w:p w14:paraId="2793B02E" w14:textId="311E49DE" w:rsidR="00CD1923" w:rsidRPr="00224B7A" w:rsidRDefault="004E20D3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To amplify </w:t>
            </w:r>
            <w:r w:rsidR="000B6E9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Forward strand of </w:t>
            </w:r>
            <w:r w:rsidR="00484A5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precursor/</w:t>
            </w:r>
            <w:r w:rsidR="006C433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434bp</w:t>
            </w:r>
          </w:p>
        </w:tc>
      </w:tr>
      <w:tr w:rsidR="00CD1923" w14:paraId="7E3E6533" w14:textId="2EE6362D" w:rsidTr="00077006">
        <w:tc>
          <w:tcPr>
            <w:tcW w:w="1345" w:type="dxa"/>
          </w:tcPr>
          <w:p w14:paraId="15A7B10E" w14:textId="77777777" w:rsidR="00CD1923" w:rsidRPr="00224B7A" w:rsidRDefault="00CD1923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R-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miR21-sticky </w:t>
            </w: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primer</w:t>
            </w:r>
          </w:p>
        </w:tc>
        <w:tc>
          <w:tcPr>
            <w:tcW w:w="4320" w:type="dxa"/>
          </w:tcPr>
          <w:p w14:paraId="5D4013A4" w14:textId="77777777" w:rsidR="00CD1923" w:rsidRPr="00224B7A" w:rsidRDefault="00CD1923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AAACTGCATTCACTATC</w:t>
            </w:r>
          </w:p>
        </w:tc>
        <w:tc>
          <w:tcPr>
            <w:tcW w:w="2520" w:type="dxa"/>
          </w:tcPr>
          <w:p w14:paraId="50B927CD" w14:textId="021D5442" w:rsidR="00CD1923" w:rsidRPr="00224B7A" w:rsidRDefault="006C4338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To amplify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reverse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strand of precursor/434bp</w:t>
            </w:r>
          </w:p>
        </w:tc>
      </w:tr>
      <w:tr w:rsidR="00ED32D8" w14:paraId="7A5566D9" w14:textId="0C74A39C" w:rsidTr="00077006">
        <w:tc>
          <w:tcPr>
            <w:tcW w:w="1345" w:type="dxa"/>
          </w:tcPr>
          <w:p w14:paraId="3ABD4193" w14:textId="77777777" w:rsidR="00ED32D8" w:rsidRPr="00224B7A" w:rsidRDefault="00ED32D8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Oligonucleotide-1</w:t>
            </w:r>
          </w:p>
        </w:tc>
        <w:tc>
          <w:tcPr>
            <w:tcW w:w="4320" w:type="dxa"/>
          </w:tcPr>
          <w:p w14:paraId="09897B8C" w14:textId="77777777" w:rsidR="00ED32D8" w:rsidRPr="00224B7A" w:rsidRDefault="00ED32D8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GGCCGCCACCGGGTCTTCGAGAAGACCTGTTTTG</w:t>
            </w:r>
          </w:p>
        </w:tc>
        <w:tc>
          <w:tcPr>
            <w:tcW w:w="2520" w:type="dxa"/>
            <w:vMerge w:val="restart"/>
          </w:tcPr>
          <w:p w14:paraId="71B55509" w14:textId="2B085DE5" w:rsidR="00ED32D8" w:rsidRPr="00224B7A" w:rsidRDefault="003E5128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To confirm </w:t>
            </w:r>
            <w:r w:rsidR="0025708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presence of Oligo1</w:t>
            </w:r>
            <w:r w:rsidR="006832B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and Oligo</w:t>
            </w:r>
            <w:r w:rsidR="00A33DE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</w:t>
            </w:r>
            <w:r w:rsidR="006832B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in plasmid/</w:t>
            </w:r>
            <w:r w:rsidR="00A33DE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190bp</w:t>
            </w:r>
          </w:p>
        </w:tc>
      </w:tr>
      <w:tr w:rsidR="00ED32D8" w14:paraId="159930C8" w14:textId="0DE1C130" w:rsidTr="00077006">
        <w:tc>
          <w:tcPr>
            <w:tcW w:w="1345" w:type="dxa"/>
          </w:tcPr>
          <w:p w14:paraId="76645DA9" w14:textId="77777777" w:rsidR="00ED32D8" w:rsidRPr="00224B7A" w:rsidRDefault="00ED32D8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RVpJEBB</w:t>
            </w:r>
          </w:p>
        </w:tc>
        <w:tc>
          <w:tcPr>
            <w:tcW w:w="4320" w:type="dxa"/>
          </w:tcPr>
          <w:p w14:paraId="036A06F2" w14:textId="77777777" w:rsidR="00ED32D8" w:rsidRPr="00224B7A" w:rsidRDefault="00ED32D8" w:rsidP="00FC01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GTCGAGGACCTGGAGGG</w:t>
            </w:r>
          </w:p>
        </w:tc>
        <w:tc>
          <w:tcPr>
            <w:tcW w:w="2520" w:type="dxa"/>
            <w:vMerge/>
          </w:tcPr>
          <w:p w14:paraId="28BD14F2" w14:textId="77777777" w:rsidR="00ED32D8" w:rsidRPr="00224B7A" w:rsidRDefault="00ED32D8" w:rsidP="00FC01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ED32D8" w14:paraId="5E1CB55F" w14:textId="1CF2A8C0" w:rsidTr="00077006">
        <w:tc>
          <w:tcPr>
            <w:tcW w:w="1345" w:type="dxa"/>
          </w:tcPr>
          <w:p w14:paraId="30F12B58" w14:textId="77777777" w:rsidR="00ED32D8" w:rsidRPr="00224B7A" w:rsidRDefault="00ED32D8" w:rsidP="00FC0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FVpJEBB</w:t>
            </w:r>
          </w:p>
        </w:tc>
        <w:tc>
          <w:tcPr>
            <w:tcW w:w="4320" w:type="dxa"/>
          </w:tcPr>
          <w:p w14:paraId="2F189BC6" w14:textId="77777777" w:rsidR="00ED32D8" w:rsidRPr="00224B7A" w:rsidRDefault="00ED32D8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CTGCCCGACAACCACTACC</w:t>
            </w:r>
          </w:p>
        </w:tc>
        <w:tc>
          <w:tcPr>
            <w:tcW w:w="2520" w:type="dxa"/>
            <w:vMerge w:val="restart"/>
          </w:tcPr>
          <w:p w14:paraId="24409456" w14:textId="67271977" w:rsidR="00ED32D8" w:rsidRPr="00224B7A" w:rsidRDefault="00A33DE9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 confirm presence of Oligo1and Oligo2 in plasmid/1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bp</w:t>
            </w:r>
          </w:p>
        </w:tc>
      </w:tr>
      <w:tr w:rsidR="00ED32D8" w14:paraId="676F067D" w14:textId="7436F56F" w:rsidTr="00077006">
        <w:tc>
          <w:tcPr>
            <w:tcW w:w="1345" w:type="dxa"/>
          </w:tcPr>
          <w:p w14:paraId="0E66F16E" w14:textId="77777777" w:rsidR="00ED32D8" w:rsidRPr="00224B7A" w:rsidRDefault="00ED32D8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Oligonucleotide-2</w:t>
            </w:r>
          </w:p>
        </w:tc>
        <w:tc>
          <w:tcPr>
            <w:tcW w:w="4320" w:type="dxa"/>
          </w:tcPr>
          <w:p w14:paraId="1E48BC5D" w14:textId="77777777" w:rsidR="00ED32D8" w:rsidRPr="00224B7A" w:rsidRDefault="00ED32D8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TCGACAAAACAGGTCTTCTCGAAGACCCGGTGGC</w:t>
            </w:r>
          </w:p>
        </w:tc>
        <w:tc>
          <w:tcPr>
            <w:tcW w:w="2520" w:type="dxa"/>
            <w:vMerge/>
          </w:tcPr>
          <w:p w14:paraId="7B72AC24" w14:textId="77777777" w:rsidR="00ED32D8" w:rsidRPr="00224B7A" w:rsidRDefault="00ED32D8" w:rsidP="00FC01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077006" w14:paraId="5CE65EC4" w14:textId="4348A048" w:rsidTr="00077006">
        <w:tc>
          <w:tcPr>
            <w:tcW w:w="1345" w:type="dxa"/>
          </w:tcPr>
          <w:p w14:paraId="2958C6EC" w14:textId="77777777" w:rsidR="00077006" w:rsidRPr="00224B7A" w:rsidRDefault="00077006" w:rsidP="00FC013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miR-21 RT p</w:t>
            </w:r>
            <w:r w:rsidRPr="00224B7A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rimer</w:t>
            </w:r>
          </w:p>
        </w:tc>
        <w:tc>
          <w:tcPr>
            <w:tcW w:w="4320" w:type="dxa"/>
          </w:tcPr>
          <w:p w14:paraId="4DD41996" w14:textId="77777777" w:rsidR="00077006" w:rsidRPr="00224B7A" w:rsidRDefault="00077006" w:rsidP="00FC013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CCAGTGAGCAGAGTGACGAGGACTCGAGCTCAAGCTTTTTTTTTTTTTTTTTGA</w:t>
            </w:r>
          </w:p>
        </w:tc>
        <w:tc>
          <w:tcPr>
            <w:tcW w:w="2520" w:type="dxa"/>
          </w:tcPr>
          <w:p w14:paraId="5439CA83" w14:textId="2A32BF5C" w:rsidR="00077006" w:rsidRPr="00224B7A" w:rsidRDefault="0032023D" w:rsidP="00FC013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To </w:t>
            </w:r>
            <w:r w:rsidR="00A37918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cDNA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A37918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synthesizes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1636DB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of miR-21</w:t>
            </w:r>
          </w:p>
        </w:tc>
      </w:tr>
      <w:tr w:rsidR="00077006" w14:paraId="24FE85AC" w14:textId="3A898939" w:rsidTr="00077006">
        <w:tc>
          <w:tcPr>
            <w:tcW w:w="1345" w:type="dxa"/>
          </w:tcPr>
          <w:p w14:paraId="0CCE65CA" w14:textId="77777777" w:rsidR="00077006" w:rsidRPr="00224B7A" w:rsidRDefault="00077006" w:rsidP="00FC013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U48 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p</w:t>
            </w:r>
            <w:r w:rsidRPr="00224B7A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rimer</w:t>
            </w:r>
          </w:p>
        </w:tc>
        <w:tc>
          <w:tcPr>
            <w:tcW w:w="4320" w:type="dxa"/>
          </w:tcPr>
          <w:p w14:paraId="6523AF07" w14:textId="77777777" w:rsidR="00077006" w:rsidRPr="00224B7A" w:rsidRDefault="00077006" w:rsidP="00FC013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CCAGTGAGCAGAGTGACGAGGACTCGAGCTCAAGCTTTTTTTTTTTTTTTTTGG</w:t>
            </w:r>
          </w:p>
        </w:tc>
        <w:tc>
          <w:tcPr>
            <w:tcW w:w="2520" w:type="dxa"/>
          </w:tcPr>
          <w:p w14:paraId="49621BFC" w14:textId="0D84DC1D" w:rsidR="00077006" w:rsidRPr="00224B7A" w:rsidRDefault="00A37918" w:rsidP="00FC013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To cDNA synthesizes of </w:t>
            </w:r>
            <w:r w:rsidR="00640738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U48</w:t>
            </w:r>
          </w:p>
        </w:tc>
      </w:tr>
      <w:tr w:rsidR="007073D4" w14:paraId="1EA38BC5" w14:textId="6EFCB6A2" w:rsidTr="00077006">
        <w:tc>
          <w:tcPr>
            <w:tcW w:w="1345" w:type="dxa"/>
          </w:tcPr>
          <w:p w14:paraId="535AE110" w14:textId="415F83D7" w:rsidR="007073D4" w:rsidRPr="00224B7A" w:rsidRDefault="004D6399" w:rsidP="00FC013F">
            <w:pPr>
              <w:widowControl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m</w:t>
            </w:r>
            <w:r w:rsidR="007073D4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iR</w:t>
            </w:r>
            <w:r w:rsidR="007073D4" w:rsidRPr="00224B7A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21F</w:t>
            </w:r>
            <w:r w:rsidR="007073D4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 xml:space="preserve"> primer</w:t>
            </w:r>
          </w:p>
        </w:tc>
        <w:tc>
          <w:tcPr>
            <w:tcW w:w="4320" w:type="dxa"/>
          </w:tcPr>
          <w:p w14:paraId="60790AE3" w14:textId="77777777" w:rsidR="007073D4" w:rsidRPr="00224B7A" w:rsidRDefault="007073D4" w:rsidP="00FC013F">
            <w:pPr>
              <w:widowControl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GGCGTAGCTTATCAGACTGATG</w:t>
            </w:r>
          </w:p>
        </w:tc>
        <w:tc>
          <w:tcPr>
            <w:tcW w:w="2520" w:type="dxa"/>
            <w:vMerge w:val="restart"/>
          </w:tcPr>
          <w:p w14:paraId="6FF74834" w14:textId="18C44C71" w:rsidR="007073D4" w:rsidRPr="00224B7A" w:rsidRDefault="008C2364" w:rsidP="00FC013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bidi="fa-IR"/>
              </w:rPr>
              <w:t>To conduct qPCR for relative expression of miR-21/ 72bp</w:t>
            </w:r>
          </w:p>
        </w:tc>
      </w:tr>
      <w:tr w:rsidR="007073D4" w14:paraId="760B36C7" w14:textId="77777777" w:rsidTr="00077006">
        <w:tc>
          <w:tcPr>
            <w:tcW w:w="1345" w:type="dxa"/>
          </w:tcPr>
          <w:p w14:paraId="5A9DF163" w14:textId="438A26BB" w:rsidR="007073D4" w:rsidRDefault="007073D4" w:rsidP="00BD14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bidi="fa-IR"/>
              </w:rPr>
            </w:pPr>
            <w:r w:rsidRPr="00224B7A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R</w:t>
            </w:r>
            <w:r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Uni</w:t>
            </w:r>
          </w:p>
        </w:tc>
        <w:tc>
          <w:tcPr>
            <w:tcW w:w="4320" w:type="dxa"/>
          </w:tcPr>
          <w:p w14:paraId="78425993" w14:textId="49B7BA76" w:rsidR="007073D4" w:rsidRPr="00224B7A" w:rsidRDefault="007073D4" w:rsidP="00BD14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bidi="fa-IR"/>
              </w:rPr>
            </w:pPr>
            <w:r w:rsidRPr="00224B7A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CCAGTGAGCAGAGTGACG</w:t>
            </w:r>
          </w:p>
        </w:tc>
        <w:tc>
          <w:tcPr>
            <w:tcW w:w="2520" w:type="dxa"/>
            <w:vMerge/>
          </w:tcPr>
          <w:p w14:paraId="24734AD9" w14:textId="77777777" w:rsidR="007073D4" w:rsidRPr="00224B7A" w:rsidRDefault="007073D4" w:rsidP="00BD14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bidi="fa-IR"/>
              </w:rPr>
            </w:pPr>
          </w:p>
        </w:tc>
      </w:tr>
      <w:tr w:rsidR="007073D4" w14:paraId="0C819C27" w14:textId="264A3A8A" w:rsidTr="00077006">
        <w:tc>
          <w:tcPr>
            <w:tcW w:w="1345" w:type="dxa"/>
          </w:tcPr>
          <w:p w14:paraId="0335CE3A" w14:textId="77777777" w:rsidR="007073D4" w:rsidRPr="00224B7A" w:rsidRDefault="007073D4" w:rsidP="00BD149A">
            <w:pPr>
              <w:widowControl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U48F</w:t>
            </w:r>
            <w:r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 xml:space="preserve"> primer</w:t>
            </w:r>
          </w:p>
        </w:tc>
        <w:tc>
          <w:tcPr>
            <w:tcW w:w="4320" w:type="dxa"/>
          </w:tcPr>
          <w:p w14:paraId="42352963" w14:textId="77777777" w:rsidR="007073D4" w:rsidRPr="00224B7A" w:rsidRDefault="007073D4" w:rsidP="00BD149A">
            <w:pPr>
              <w:widowControl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TGATGACCCCAGGTAACTCTG</w:t>
            </w:r>
          </w:p>
        </w:tc>
        <w:tc>
          <w:tcPr>
            <w:tcW w:w="2520" w:type="dxa"/>
            <w:vMerge w:val="restart"/>
          </w:tcPr>
          <w:p w14:paraId="08B4763C" w14:textId="7A218330" w:rsidR="007073D4" w:rsidRPr="00224B7A" w:rsidRDefault="008C2364" w:rsidP="00BD14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bidi="fa-IR"/>
              </w:rPr>
              <w:t xml:space="preserve">To conduct qPCR for relative expression of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bidi="fa-IR"/>
              </w:rPr>
              <w:t>U48 as references gene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bidi="fa-IR"/>
              </w:rPr>
              <w:t>/ 72bp</w:t>
            </w:r>
          </w:p>
        </w:tc>
      </w:tr>
      <w:tr w:rsidR="007073D4" w14:paraId="2067C3EE" w14:textId="090854BF" w:rsidTr="00077006">
        <w:tc>
          <w:tcPr>
            <w:tcW w:w="1345" w:type="dxa"/>
          </w:tcPr>
          <w:p w14:paraId="63503ED6" w14:textId="5E0EAEDF" w:rsidR="007073D4" w:rsidRPr="00224B7A" w:rsidRDefault="007073D4" w:rsidP="00BD149A">
            <w:pPr>
              <w:widowControl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R</w:t>
            </w:r>
            <w:r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Un</w:t>
            </w:r>
            <w:r w:rsidRPr="00224B7A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 xml:space="preserve">i </w:t>
            </w:r>
          </w:p>
        </w:tc>
        <w:tc>
          <w:tcPr>
            <w:tcW w:w="4320" w:type="dxa"/>
          </w:tcPr>
          <w:p w14:paraId="18877A33" w14:textId="77777777" w:rsidR="007073D4" w:rsidRPr="00224B7A" w:rsidRDefault="007073D4" w:rsidP="00BD149A">
            <w:pPr>
              <w:widowControl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rtl/>
                <w:lang w:bidi="fa-IR"/>
              </w:rPr>
            </w:pPr>
            <w:r w:rsidRPr="00224B7A">
              <w:rPr>
                <w:rFonts w:ascii="Times New Roman" w:eastAsiaTheme="minorHAnsi" w:hAnsi="Times New Roman" w:cs="Times New Roman"/>
                <w:color w:val="231F20"/>
                <w:sz w:val="24"/>
                <w:szCs w:val="24"/>
                <w:lang w:bidi="fa-IR"/>
              </w:rPr>
              <w:t>CCAGTGAGCAGAGTGACG</w:t>
            </w:r>
          </w:p>
        </w:tc>
        <w:tc>
          <w:tcPr>
            <w:tcW w:w="2520" w:type="dxa"/>
            <w:vMerge/>
          </w:tcPr>
          <w:p w14:paraId="1FA7E6F9" w14:textId="77777777" w:rsidR="007073D4" w:rsidRPr="00224B7A" w:rsidRDefault="007073D4" w:rsidP="00BD14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bidi="fa-IR"/>
              </w:rPr>
            </w:pPr>
          </w:p>
        </w:tc>
      </w:tr>
    </w:tbl>
    <w:p w14:paraId="47D44D4A" w14:textId="77777777" w:rsidR="009F231D" w:rsidRDefault="009F231D" w:rsidP="002D4C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231D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58C7C" w14:textId="77777777" w:rsidR="006E6912" w:rsidRDefault="006E6912" w:rsidP="004C1435">
      <w:pPr>
        <w:spacing w:after="0" w:line="240" w:lineRule="auto"/>
      </w:pPr>
      <w:r>
        <w:separator/>
      </w:r>
    </w:p>
  </w:endnote>
  <w:endnote w:type="continuationSeparator" w:id="0">
    <w:p w14:paraId="3919E4CC" w14:textId="77777777" w:rsidR="006E6912" w:rsidRDefault="006E6912" w:rsidP="004C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5AEB" w14:textId="77777777" w:rsidR="004C1435" w:rsidRDefault="004C1435" w:rsidP="004C1435">
    <w:pPr>
      <w:pStyle w:val="Footer"/>
      <w:tabs>
        <w:tab w:val="left" w:pos="5280"/>
      </w:tabs>
    </w:pPr>
    <w:r>
      <w:tab/>
    </w:r>
    <w:sdt>
      <w:sdtPr>
        <w:id w:val="-81748970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BE8">
          <w:rPr>
            <w:noProof/>
          </w:rPr>
          <w:t>1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  <w:p w14:paraId="511AB50C" w14:textId="77777777" w:rsidR="004C1435" w:rsidRDefault="004C1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B31C4" w14:textId="77777777" w:rsidR="006E6912" w:rsidRDefault="006E6912" w:rsidP="004C1435">
      <w:pPr>
        <w:spacing w:after="0" w:line="240" w:lineRule="auto"/>
      </w:pPr>
      <w:r>
        <w:separator/>
      </w:r>
    </w:p>
  </w:footnote>
  <w:footnote w:type="continuationSeparator" w:id="0">
    <w:p w14:paraId="314DA7AF" w14:textId="77777777" w:rsidR="006E6912" w:rsidRDefault="006E6912" w:rsidP="004C1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493"/>
    <w:rsid w:val="00012B12"/>
    <w:rsid w:val="00072ACD"/>
    <w:rsid w:val="00077006"/>
    <w:rsid w:val="000B6E95"/>
    <w:rsid w:val="0011273E"/>
    <w:rsid w:val="001636DB"/>
    <w:rsid w:val="00174B9A"/>
    <w:rsid w:val="00177F68"/>
    <w:rsid w:val="001A6709"/>
    <w:rsid w:val="001F028F"/>
    <w:rsid w:val="001F1DEC"/>
    <w:rsid w:val="00257084"/>
    <w:rsid w:val="00267CD5"/>
    <w:rsid w:val="002D17FD"/>
    <w:rsid w:val="002D4C8C"/>
    <w:rsid w:val="0032023D"/>
    <w:rsid w:val="0034230A"/>
    <w:rsid w:val="003E5128"/>
    <w:rsid w:val="0046680F"/>
    <w:rsid w:val="00484A59"/>
    <w:rsid w:val="004C1435"/>
    <w:rsid w:val="004C66C0"/>
    <w:rsid w:val="004D6399"/>
    <w:rsid w:val="004E20D3"/>
    <w:rsid w:val="00575784"/>
    <w:rsid w:val="005F5493"/>
    <w:rsid w:val="00640738"/>
    <w:rsid w:val="006832BC"/>
    <w:rsid w:val="006C40FC"/>
    <w:rsid w:val="006C4338"/>
    <w:rsid w:val="006E6912"/>
    <w:rsid w:val="007073D4"/>
    <w:rsid w:val="00721BE8"/>
    <w:rsid w:val="00801AAD"/>
    <w:rsid w:val="00842304"/>
    <w:rsid w:val="008467E2"/>
    <w:rsid w:val="0085340D"/>
    <w:rsid w:val="008C2364"/>
    <w:rsid w:val="00912FA3"/>
    <w:rsid w:val="009143D7"/>
    <w:rsid w:val="009F231D"/>
    <w:rsid w:val="00A33DE9"/>
    <w:rsid w:val="00A37918"/>
    <w:rsid w:val="00B26AC7"/>
    <w:rsid w:val="00B61A83"/>
    <w:rsid w:val="00B9383F"/>
    <w:rsid w:val="00BD149A"/>
    <w:rsid w:val="00C2113E"/>
    <w:rsid w:val="00C64B11"/>
    <w:rsid w:val="00C77888"/>
    <w:rsid w:val="00C82D22"/>
    <w:rsid w:val="00CA7523"/>
    <w:rsid w:val="00CC3A8F"/>
    <w:rsid w:val="00CD1923"/>
    <w:rsid w:val="00D4024F"/>
    <w:rsid w:val="00D40310"/>
    <w:rsid w:val="00D5284C"/>
    <w:rsid w:val="00DC2E5C"/>
    <w:rsid w:val="00E055EC"/>
    <w:rsid w:val="00E872D1"/>
    <w:rsid w:val="00ED32D8"/>
    <w:rsid w:val="00ED7445"/>
    <w:rsid w:val="00FC013F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74177"/>
  <w15:chartTrackingRefBased/>
  <w15:docId w15:val="{8833677E-3E12-439C-A32F-A44B6D39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4C8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1273E"/>
    <w:rPr>
      <w:rFonts w:ascii="BNazanin" w:hAnsi="BNazanin" w:hint="default"/>
      <w:b w:val="0"/>
      <w:bCs w:val="0"/>
      <w:i w:val="0"/>
      <w:iCs w:val="0"/>
      <w:color w:val="231F2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273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1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435"/>
  </w:style>
  <w:style w:type="paragraph" w:styleId="Footer">
    <w:name w:val="footer"/>
    <w:basedOn w:val="Normal"/>
    <w:link w:val="FooterChar"/>
    <w:uiPriority w:val="99"/>
    <w:unhideWhenUsed/>
    <w:rsid w:val="004C1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 hashemabadi</cp:lastModifiedBy>
  <cp:revision>41</cp:revision>
  <dcterms:created xsi:type="dcterms:W3CDTF">2021-08-12T14:01:00Z</dcterms:created>
  <dcterms:modified xsi:type="dcterms:W3CDTF">2023-08-26T10:00:00Z</dcterms:modified>
</cp:coreProperties>
</file>