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12B291" w14:textId="2053D7E9" w:rsidR="00AE2252" w:rsidRPr="00AE2252" w:rsidRDefault="00AE2252" w:rsidP="00AE2252">
      <w:pPr>
        <w:spacing w:line="276" w:lineRule="auto"/>
        <w:rPr>
          <w:rFonts w:ascii="Times New Roman" w:hAnsi="Times New Roman" w:cs="Times New Roman"/>
          <w:b/>
          <w:bCs/>
          <w:lang w:val="en-CA"/>
        </w:rPr>
      </w:pPr>
      <w:bookmarkStart w:id="0" w:name="_Hlk148526305"/>
      <w:r w:rsidRPr="00AE2252">
        <w:rPr>
          <w:rFonts w:ascii="Times New Roman" w:hAnsi="Times New Roman" w:cs="Times New Roman"/>
          <w:b/>
          <w:bCs/>
          <w:lang w:val="en-CA"/>
        </w:rPr>
        <w:t xml:space="preserve">Supplementary </w:t>
      </w:r>
    </w:p>
    <w:p w14:paraId="67F0764A" w14:textId="77777777" w:rsidR="00E84224" w:rsidRDefault="003F553D" w:rsidP="00E84224">
      <w:pPr>
        <w:spacing w:line="276" w:lineRule="auto"/>
        <w:jc w:val="both"/>
        <w:rPr>
          <w:rFonts w:ascii="Times New Roman" w:hAnsi="Times New Roman" w:cs="Times New Roman"/>
          <w:sz w:val="18"/>
          <w:szCs w:val="18"/>
          <w:lang w:val="en-CA"/>
        </w:rPr>
      </w:pPr>
      <w:r>
        <w:rPr>
          <w:rFonts w:ascii="Times New Roman" w:hAnsi="Times New Roman" w:cs="Times New Roman"/>
          <w:b/>
          <w:bCs/>
          <w:lang w:val="en-CA"/>
        </w:rPr>
        <w:t xml:space="preserve">Figure </w:t>
      </w:r>
      <w:r w:rsidR="00AE2252">
        <w:rPr>
          <w:rFonts w:ascii="Times New Roman" w:hAnsi="Times New Roman" w:cs="Times New Roman"/>
          <w:b/>
          <w:bCs/>
          <w:lang w:val="en-CA"/>
        </w:rPr>
        <w:t xml:space="preserve">S-1 </w:t>
      </w:r>
      <w:r w:rsidRPr="00A71629">
        <w:rPr>
          <w:rFonts w:ascii="Times New Roman" w:hAnsi="Times New Roman" w:cs="Times New Roman"/>
          <w:lang w:val="en-CA"/>
        </w:rPr>
        <w:t xml:space="preserve">Heat map of the </w:t>
      </w:r>
      <w:r>
        <w:rPr>
          <w:rFonts w:ascii="Times New Roman" w:hAnsi="Times New Roman" w:cs="Times New Roman"/>
          <w:lang w:val="en-CA"/>
        </w:rPr>
        <w:t>category “Travel”</w:t>
      </w:r>
      <w:r w:rsidRPr="00A71629">
        <w:rPr>
          <w:rFonts w:ascii="Times New Roman" w:hAnsi="Times New Roman" w:cs="Times New Roman"/>
          <w:lang w:val="en-CA"/>
        </w:rPr>
        <w:t xml:space="preserve"> across Quebec</w:t>
      </w:r>
      <w:r>
        <w:rPr>
          <w:rFonts w:ascii="Times New Roman" w:hAnsi="Times New Roman" w:cs="Times New Roman"/>
          <w:lang w:val="en-CA"/>
        </w:rPr>
        <w:t>’s 17</w:t>
      </w:r>
      <w:r w:rsidRPr="00A71629">
        <w:rPr>
          <w:rFonts w:ascii="Times New Roman" w:hAnsi="Times New Roman" w:cs="Times New Roman"/>
          <w:lang w:val="en-CA"/>
        </w:rPr>
        <w:t xml:space="preserve"> administrative regions (January 2020 -July 2022)</w:t>
      </w:r>
      <w:r w:rsidR="00AD20EA">
        <w:rPr>
          <w:rFonts w:ascii="Times New Roman" w:hAnsi="Times New Roman" w:cs="Times New Roman"/>
          <w:lang w:val="en-CA"/>
        </w:rPr>
        <w:t>.</w:t>
      </w:r>
      <w:r w:rsidR="00AD20EA" w:rsidRPr="00AD20EA">
        <w:rPr>
          <w:rFonts w:ascii="Times New Roman" w:hAnsi="Times New Roman" w:cs="Times New Roman"/>
          <w:sz w:val="18"/>
          <w:szCs w:val="18"/>
          <w:lang w:val="en-CA"/>
        </w:rPr>
        <w:t xml:space="preserve"> </w:t>
      </w:r>
    </w:p>
    <w:p w14:paraId="771EBCA7" w14:textId="75EBB05F" w:rsidR="00775E9E" w:rsidRDefault="00C6143A" w:rsidP="00775E9E">
      <w:pPr>
        <w:spacing w:line="276" w:lineRule="auto"/>
        <w:jc w:val="center"/>
        <w:rPr>
          <w:rFonts w:ascii="Times New Roman" w:hAnsi="Times New Roman" w:cs="Times New Roman"/>
          <w:b/>
          <w:bCs/>
          <w:lang w:val="en-CA"/>
        </w:rPr>
      </w:pPr>
      <w:r>
        <w:rPr>
          <w:noProof/>
          <w:lang w:val="en-US"/>
        </w:rPr>
        <w:drawing>
          <wp:inline distT="0" distB="0" distL="0" distR="0" wp14:anchorId="279A115A" wp14:editId="1F7ECBC5">
            <wp:extent cx="6888128" cy="4524375"/>
            <wp:effectExtent l="0" t="0" r="8255" b="0"/>
            <wp:docPr id="122627831" name="Picture 1" descr="A chart with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27831" name="Picture 1" descr="A chart with different colored squares&#10;&#10;Description automatically generated"/>
                    <pic:cNvPicPr/>
                  </pic:nvPicPr>
                  <pic:blipFill rotWithShape="1">
                    <a:blip r:embed="rId11"/>
                    <a:srcRect l="2802" t="2677" r="2152" b="3669"/>
                    <a:stretch/>
                  </pic:blipFill>
                  <pic:spPr bwMode="auto">
                    <a:xfrm>
                      <a:off x="0" y="0"/>
                      <a:ext cx="6893951" cy="4528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171BE6" w14:textId="77777777" w:rsidR="00775E9E" w:rsidRPr="0063341C" w:rsidRDefault="00775E9E" w:rsidP="00775E9E">
      <w:pPr>
        <w:jc w:val="center"/>
        <w:rPr>
          <w:rFonts w:ascii="Times New Roman" w:hAnsi="Times New Roman" w:cs="Times New Roman"/>
          <w:sz w:val="20"/>
          <w:szCs w:val="20"/>
          <w:lang w:val="en-CA"/>
        </w:rPr>
        <w:sectPr w:rsidR="00775E9E" w:rsidRPr="0063341C" w:rsidSect="004B246C">
          <w:footerReference w:type="default" r:id="rId12"/>
          <w:pgSz w:w="15840" w:h="12240" w:orient="landscape"/>
          <w:pgMar w:top="1797" w:right="1440" w:bottom="1797" w:left="1440" w:header="709" w:footer="709" w:gutter="0"/>
          <w:cols w:space="708"/>
          <w:docGrid w:linePitch="360"/>
        </w:sectPr>
      </w:pPr>
      <w:r w:rsidRPr="0063341C">
        <w:rPr>
          <w:rFonts w:ascii="Times New Roman" w:hAnsi="Times New Roman" w:cs="Times New Roman"/>
          <w:b/>
          <w:bCs/>
          <w:sz w:val="20"/>
          <w:szCs w:val="20"/>
          <w:lang w:val="en-CA"/>
        </w:rPr>
        <w:t>Note</w:t>
      </w:r>
      <w:r w:rsidRPr="0063341C">
        <w:rPr>
          <w:rFonts w:ascii="Times New Roman" w:hAnsi="Times New Roman" w:cs="Times New Roman"/>
          <w:sz w:val="20"/>
          <w:szCs w:val="20"/>
          <w:lang w:val="en-CA"/>
        </w:rPr>
        <w:t xml:space="preserve"> The presentation of results in the figure is based on the order of the regions' numbers, which have been previously provided in Tables 2 and 3.</w:t>
      </w:r>
    </w:p>
    <w:p w14:paraId="09059749" w14:textId="467F0EC9" w:rsidR="009F33EA" w:rsidRDefault="009F33EA" w:rsidP="00BD4715">
      <w:pPr>
        <w:spacing w:line="276" w:lineRule="auto"/>
        <w:jc w:val="both"/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/>
          <w:b/>
          <w:bCs/>
          <w:lang w:val="en-CA"/>
        </w:rPr>
        <w:lastRenderedPageBreak/>
        <w:t xml:space="preserve">Figure </w:t>
      </w:r>
      <w:r w:rsidR="00AE2252">
        <w:rPr>
          <w:rFonts w:ascii="Times New Roman" w:hAnsi="Times New Roman" w:cs="Times New Roman"/>
          <w:b/>
          <w:bCs/>
          <w:lang w:val="en-CA"/>
        </w:rPr>
        <w:t xml:space="preserve">S-2 </w:t>
      </w:r>
      <w:r w:rsidRPr="00A71629">
        <w:rPr>
          <w:rFonts w:ascii="Times New Roman" w:hAnsi="Times New Roman" w:cs="Times New Roman"/>
          <w:lang w:val="en-CA"/>
        </w:rPr>
        <w:t xml:space="preserve">Heat map of the </w:t>
      </w:r>
      <w:r>
        <w:rPr>
          <w:rFonts w:ascii="Times New Roman" w:hAnsi="Times New Roman" w:cs="Times New Roman"/>
          <w:lang w:val="en-CA"/>
        </w:rPr>
        <w:t>category “Distancing”</w:t>
      </w:r>
      <w:r w:rsidRPr="00A71629">
        <w:rPr>
          <w:rFonts w:ascii="Times New Roman" w:hAnsi="Times New Roman" w:cs="Times New Roman"/>
          <w:lang w:val="en-CA"/>
        </w:rPr>
        <w:t xml:space="preserve"> across Quebec</w:t>
      </w:r>
      <w:r>
        <w:rPr>
          <w:rFonts w:ascii="Times New Roman" w:hAnsi="Times New Roman" w:cs="Times New Roman"/>
          <w:lang w:val="en-CA"/>
        </w:rPr>
        <w:t>’s 17</w:t>
      </w:r>
      <w:r w:rsidRPr="00A71629">
        <w:rPr>
          <w:rFonts w:ascii="Times New Roman" w:hAnsi="Times New Roman" w:cs="Times New Roman"/>
          <w:lang w:val="en-CA"/>
        </w:rPr>
        <w:t xml:space="preserve"> administrative regions (January 2020 -July 2022)</w:t>
      </w:r>
      <w:r w:rsidR="00AD20EA">
        <w:rPr>
          <w:rFonts w:ascii="Times New Roman" w:hAnsi="Times New Roman" w:cs="Times New Roman"/>
          <w:lang w:val="en-CA"/>
        </w:rPr>
        <w:t xml:space="preserve">. </w:t>
      </w:r>
    </w:p>
    <w:p w14:paraId="1FCED0B8" w14:textId="77777777" w:rsidR="00185937" w:rsidRDefault="00341B31" w:rsidP="00341B31">
      <w:pPr>
        <w:jc w:val="center"/>
        <w:rPr>
          <w:rFonts w:ascii="Times New Roman" w:hAnsi="Times New Roman" w:cs="Times New Roman"/>
          <w:b/>
          <w:bCs/>
          <w:lang w:val="en-CA"/>
        </w:rPr>
      </w:pPr>
      <w:r>
        <w:rPr>
          <w:noProof/>
          <w:lang w:val="en-US"/>
        </w:rPr>
        <w:drawing>
          <wp:inline distT="0" distB="0" distL="0" distR="0" wp14:anchorId="7229B585" wp14:editId="2BF73A29">
            <wp:extent cx="7029676" cy="4572000"/>
            <wp:effectExtent l="0" t="0" r="0" b="0"/>
            <wp:docPr id="1739167755" name="Picture 1" descr="A chart with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167755" name="Picture 1" descr="A chart with different colored squares&#10;&#10;Description automatically generated"/>
                    <pic:cNvPicPr/>
                  </pic:nvPicPr>
                  <pic:blipFill rotWithShape="1">
                    <a:blip r:embed="rId13"/>
                    <a:srcRect l="2834" t="2958" r="1293" b="3500"/>
                    <a:stretch/>
                  </pic:blipFill>
                  <pic:spPr bwMode="auto">
                    <a:xfrm>
                      <a:off x="0" y="0"/>
                      <a:ext cx="7037696" cy="45772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29EEE5" w14:textId="12E0E9D3" w:rsidR="00185937" w:rsidRPr="0063341C" w:rsidRDefault="00185937" w:rsidP="00185937">
      <w:pPr>
        <w:jc w:val="center"/>
        <w:rPr>
          <w:rFonts w:ascii="Times New Roman" w:hAnsi="Times New Roman" w:cs="Times New Roman"/>
          <w:sz w:val="20"/>
          <w:szCs w:val="20"/>
          <w:lang w:val="en-CA"/>
        </w:rPr>
        <w:sectPr w:rsidR="00185937" w:rsidRPr="0063341C" w:rsidSect="004B246C">
          <w:pgSz w:w="15840" w:h="12240" w:orient="landscape"/>
          <w:pgMar w:top="1797" w:right="1440" w:bottom="1797" w:left="1440" w:header="709" w:footer="709" w:gutter="0"/>
          <w:cols w:space="708"/>
          <w:docGrid w:linePitch="360"/>
        </w:sectPr>
      </w:pPr>
      <w:bookmarkStart w:id="1" w:name="_Hlk149303121"/>
      <w:r w:rsidRPr="0063341C">
        <w:rPr>
          <w:rFonts w:ascii="Times New Roman" w:hAnsi="Times New Roman" w:cs="Times New Roman"/>
          <w:b/>
          <w:bCs/>
          <w:sz w:val="20"/>
          <w:szCs w:val="20"/>
          <w:lang w:val="en-CA"/>
        </w:rPr>
        <w:t>Note</w:t>
      </w:r>
      <w:r w:rsidRPr="0063341C">
        <w:rPr>
          <w:rFonts w:ascii="Times New Roman" w:hAnsi="Times New Roman" w:cs="Times New Roman"/>
          <w:sz w:val="20"/>
          <w:szCs w:val="20"/>
          <w:lang w:val="en-CA"/>
        </w:rPr>
        <w:t xml:space="preserve"> The presentation of results in the figure is based on the order of the regions' numbers, which have been previously provided in Tables 2 and 3.</w:t>
      </w:r>
    </w:p>
    <w:bookmarkEnd w:id="1"/>
    <w:p w14:paraId="777D428E" w14:textId="3BD4BDFA" w:rsidR="00A71629" w:rsidRDefault="00E844B2" w:rsidP="00BD4715">
      <w:pPr>
        <w:spacing w:line="276" w:lineRule="auto"/>
        <w:jc w:val="both"/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/>
          <w:b/>
          <w:bCs/>
          <w:lang w:val="en-CA"/>
        </w:rPr>
        <w:lastRenderedPageBreak/>
        <w:t xml:space="preserve">Figure </w:t>
      </w:r>
      <w:r w:rsidR="00AE2252">
        <w:rPr>
          <w:rFonts w:ascii="Times New Roman" w:hAnsi="Times New Roman" w:cs="Times New Roman"/>
          <w:b/>
          <w:bCs/>
          <w:lang w:val="en-CA"/>
        </w:rPr>
        <w:t xml:space="preserve">S-3 </w:t>
      </w:r>
      <w:r w:rsidRPr="00A71629">
        <w:rPr>
          <w:rFonts w:ascii="Times New Roman" w:hAnsi="Times New Roman" w:cs="Times New Roman"/>
          <w:lang w:val="en-CA"/>
        </w:rPr>
        <w:t xml:space="preserve">Heat map of the </w:t>
      </w:r>
      <w:r>
        <w:rPr>
          <w:rFonts w:ascii="Times New Roman" w:hAnsi="Times New Roman" w:cs="Times New Roman"/>
          <w:lang w:val="en-CA"/>
        </w:rPr>
        <w:t>category “Closuring</w:t>
      </w:r>
      <w:r w:rsidR="000065E3">
        <w:rPr>
          <w:rFonts w:ascii="Times New Roman" w:hAnsi="Times New Roman" w:cs="Times New Roman"/>
          <w:lang w:val="en-CA"/>
        </w:rPr>
        <w:t>/O</w:t>
      </w:r>
      <w:r>
        <w:rPr>
          <w:rFonts w:ascii="Times New Roman" w:hAnsi="Times New Roman" w:cs="Times New Roman"/>
          <w:lang w:val="en-CA"/>
        </w:rPr>
        <w:t>pening”</w:t>
      </w:r>
      <w:r w:rsidRPr="00A71629">
        <w:rPr>
          <w:rFonts w:ascii="Times New Roman" w:hAnsi="Times New Roman" w:cs="Times New Roman"/>
          <w:lang w:val="en-CA"/>
        </w:rPr>
        <w:t xml:space="preserve"> across Quebec</w:t>
      </w:r>
      <w:r>
        <w:rPr>
          <w:rFonts w:ascii="Times New Roman" w:hAnsi="Times New Roman" w:cs="Times New Roman"/>
          <w:lang w:val="en-CA"/>
        </w:rPr>
        <w:t>’s 17</w:t>
      </w:r>
      <w:r w:rsidRPr="00A71629">
        <w:rPr>
          <w:rFonts w:ascii="Times New Roman" w:hAnsi="Times New Roman" w:cs="Times New Roman"/>
          <w:lang w:val="en-CA"/>
        </w:rPr>
        <w:t xml:space="preserve"> administrative regions (January 2020 -July 2022)</w:t>
      </w:r>
      <w:r w:rsidR="00AD20EA">
        <w:rPr>
          <w:rFonts w:ascii="Times New Roman" w:hAnsi="Times New Roman" w:cs="Times New Roman"/>
          <w:lang w:val="en-CA"/>
        </w:rPr>
        <w:t xml:space="preserve">. </w:t>
      </w:r>
    </w:p>
    <w:p w14:paraId="24F55202" w14:textId="77777777" w:rsidR="004270F6" w:rsidRDefault="004270F6" w:rsidP="00E84224">
      <w:pPr>
        <w:spacing w:line="276" w:lineRule="auto"/>
        <w:jc w:val="center"/>
        <w:rPr>
          <w:rFonts w:ascii="Times New Roman" w:hAnsi="Times New Roman" w:cs="Times New Roman"/>
          <w:lang w:val="en-CA"/>
        </w:rPr>
      </w:pPr>
      <w:r>
        <w:rPr>
          <w:noProof/>
          <w:lang w:val="en-US"/>
        </w:rPr>
        <w:drawing>
          <wp:inline distT="0" distB="0" distL="0" distR="0" wp14:anchorId="01BE5E97" wp14:editId="420CCE28">
            <wp:extent cx="6877050" cy="4411060"/>
            <wp:effectExtent l="0" t="0" r="0" b="8890"/>
            <wp:docPr id="920999626" name="Picture 1" descr="A chart with different colo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999626" name="Picture 1" descr="A chart with different colors&#10;&#10;Description automatically generated with medium confidence"/>
                    <pic:cNvPicPr/>
                  </pic:nvPicPr>
                  <pic:blipFill rotWithShape="1">
                    <a:blip r:embed="rId14"/>
                    <a:srcRect l="3098" t="5051" r="2850" b="4461"/>
                    <a:stretch/>
                  </pic:blipFill>
                  <pic:spPr bwMode="auto">
                    <a:xfrm>
                      <a:off x="0" y="0"/>
                      <a:ext cx="6882163" cy="44143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FA92D3" w14:textId="65DBC9AC" w:rsidR="00AC3203" w:rsidRPr="005461E3" w:rsidRDefault="00185937" w:rsidP="00E84224">
      <w:pPr>
        <w:jc w:val="center"/>
        <w:rPr>
          <w:rFonts w:ascii="Times New Roman" w:hAnsi="Times New Roman" w:cs="Times New Roman"/>
          <w:lang w:val="en-CA"/>
        </w:rPr>
      </w:pPr>
      <w:r w:rsidRPr="0063341C">
        <w:rPr>
          <w:rFonts w:ascii="Times New Roman" w:hAnsi="Times New Roman" w:cs="Times New Roman"/>
          <w:b/>
          <w:bCs/>
          <w:sz w:val="20"/>
          <w:szCs w:val="20"/>
          <w:lang w:val="en-CA"/>
        </w:rPr>
        <w:t>Note</w:t>
      </w:r>
      <w:r w:rsidRPr="0063341C">
        <w:rPr>
          <w:rFonts w:ascii="Times New Roman" w:hAnsi="Times New Roman" w:cs="Times New Roman"/>
          <w:sz w:val="20"/>
          <w:szCs w:val="20"/>
          <w:lang w:val="en-CA"/>
        </w:rPr>
        <w:t xml:space="preserve"> The presentation of results in the figure is based on the order of the regions' numbers, which have been previously provided in Tables 2 and 3.</w:t>
      </w:r>
      <w:bookmarkEnd w:id="0"/>
    </w:p>
    <w:sectPr w:rsidR="00AC3203" w:rsidRPr="005461E3" w:rsidSect="00E84224">
      <w:pgSz w:w="15840" w:h="12240" w:orient="landscape"/>
      <w:pgMar w:top="1797" w:right="1440" w:bottom="179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8ECE87" w14:textId="77777777" w:rsidR="00356FC3" w:rsidRDefault="00356FC3" w:rsidP="00161B8B">
      <w:pPr>
        <w:spacing w:after="0" w:line="240" w:lineRule="auto"/>
      </w:pPr>
      <w:r>
        <w:separator/>
      </w:r>
    </w:p>
  </w:endnote>
  <w:endnote w:type="continuationSeparator" w:id="0">
    <w:p w14:paraId="68B3E283" w14:textId="77777777" w:rsidR="00356FC3" w:rsidRDefault="00356FC3" w:rsidP="00161B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</w:rPr>
      <w:id w:val="-7354717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B6412E" w14:textId="3550F016" w:rsidR="000F04B7" w:rsidRPr="006548C5" w:rsidRDefault="000F04B7">
        <w:pPr>
          <w:pStyle w:val="Footer"/>
          <w:jc w:val="center"/>
          <w:rPr>
            <w:rFonts w:ascii="Times New Roman" w:hAnsi="Times New Roman" w:cs="Times New Roman"/>
          </w:rPr>
        </w:pPr>
        <w:r w:rsidRPr="006548C5">
          <w:rPr>
            <w:rFonts w:ascii="Times New Roman" w:hAnsi="Times New Roman" w:cs="Times New Roman"/>
          </w:rPr>
          <w:fldChar w:fldCharType="begin"/>
        </w:r>
        <w:r w:rsidRPr="006548C5">
          <w:rPr>
            <w:rFonts w:ascii="Times New Roman" w:hAnsi="Times New Roman" w:cs="Times New Roman"/>
          </w:rPr>
          <w:instrText xml:space="preserve"> PAGE   \* MERGEFORMAT </w:instrText>
        </w:r>
        <w:r w:rsidRPr="006548C5">
          <w:rPr>
            <w:rFonts w:ascii="Times New Roman" w:hAnsi="Times New Roman" w:cs="Times New Roman"/>
          </w:rPr>
          <w:fldChar w:fldCharType="separate"/>
        </w:r>
        <w:r w:rsidR="00BD4715">
          <w:rPr>
            <w:rFonts w:ascii="Times New Roman" w:hAnsi="Times New Roman" w:cs="Times New Roman"/>
            <w:noProof/>
          </w:rPr>
          <w:t>17</w:t>
        </w:r>
        <w:r w:rsidRPr="006548C5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3F096985" w14:textId="77777777" w:rsidR="000F04B7" w:rsidRDefault="000F04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3A0220" w14:textId="77777777" w:rsidR="00356FC3" w:rsidRDefault="00356FC3" w:rsidP="00161B8B">
      <w:pPr>
        <w:spacing w:after="0" w:line="240" w:lineRule="auto"/>
      </w:pPr>
      <w:r>
        <w:separator/>
      </w:r>
    </w:p>
  </w:footnote>
  <w:footnote w:type="continuationSeparator" w:id="0">
    <w:p w14:paraId="5CAED705" w14:textId="77777777" w:rsidR="00356FC3" w:rsidRDefault="00356FC3" w:rsidP="00161B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E2091"/>
    <w:multiLevelType w:val="hybridMultilevel"/>
    <w:tmpl w:val="BB5E7AF2"/>
    <w:lvl w:ilvl="0" w:tplc="7B828E26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506" w:hanging="360"/>
      </w:pPr>
    </w:lvl>
    <w:lvl w:ilvl="2" w:tplc="0C0C001B" w:tentative="1">
      <w:start w:val="1"/>
      <w:numFmt w:val="lowerRoman"/>
      <w:lvlText w:val="%3."/>
      <w:lvlJc w:val="right"/>
      <w:pPr>
        <w:ind w:left="2226" w:hanging="180"/>
      </w:pPr>
    </w:lvl>
    <w:lvl w:ilvl="3" w:tplc="0C0C000F" w:tentative="1">
      <w:start w:val="1"/>
      <w:numFmt w:val="decimal"/>
      <w:lvlText w:val="%4."/>
      <w:lvlJc w:val="left"/>
      <w:pPr>
        <w:ind w:left="2946" w:hanging="360"/>
      </w:pPr>
    </w:lvl>
    <w:lvl w:ilvl="4" w:tplc="0C0C0019" w:tentative="1">
      <w:start w:val="1"/>
      <w:numFmt w:val="lowerLetter"/>
      <w:lvlText w:val="%5."/>
      <w:lvlJc w:val="left"/>
      <w:pPr>
        <w:ind w:left="3666" w:hanging="360"/>
      </w:pPr>
    </w:lvl>
    <w:lvl w:ilvl="5" w:tplc="0C0C001B" w:tentative="1">
      <w:start w:val="1"/>
      <w:numFmt w:val="lowerRoman"/>
      <w:lvlText w:val="%6."/>
      <w:lvlJc w:val="right"/>
      <w:pPr>
        <w:ind w:left="4386" w:hanging="180"/>
      </w:pPr>
    </w:lvl>
    <w:lvl w:ilvl="6" w:tplc="0C0C000F" w:tentative="1">
      <w:start w:val="1"/>
      <w:numFmt w:val="decimal"/>
      <w:lvlText w:val="%7."/>
      <w:lvlJc w:val="left"/>
      <w:pPr>
        <w:ind w:left="5106" w:hanging="360"/>
      </w:pPr>
    </w:lvl>
    <w:lvl w:ilvl="7" w:tplc="0C0C0019" w:tentative="1">
      <w:start w:val="1"/>
      <w:numFmt w:val="lowerLetter"/>
      <w:lvlText w:val="%8."/>
      <w:lvlJc w:val="left"/>
      <w:pPr>
        <w:ind w:left="5826" w:hanging="360"/>
      </w:pPr>
    </w:lvl>
    <w:lvl w:ilvl="8" w:tplc="0C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1DD82128"/>
    <w:multiLevelType w:val="hybridMultilevel"/>
    <w:tmpl w:val="70D89D14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202A15"/>
    <w:multiLevelType w:val="hybridMultilevel"/>
    <w:tmpl w:val="1BF26530"/>
    <w:lvl w:ilvl="0" w:tplc="0C0C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AB3C07"/>
    <w:multiLevelType w:val="multilevel"/>
    <w:tmpl w:val="56AA0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F211ABC"/>
    <w:multiLevelType w:val="hybridMultilevel"/>
    <w:tmpl w:val="EC12F6C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DA6705"/>
    <w:multiLevelType w:val="hybridMultilevel"/>
    <w:tmpl w:val="9E6C1D6E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C96CEC"/>
    <w:multiLevelType w:val="hybridMultilevel"/>
    <w:tmpl w:val="C1FEE678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125D94"/>
    <w:multiLevelType w:val="hybridMultilevel"/>
    <w:tmpl w:val="8C48257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310572"/>
    <w:multiLevelType w:val="hybridMultilevel"/>
    <w:tmpl w:val="ABC89E08"/>
    <w:lvl w:ilvl="0" w:tplc="0C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0B69BD"/>
    <w:multiLevelType w:val="hybridMultilevel"/>
    <w:tmpl w:val="9EFEE7A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2264121">
    <w:abstractNumId w:val="4"/>
  </w:num>
  <w:num w:numId="2" w16cid:durableId="2142915104">
    <w:abstractNumId w:val="3"/>
  </w:num>
  <w:num w:numId="3" w16cid:durableId="1331789349">
    <w:abstractNumId w:val="7"/>
  </w:num>
  <w:num w:numId="4" w16cid:durableId="1705128391">
    <w:abstractNumId w:val="6"/>
  </w:num>
  <w:num w:numId="5" w16cid:durableId="2071804674">
    <w:abstractNumId w:val="2"/>
  </w:num>
  <w:num w:numId="6" w16cid:durableId="1109741052">
    <w:abstractNumId w:val="9"/>
  </w:num>
  <w:num w:numId="7" w16cid:durableId="880094703">
    <w:abstractNumId w:val="5"/>
  </w:num>
  <w:num w:numId="8" w16cid:durableId="794713657">
    <w:abstractNumId w:val="0"/>
  </w:num>
  <w:num w:numId="9" w16cid:durableId="1933513691">
    <w:abstractNumId w:val="8"/>
  </w:num>
  <w:num w:numId="10" w16cid:durableId="11292043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CA" w:vendorID="64" w:dllVersion="6" w:nlCheck="1" w:checkStyle="0"/>
  <w:activeWritingStyle w:appName="MSWord" w:lang="en-CA" w:vendorID="64" w:dllVersion="6" w:nlCheck="1" w:checkStyle="1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n-CA" w:vendorID="64" w:dllVersion="0" w:nlCheck="1" w:checkStyle="0"/>
  <w:activeWritingStyle w:appName="MSWord" w:lang="fr-CA" w:vendorID="64" w:dllVersion="0" w:nlCheck="1" w:checkStyle="0"/>
  <w:activeWritingStyle w:appName="MSWord" w:lang="es-419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I2MDA3NrAwMDIzMjBX0lEKTi0uzszPAykwrAUArVqZB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z090xvp4tw5v8e2zenps9tb9wvtxvr0xaa9&quot;&gt;My EndNote Library&lt;record-ids&gt;&lt;item&gt;27&lt;/item&gt;&lt;item&gt;28&lt;/item&gt;&lt;item&gt;29&lt;/item&gt;&lt;item&gt;30&lt;/item&gt;&lt;item&gt;31&lt;/item&gt;&lt;item&gt;32&lt;/item&gt;&lt;/record-ids&gt;&lt;/item&gt;&lt;/Libraries&gt;"/>
  </w:docVars>
  <w:rsids>
    <w:rsidRoot w:val="00B8641A"/>
    <w:rsid w:val="000003BF"/>
    <w:rsid w:val="00000F05"/>
    <w:rsid w:val="000025D1"/>
    <w:rsid w:val="000027D8"/>
    <w:rsid w:val="00002BDD"/>
    <w:rsid w:val="000065E3"/>
    <w:rsid w:val="000129D1"/>
    <w:rsid w:val="00015515"/>
    <w:rsid w:val="00017C05"/>
    <w:rsid w:val="00025DD2"/>
    <w:rsid w:val="0003354B"/>
    <w:rsid w:val="00034F1B"/>
    <w:rsid w:val="00037E2C"/>
    <w:rsid w:val="00042BEB"/>
    <w:rsid w:val="00046D62"/>
    <w:rsid w:val="00051AF9"/>
    <w:rsid w:val="00051E1E"/>
    <w:rsid w:val="00053066"/>
    <w:rsid w:val="00057B51"/>
    <w:rsid w:val="0006191B"/>
    <w:rsid w:val="00064F11"/>
    <w:rsid w:val="000671F6"/>
    <w:rsid w:val="00073F59"/>
    <w:rsid w:val="00082734"/>
    <w:rsid w:val="00085FB8"/>
    <w:rsid w:val="000A004B"/>
    <w:rsid w:val="000A017F"/>
    <w:rsid w:val="000A0C09"/>
    <w:rsid w:val="000B18F6"/>
    <w:rsid w:val="000B4B2F"/>
    <w:rsid w:val="000C26A9"/>
    <w:rsid w:val="000C2E77"/>
    <w:rsid w:val="000D124E"/>
    <w:rsid w:val="000D53AA"/>
    <w:rsid w:val="000E306F"/>
    <w:rsid w:val="000F0032"/>
    <w:rsid w:val="000F04B7"/>
    <w:rsid w:val="000F0B41"/>
    <w:rsid w:val="000F355B"/>
    <w:rsid w:val="000F3810"/>
    <w:rsid w:val="000F7585"/>
    <w:rsid w:val="00100386"/>
    <w:rsid w:val="00102635"/>
    <w:rsid w:val="00102893"/>
    <w:rsid w:val="00105480"/>
    <w:rsid w:val="0011514C"/>
    <w:rsid w:val="00123700"/>
    <w:rsid w:val="00126386"/>
    <w:rsid w:val="00126438"/>
    <w:rsid w:val="00127994"/>
    <w:rsid w:val="00133C9A"/>
    <w:rsid w:val="001341BC"/>
    <w:rsid w:val="00134CFE"/>
    <w:rsid w:val="001415EA"/>
    <w:rsid w:val="00141C1D"/>
    <w:rsid w:val="00142803"/>
    <w:rsid w:val="00143BBD"/>
    <w:rsid w:val="001500B4"/>
    <w:rsid w:val="00154912"/>
    <w:rsid w:val="001607C0"/>
    <w:rsid w:val="001616FD"/>
    <w:rsid w:val="00161B8B"/>
    <w:rsid w:val="00165C18"/>
    <w:rsid w:val="00166638"/>
    <w:rsid w:val="00172B43"/>
    <w:rsid w:val="001735D6"/>
    <w:rsid w:val="00174B0A"/>
    <w:rsid w:val="00183EA8"/>
    <w:rsid w:val="00185937"/>
    <w:rsid w:val="00190958"/>
    <w:rsid w:val="00191250"/>
    <w:rsid w:val="0019275E"/>
    <w:rsid w:val="00192F1F"/>
    <w:rsid w:val="00194F20"/>
    <w:rsid w:val="00195BB4"/>
    <w:rsid w:val="001A075A"/>
    <w:rsid w:val="001A2120"/>
    <w:rsid w:val="001A60C7"/>
    <w:rsid w:val="001A795F"/>
    <w:rsid w:val="001B6C56"/>
    <w:rsid w:val="001B6F33"/>
    <w:rsid w:val="001C14F2"/>
    <w:rsid w:val="001C626F"/>
    <w:rsid w:val="001D5FFB"/>
    <w:rsid w:val="001D6AD3"/>
    <w:rsid w:val="001E56D0"/>
    <w:rsid w:val="001F7613"/>
    <w:rsid w:val="002000DE"/>
    <w:rsid w:val="00200C72"/>
    <w:rsid w:val="0020366B"/>
    <w:rsid w:val="0020621B"/>
    <w:rsid w:val="00206D42"/>
    <w:rsid w:val="002153A6"/>
    <w:rsid w:val="002158EE"/>
    <w:rsid w:val="00215EEF"/>
    <w:rsid w:val="00216431"/>
    <w:rsid w:val="0021794E"/>
    <w:rsid w:val="0022699E"/>
    <w:rsid w:val="00231C9B"/>
    <w:rsid w:val="00243ACF"/>
    <w:rsid w:val="00252714"/>
    <w:rsid w:val="00256A90"/>
    <w:rsid w:val="00256CED"/>
    <w:rsid w:val="00265CF0"/>
    <w:rsid w:val="00265E0D"/>
    <w:rsid w:val="00272A11"/>
    <w:rsid w:val="00273C20"/>
    <w:rsid w:val="00275C6D"/>
    <w:rsid w:val="002851D2"/>
    <w:rsid w:val="002932ED"/>
    <w:rsid w:val="002A12C6"/>
    <w:rsid w:val="002B0978"/>
    <w:rsid w:val="002B281D"/>
    <w:rsid w:val="002B7862"/>
    <w:rsid w:val="002C21EC"/>
    <w:rsid w:val="002C36A7"/>
    <w:rsid w:val="002C426E"/>
    <w:rsid w:val="002D18B5"/>
    <w:rsid w:val="002D1D34"/>
    <w:rsid w:val="002D4ECB"/>
    <w:rsid w:val="002D586F"/>
    <w:rsid w:val="002D6F69"/>
    <w:rsid w:val="002E0A1B"/>
    <w:rsid w:val="002E3D88"/>
    <w:rsid w:val="002E5AE0"/>
    <w:rsid w:val="002F2BF7"/>
    <w:rsid w:val="00307D17"/>
    <w:rsid w:val="00317DEB"/>
    <w:rsid w:val="003207A6"/>
    <w:rsid w:val="00325BA4"/>
    <w:rsid w:val="00330CD8"/>
    <w:rsid w:val="0033106C"/>
    <w:rsid w:val="00334CEC"/>
    <w:rsid w:val="00340303"/>
    <w:rsid w:val="00341B31"/>
    <w:rsid w:val="003450C6"/>
    <w:rsid w:val="00346A26"/>
    <w:rsid w:val="00347B33"/>
    <w:rsid w:val="003531BE"/>
    <w:rsid w:val="00356FC3"/>
    <w:rsid w:val="003622F1"/>
    <w:rsid w:val="00365CC6"/>
    <w:rsid w:val="0037216F"/>
    <w:rsid w:val="00372E7A"/>
    <w:rsid w:val="003744FA"/>
    <w:rsid w:val="00391811"/>
    <w:rsid w:val="00393CCB"/>
    <w:rsid w:val="00393EDF"/>
    <w:rsid w:val="00394D56"/>
    <w:rsid w:val="003978AC"/>
    <w:rsid w:val="003A3917"/>
    <w:rsid w:val="003B14F1"/>
    <w:rsid w:val="003B155E"/>
    <w:rsid w:val="003B25D9"/>
    <w:rsid w:val="003B3B94"/>
    <w:rsid w:val="003B4708"/>
    <w:rsid w:val="003B4AD5"/>
    <w:rsid w:val="003B6417"/>
    <w:rsid w:val="003B66BC"/>
    <w:rsid w:val="003C0354"/>
    <w:rsid w:val="003C263F"/>
    <w:rsid w:val="003C4D82"/>
    <w:rsid w:val="003D0841"/>
    <w:rsid w:val="003D5673"/>
    <w:rsid w:val="003D5A8C"/>
    <w:rsid w:val="003F553D"/>
    <w:rsid w:val="003F69E5"/>
    <w:rsid w:val="00402C03"/>
    <w:rsid w:val="00403704"/>
    <w:rsid w:val="004130BD"/>
    <w:rsid w:val="00423750"/>
    <w:rsid w:val="00423C77"/>
    <w:rsid w:val="00424CEB"/>
    <w:rsid w:val="004267E8"/>
    <w:rsid w:val="004270F6"/>
    <w:rsid w:val="00430F1B"/>
    <w:rsid w:val="0043299A"/>
    <w:rsid w:val="00441F85"/>
    <w:rsid w:val="00442F97"/>
    <w:rsid w:val="0044351E"/>
    <w:rsid w:val="00447DBB"/>
    <w:rsid w:val="00460A68"/>
    <w:rsid w:val="00464E05"/>
    <w:rsid w:val="00465D63"/>
    <w:rsid w:val="00467263"/>
    <w:rsid w:val="004711C9"/>
    <w:rsid w:val="00471643"/>
    <w:rsid w:val="004742BB"/>
    <w:rsid w:val="00486140"/>
    <w:rsid w:val="0048754A"/>
    <w:rsid w:val="00493C5F"/>
    <w:rsid w:val="00497EDD"/>
    <w:rsid w:val="004A0952"/>
    <w:rsid w:val="004B246C"/>
    <w:rsid w:val="004C0C91"/>
    <w:rsid w:val="004C0E9A"/>
    <w:rsid w:val="004C46FA"/>
    <w:rsid w:val="004E28FE"/>
    <w:rsid w:val="004F50EB"/>
    <w:rsid w:val="004F585A"/>
    <w:rsid w:val="004F6D09"/>
    <w:rsid w:val="00500688"/>
    <w:rsid w:val="0050672C"/>
    <w:rsid w:val="00510D4E"/>
    <w:rsid w:val="00513A89"/>
    <w:rsid w:val="005162E4"/>
    <w:rsid w:val="005275A7"/>
    <w:rsid w:val="00531934"/>
    <w:rsid w:val="00531A23"/>
    <w:rsid w:val="005330C5"/>
    <w:rsid w:val="00534CB8"/>
    <w:rsid w:val="00541C23"/>
    <w:rsid w:val="00544302"/>
    <w:rsid w:val="005461E3"/>
    <w:rsid w:val="00550113"/>
    <w:rsid w:val="005529B8"/>
    <w:rsid w:val="00555C7F"/>
    <w:rsid w:val="00556340"/>
    <w:rsid w:val="00562C28"/>
    <w:rsid w:val="00563565"/>
    <w:rsid w:val="00565708"/>
    <w:rsid w:val="0057360C"/>
    <w:rsid w:val="00581CB6"/>
    <w:rsid w:val="00583803"/>
    <w:rsid w:val="005851CF"/>
    <w:rsid w:val="00587414"/>
    <w:rsid w:val="005A5021"/>
    <w:rsid w:val="005B080F"/>
    <w:rsid w:val="005B43BD"/>
    <w:rsid w:val="005C0C4D"/>
    <w:rsid w:val="005C0F43"/>
    <w:rsid w:val="005C37F4"/>
    <w:rsid w:val="005C6713"/>
    <w:rsid w:val="005C7353"/>
    <w:rsid w:val="005D3E06"/>
    <w:rsid w:val="005D7015"/>
    <w:rsid w:val="005E153C"/>
    <w:rsid w:val="005E1B52"/>
    <w:rsid w:val="005E6162"/>
    <w:rsid w:val="005F2C33"/>
    <w:rsid w:val="005F4B6C"/>
    <w:rsid w:val="005F7F6C"/>
    <w:rsid w:val="00603759"/>
    <w:rsid w:val="00604978"/>
    <w:rsid w:val="00605D6D"/>
    <w:rsid w:val="00617AA6"/>
    <w:rsid w:val="00630903"/>
    <w:rsid w:val="0063341C"/>
    <w:rsid w:val="00635638"/>
    <w:rsid w:val="00643CBD"/>
    <w:rsid w:val="006471E7"/>
    <w:rsid w:val="00650D6A"/>
    <w:rsid w:val="006548C5"/>
    <w:rsid w:val="0065753A"/>
    <w:rsid w:val="006629B6"/>
    <w:rsid w:val="006657AA"/>
    <w:rsid w:val="006660D4"/>
    <w:rsid w:val="0067094F"/>
    <w:rsid w:val="006932A5"/>
    <w:rsid w:val="00693925"/>
    <w:rsid w:val="006955ED"/>
    <w:rsid w:val="006A1280"/>
    <w:rsid w:val="006A252F"/>
    <w:rsid w:val="006A4079"/>
    <w:rsid w:val="006C196C"/>
    <w:rsid w:val="006C43CA"/>
    <w:rsid w:val="006C47FB"/>
    <w:rsid w:val="006C51A0"/>
    <w:rsid w:val="006D019D"/>
    <w:rsid w:val="006D114A"/>
    <w:rsid w:val="006D161E"/>
    <w:rsid w:val="006E0B3D"/>
    <w:rsid w:val="006E4FE0"/>
    <w:rsid w:val="006F4732"/>
    <w:rsid w:val="006F65C0"/>
    <w:rsid w:val="00705061"/>
    <w:rsid w:val="0070583B"/>
    <w:rsid w:val="00707DC9"/>
    <w:rsid w:val="00715ACD"/>
    <w:rsid w:val="0071756B"/>
    <w:rsid w:val="007200CB"/>
    <w:rsid w:val="00727EF1"/>
    <w:rsid w:val="007309B7"/>
    <w:rsid w:val="00732372"/>
    <w:rsid w:val="0073583D"/>
    <w:rsid w:val="00736395"/>
    <w:rsid w:val="00737F25"/>
    <w:rsid w:val="0074174D"/>
    <w:rsid w:val="0074209A"/>
    <w:rsid w:val="007504C0"/>
    <w:rsid w:val="0075416E"/>
    <w:rsid w:val="007547DC"/>
    <w:rsid w:val="00760975"/>
    <w:rsid w:val="00775E9E"/>
    <w:rsid w:val="007819C5"/>
    <w:rsid w:val="007822F7"/>
    <w:rsid w:val="00782C49"/>
    <w:rsid w:val="00784BD6"/>
    <w:rsid w:val="007914D7"/>
    <w:rsid w:val="007916B2"/>
    <w:rsid w:val="00793F31"/>
    <w:rsid w:val="00796818"/>
    <w:rsid w:val="007972F0"/>
    <w:rsid w:val="007A72C9"/>
    <w:rsid w:val="007B0081"/>
    <w:rsid w:val="007B5A41"/>
    <w:rsid w:val="007B5B57"/>
    <w:rsid w:val="007B6F41"/>
    <w:rsid w:val="007B7CEE"/>
    <w:rsid w:val="007B7ECF"/>
    <w:rsid w:val="007C163C"/>
    <w:rsid w:val="007C3E12"/>
    <w:rsid w:val="007C5A95"/>
    <w:rsid w:val="007C666F"/>
    <w:rsid w:val="007D3814"/>
    <w:rsid w:val="007D6D0D"/>
    <w:rsid w:val="007E2C24"/>
    <w:rsid w:val="007E76E7"/>
    <w:rsid w:val="007F1953"/>
    <w:rsid w:val="007F40F1"/>
    <w:rsid w:val="007F42EE"/>
    <w:rsid w:val="007F47DE"/>
    <w:rsid w:val="007F6F96"/>
    <w:rsid w:val="0080048F"/>
    <w:rsid w:val="00805332"/>
    <w:rsid w:val="008062D9"/>
    <w:rsid w:val="0082420B"/>
    <w:rsid w:val="00830F60"/>
    <w:rsid w:val="00841A3B"/>
    <w:rsid w:val="008500C8"/>
    <w:rsid w:val="00850105"/>
    <w:rsid w:val="00854C97"/>
    <w:rsid w:val="008661A8"/>
    <w:rsid w:val="00872115"/>
    <w:rsid w:val="0087453D"/>
    <w:rsid w:val="00876E31"/>
    <w:rsid w:val="00881301"/>
    <w:rsid w:val="00893A8B"/>
    <w:rsid w:val="00894A14"/>
    <w:rsid w:val="00896E3C"/>
    <w:rsid w:val="008A182C"/>
    <w:rsid w:val="008A71EC"/>
    <w:rsid w:val="008B1BB6"/>
    <w:rsid w:val="008B54C0"/>
    <w:rsid w:val="008B612F"/>
    <w:rsid w:val="008B73A3"/>
    <w:rsid w:val="008D0523"/>
    <w:rsid w:val="008D0AB7"/>
    <w:rsid w:val="008E1A34"/>
    <w:rsid w:val="008E1DB7"/>
    <w:rsid w:val="009001F6"/>
    <w:rsid w:val="009002A1"/>
    <w:rsid w:val="00917913"/>
    <w:rsid w:val="00920B4F"/>
    <w:rsid w:val="0092387A"/>
    <w:rsid w:val="0092666F"/>
    <w:rsid w:val="009400DC"/>
    <w:rsid w:val="0094052C"/>
    <w:rsid w:val="009471A8"/>
    <w:rsid w:val="00950BD4"/>
    <w:rsid w:val="00960264"/>
    <w:rsid w:val="009647E3"/>
    <w:rsid w:val="00975ADC"/>
    <w:rsid w:val="00976D69"/>
    <w:rsid w:val="00981F5B"/>
    <w:rsid w:val="0098255A"/>
    <w:rsid w:val="009837D5"/>
    <w:rsid w:val="00983F49"/>
    <w:rsid w:val="0098479C"/>
    <w:rsid w:val="009901C8"/>
    <w:rsid w:val="009910E8"/>
    <w:rsid w:val="00993347"/>
    <w:rsid w:val="00993751"/>
    <w:rsid w:val="00994086"/>
    <w:rsid w:val="009970F1"/>
    <w:rsid w:val="009A1DCA"/>
    <w:rsid w:val="009A3C0F"/>
    <w:rsid w:val="009A73FE"/>
    <w:rsid w:val="009B0AE7"/>
    <w:rsid w:val="009B10DA"/>
    <w:rsid w:val="009B5F25"/>
    <w:rsid w:val="009C7328"/>
    <w:rsid w:val="009D2A6D"/>
    <w:rsid w:val="009E625E"/>
    <w:rsid w:val="009E6686"/>
    <w:rsid w:val="009E680B"/>
    <w:rsid w:val="009E6D93"/>
    <w:rsid w:val="009F1F87"/>
    <w:rsid w:val="009F33EA"/>
    <w:rsid w:val="009F4A67"/>
    <w:rsid w:val="009F4BE4"/>
    <w:rsid w:val="009F52A7"/>
    <w:rsid w:val="009F6E4F"/>
    <w:rsid w:val="00A03324"/>
    <w:rsid w:val="00A14339"/>
    <w:rsid w:val="00A16A8B"/>
    <w:rsid w:val="00A20C61"/>
    <w:rsid w:val="00A23D8A"/>
    <w:rsid w:val="00A25097"/>
    <w:rsid w:val="00A30EE5"/>
    <w:rsid w:val="00A339DF"/>
    <w:rsid w:val="00A35F08"/>
    <w:rsid w:val="00A36EF9"/>
    <w:rsid w:val="00A37DC2"/>
    <w:rsid w:val="00A46C6E"/>
    <w:rsid w:val="00A50784"/>
    <w:rsid w:val="00A53E59"/>
    <w:rsid w:val="00A547C4"/>
    <w:rsid w:val="00A54B7D"/>
    <w:rsid w:val="00A55BC5"/>
    <w:rsid w:val="00A56FFD"/>
    <w:rsid w:val="00A674CD"/>
    <w:rsid w:val="00A70450"/>
    <w:rsid w:val="00A71629"/>
    <w:rsid w:val="00A71642"/>
    <w:rsid w:val="00A75564"/>
    <w:rsid w:val="00A75C48"/>
    <w:rsid w:val="00A8607F"/>
    <w:rsid w:val="00A95A5C"/>
    <w:rsid w:val="00AA5590"/>
    <w:rsid w:val="00AB491C"/>
    <w:rsid w:val="00AB4944"/>
    <w:rsid w:val="00AB6FD6"/>
    <w:rsid w:val="00AC172C"/>
    <w:rsid w:val="00AC2307"/>
    <w:rsid w:val="00AC3203"/>
    <w:rsid w:val="00AC3C54"/>
    <w:rsid w:val="00AD192B"/>
    <w:rsid w:val="00AD1BB6"/>
    <w:rsid w:val="00AD20EA"/>
    <w:rsid w:val="00AD36BC"/>
    <w:rsid w:val="00AD5EFB"/>
    <w:rsid w:val="00AE2252"/>
    <w:rsid w:val="00AE2E0B"/>
    <w:rsid w:val="00AF1B31"/>
    <w:rsid w:val="00AF48F0"/>
    <w:rsid w:val="00AF5AB3"/>
    <w:rsid w:val="00B01E1B"/>
    <w:rsid w:val="00B119BE"/>
    <w:rsid w:val="00B12E28"/>
    <w:rsid w:val="00B136B7"/>
    <w:rsid w:val="00B15978"/>
    <w:rsid w:val="00B17617"/>
    <w:rsid w:val="00B17824"/>
    <w:rsid w:val="00B17856"/>
    <w:rsid w:val="00B24CBF"/>
    <w:rsid w:val="00B25DB2"/>
    <w:rsid w:val="00B26BE6"/>
    <w:rsid w:val="00B35B1E"/>
    <w:rsid w:val="00B455A4"/>
    <w:rsid w:val="00B53F85"/>
    <w:rsid w:val="00B548F4"/>
    <w:rsid w:val="00B54B80"/>
    <w:rsid w:val="00B6116C"/>
    <w:rsid w:val="00B640D1"/>
    <w:rsid w:val="00B66270"/>
    <w:rsid w:val="00B74BED"/>
    <w:rsid w:val="00B762DC"/>
    <w:rsid w:val="00B81CE4"/>
    <w:rsid w:val="00B83AF5"/>
    <w:rsid w:val="00B85D83"/>
    <w:rsid w:val="00B8641A"/>
    <w:rsid w:val="00B9313B"/>
    <w:rsid w:val="00B938BC"/>
    <w:rsid w:val="00B952A3"/>
    <w:rsid w:val="00B9624B"/>
    <w:rsid w:val="00BA5F3F"/>
    <w:rsid w:val="00BA75EB"/>
    <w:rsid w:val="00BB488A"/>
    <w:rsid w:val="00BD263E"/>
    <w:rsid w:val="00BD4715"/>
    <w:rsid w:val="00BE3531"/>
    <w:rsid w:val="00BE515F"/>
    <w:rsid w:val="00BF1627"/>
    <w:rsid w:val="00BF214A"/>
    <w:rsid w:val="00BF4AC3"/>
    <w:rsid w:val="00C0041F"/>
    <w:rsid w:val="00C01F64"/>
    <w:rsid w:val="00C030EF"/>
    <w:rsid w:val="00C03568"/>
    <w:rsid w:val="00C10EED"/>
    <w:rsid w:val="00C25D39"/>
    <w:rsid w:val="00C311F1"/>
    <w:rsid w:val="00C34C55"/>
    <w:rsid w:val="00C42391"/>
    <w:rsid w:val="00C42A8E"/>
    <w:rsid w:val="00C42D75"/>
    <w:rsid w:val="00C47B95"/>
    <w:rsid w:val="00C51856"/>
    <w:rsid w:val="00C53110"/>
    <w:rsid w:val="00C6066A"/>
    <w:rsid w:val="00C61227"/>
    <w:rsid w:val="00C6143A"/>
    <w:rsid w:val="00C621CB"/>
    <w:rsid w:val="00C81119"/>
    <w:rsid w:val="00C837E6"/>
    <w:rsid w:val="00C84697"/>
    <w:rsid w:val="00C90A78"/>
    <w:rsid w:val="00C960E1"/>
    <w:rsid w:val="00CA63DB"/>
    <w:rsid w:val="00CB0FFD"/>
    <w:rsid w:val="00CB505B"/>
    <w:rsid w:val="00CB794E"/>
    <w:rsid w:val="00CC1624"/>
    <w:rsid w:val="00CC61F9"/>
    <w:rsid w:val="00CD2BE6"/>
    <w:rsid w:val="00CE1161"/>
    <w:rsid w:val="00CE244B"/>
    <w:rsid w:val="00CE4113"/>
    <w:rsid w:val="00CE6470"/>
    <w:rsid w:val="00CF2371"/>
    <w:rsid w:val="00D01A40"/>
    <w:rsid w:val="00D02967"/>
    <w:rsid w:val="00D0318E"/>
    <w:rsid w:val="00D10697"/>
    <w:rsid w:val="00D11B7C"/>
    <w:rsid w:val="00D12515"/>
    <w:rsid w:val="00D130F5"/>
    <w:rsid w:val="00D20CE9"/>
    <w:rsid w:val="00D22C14"/>
    <w:rsid w:val="00D30DE6"/>
    <w:rsid w:val="00D319CD"/>
    <w:rsid w:val="00D3475E"/>
    <w:rsid w:val="00D412C4"/>
    <w:rsid w:val="00D44F9D"/>
    <w:rsid w:val="00D45776"/>
    <w:rsid w:val="00D45A21"/>
    <w:rsid w:val="00D47465"/>
    <w:rsid w:val="00D51E45"/>
    <w:rsid w:val="00D66152"/>
    <w:rsid w:val="00D67E45"/>
    <w:rsid w:val="00D76E7F"/>
    <w:rsid w:val="00D85078"/>
    <w:rsid w:val="00D8589E"/>
    <w:rsid w:val="00D9499D"/>
    <w:rsid w:val="00DA0205"/>
    <w:rsid w:val="00DB6AD6"/>
    <w:rsid w:val="00DC2D2B"/>
    <w:rsid w:val="00DD177A"/>
    <w:rsid w:val="00DD3A56"/>
    <w:rsid w:val="00DD3E2D"/>
    <w:rsid w:val="00DE3103"/>
    <w:rsid w:val="00DE727B"/>
    <w:rsid w:val="00DF0A2E"/>
    <w:rsid w:val="00DF2DD6"/>
    <w:rsid w:val="00DF62D3"/>
    <w:rsid w:val="00E00BCE"/>
    <w:rsid w:val="00E04C46"/>
    <w:rsid w:val="00E06F71"/>
    <w:rsid w:val="00E237D7"/>
    <w:rsid w:val="00E248A0"/>
    <w:rsid w:val="00E2689D"/>
    <w:rsid w:val="00E3152F"/>
    <w:rsid w:val="00E41C92"/>
    <w:rsid w:val="00E46945"/>
    <w:rsid w:val="00E50D2B"/>
    <w:rsid w:val="00E52A9D"/>
    <w:rsid w:val="00E560E3"/>
    <w:rsid w:val="00E759FE"/>
    <w:rsid w:val="00E82CE1"/>
    <w:rsid w:val="00E84224"/>
    <w:rsid w:val="00E844B2"/>
    <w:rsid w:val="00E93C37"/>
    <w:rsid w:val="00EA0C7C"/>
    <w:rsid w:val="00EA579A"/>
    <w:rsid w:val="00EA5D70"/>
    <w:rsid w:val="00EA6850"/>
    <w:rsid w:val="00EB5411"/>
    <w:rsid w:val="00EB5AFD"/>
    <w:rsid w:val="00EC1D26"/>
    <w:rsid w:val="00EC1DFB"/>
    <w:rsid w:val="00EC28C8"/>
    <w:rsid w:val="00EC3E39"/>
    <w:rsid w:val="00ED01D1"/>
    <w:rsid w:val="00ED0B4D"/>
    <w:rsid w:val="00ED1B6C"/>
    <w:rsid w:val="00ED7E14"/>
    <w:rsid w:val="00EE0AD1"/>
    <w:rsid w:val="00EE1BB7"/>
    <w:rsid w:val="00EF227D"/>
    <w:rsid w:val="00EF466A"/>
    <w:rsid w:val="00F02952"/>
    <w:rsid w:val="00F03A1A"/>
    <w:rsid w:val="00F07083"/>
    <w:rsid w:val="00F1077B"/>
    <w:rsid w:val="00F10E20"/>
    <w:rsid w:val="00F14956"/>
    <w:rsid w:val="00F205DE"/>
    <w:rsid w:val="00F2579D"/>
    <w:rsid w:val="00F31593"/>
    <w:rsid w:val="00F333BE"/>
    <w:rsid w:val="00F336CE"/>
    <w:rsid w:val="00F41D1D"/>
    <w:rsid w:val="00F42383"/>
    <w:rsid w:val="00F44B9A"/>
    <w:rsid w:val="00F53D23"/>
    <w:rsid w:val="00F62347"/>
    <w:rsid w:val="00F62CFA"/>
    <w:rsid w:val="00F64898"/>
    <w:rsid w:val="00F74F27"/>
    <w:rsid w:val="00F76069"/>
    <w:rsid w:val="00F80243"/>
    <w:rsid w:val="00F8094C"/>
    <w:rsid w:val="00F818A5"/>
    <w:rsid w:val="00F82F77"/>
    <w:rsid w:val="00F931E1"/>
    <w:rsid w:val="00F95B07"/>
    <w:rsid w:val="00F97D18"/>
    <w:rsid w:val="00FA0083"/>
    <w:rsid w:val="00FA02B4"/>
    <w:rsid w:val="00FB20CD"/>
    <w:rsid w:val="00FB222D"/>
    <w:rsid w:val="00FB243B"/>
    <w:rsid w:val="00FB254A"/>
    <w:rsid w:val="00FC1F59"/>
    <w:rsid w:val="00FC4A88"/>
    <w:rsid w:val="00FC638E"/>
    <w:rsid w:val="00FC6498"/>
    <w:rsid w:val="00FC7D3D"/>
    <w:rsid w:val="00FD08B2"/>
    <w:rsid w:val="00FD0B14"/>
    <w:rsid w:val="00FD33EF"/>
    <w:rsid w:val="00FD37FB"/>
    <w:rsid w:val="00FD3CEB"/>
    <w:rsid w:val="00FE01EF"/>
    <w:rsid w:val="00FE238E"/>
    <w:rsid w:val="00FF312A"/>
    <w:rsid w:val="00FF4E73"/>
    <w:rsid w:val="00FF7117"/>
    <w:rsid w:val="00FF7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1227D280"/>
  <w15:chartTrackingRefBased/>
  <w15:docId w15:val="{2557E9BE-8FEE-4221-BA06-913EB8990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59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64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61B8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1B8B"/>
  </w:style>
  <w:style w:type="paragraph" w:styleId="Footer">
    <w:name w:val="footer"/>
    <w:basedOn w:val="Normal"/>
    <w:link w:val="FooterChar"/>
    <w:uiPriority w:val="99"/>
    <w:unhideWhenUsed/>
    <w:rsid w:val="00161B8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1B8B"/>
  </w:style>
  <w:style w:type="character" w:styleId="CommentReference">
    <w:name w:val="annotation reference"/>
    <w:basedOn w:val="DefaultParagraphFont"/>
    <w:uiPriority w:val="99"/>
    <w:semiHidden/>
    <w:unhideWhenUsed/>
    <w:rsid w:val="007822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822F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822F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22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22F7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FB2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A16A8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7D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7DBB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73583D"/>
    <w:rPr>
      <w:rFonts w:ascii="Times New Roman" w:hAnsi="Times New Roman" w:cs="Times New Roman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1A075A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A075A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A075A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A075A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1A075A"/>
    <w:rPr>
      <w:color w:val="0563C1" w:themeColor="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165C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18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0bb6f15-cfc7-4441-9d2a-779bf7ac9fd1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772C338F574F4199E277C5B18331C4" ma:contentTypeVersion="15" ma:contentTypeDescription="Crée un document." ma:contentTypeScope="" ma:versionID="3fcf5b4f35d6008235ef9c2576a40b8d">
  <xsd:schema xmlns:xsd="http://www.w3.org/2001/XMLSchema" xmlns:xs="http://www.w3.org/2001/XMLSchema" xmlns:p="http://schemas.microsoft.com/office/2006/metadata/properties" xmlns:ns3="50bb6f15-cfc7-4441-9d2a-779bf7ac9fd1" xmlns:ns4="cdd86cd0-e93d-438a-8cda-eb61c4fce1ac" targetNamespace="http://schemas.microsoft.com/office/2006/metadata/properties" ma:root="true" ma:fieldsID="98e3565cf39de314af5ea1d9071de6cd" ns3:_="" ns4:_="">
    <xsd:import namespace="50bb6f15-cfc7-4441-9d2a-779bf7ac9fd1"/>
    <xsd:import namespace="cdd86cd0-e93d-438a-8cda-eb61c4fce1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bb6f15-cfc7-4441-9d2a-779bf7ac9f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d86cd0-e93d-438a-8cda-eb61c4fce1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449D02B-95DC-44DF-B704-DF49B0ED0332}">
  <ds:schemaRefs>
    <ds:schemaRef ds:uri="http://schemas.microsoft.com/office/2006/metadata/properties"/>
    <ds:schemaRef ds:uri="http://schemas.microsoft.com/office/infopath/2007/PartnerControls"/>
    <ds:schemaRef ds:uri="50bb6f15-cfc7-4441-9d2a-779bf7ac9fd1"/>
  </ds:schemaRefs>
</ds:datastoreItem>
</file>

<file path=customXml/itemProps2.xml><?xml version="1.0" encoding="utf-8"?>
<ds:datastoreItem xmlns:ds="http://schemas.openxmlformats.org/officeDocument/2006/customXml" ds:itemID="{9D647B11-2712-4043-8D99-0C79E7225A4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FC3249D-3429-4286-BF89-EC25D71BB0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bb6f15-cfc7-4441-9d2a-779bf7ac9fd1"/>
    <ds:schemaRef ds:uri="cdd86cd0-e93d-438a-8cda-eb61c4fce1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C33BC17-8488-4EF3-872E-FDED6E0A63E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</Pages>
  <Words>127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Asma Mamri</dc:creator>
  <cp:keywords/>
  <dc:description/>
  <cp:lastModifiedBy>José Ignacio Nazif-Munoz</cp:lastModifiedBy>
  <cp:revision>3</cp:revision>
  <dcterms:created xsi:type="dcterms:W3CDTF">2023-10-27T19:40:00Z</dcterms:created>
  <dcterms:modified xsi:type="dcterms:W3CDTF">2023-10-27T19:41:00Z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91429c5a-2015-4fab-b3fa-45008591cfc8</vt:lpwstr>
  </property>
  <property fmtid="{D5CDD505-2E9C-101B-9397-08002B2CF9AE}" pid="3" name="ContentTypeId">
    <vt:lpwstr>0x010100B3772C338F574F4199E277C5B18331C4</vt:lpwstr>
  </property>
  <property fmtid="{D5CDD505-2E9C-101B-9397-08002B2CF9AE}" pid="4" name="ZOTERO_PREF_1">
    <vt:lpwstr>&lt;data data-version="3" zotero-version="6.0.27"&gt;&lt;session id="2vaSax2n"/&gt;&lt;style id="http://www.zotero.org/styles/elsevier-harvard" hasBibliography="1" bibliographyStyleHasBeenSet="1"/&gt;&lt;prefs&gt;&lt;pref name="fieldType" value="Field"/&gt;&lt;pref name="automaticJournal</vt:lpwstr>
  </property>
  <property fmtid="{D5CDD505-2E9C-101B-9397-08002B2CF9AE}" pid="5" name="ZOTERO_PREF_2">
    <vt:lpwstr>Abbreviations" value="true"/&gt;&lt;/prefs&gt;&lt;/data&gt;</vt:lpwstr>
  </property>
</Properties>
</file>