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44C85" w14:textId="77777777" w:rsidR="006A26E2" w:rsidRDefault="006A26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t>Journal: Biodiversity and Conservation</w:t>
      </w:r>
    </w:p>
    <w:p w14:paraId="5CE8826D" w14:textId="77777777" w:rsidR="006A26E2" w:rsidRPr="006A26E2" w:rsidRDefault="006A26E2">
      <w:pPr>
        <w:rPr>
          <w:lang w:val="en-US"/>
        </w:rPr>
      </w:pPr>
    </w:p>
    <w:p w14:paraId="5EE06FF4" w14:textId="77777777" w:rsidR="006A26E2" w:rsidRPr="006A26E2" w:rsidRDefault="006A26E2" w:rsidP="006A26E2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48347271"/>
      <w:bookmarkEnd w:id="0"/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Short-term extinction predicted by population viability analysis for a Neotropical salt marsh endemic bird</w:t>
      </w:r>
    </w:p>
    <w:p w14:paraId="6333D41B" w14:textId="77777777" w:rsidR="006A26E2" w:rsidRPr="00B762A2" w:rsidRDefault="006A26E2" w:rsidP="006A26E2">
      <w:pPr>
        <w:spacing w:line="480" w:lineRule="auto"/>
        <w:ind w:left="2" w:hanging="2"/>
        <w:rPr>
          <w:rFonts w:ascii="Times New Roman" w:hAnsi="Times New Roman" w:cs="Times New Roman"/>
          <w:sz w:val="20"/>
          <w:szCs w:val="20"/>
        </w:rPr>
      </w:pPr>
      <w:bookmarkStart w:id="1" w:name="_Hlk146863554"/>
      <w:bookmarkStart w:id="2" w:name="_heading=h.qecuj4lropan"/>
      <w:bookmarkStart w:id="3" w:name="_heading=h.n37rgcjuuezm"/>
      <w:bookmarkEnd w:id="1"/>
      <w:bookmarkEnd w:id="2"/>
      <w:bookmarkEnd w:id="3"/>
      <w:r w:rsidRPr="00B762A2">
        <w:rPr>
          <w:rFonts w:ascii="Times New Roman" w:hAnsi="Times New Roman" w:cs="Times New Roman"/>
          <w:sz w:val="20"/>
          <w:szCs w:val="20"/>
        </w:rPr>
        <w:t>Giovanna Sandretti-Silva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762A2">
        <w:rPr>
          <w:rFonts w:ascii="Times New Roman" w:hAnsi="Times New Roman" w:cs="Times New Roman"/>
          <w:sz w:val="20"/>
          <w:szCs w:val="20"/>
        </w:rPr>
        <w:t xml:space="preserve">, Fabio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Stucchi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Vannucchi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762A2">
        <w:rPr>
          <w:rFonts w:ascii="Times New Roman" w:hAnsi="Times New Roman" w:cs="Times New Roman"/>
          <w:sz w:val="20"/>
          <w:szCs w:val="20"/>
        </w:rPr>
        <w:t>, Larissa Teixeira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B762A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Tan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Tjui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Yeuw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3,4</w:t>
      </w:r>
      <w:r w:rsidRPr="00B762A2">
        <w:rPr>
          <w:rFonts w:ascii="Times New Roman" w:hAnsi="Times New Roman" w:cs="Times New Roman"/>
          <w:sz w:val="20"/>
          <w:szCs w:val="20"/>
        </w:rPr>
        <w:t xml:space="preserve">, Gustavo </w:t>
      </w:r>
      <w:proofErr w:type="spellStart"/>
      <w:r w:rsidRPr="00B762A2">
        <w:rPr>
          <w:rFonts w:ascii="Times New Roman" w:hAnsi="Times New Roman" w:cs="Times New Roman"/>
          <w:sz w:val="20"/>
          <w:szCs w:val="20"/>
          <w:highlight w:val="white"/>
        </w:rPr>
        <w:t>Maruyama</w:t>
      </w:r>
      <w:proofErr w:type="spellEnd"/>
      <w:r w:rsidRPr="00B762A2">
        <w:rPr>
          <w:rFonts w:ascii="Times New Roman" w:hAnsi="Times New Roman" w:cs="Times New Roman"/>
          <w:sz w:val="20"/>
          <w:szCs w:val="20"/>
          <w:highlight w:val="white"/>
        </w:rPr>
        <w:t xml:space="preserve"> Mori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762A2">
        <w:rPr>
          <w:rFonts w:ascii="Times New Roman" w:hAnsi="Times New Roman" w:cs="Times New Roman"/>
          <w:sz w:val="20"/>
          <w:szCs w:val="20"/>
        </w:rPr>
        <w:t>, Bianca Luiza Reinert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B762A2">
        <w:rPr>
          <w:rFonts w:ascii="Times New Roman" w:hAnsi="Times New Roman" w:cs="Times New Roman"/>
          <w:sz w:val="20"/>
          <w:szCs w:val="20"/>
        </w:rPr>
        <w:t xml:space="preserve"> &amp; Marcos R. Bornschein</w:t>
      </w: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65D024C" w14:textId="77777777" w:rsidR="006A26E2" w:rsidRPr="00B762A2" w:rsidRDefault="006A26E2" w:rsidP="006A26E2">
      <w:pPr>
        <w:spacing w:line="480" w:lineRule="auto"/>
        <w:ind w:left="2" w:hanging="2"/>
        <w:rPr>
          <w:rFonts w:ascii="Times New Roman" w:hAnsi="Times New Roman" w:cs="Times New Roman"/>
          <w:sz w:val="20"/>
          <w:szCs w:val="20"/>
        </w:rPr>
      </w:pPr>
    </w:p>
    <w:p w14:paraId="492E0C6E" w14:textId="77777777" w:rsidR="006A26E2" w:rsidRPr="00B762A2" w:rsidRDefault="006A26E2" w:rsidP="006A26E2">
      <w:pPr>
        <w:spacing w:line="480" w:lineRule="auto"/>
        <w:ind w:left="2" w:hanging="2"/>
        <w:rPr>
          <w:rFonts w:ascii="Times New Roman" w:hAnsi="Times New Roman" w:cs="Times New Roman"/>
          <w:sz w:val="20"/>
          <w:szCs w:val="20"/>
        </w:rPr>
      </w:pP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762A2">
        <w:rPr>
          <w:rFonts w:ascii="Times New Roman" w:hAnsi="Times New Roman" w:cs="Times New Roman"/>
          <w:sz w:val="20"/>
          <w:szCs w:val="20"/>
        </w:rPr>
        <w:t xml:space="preserve"> Universidade Estadual Paulista (UNESP), Instituto de Biociências, Departamento de Ciências Biológicas e Ambientais, Praça Infante Dom Henrique s/no, CEP 11330-900, São Vicente, São Paulo,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>.</w:t>
      </w:r>
    </w:p>
    <w:p w14:paraId="069FA43E" w14:textId="77777777" w:rsidR="006A26E2" w:rsidRPr="00B762A2" w:rsidRDefault="006A26E2" w:rsidP="006A26E2">
      <w:pPr>
        <w:spacing w:line="480" w:lineRule="auto"/>
        <w:ind w:left="2" w:hanging="2"/>
        <w:rPr>
          <w:rFonts w:ascii="Times New Roman" w:hAnsi="Times New Roman" w:cs="Times New Roman"/>
          <w:sz w:val="20"/>
          <w:szCs w:val="20"/>
        </w:rPr>
      </w:pPr>
      <w:r w:rsidRPr="00B762A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Mater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Natura – Instituto de Estudos Ambi</w:t>
      </w:r>
      <w:r w:rsidRPr="00B762A2">
        <w:rPr>
          <w:rFonts w:ascii="Times New Roman" w:eastAsia="Times New Roman" w:hAnsi="Times New Roman" w:cs="Times New Roman"/>
          <w:sz w:val="20"/>
          <w:szCs w:val="20"/>
        </w:rPr>
        <w:t>entais</w:t>
      </w:r>
      <w:r w:rsidRPr="00B762A2">
        <w:rPr>
          <w:rFonts w:ascii="Times New Roman" w:hAnsi="Times New Roman" w:cs="Times New Roman"/>
          <w:sz w:val="20"/>
          <w:szCs w:val="20"/>
        </w:rPr>
        <w:t xml:space="preserve">, Rua Emiliano Perneta 297, conjunto 122, CEP 80010-050, Curitiba, Paraná,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>.</w:t>
      </w:r>
    </w:p>
    <w:p w14:paraId="356C8E8E" w14:textId="77777777" w:rsidR="006A26E2" w:rsidRPr="006A26E2" w:rsidRDefault="006A26E2" w:rsidP="006A26E2">
      <w:pPr>
        <w:spacing w:line="480" w:lineRule="auto"/>
        <w:ind w:left="2" w:hanging="2"/>
        <w:rPr>
          <w:rFonts w:ascii="Times New Roman" w:eastAsia="Abadi" w:hAnsi="Times New Roman" w:cs="Times New Roman"/>
          <w:sz w:val="20"/>
          <w:szCs w:val="20"/>
          <w:lang w:val="en-US"/>
        </w:rPr>
      </w:pPr>
      <w:r w:rsidRPr="006A26E2">
        <w:rPr>
          <w:rFonts w:ascii="Times New Roman" w:eastAsia="Abadi" w:hAnsi="Times New Roman" w:cs="Times New Roman"/>
          <w:sz w:val="20"/>
          <w:szCs w:val="20"/>
          <w:vertAlign w:val="superscript"/>
          <w:lang w:val="en-US"/>
        </w:rPr>
        <w:t>3</w:t>
      </w:r>
      <w:r w:rsidRPr="006A26E2">
        <w:rPr>
          <w:rFonts w:ascii="Times New Roman" w:eastAsia="Abadi" w:hAnsi="Times New Roman" w:cs="Times New Roman"/>
          <w:sz w:val="20"/>
          <w:szCs w:val="20"/>
          <w:lang w:val="en-US"/>
        </w:rPr>
        <w:t xml:space="preserve"> Wageningen University &amp; Research, Aquaculture and Fisheries Group, Wageningen, The Netherlands</w:t>
      </w:r>
    </w:p>
    <w:p w14:paraId="20A5A1A0" w14:textId="2F175804" w:rsidR="006A26E2" w:rsidRPr="006A26E2" w:rsidRDefault="006A26E2" w:rsidP="006A26E2">
      <w:pPr>
        <w:spacing w:line="480" w:lineRule="auto"/>
        <w:ind w:left="2" w:hanging="2"/>
        <w:rPr>
          <w:rFonts w:ascii="Times New Roman" w:eastAsia="Abadi" w:hAnsi="Times New Roman" w:cs="Times New Roman"/>
          <w:sz w:val="20"/>
          <w:szCs w:val="20"/>
          <w:lang w:val="en-US"/>
        </w:rPr>
      </w:pPr>
      <w:r w:rsidRPr="006A26E2">
        <w:rPr>
          <w:rFonts w:ascii="Times New Roman" w:eastAsia="Abadi" w:hAnsi="Times New Roman" w:cs="Times New Roman"/>
          <w:sz w:val="20"/>
          <w:szCs w:val="20"/>
          <w:vertAlign w:val="superscript"/>
          <w:lang w:val="en-US"/>
        </w:rPr>
        <w:t>4</w:t>
      </w:r>
      <w:r w:rsidRPr="006A26E2">
        <w:rPr>
          <w:rFonts w:ascii="Times New Roman" w:eastAsia="Abadi" w:hAnsi="Times New Roman" w:cs="Times New Roman"/>
          <w:sz w:val="20"/>
          <w:szCs w:val="20"/>
          <w:lang w:val="en-US"/>
        </w:rPr>
        <w:t xml:space="preserve"> Wageningen University </w:t>
      </w:r>
      <w:r w:rsidR="005A59EE" w:rsidRPr="006A26E2">
        <w:rPr>
          <w:rFonts w:ascii="Times New Roman" w:eastAsia="Abadi" w:hAnsi="Times New Roman" w:cs="Times New Roman"/>
          <w:sz w:val="20"/>
          <w:szCs w:val="20"/>
          <w:lang w:val="en-US"/>
        </w:rPr>
        <w:t>&amp;</w:t>
      </w:r>
      <w:r w:rsidRPr="006A26E2">
        <w:rPr>
          <w:rFonts w:ascii="Times New Roman" w:eastAsia="Abadi" w:hAnsi="Times New Roman" w:cs="Times New Roman"/>
          <w:sz w:val="20"/>
          <w:szCs w:val="20"/>
          <w:lang w:val="en-US"/>
        </w:rPr>
        <w:t xml:space="preserve"> Research, Wageningen Marine Research, </w:t>
      </w:r>
      <w:proofErr w:type="spellStart"/>
      <w:r w:rsidRPr="006A26E2">
        <w:rPr>
          <w:rFonts w:ascii="Times New Roman" w:eastAsia="Abadi" w:hAnsi="Times New Roman" w:cs="Times New Roman"/>
          <w:sz w:val="20"/>
          <w:szCs w:val="20"/>
          <w:lang w:val="en-US"/>
        </w:rPr>
        <w:t>Yerseke</w:t>
      </w:r>
      <w:proofErr w:type="spellEnd"/>
      <w:r w:rsidRPr="006A26E2">
        <w:rPr>
          <w:rFonts w:ascii="Times New Roman" w:eastAsia="Abadi" w:hAnsi="Times New Roman" w:cs="Times New Roman"/>
          <w:sz w:val="20"/>
          <w:szCs w:val="20"/>
          <w:lang w:val="en-US"/>
        </w:rPr>
        <w:t>, The Netherlands</w:t>
      </w:r>
    </w:p>
    <w:p w14:paraId="0D3627E8" w14:textId="77777777" w:rsidR="006A26E2" w:rsidRPr="006A26E2" w:rsidRDefault="006A26E2" w:rsidP="006A26E2">
      <w:pPr>
        <w:spacing w:line="480" w:lineRule="auto"/>
        <w:ind w:left="2" w:hanging="2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eastAsia="Abadi" w:hAnsi="Times New Roman" w:cs="Times New Roman"/>
          <w:sz w:val="20"/>
          <w:szCs w:val="20"/>
          <w:lang w:val="en-US"/>
        </w:rPr>
        <w:t>†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6A26E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In </w:t>
      </w:r>
      <w:proofErr w:type="spellStart"/>
      <w:r w:rsidRPr="006A26E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memorian</w:t>
      </w:r>
      <w:proofErr w:type="spellEnd"/>
    </w:p>
    <w:p w14:paraId="71A5AC45" w14:textId="77777777" w:rsidR="006A26E2" w:rsidRDefault="006A26E2" w:rsidP="006A26E2">
      <w:pPr>
        <w:spacing w:line="480" w:lineRule="auto"/>
        <w:ind w:left="2" w:hanging="2"/>
        <w:rPr>
          <w:rFonts w:ascii="Times New Roman" w:hAnsi="Times New Roman" w:cs="Times New Roman"/>
          <w:sz w:val="20"/>
          <w:szCs w:val="20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Author: Marcos Ricardo Bornschein. </w:t>
      </w:r>
      <w:r w:rsidRPr="00B762A2">
        <w:rPr>
          <w:rFonts w:ascii="Times New Roman" w:hAnsi="Times New Roman" w:cs="Times New Roman"/>
          <w:sz w:val="20"/>
          <w:szCs w:val="20"/>
        </w:rPr>
        <w:t>E-mail: marcos.bornschein@unesp.br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BCECDB8" w14:textId="77777777" w:rsidR="006A26E2" w:rsidRPr="006A26E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A1. Ages of territorial adult Paraná Antwren (</w:t>
      </w:r>
      <w:r w:rsidRPr="006A26E2">
        <w:rPr>
          <w:rFonts w:ascii="Times New Roman" w:hAnsi="Times New Roman" w:cs="Times New Roman"/>
          <w:i/>
          <w:sz w:val="20"/>
          <w:szCs w:val="20"/>
          <w:lang w:val="en-US"/>
        </w:rPr>
        <w:t>Formicivora acutirostris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) individuals in Sectors 2 and 3, in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Guaratuba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Bay, southern Brazil, in December 2022.</w:t>
      </w:r>
    </w:p>
    <w:tbl>
      <w:tblPr>
        <w:tblW w:w="6422" w:type="dxa"/>
        <w:tblInd w:w="100" w:type="dxa"/>
        <w:tblLayout w:type="fixed"/>
        <w:tblCellMar>
          <w:left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59"/>
        <w:gridCol w:w="2836"/>
        <w:gridCol w:w="2127"/>
      </w:tblGrid>
      <w:tr w:rsidR="006A26E2" w:rsidRPr="00B762A2" w14:paraId="756405D1" w14:textId="77777777" w:rsidTr="004B0D91">
        <w:trPr>
          <w:trHeight w:val="113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47B71962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Age (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years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55A316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individuals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5E5EB5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Proportion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6A26E2" w:rsidRPr="00B762A2" w14:paraId="3333AEA4" w14:textId="77777777" w:rsidTr="004B0D91">
        <w:trPr>
          <w:trHeight w:val="350"/>
        </w:trPr>
        <w:tc>
          <w:tcPr>
            <w:tcW w:w="1459" w:type="dxa"/>
          </w:tcPr>
          <w:p w14:paraId="19400862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vAlign w:val="center"/>
          </w:tcPr>
          <w:p w14:paraId="488E48FB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vAlign w:val="center"/>
          </w:tcPr>
          <w:p w14:paraId="15929390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19.4%</w:t>
            </w:r>
          </w:p>
        </w:tc>
      </w:tr>
      <w:tr w:rsidR="006A26E2" w:rsidRPr="00B762A2" w14:paraId="59D798DF" w14:textId="77777777" w:rsidTr="004B0D91">
        <w:trPr>
          <w:trHeight w:val="305"/>
        </w:trPr>
        <w:tc>
          <w:tcPr>
            <w:tcW w:w="1459" w:type="dxa"/>
          </w:tcPr>
          <w:p w14:paraId="60BF8D50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vAlign w:val="center"/>
          </w:tcPr>
          <w:p w14:paraId="2F9D17B2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14:paraId="38A2D524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8.1%</w:t>
            </w:r>
          </w:p>
        </w:tc>
      </w:tr>
      <w:tr w:rsidR="006A26E2" w:rsidRPr="00B762A2" w14:paraId="46865604" w14:textId="77777777" w:rsidTr="004B0D91">
        <w:trPr>
          <w:trHeight w:val="113"/>
        </w:trPr>
        <w:tc>
          <w:tcPr>
            <w:tcW w:w="1459" w:type="dxa"/>
          </w:tcPr>
          <w:p w14:paraId="3F109833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6" w:type="dxa"/>
            <w:vAlign w:val="center"/>
          </w:tcPr>
          <w:p w14:paraId="7AABB9A9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vAlign w:val="center"/>
          </w:tcPr>
          <w:p w14:paraId="28FE8022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14.5%</w:t>
            </w:r>
          </w:p>
        </w:tc>
      </w:tr>
      <w:tr w:rsidR="006A26E2" w:rsidRPr="00B762A2" w14:paraId="066CECF7" w14:textId="77777777" w:rsidTr="004B0D91">
        <w:trPr>
          <w:trHeight w:val="113"/>
        </w:trPr>
        <w:tc>
          <w:tcPr>
            <w:tcW w:w="1459" w:type="dxa"/>
          </w:tcPr>
          <w:p w14:paraId="2A9EC41A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  <w:vAlign w:val="center"/>
          </w:tcPr>
          <w:p w14:paraId="27D5DB75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5250F251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9.7%</w:t>
            </w:r>
          </w:p>
        </w:tc>
      </w:tr>
      <w:tr w:rsidR="006A26E2" w:rsidRPr="00B762A2" w14:paraId="12896943" w14:textId="77777777" w:rsidTr="004B0D91">
        <w:trPr>
          <w:trHeight w:val="113"/>
        </w:trPr>
        <w:tc>
          <w:tcPr>
            <w:tcW w:w="1459" w:type="dxa"/>
          </w:tcPr>
          <w:p w14:paraId="1BCB638C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6" w:type="dxa"/>
            <w:vAlign w:val="center"/>
          </w:tcPr>
          <w:p w14:paraId="64B6C4F4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52AEAF56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</w:tc>
      </w:tr>
      <w:tr w:rsidR="006A26E2" w:rsidRPr="00B762A2" w14:paraId="39E1CED3" w14:textId="77777777" w:rsidTr="004B0D91">
        <w:trPr>
          <w:trHeight w:val="113"/>
        </w:trPr>
        <w:tc>
          <w:tcPr>
            <w:tcW w:w="1459" w:type="dxa"/>
          </w:tcPr>
          <w:p w14:paraId="3C97DBD9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6" w:type="dxa"/>
            <w:vAlign w:val="center"/>
          </w:tcPr>
          <w:p w14:paraId="28D9E9A0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4AE47824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</w:tc>
      </w:tr>
      <w:tr w:rsidR="006A26E2" w:rsidRPr="00B762A2" w14:paraId="4E3275B4" w14:textId="77777777" w:rsidTr="004B0D91">
        <w:trPr>
          <w:trHeight w:val="113"/>
        </w:trPr>
        <w:tc>
          <w:tcPr>
            <w:tcW w:w="1459" w:type="dxa"/>
          </w:tcPr>
          <w:p w14:paraId="26C85503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vAlign w:val="center"/>
          </w:tcPr>
          <w:p w14:paraId="6E721E31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2AFD304B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4.8%</w:t>
            </w:r>
          </w:p>
        </w:tc>
      </w:tr>
      <w:tr w:rsidR="006A26E2" w:rsidRPr="00B762A2" w14:paraId="47EB4F84" w14:textId="77777777" w:rsidTr="004B0D91">
        <w:trPr>
          <w:trHeight w:val="113"/>
        </w:trPr>
        <w:tc>
          <w:tcPr>
            <w:tcW w:w="1459" w:type="dxa"/>
          </w:tcPr>
          <w:p w14:paraId="00DA46AC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vAlign w:val="center"/>
          </w:tcPr>
          <w:p w14:paraId="50D5E483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vAlign w:val="center"/>
          </w:tcPr>
          <w:p w14:paraId="38AC5FFD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11.3%</w:t>
            </w:r>
          </w:p>
        </w:tc>
      </w:tr>
      <w:tr w:rsidR="006A26E2" w:rsidRPr="00B762A2" w14:paraId="4062BFB2" w14:textId="77777777" w:rsidTr="004B0D91">
        <w:trPr>
          <w:trHeight w:val="113"/>
        </w:trPr>
        <w:tc>
          <w:tcPr>
            <w:tcW w:w="1459" w:type="dxa"/>
          </w:tcPr>
          <w:p w14:paraId="2956564B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vAlign w:val="center"/>
          </w:tcPr>
          <w:p w14:paraId="70393ED4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14:paraId="5F2C4512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6.5%</w:t>
            </w:r>
          </w:p>
        </w:tc>
      </w:tr>
      <w:tr w:rsidR="006A26E2" w:rsidRPr="00B762A2" w14:paraId="2E8A20E4" w14:textId="77777777" w:rsidTr="004B0D91">
        <w:trPr>
          <w:trHeight w:val="113"/>
        </w:trPr>
        <w:tc>
          <w:tcPr>
            <w:tcW w:w="1459" w:type="dxa"/>
          </w:tcPr>
          <w:p w14:paraId="2760E8AE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vAlign w:val="center"/>
          </w:tcPr>
          <w:p w14:paraId="4BCB2CF5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4C88935C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</w:tc>
      </w:tr>
      <w:tr w:rsidR="006A26E2" w:rsidRPr="00B762A2" w14:paraId="2CC5B5D6" w14:textId="77777777" w:rsidTr="004B0D91">
        <w:trPr>
          <w:trHeight w:val="113"/>
        </w:trPr>
        <w:tc>
          <w:tcPr>
            <w:tcW w:w="1459" w:type="dxa"/>
          </w:tcPr>
          <w:p w14:paraId="041C96F6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vAlign w:val="center"/>
          </w:tcPr>
          <w:p w14:paraId="57D7FD75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14236426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4.8%</w:t>
            </w:r>
          </w:p>
        </w:tc>
      </w:tr>
      <w:tr w:rsidR="006A26E2" w:rsidRPr="00B762A2" w14:paraId="1765D782" w14:textId="77777777" w:rsidTr="004B0D91">
        <w:trPr>
          <w:trHeight w:val="113"/>
        </w:trPr>
        <w:tc>
          <w:tcPr>
            <w:tcW w:w="1459" w:type="dxa"/>
          </w:tcPr>
          <w:p w14:paraId="37DD96C7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6" w:type="dxa"/>
            <w:vAlign w:val="center"/>
          </w:tcPr>
          <w:p w14:paraId="4AEE276F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2D6BB0AE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4.8%</w:t>
            </w:r>
          </w:p>
        </w:tc>
      </w:tr>
      <w:tr w:rsidR="006A26E2" w:rsidRPr="00B762A2" w14:paraId="2C0FC002" w14:textId="77777777" w:rsidTr="004B0D91">
        <w:trPr>
          <w:trHeight w:val="113"/>
        </w:trPr>
        <w:tc>
          <w:tcPr>
            <w:tcW w:w="1459" w:type="dxa"/>
          </w:tcPr>
          <w:p w14:paraId="390956F7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6" w:type="dxa"/>
            <w:vAlign w:val="center"/>
          </w:tcPr>
          <w:p w14:paraId="365A192C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398485DA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1.6%</w:t>
            </w:r>
          </w:p>
        </w:tc>
      </w:tr>
      <w:tr w:rsidR="006A26E2" w:rsidRPr="00B762A2" w14:paraId="794B346E" w14:textId="77777777" w:rsidTr="004B0D91">
        <w:trPr>
          <w:trHeight w:val="113"/>
        </w:trPr>
        <w:tc>
          <w:tcPr>
            <w:tcW w:w="1459" w:type="dxa"/>
          </w:tcPr>
          <w:p w14:paraId="7345CEF6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6" w:type="dxa"/>
            <w:vAlign w:val="center"/>
          </w:tcPr>
          <w:p w14:paraId="5821A316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1D7A563D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</w:tc>
      </w:tr>
      <w:tr w:rsidR="006A26E2" w:rsidRPr="00B762A2" w14:paraId="3CB5BC52" w14:textId="77777777" w:rsidTr="004B0D91">
        <w:trPr>
          <w:trHeight w:val="113"/>
        </w:trPr>
        <w:tc>
          <w:tcPr>
            <w:tcW w:w="1459" w:type="dxa"/>
            <w:tcBorders>
              <w:bottom w:val="single" w:sz="4" w:space="0" w:color="000000"/>
            </w:tcBorders>
          </w:tcPr>
          <w:p w14:paraId="55274ABC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6" w:type="dxa"/>
            <w:tcBorders>
              <w:bottom w:val="single" w:sz="4" w:space="0" w:color="000000"/>
            </w:tcBorders>
            <w:vAlign w:val="center"/>
          </w:tcPr>
          <w:p w14:paraId="5F6AE1FD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226CA2FE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1.6%</w:t>
            </w:r>
          </w:p>
        </w:tc>
      </w:tr>
      <w:tr w:rsidR="006A26E2" w:rsidRPr="00B762A2" w14:paraId="6B6996FF" w14:textId="77777777" w:rsidTr="004B0D91">
        <w:trPr>
          <w:trHeight w:val="320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23066BA9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5CEC04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D72315" w14:textId="77777777" w:rsidR="006A26E2" w:rsidRPr="00B762A2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4CD2A195" w14:textId="77777777" w:rsidR="006A26E2" w:rsidRPr="00B762A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6A26E2" w:rsidRPr="00B762A2" w:rsidSect="00482006">
          <w:headerReference w:type="default" r:id="rId8"/>
          <w:footerReference w:type="default" r:id="rId9"/>
          <w:pgSz w:w="11906" w:h="16838"/>
          <w:pgMar w:top="1134" w:right="1134" w:bottom="1134" w:left="1134" w:header="720" w:footer="720" w:gutter="0"/>
          <w:pgNumType w:start="1"/>
          <w:cols w:space="720"/>
          <w:formProt w:val="0"/>
          <w:docGrid w:linePitch="299"/>
        </w:sectPr>
      </w:pPr>
    </w:p>
    <w:p w14:paraId="478DAF2A" w14:textId="77777777" w:rsidR="006A26E2" w:rsidRPr="006A26E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lastRenderedPageBreak/>
        <w:t>T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able 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>A2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Offspring productivity (independent fledglings) of the Paraná Antwren </w:t>
      </w:r>
      <w:r w:rsidRPr="006A26E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Formicivora acutirostris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per territory in </w:t>
      </w:r>
      <w:proofErr w:type="spellStart"/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>Guaratuba</w:t>
      </w:r>
      <w:proofErr w:type="spellEnd"/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Bay, Southern Brazil. Blank cells indicate unmonitored territories during the breeding season, and cells with dashes indicate that territory did not exist during the mentioned breeding season.</w:t>
      </w:r>
    </w:p>
    <w:tbl>
      <w:tblPr>
        <w:tblW w:w="14628" w:type="dxa"/>
        <w:tblLayout w:type="fixed"/>
        <w:tblLook w:val="0000" w:firstRow="0" w:lastRow="0" w:firstColumn="0" w:lastColumn="0" w:noHBand="0" w:noVBand="0"/>
      </w:tblPr>
      <w:tblGrid>
        <w:gridCol w:w="1519"/>
        <w:gridCol w:w="850"/>
        <w:gridCol w:w="706"/>
        <w:gridCol w:w="707"/>
        <w:gridCol w:w="706"/>
        <w:gridCol w:w="707"/>
        <w:gridCol w:w="708"/>
        <w:gridCol w:w="705"/>
        <w:gridCol w:w="708"/>
        <w:gridCol w:w="706"/>
        <w:gridCol w:w="707"/>
        <w:gridCol w:w="708"/>
        <w:gridCol w:w="705"/>
        <w:gridCol w:w="708"/>
        <w:gridCol w:w="841"/>
        <w:gridCol w:w="755"/>
        <w:gridCol w:w="708"/>
        <w:gridCol w:w="708"/>
        <w:gridCol w:w="766"/>
      </w:tblGrid>
      <w:tr w:rsidR="006A26E2" w:rsidRPr="00B762A2" w14:paraId="18F5C7D5" w14:textId="77777777" w:rsidTr="004B0D91">
        <w:trPr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85B68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Territory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name</w:t>
            </w:r>
            <w:proofErr w:type="spellEnd"/>
          </w:p>
        </w:tc>
        <w:tc>
          <w:tcPr>
            <w:tcW w:w="12343" w:type="dxa"/>
            <w:gridSpan w:val="1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B80B7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Breeding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season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9CDDC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A26E2" w:rsidRPr="00B762A2" w14:paraId="72A21DE0" w14:textId="77777777" w:rsidTr="004B0D91">
        <w:trPr>
          <w:tblHeader/>
        </w:trPr>
        <w:tc>
          <w:tcPr>
            <w:tcW w:w="1518" w:type="dxa"/>
            <w:vMerge/>
            <w:tcBorders>
              <w:bottom w:val="single" w:sz="4" w:space="0" w:color="000000"/>
            </w:tcBorders>
            <w:vAlign w:val="center"/>
          </w:tcPr>
          <w:p w14:paraId="27FFFF5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F4431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2006 / 2007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BF8F7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2007 / 2008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EECF1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2008 / 2009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8ACA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2009 / 2010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834AE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2010 / 2011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DD3A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2011 / 2012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2BCE4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2012 / 2013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963F2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2013 / 2014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00D48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2014 / 2015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E5ABA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2015 / 2016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F6645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2016 / 2017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73DB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2017 / 2018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C180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2018 / 2019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66F53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2019 / 2020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D9E8A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2020 / 2021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BEB51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2021 / 2022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371C0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2022 / 2023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3C55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Total</w:t>
            </w:r>
          </w:p>
        </w:tc>
      </w:tr>
      <w:tr w:rsidR="006A26E2" w:rsidRPr="00B762A2" w14:paraId="38457183" w14:textId="77777777" w:rsidTr="004B0D91">
        <w:tc>
          <w:tcPr>
            <w:tcW w:w="14627" w:type="dxa"/>
            <w:gridSpan w:val="19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611A94" w14:textId="77777777" w:rsidR="006A26E2" w:rsidRPr="00C64F2F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Jundiaquara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island</w:t>
            </w:r>
            <w:proofErr w:type="spellEnd"/>
          </w:p>
        </w:tc>
      </w:tr>
      <w:tr w:rsidR="006A26E2" w:rsidRPr="00B762A2" w14:paraId="3A7C6421" w14:textId="77777777" w:rsidTr="004B0D91">
        <w:tc>
          <w:tcPr>
            <w:tcW w:w="1518" w:type="dxa"/>
            <w:tcBorders>
              <w:top w:val="single" w:sz="4" w:space="0" w:color="000000"/>
            </w:tcBorders>
          </w:tcPr>
          <w:p w14:paraId="5B208EF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Rosinha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0B18CA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5118DD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41FF17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7231239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622FC7B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5E0D08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350BF49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26B3E3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5E3B0FF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1ADFC0D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4F67AC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4ED03F3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2615F9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</w:tcBorders>
            <w:vAlign w:val="center"/>
          </w:tcPr>
          <w:p w14:paraId="34133E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</w:tcBorders>
            <w:vAlign w:val="center"/>
          </w:tcPr>
          <w:p w14:paraId="61447D9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B93DE4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2C244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</w:tcBorders>
            <w:vAlign w:val="center"/>
          </w:tcPr>
          <w:p w14:paraId="41D8F00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6A26E2" w:rsidRPr="00B762A2" w14:paraId="79E90B07" w14:textId="77777777" w:rsidTr="004B0D91">
        <w:tc>
          <w:tcPr>
            <w:tcW w:w="1518" w:type="dxa"/>
          </w:tcPr>
          <w:p w14:paraId="511A12F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Magenta</w:t>
            </w:r>
          </w:p>
        </w:tc>
        <w:tc>
          <w:tcPr>
            <w:tcW w:w="850" w:type="dxa"/>
            <w:vAlign w:val="center"/>
          </w:tcPr>
          <w:p w14:paraId="70556F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8B3E92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490397F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9E8C32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194924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BBB99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6FFDE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2103866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F491D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530074A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3882C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2A153C5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BB94B0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5E7EED9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466E2C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BAA1DC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844EAC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26F0AB5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6A26E2" w:rsidRPr="00B762A2" w14:paraId="794C4D53" w14:textId="77777777" w:rsidTr="004B0D91">
        <w:tc>
          <w:tcPr>
            <w:tcW w:w="1518" w:type="dxa"/>
          </w:tcPr>
          <w:p w14:paraId="7C590C1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Rosaldo</w:t>
            </w:r>
          </w:p>
        </w:tc>
        <w:tc>
          <w:tcPr>
            <w:tcW w:w="850" w:type="dxa"/>
            <w:vAlign w:val="center"/>
          </w:tcPr>
          <w:p w14:paraId="7F32CF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5B4BDA5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08051F4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478E3D3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6D0217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69A0463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44B38F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7A6CF9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6" w:type="dxa"/>
            <w:vAlign w:val="center"/>
          </w:tcPr>
          <w:p w14:paraId="1576E4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0D24B8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4D74BD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628464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C00DE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186044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55" w:type="dxa"/>
            <w:vAlign w:val="center"/>
          </w:tcPr>
          <w:p w14:paraId="40308F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1F974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A0579C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3F1DE7A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6A26E2" w:rsidRPr="00B762A2" w14:paraId="05F4E338" w14:textId="77777777" w:rsidTr="004B0D91">
        <w:tc>
          <w:tcPr>
            <w:tcW w:w="1518" w:type="dxa"/>
          </w:tcPr>
          <w:p w14:paraId="7F3F65A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Mãezinha</w:t>
            </w:r>
          </w:p>
        </w:tc>
        <w:tc>
          <w:tcPr>
            <w:tcW w:w="850" w:type="dxa"/>
            <w:vAlign w:val="center"/>
          </w:tcPr>
          <w:p w14:paraId="3E2CC0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55D6EF7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31AEBC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772C03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84482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759D7B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CB690D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2DFEC9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6" w:type="dxa"/>
            <w:vAlign w:val="center"/>
          </w:tcPr>
          <w:p w14:paraId="6383236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38F237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3F474D5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2D6ECC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EA4AEC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5ED147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1DBB8E7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F541CC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8E1D49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2AA48E5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6A26E2" w:rsidRPr="00B762A2" w14:paraId="376EAE13" w14:textId="77777777" w:rsidTr="004B0D91">
        <w:tc>
          <w:tcPr>
            <w:tcW w:w="1518" w:type="dxa"/>
          </w:tcPr>
          <w:p w14:paraId="1EBD7F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Azulzinho</w:t>
            </w:r>
          </w:p>
        </w:tc>
        <w:tc>
          <w:tcPr>
            <w:tcW w:w="850" w:type="dxa"/>
            <w:vAlign w:val="center"/>
          </w:tcPr>
          <w:p w14:paraId="66CCBA9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571F844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6F228B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B5F182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2A2D8EC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0CADAC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7138F65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708" w:type="dxa"/>
            <w:vAlign w:val="center"/>
          </w:tcPr>
          <w:p w14:paraId="31502C5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6" w:type="dxa"/>
            <w:vAlign w:val="center"/>
          </w:tcPr>
          <w:p w14:paraId="6BC20EC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0EBE985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8" w:type="dxa"/>
            <w:vAlign w:val="center"/>
          </w:tcPr>
          <w:p w14:paraId="40E7926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0EE968B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B631DC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147956D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55" w:type="dxa"/>
            <w:vAlign w:val="center"/>
          </w:tcPr>
          <w:p w14:paraId="0E048AB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F4B1CF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FA34BA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169A45A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</w:tr>
      <w:tr w:rsidR="006A26E2" w:rsidRPr="00B762A2" w14:paraId="797F7C37" w14:textId="77777777" w:rsidTr="004B0D91">
        <w:tc>
          <w:tcPr>
            <w:tcW w:w="1518" w:type="dxa"/>
          </w:tcPr>
          <w:p w14:paraId="2C18CE4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Velho</w:t>
            </w:r>
          </w:p>
        </w:tc>
        <w:tc>
          <w:tcPr>
            <w:tcW w:w="850" w:type="dxa"/>
            <w:vAlign w:val="center"/>
          </w:tcPr>
          <w:p w14:paraId="4EAEE05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25E18CA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58DD9F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4945CA8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1578B2E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8" w:type="dxa"/>
            <w:vAlign w:val="center"/>
          </w:tcPr>
          <w:p w14:paraId="52752C4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7430752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020A954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6" w:type="dxa"/>
            <w:vAlign w:val="center"/>
          </w:tcPr>
          <w:p w14:paraId="6B0DD5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0CCF1F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00F23AA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705" w:type="dxa"/>
            <w:vAlign w:val="center"/>
          </w:tcPr>
          <w:p w14:paraId="67C1D22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1A894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41" w:type="dxa"/>
            <w:vAlign w:val="center"/>
          </w:tcPr>
          <w:p w14:paraId="0B63AE0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0A18819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9311E8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C6E02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43539B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6A26E2" w:rsidRPr="00B762A2" w14:paraId="607ED661" w14:textId="77777777" w:rsidTr="004B0D91">
        <w:tc>
          <w:tcPr>
            <w:tcW w:w="1518" w:type="dxa"/>
          </w:tcPr>
          <w:p w14:paraId="2ACD4A5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Viúva</w:t>
            </w:r>
          </w:p>
        </w:tc>
        <w:tc>
          <w:tcPr>
            <w:tcW w:w="850" w:type="dxa"/>
            <w:vAlign w:val="center"/>
          </w:tcPr>
          <w:p w14:paraId="20A97E9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169326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5BC070D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00B4C70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324383B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3203A0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665FE9C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897C8B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41FAE28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50D11FA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1B8E00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2C773E8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5A61CD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00ADD2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2769BE9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EC1B9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8ED483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11F78A3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5343C899" w14:textId="77777777" w:rsidTr="004B0D91">
        <w:tc>
          <w:tcPr>
            <w:tcW w:w="1518" w:type="dxa"/>
          </w:tcPr>
          <w:p w14:paraId="7CF340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K</w:t>
            </w:r>
          </w:p>
        </w:tc>
        <w:tc>
          <w:tcPr>
            <w:tcW w:w="850" w:type="dxa"/>
            <w:vAlign w:val="center"/>
          </w:tcPr>
          <w:p w14:paraId="1B0747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1459C9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69569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0CFB79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661F0A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65AFDF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3BCD631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15E4C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29A7F0B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ACA1F2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271AEFD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4F70EE6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A773F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0BC77B8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7ED9C2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31042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21D89AB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0DB426D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2EBA8278" w14:textId="77777777" w:rsidTr="004B0D91">
        <w:tc>
          <w:tcPr>
            <w:tcW w:w="1518" w:type="dxa"/>
          </w:tcPr>
          <w:p w14:paraId="6A73670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Riozinho</w:t>
            </w:r>
          </w:p>
        </w:tc>
        <w:tc>
          <w:tcPr>
            <w:tcW w:w="850" w:type="dxa"/>
            <w:vAlign w:val="center"/>
          </w:tcPr>
          <w:p w14:paraId="684462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227F70E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7" w:type="dxa"/>
            <w:vAlign w:val="center"/>
          </w:tcPr>
          <w:p w14:paraId="0E1BB20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5788808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2AB8267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75A8987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5FEEFD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E8E6DF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691E67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4E6891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CA65E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35776B5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415CD82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41" w:type="dxa"/>
            <w:vAlign w:val="center"/>
          </w:tcPr>
          <w:p w14:paraId="21DCD57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55" w:type="dxa"/>
            <w:vAlign w:val="center"/>
          </w:tcPr>
          <w:p w14:paraId="2FF6F24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FB96D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77B538E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7E55701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</w:tr>
      <w:tr w:rsidR="006A26E2" w:rsidRPr="00B762A2" w14:paraId="6E82A0B9" w14:textId="77777777" w:rsidTr="004B0D91">
        <w:tc>
          <w:tcPr>
            <w:tcW w:w="1518" w:type="dxa"/>
          </w:tcPr>
          <w:p w14:paraId="442BF4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Herbacinho</w:t>
            </w:r>
            <w:proofErr w:type="spellEnd"/>
          </w:p>
        </w:tc>
        <w:tc>
          <w:tcPr>
            <w:tcW w:w="850" w:type="dxa"/>
            <w:vAlign w:val="center"/>
          </w:tcPr>
          <w:p w14:paraId="6542961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46840DD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531336F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330570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1086A0D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7D481D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4E86D2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254662D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84A08D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B416E2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82ABB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2A779D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9F192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539FE4B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381662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DD270A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D38E9C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2B6C22D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A26E2" w:rsidRPr="00B762A2" w14:paraId="44C74458" w14:textId="77777777" w:rsidTr="004B0D91">
        <w:tc>
          <w:tcPr>
            <w:tcW w:w="1518" w:type="dxa"/>
          </w:tcPr>
          <w:p w14:paraId="245CBFA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Acelerado</w:t>
            </w:r>
          </w:p>
        </w:tc>
        <w:tc>
          <w:tcPr>
            <w:tcW w:w="850" w:type="dxa"/>
            <w:vAlign w:val="center"/>
          </w:tcPr>
          <w:p w14:paraId="15308F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2F95AC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331D26C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065F5B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28F5DC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310D199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5E9AD77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5480F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6881A87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5129B7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487644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7C2ADDA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38595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06BA91D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3E79885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76F99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F6E98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66" w:type="dxa"/>
            <w:vAlign w:val="center"/>
          </w:tcPr>
          <w:p w14:paraId="00E0A28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6A26E2" w:rsidRPr="00B762A2" w14:paraId="06558D58" w14:textId="77777777" w:rsidTr="004B0D91">
        <w:tc>
          <w:tcPr>
            <w:tcW w:w="1518" w:type="dxa"/>
          </w:tcPr>
          <w:p w14:paraId="2B95CC1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Mão de borracha</w:t>
            </w:r>
          </w:p>
        </w:tc>
        <w:tc>
          <w:tcPr>
            <w:tcW w:w="850" w:type="dxa"/>
            <w:vAlign w:val="center"/>
          </w:tcPr>
          <w:p w14:paraId="2CC492A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C3A34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005C8A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68EF2C3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A7F543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41CF1BA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41647C5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470298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6" w:type="dxa"/>
            <w:vAlign w:val="center"/>
          </w:tcPr>
          <w:p w14:paraId="4996D09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39CE3EA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8" w:type="dxa"/>
            <w:vAlign w:val="center"/>
          </w:tcPr>
          <w:p w14:paraId="38464CC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7BFD674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436F227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41" w:type="dxa"/>
            <w:vAlign w:val="center"/>
          </w:tcPr>
          <w:p w14:paraId="198956B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vAlign w:val="center"/>
          </w:tcPr>
          <w:p w14:paraId="44D17D0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3B5823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5551D65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66" w:type="dxa"/>
            <w:vAlign w:val="center"/>
          </w:tcPr>
          <w:p w14:paraId="3F99B22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21</w:t>
            </w:r>
          </w:p>
        </w:tc>
      </w:tr>
      <w:tr w:rsidR="006A26E2" w:rsidRPr="00B762A2" w14:paraId="47A60FE5" w14:textId="77777777" w:rsidTr="004B0D91">
        <w:tc>
          <w:tcPr>
            <w:tcW w:w="1518" w:type="dxa"/>
          </w:tcPr>
          <w:p w14:paraId="1B1C1B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Ponta L</w:t>
            </w:r>
          </w:p>
        </w:tc>
        <w:tc>
          <w:tcPr>
            <w:tcW w:w="850" w:type="dxa"/>
            <w:vAlign w:val="center"/>
          </w:tcPr>
          <w:p w14:paraId="2053D4E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4B1B41E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FBC76F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C2D9E9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6D2A59E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0CC8CD1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0E70A5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129297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CBD910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F72906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91B138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7EC977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1FDA94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41" w:type="dxa"/>
            <w:vAlign w:val="center"/>
          </w:tcPr>
          <w:p w14:paraId="4B5314E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55" w:type="dxa"/>
            <w:vAlign w:val="center"/>
          </w:tcPr>
          <w:p w14:paraId="4D54D5A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A9540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AD0EB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66" w:type="dxa"/>
            <w:vAlign w:val="center"/>
          </w:tcPr>
          <w:p w14:paraId="1BF957B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6A26E2" w:rsidRPr="00B762A2" w14:paraId="4A8762CF" w14:textId="77777777" w:rsidTr="004B0D91">
        <w:tc>
          <w:tcPr>
            <w:tcW w:w="1518" w:type="dxa"/>
          </w:tcPr>
          <w:p w14:paraId="48BCA1E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Capim-serra</w:t>
            </w:r>
          </w:p>
        </w:tc>
        <w:tc>
          <w:tcPr>
            <w:tcW w:w="850" w:type="dxa"/>
            <w:vAlign w:val="center"/>
          </w:tcPr>
          <w:p w14:paraId="079CE3D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8DE0B7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96ADC4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43924A6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7" w:type="dxa"/>
            <w:vAlign w:val="center"/>
          </w:tcPr>
          <w:p w14:paraId="5E3DB98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103FF1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115CBC1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2DA794F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109D2C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40E904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4661C53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5" w:type="dxa"/>
            <w:vAlign w:val="center"/>
          </w:tcPr>
          <w:p w14:paraId="2FD7EBE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0980FE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41" w:type="dxa"/>
            <w:vAlign w:val="center"/>
          </w:tcPr>
          <w:p w14:paraId="34A557E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vAlign w:val="center"/>
          </w:tcPr>
          <w:p w14:paraId="4629FD2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3E293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363D60A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66" w:type="dxa"/>
            <w:vAlign w:val="center"/>
          </w:tcPr>
          <w:p w14:paraId="6BB2EEF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18</w:t>
            </w:r>
          </w:p>
        </w:tc>
      </w:tr>
      <w:tr w:rsidR="006A26E2" w:rsidRPr="00B762A2" w14:paraId="067FFAFB" w14:textId="77777777" w:rsidTr="004B0D91">
        <w:tc>
          <w:tcPr>
            <w:tcW w:w="1518" w:type="dxa"/>
          </w:tcPr>
          <w:p w14:paraId="46E685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New azulzinho</w:t>
            </w:r>
          </w:p>
        </w:tc>
        <w:tc>
          <w:tcPr>
            <w:tcW w:w="850" w:type="dxa"/>
            <w:vAlign w:val="center"/>
          </w:tcPr>
          <w:p w14:paraId="14A1309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06D1755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C900A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2CFD7BD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138543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A7D14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2B7BAC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28E21C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61B18E6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3B1D6F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890CD1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36190C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79F6E63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41" w:type="dxa"/>
            <w:vAlign w:val="center"/>
          </w:tcPr>
          <w:p w14:paraId="0FEB6B7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558725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CC4D43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60D697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2B94CCC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6A26E2" w:rsidRPr="00B762A2" w14:paraId="5152C943" w14:textId="77777777" w:rsidTr="004B0D91">
        <w:tc>
          <w:tcPr>
            <w:tcW w:w="1518" w:type="dxa"/>
          </w:tcPr>
          <w:p w14:paraId="76CC341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Espremido</w:t>
            </w:r>
          </w:p>
        </w:tc>
        <w:tc>
          <w:tcPr>
            <w:tcW w:w="850" w:type="dxa"/>
            <w:vAlign w:val="center"/>
          </w:tcPr>
          <w:p w14:paraId="12F840F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58DFE92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100D00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3739088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2095CD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C3C761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168BD2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D0E0FC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6F7F60E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04B4D5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86AE04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2729D45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AC2CB7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6E047C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3D1EC1C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FFC706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271882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0880D40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1E1D3D89" w14:textId="77777777" w:rsidTr="004B0D91">
        <w:tc>
          <w:tcPr>
            <w:tcW w:w="1518" w:type="dxa"/>
          </w:tcPr>
          <w:p w14:paraId="6FFFFC6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Vigor</w:t>
            </w:r>
          </w:p>
        </w:tc>
        <w:tc>
          <w:tcPr>
            <w:tcW w:w="850" w:type="dxa"/>
            <w:vAlign w:val="center"/>
          </w:tcPr>
          <w:p w14:paraId="4A841A2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48EBE5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1CE21D7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2991CEF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59BE17B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CA1ECC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1B065C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E10ACB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40BE32F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5BB6ACD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A12606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7E09C34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79690C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463C1B0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0AE67A8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46F70E0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EE197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7F709BF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5B79E536" w14:textId="77777777" w:rsidTr="004B0D91">
        <w:tc>
          <w:tcPr>
            <w:tcW w:w="1518" w:type="dxa"/>
          </w:tcPr>
          <w:p w14:paraId="62CE77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Boquinha</w:t>
            </w:r>
          </w:p>
        </w:tc>
        <w:tc>
          <w:tcPr>
            <w:tcW w:w="850" w:type="dxa"/>
            <w:vAlign w:val="center"/>
          </w:tcPr>
          <w:p w14:paraId="25D3F4F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4F6850E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6FF4DD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1FE43B1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11BAFB1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4D3F0A6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67FE17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2F9ABA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6F3C32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7366DE4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C69440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D64518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C97B73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41" w:type="dxa"/>
            <w:vAlign w:val="center"/>
          </w:tcPr>
          <w:p w14:paraId="335C0AC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6D153ED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317B45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F6D398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3C45C3E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6A26E2" w:rsidRPr="00B762A2" w14:paraId="5844EFA2" w14:textId="77777777" w:rsidTr="004B0D91">
        <w:tc>
          <w:tcPr>
            <w:tcW w:w="1518" w:type="dxa"/>
            <w:tcBorders>
              <w:bottom w:val="single" w:sz="4" w:space="0" w:color="000000"/>
            </w:tcBorders>
          </w:tcPr>
          <w:p w14:paraId="6E5B367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David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Cooperfield</w:t>
            </w:r>
            <w:proofErr w:type="spellEnd"/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C4531A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458E6C9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03E9D5E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3CBF8CA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1B82DF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6C6B64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104BB9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413942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3E288FA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351C36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65A897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2A57C3D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400D8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vAlign w:val="center"/>
          </w:tcPr>
          <w:p w14:paraId="2F7A1A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tcBorders>
              <w:bottom w:val="single" w:sz="4" w:space="0" w:color="000000"/>
            </w:tcBorders>
            <w:vAlign w:val="center"/>
          </w:tcPr>
          <w:p w14:paraId="7A4AB30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EC39B8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5131EDC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vAlign w:val="center"/>
          </w:tcPr>
          <w:p w14:paraId="037C72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6A26E2" w:rsidRPr="00B762A2" w14:paraId="53304738" w14:textId="77777777" w:rsidTr="004B0D91"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</w:tcPr>
          <w:p w14:paraId="67A9FF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Number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of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territories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B9EAA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C80A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91760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A4DE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3A67F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B31D3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7385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D8D2D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1C510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5E314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9409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37251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9614E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ACDB4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65FCB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C562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25BC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A6D46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A26E2" w:rsidRPr="00B762A2" w14:paraId="05D3D2F3" w14:textId="77777777" w:rsidTr="004B0D91">
        <w:tc>
          <w:tcPr>
            <w:tcW w:w="14627" w:type="dxa"/>
            <w:gridSpan w:val="19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8FF37" w14:textId="77777777" w:rsidR="006A26E2" w:rsidRPr="00C64F2F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Continente</w:t>
            </w:r>
          </w:p>
        </w:tc>
      </w:tr>
      <w:tr w:rsidR="006A26E2" w:rsidRPr="00B762A2" w14:paraId="40CCA711" w14:textId="77777777" w:rsidTr="004B0D91">
        <w:tc>
          <w:tcPr>
            <w:tcW w:w="1518" w:type="dxa"/>
            <w:tcBorders>
              <w:top w:val="single" w:sz="4" w:space="0" w:color="000000"/>
            </w:tcBorders>
          </w:tcPr>
          <w:p w14:paraId="2A5072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Vizinho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6B41566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449D3CE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5F35873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2392008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332B454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E0DE03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156001B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F2D970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3306C1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253D17C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33C6961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6478FE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0BF77F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</w:tcBorders>
            <w:vAlign w:val="center"/>
          </w:tcPr>
          <w:p w14:paraId="1C69B22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</w:tcBorders>
            <w:vAlign w:val="center"/>
          </w:tcPr>
          <w:p w14:paraId="1DE3FB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4E3430F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434781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</w:tcBorders>
            <w:vAlign w:val="center"/>
          </w:tcPr>
          <w:p w14:paraId="2937127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6A26E2" w:rsidRPr="00B762A2" w14:paraId="1E346B11" w14:textId="77777777" w:rsidTr="004B0D91">
        <w:tc>
          <w:tcPr>
            <w:tcW w:w="1518" w:type="dxa"/>
          </w:tcPr>
          <w:p w14:paraId="0631FB5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Barbantinho</w:t>
            </w:r>
            <w:proofErr w:type="spellEnd"/>
          </w:p>
        </w:tc>
        <w:tc>
          <w:tcPr>
            <w:tcW w:w="850" w:type="dxa"/>
            <w:vAlign w:val="center"/>
          </w:tcPr>
          <w:p w14:paraId="4684DD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232529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0F98261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AF9AD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77DFD9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7776EE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3BE5E8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E0843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6" w:type="dxa"/>
            <w:vAlign w:val="center"/>
          </w:tcPr>
          <w:p w14:paraId="1E1B712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1DD0570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5CA6B4E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0276DF3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255DAD3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41" w:type="dxa"/>
            <w:vAlign w:val="center"/>
          </w:tcPr>
          <w:p w14:paraId="15CA59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0ECB96B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361F15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F74E1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5204D38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6A26E2" w:rsidRPr="00B762A2" w14:paraId="6EFBAFAB" w14:textId="77777777" w:rsidTr="004B0D91">
        <w:tc>
          <w:tcPr>
            <w:tcW w:w="1518" w:type="dxa"/>
          </w:tcPr>
          <w:p w14:paraId="5BFC306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Listrão</w:t>
            </w:r>
            <w:proofErr w:type="spellEnd"/>
          </w:p>
        </w:tc>
        <w:tc>
          <w:tcPr>
            <w:tcW w:w="850" w:type="dxa"/>
            <w:vAlign w:val="center"/>
          </w:tcPr>
          <w:p w14:paraId="74D9FFB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A32F11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3F578D1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CCBA83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4C01BE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79EB3B9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5058FF9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153376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7082211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4B3B8C8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68AE6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59A9F2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67C4F81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vAlign w:val="center"/>
          </w:tcPr>
          <w:p w14:paraId="0A6D62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2174C01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6F94BB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4DA181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6DDA690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6A26E2" w:rsidRPr="00B762A2" w14:paraId="59B3B0BA" w14:textId="77777777" w:rsidTr="004B0D91">
        <w:tc>
          <w:tcPr>
            <w:tcW w:w="1518" w:type="dxa"/>
          </w:tcPr>
          <w:p w14:paraId="488F1EA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Amarelinha</w:t>
            </w:r>
          </w:p>
        </w:tc>
        <w:tc>
          <w:tcPr>
            <w:tcW w:w="850" w:type="dxa"/>
            <w:vAlign w:val="center"/>
          </w:tcPr>
          <w:p w14:paraId="35976C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0D2DD6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27B062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34A7B8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16A220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FA893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0134519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F2B006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3FBBFEA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A256D0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8D4013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83EFE0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23A55B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19A472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54D7B5F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26CC6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20B13A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0DFDB92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01E8CD2A" w14:textId="77777777" w:rsidTr="004B0D91">
        <w:tc>
          <w:tcPr>
            <w:tcW w:w="1518" w:type="dxa"/>
          </w:tcPr>
          <w:p w14:paraId="5D8FC0E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Asinha</w:t>
            </w:r>
          </w:p>
        </w:tc>
        <w:tc>
          <w:tcPr>
            <w:tcW w:w="850" w:type="dxa"/>
            <w:vAlign w:val="center"/>
          </w:tcPr>
          <w:p w14:paraId="6EE98A3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067F6F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7F7AF2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2AB1E6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05D761E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2D2A3F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55E83F0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9C6A74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6" w:type="dxa"/>
            <w:vAlign w:val="center"/>
          </w:tcPr>
          <w:p w14:paraId="650CA11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308DD09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4B872E4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1C065CD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B23724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59E4CC8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3987986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1EFAD0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8" w:type="dxa"/>
            <w:vAlign w:val="center"/>
          </w:tcPr>
          <w:p w14:paraId="02CE6D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4440B83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6A26E2" w:rsidRPr="00B762A2" w14:paraId="0E40EFD1" w14:textId="77777777" w:rsidTr="004B0D91">
        <w:tc>
          <w:tcPr>
            <w:tcW w:w="1518" w:type="dxa"/>
          </w:tcPr>
          <w:p w14:paraId="5B1375E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Beringela</w:t>
            </w:r>
            <w:proofErr w:type="spellEnd"/>
          </w:p>
        </w:tc>
        <w:tc>
          <w:tcPr>
            <w:tcW w:w="850" w:type="dxa"/>
            <w:vAlign w:val="center"/>
          </w:tcPr>
          <w:p w14:paraId="14A03C1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22D85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075865B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5427EC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4305C6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F9EBC2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17A609F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57D895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AFC9F7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87E16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583AEBD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67772E4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62379E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0AD3269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55" w:type="dxa"/>
            <w:vAlign w:val="center"/>
          </w:tcPr>
          <w:p w14:paraId="617C30B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465CFB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00DEAD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66" w:type="dxa"/>
            <w:vAlign w:val="center"/>
          </w:tcPr>
          <w:p w14:paraId="79B776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6A26E2" w:rsidRPr="00B762A2" w14:paraId="2A64C29E" w14:textId="77777777" w:rsidTr="004B0D91">
        <w:tc>
          <w:tcPr>
            <w:tcW w:w="1518" w:type="dxa"/>
          </w:tcPr>
          <w:p w14:paraId="6C3CCD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Vermelhinha</w:t>
            </w:r>
          </w:p>
        </w:tc>
        <w:tc>
          <w:tcPr>
            <w:tcW w:w="850" w:type="dxa"/>
            <w:vAlign w:val="center"/>
          </w:tcPr>
          <w:p w14:paraId="73978C7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7F5752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E9BEF4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F371A4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FF9264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43E936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3FAA1BB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BF5AC3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1ADBD1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E107F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A01099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4D9CBF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62734C2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7C3C4FD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55" w:type="dxa"/>
            <w:vAlign w:val="center"/>
          </w:tcPr>
          <w:p w14:paraId="30D02B1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D11397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8D661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66" w:type="dxa"/>
            <w:vAlign w:val="center"/>
          </w:tcPr>
          <w:p w14:paraId="336AFC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A26E2" w:rsidRPr="00B762A2" w14:paraId="393F03DA" w14:textId="77777777" w:rsidTr="004B0D91">
        <w:tc>
          <w:tcPr>
            <w:tcW w:w="1518" w:type="dxa"/>
          </w:tcPr>
          <w:p w14:paraId="768AE94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Vitório pai</w:t>
            </w:r>
          </w:p>
        </w:tc>
        <w:tc>
          <w:tcPr>
            <w:tcW w:w="850" w:type="dxa"/>
            <w:vAlign w:val="center"/>
          </w:tcPr>
          <w:p w14:paraId="4A237C3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4E6131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01C468A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6EF7A3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0C2FE4D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46A4B8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1CDFF12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632413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60FD176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87883C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263E7D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DC31E8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41778DB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2285845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7733FBE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053295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1654AB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15F0281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A26E2" w:rsidRPr="00B762A2" w14:paraId="42605B97" w14:textId="77777777" w:rsidTr="004B0D91">
        <w:tc>
          <w:tcPr>
            <w:tcW w:w="1518" w:type="dxa"/>
          </w:tcPr>
          <w:p w14:paraId="418381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Colorado</w:t>
            </w:r>
          </w:p>
        </w:tc>
        <w:tc>
          <w:tcPr>
            <w:tcW w:w="850" w:type="dxa"/>
            <w:vAlign w:val="center"/>
          </w:tcPr>
          <w:p w14:paraId="6D0F249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8FBB18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AD6B83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4A6557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CE8A3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3CDE85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3D5809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756CC7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691EE3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10687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5281D7E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5A45DDC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455A72C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39F2722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2511C93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660F94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4148F3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26A927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6A26E2" w:rsidRPr="00B762A2" w14:paraId="6742F856" w14:textId="77777777" w:rsidTr="004B0D91">
        <w:tc>
          <w:tcPr>
            <w:tcW w:w="1518" w:type="dxa"/>
          </w:tcPr>
          <w:p w14:paraId="05A68F3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Choquinha</w:t>
            </w:r>
            <w:proofErr w:type="spellEnd"/>
          </w:p>
        </w:tc>
        <w:tc>
          <w:tcPr>
            <w:tcW w:w="850" w:type="dxa"/>
            <w:vAlign w:val="center"/>
          </w:tcPr>
          <w:p w14:paraId="61D1F9C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4F67AF8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57C62B1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86F985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1C337DD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E70A60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429F635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7B1FA8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1E61B8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3BA49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4C9831B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5B7AC1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7250F4A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26C744E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45ABF4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0DDA80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28454B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29B386B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A26E2" w:rsidRPr="00B762A2" w14:paraId="5132A28A" w14:textId="77777777" w:rsidTr="004B0D91">
        <w:tc>
          <w:tcPr>
            <w:tcW w:w="1518" w:type="dxa"/>
          </w:tcPr>
          <w:p w14:paraId="0F3DE9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Global</w:t>
            </w:r>
          </w:p>
        </w:tc>
        <w:tc>
          <w:tcPr>
            <w:tcW w:w="850" w:type="dxa"/>
            <w:vAlign w:val="center"/>
          </w:tcPr>
          <w:p w14:paraId="552F554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3E673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0AF2B3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BEEB4D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F9C79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20DE51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0BDC314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95BC1D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70284CC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5515D81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210B35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15BDE70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154D52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1E8127C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5BE0FB5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1178CA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F7BBE2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293AD60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12F075AF" w14:textId="77777777" w:rsidTr="004B0D91">
        <w:tc>
          <w:tcPr>
            <w:tcW w:w="1518" w:type="dxa"/>
          </w:tcPr>
          <w:p w14:paraId="1E925E9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Confusão</w:t>
            </w:r>
          </w:p>
        </w:tc>
        <w:tc>
          <w:tcPr>
            <w:tcW w:w="850" w:type="dxa"/>
            <w:vAlign w:val="center"/>
          </w:tcPr>
          <w:p w14:paraId="704404F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C7EB14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2364945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49B9E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411AA19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5B68C8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3738F87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FA1EC7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21FA54C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1B92EFD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F0808F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224D8B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13E8EE5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6A0D55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1C9EA8A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DB8A73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FF4E58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7116CE2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3753A7B4" w14:textId="77777777" w:rsidTr="004B0D91">
        <w:tc>
          <w:tcPr>
            <w:tcW w:w="1518" w:type="dxa"/>
          </w:tcPr>
          <w:p w14:paraId="2DDF6C4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Elisa</w:t>
            </w:r>
          </w:p>
        </w:tc>
        <w:tc>
          <w:tcPr>
            <w:tcW w:w="850" w:type="dxa"/>
            <w:vAlign w:val="center"/>
          </w:tcPr>
          <w:p w14:paraId="6F48BD7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49AA0B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4B14051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A1311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288C872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22AA40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28E2D8B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219FAA5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05575DC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03B519F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5B128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86839A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2177CE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0C39C5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1F564C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4CBB9C9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47337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632FAED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6C35F7A3" w14:textId="77777777" w:rsidTr="004B0D91">
        <w:tc>
          <w:tcPr>
            <w:tcW w:w="1518" w:type="dxa"/>
            <w:tcBorders>
              <w:bottom w:val="single" w:sz="4" w:space="0" w:color="000000"/>
            </w:tcBorders>
          </w:tcPr>
          <w:p w14:paraId="1F557B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Dinha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D68542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1671167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0B7792D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05494A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67BAF44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A3A05F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6F04653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6ACED6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031CD8F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04BB82C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8959F8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0F150F1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5EFC9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vAlign w:val="center"/>
          </w:tcPr>
          <w:p w14:paraId="4B0DEB1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tcBorders>
              <w:bottom w:val="single" w:sz="4" w:space="0" w:color="000000"/>
            </w:tcBorders>
            <w:vAlign w:val="center"/>
          </w:tcPr>
          <w:p w14:paraId="7000A6C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40AD67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ED279A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vAlign w:val="center"/>
          </w:tcPr>
          <w:p w14:paraId="3B92077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A26E2" w:rsidRPr="00B762A2" w14:paraId="5B257470" w14:textId="77777777" w:rsidTr="004B0D91">
        <w:tc>
          <w:tcPr>
            <w:tcW w:w="1518" w:type="dxa"/>
            <w:tcBorders>
              <w:bottom w:val="single" w:sz="4" w:space="0" w:color="000000"/>
            </w:tcBorders>
          </w:tcPr>
          <w:p w14:paraId="6D6A0F0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Number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of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territories</w:t>
            </w:r>
            <w:proofErr w:type="spellEnd"/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CEEE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559C0F0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51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5EF948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1C6B92D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65EDAAF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9C54DB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5142C9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A2BEA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51CC80A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2D71787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52649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58E7A47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99D23C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vAlign w:val="center"/>
          </w:tcPr>
          <w:p w14:paraId="2C7151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55" w:type="dxa"/>
            <w:tcBorders>
              <w:bottom w:val="single" w:sz="4" w:space="0" w:color="000000"/>
            </w:tcBorders>
            <w:vAlign w:val="center"/>
          </w:tcPr>
          <w:p w14:paraId="124799B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5FE0A63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854A62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vAlign w:val="center"/>
          </w:tcPr>
          <w:p w14:paraId="727705C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A26E2" w:rsidRPr="00B762A2" w14:paraId="221ECB20" w14:textId="77777777" w:rsidTr="004B0D91">
        <w:tc>
          <w:tcPr>
            <w:tcW w:w="14627" w:type="dxa"/>
            <w:gridSpan w:val="19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F0E21A" w14:textId="77777777" w:rsidR="006A26E2" w:rsidRPr="00C64F2F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Folharada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Island</w:t>
            </w:r>
            <w:proofErr w:type="spellEnd"/>
          </w:p>
        </w:tc>
      </w:tr>
      <w:tr w:rsidR="006A26E2" w:rsidRPr="00B762A2" w14:paraId="6F7468ED" w14:textId="77777777" w:rsidTr="004B0D91">
        <w:tc>
          <w:tcPr>
            <w:tcW w:w="1518" w:type="dxa"/>
            <w:tcBorders>
              <w:top w:val="single" w:sz="4" w:space="0" w:color="000000"/>
            </w:tcBorders>
          </w:tcPr>
          <w:p w14:paraId="12634FA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Primeirinho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06F2DED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2E5C4BB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25D1118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609B54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41FCB32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672DC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4F925B8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3CCECF7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64F9FE9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65A9CCF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3E27EF5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1D16133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72EBA4F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</w:tcBorders>
            <w:vAlign w:val="center"/>
          </w:tcPr>
          <w:p w14:paraId="55250B0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</w:tcBorders>
            <w:vAlign w:val="center"/>
          </w:tcPr>
          <w:p w14:paraId="0924B6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608A82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3CBB8C9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</w:tcBorders>
            <w:vAlign w:val="center"/>
          </w:tcPr>
          <w:p w14:paraId="020E08C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6A26E2" w:rsidRPr="00B762A2" w14:paraId="31614C24" w14:textId="77777777" w:rsidTr="004B0D91">
        <w:tc>
          <w:tcPr>
            <w:tcW w:w="1518" w:type="dxa"/>
          </w:tcPr>
          <w:p w14:paraId="5FEA3EB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Dezinho</w:t>
            </w:r>
          </w:p>
        </w:tc>
        <w:tc>
          <w:tcPr>
            <w:tcW w:w="850" w:type="dxa"/>
            <w:vAlign w:val="center"/>
          </w:tcPr>
          <w:p w14:paraId="3875C62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93EC84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189692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387CD3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6BD8F3D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7D10AEF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04161F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FB84BD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3C4215D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4E4C2B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B32692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37F8B0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5A91FC2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2D8267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vAlign w:val="center"/>
          </w:tcPr>
          <w:p w14:paraId="7ED7560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60B8A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3DD9E3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66" w:type="dxa"/>
            <w:vAlign w:val="center"/>
          </w:tcPr>
          <w:p w14:paraId="080B379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6A26E2" w:rsidRPr="00B762A2" w14:paraId="30C35956" w14:textId="77777777" w:rsidTr="004B0D91">
        <w:tc>
          <w:tcPr>
            <w:tcW w:w="1518" w:type="dxa"/>
          </w:tcPr>
          <w:p w14:paraId="7CB2CD3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Manguito</w:t>
            </w:r>
          </w:p>
        </w:tc>
        <w:tc>
          <w:tcPr>
            <w:tcW w:w="850" w:type="dxa"/>
            <w:vAlign w:val="center"/>
          </w:tcPr>
          <w:p w14:paraId="727732B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1E13C7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18D9A50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09CEAC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4EE81A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95824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58004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B48E2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561953B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24ACF03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9874C7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68C26D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79BB3B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1EE99A9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vAlign w:val="center"/>
          </w:tcPr>
          <w:p w14:paraId="02DBABF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06186F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8836FD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—</w:t>
            </w:r>
          </w:p>
        </w:tc>
        <w:tc>
          <w:tcPr>
            <w:tcW w:w="766" w:type="dxa"/>
            <w:vAlign w:val="center"/>
          </w:tcPr>
          <w:p w14:paraId="6566B89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A26E2" w:rsidRPr="00B762A2" w14:paraId="6D5FD753" w14:textId="77777777" w:rsidTr="004B0D91">
        <w:tc>
          <w:tcPr>
            <w:tcW w:w="1518" w:type="dxa"/>
          </w:tcPr>
          <w:p w14:paraId="5146F6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Jamaicano</w:t>
            </w:r>
          </w:p>
        </w:tc>
        <w:tc>
          <w:tcPr>
            <w:tcW w:w="850" w:type="dxa"/>
            <w:vAlign w:val="center"/>
          </w:tcPr>
          <w:p w14:paraId="2A74508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4B4146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2231A40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56D73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32E7B99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708" w:type="dxa"/>
            <w:vAlign w:val="center"/>
          </w:tcPr>
          <w:p w14:paraId="7EC7E3E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557F973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AD837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73D5F74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27C271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FF4CE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DB0B39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4EE6E11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0A5596B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10835A7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A31A63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DC1C3B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66" w:type="dxa"/>
            <w:vAlign w:val="center"/>
          </w:tcPr>
          <w:p w14:paraId="0D7F72B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9</w:t>
            </w:r>
          </w:p>
        </w:tc>
      </w:tr>
      <w:tr w:rsidR="006A26E2" w:rsidRPr="00B762A2" w14:paraId="58E733FC" w14:textId="77777777" w:rsidTr="004B0D91">
        <w:tc>
          <w:tcPr>
            <w:tcW w:w="1518" w:type="dxa"/>
          </w:tcPr>
          <w:p w14:paraId="10D481F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Brasileiro</w:t>
            </w:r>
          </w:p>
        </w:tc>
        <w:tc>
          <w:tcPr>
            <w:tcW w:w="850" w:type="dxa"/>
            <w:vAlign w:val="center"/>
          </w:tcPr>
          <w:p w14:paraId="438BA40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F2131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177DB6D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4CDB284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0EA4CFB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3C046A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6262C1C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1B155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B345C4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2C4F7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951DCD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2492657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1F4C8BD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569E3EC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0FDB398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83BA7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38AF6B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—</w:t>
            </w:r>
          </w:p>
        </w:tc>
        <w:tc>
          <w:tcPr>
            <w:tcW w:w="766" w:type="dxa"/>
            <w:vAlign w:val="center"/>
          </w:tcPr>
          <w:p w14:paraId="1528CA5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6A26E2" w:rsidRPr="00B762A2" w14:paraId="755EFD9C" w14:textId="77777777" w:rsidTr="004B0D91">
        <w:tc>
          <w:tcPr>
            <w:tcW w:w="1518" w:type="dxa"/>
          </w:tcPr>
          <w:p w14:paraId="38C236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Salsicha</w:t>
            </w:r>
          </w:p>
        </w:tc>
        <w:tc>
          <w:tcPr>
            <w:tcW w:w="850" w:type="dxa"/>
            <w:vAlign w:val="center"/>
          </w:tcPr>
          <w:p w14:paraId="0DA6DCD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573A79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50F0D9C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42E0125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92C8C6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2D12AAA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402A7A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389FD29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665DFA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7" w:type="dxa"/>
            <w:vAlign w:val="center"/>
          </w:tcPr>
          <w:p w14:paraId="3E52EFE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ECA582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03A54F0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77D4839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2ECA55B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2345FC3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EE94A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6E4BA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—</w:t>
            </w:r>
          </w:p>
        </w:tc>
        <w:tc>
          <w:tcPr>
            <w:tcW w:w="766" w:type="dxa"/>
            <w:vAlign w:val="center"/>
          </w:tcPr>
          <w:p w14:paraId="6FDC66C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6A26E2" w:rsidRPr="00B762A2" w14:paraId="235F6469" w14:textId="77777777" w:rsidTr="004B0D91">
        <w:tc>
          <w:tcPr>
            <w:tcW w:w="1518" w:type="dxa"/>
          </w:tcPr>
          <w:p w14:paraId="583441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Ypsilone</w:t>
            </w:r>
            <w:proofErr w:type="spellEnd"/>
          </w:p>
        </w:tc>
        <w:tc>
          <w:tcPr>
            <w:tcW w:w="850" w:type="dxa"/>
            <w:vAlign w:val="center"/>
          </w:tcPr>
          <w:p w14:paraId="67C0F69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0C179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496D002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5ABD58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5C2B4B1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3ECDA9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308BC5C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D2E353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6" w:type="dxa"/>
            <w:vAlign w:val="center"/>
          </w:tcPr>
          <w:p w14:paraId="70BD1A8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7" w:type="dxa"/>
            <w:vAlign w:val="center"/>
          </w:tcPr>
          <w:p w14:paraId="21AED3A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4AFA933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09EDC3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017A72E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519650C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0EA57B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D7BB13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D4AC84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08F112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A26E2" w:rsidRPr="00B762A2" w14:paraId="69B84F90" w14:textId="77777777" w:rsidTr="004B0D91">
        <w:tc>
          <w:tcPr>
            <w:tcW w:w="1518" w:type="dxa"/>
          </w:tcPr>
          <w:p w14:paraId="1D9BD48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Desrrabado</w:t>
            </w:r>
            <w:proofErr w:type="spellEnd"/>
          </w:p>
        </w:tc>
        <w:tc>
          <w:tcPr>
            <w:tcW w:w="850" w:type="dxa"/>
            <w:vAlign w:val="center"/>
          </w:tcPr>
          <w:p w14:paraId="7E361F3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D58030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3478139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D94FDD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57DB2D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E79AFE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6D5EDA6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AECBFC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786684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7" w:type="dxa"/>
            <w:vAlign w:val="center"/>
          </w:tcPr>
          <w:p w14:paraId="1A5C033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6F3A25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5BA7527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D12C8C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14ACC98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43BB9D4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0F8D7BD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1D4D92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1D9B4BD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A26E2" w:rsidRPr="00B762A2" w14:paraId="4D1BD9BF" w14:textId="77777777" w:rsidTr="004B0D91">
        <w:tc>
          <w:tcPr>
            <w:tcW w:w="1518" w:type="dxa"/>
          </w:tcPr>
          <w:p w14:paraId="5ED141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Hibisquito</w:t>
            </w:r>
            <w:proofErr w:type="spellEnd"/>
          </w:p>
        </w:tc>
        <w:tc>
          <w:tcPr>
            <w:tcW w:w="850" w:type="dxa"/>
            <w:vAlign w:val="center"/>
          </w:tcPr>
          <w:p w14:paraId="1CD6EE7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C86B7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5746F1C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7B5DD6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76FC3D5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8" w:type="dxa"/>
            <w:vAlign w:val="center"/>
          </w:tcPr>
          <w:p w14:paraId="45C938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5385712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152C5A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F7655E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19C9CFB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E3268A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1EE6ED2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1C25848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665A1D2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vAlign w:val="center"/>
          </w:tcPr>
          <w:p w14:paraId="2A1E94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723C78B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4EEDEF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66" w:type="dxa"/>
            <w:vAlign w:val="center"/>
          </w:tcPr>
          <w:p w14:paraId="2AEC7A4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6A26E2" w:rsidRPr="00B762A2" w14:paraId="1FE7F76F" w14:textId="77777777" w:rsidTr="004B0D91">
        <w:tc>
          <w:tcPr>
            <w:tcW w:w="1518" w:type="dxa"/>
          </w:tcPr>
          <w:p w14:paraId="407D5A1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Canalito</w:t>
            </w:r>
            <w:proofErr w:type="spellEnd"/>
          </w:p>
        </w:tc>
        <w:tc>
          <w:tcPr>
            <w:tcW w:w="850" w:type="dxa"/>
            <w:vAlign w:val="center"/>
          </w:tcPr>
          <w:p w14:paraId="23F5045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09B3252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38A492C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C9F6E5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2B5943E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A8F645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5" w:type="dxa"/>
            <w:vAlign w:val="center"/>
          </w:tcPr>
          <w:p w14:paraId="0A08380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7859BAF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25662A1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5B6A5D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1A957F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74570D7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4AAD43D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741030E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vAlign w:val="center"/>
          </w:tcPr>
          <w:p w14:paraId="2C30BE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50236D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20FDC06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41CAE60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6A26E2" w:rsidRPr="00B762A2" w14:paraId="1D9ADBDF" w14:textId="77777777" w:rsidTr="004B0D91">
        <w:tc>
          <w:tcPr>
            <w:tcW w:w="1518" w:type="dxa"/>
          </w:tcPr>
          <w:p w14:paraId="210C231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Tremilique</w:t>
            </w:r>
            <w:proofErr w:type="spellEnd"/>
          </w:p>
        </w:tc>
        <w:tc>
          <w:tcPr>
            <w:tcW w:w="850" w:type="dxa"/>
            <w:vAlign w:val="center"/>
          </w:tcPr>
          <w:p w14:paraId="69AABA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5C5042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023D291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F5DC7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4BABD3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9EF790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5" w:type="dxa"/>
            <w:vAlign w:val="center"/>
          </w:tcPr>
          <w:p w14:paraId="1302FAA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8" w:type="dxa"/>
            <w:vAlign w:val="center"/>
          </w:tcPr>
          <w:p w14:paraId="7455BA5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17DAA3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39B4B9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6532685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59D8D67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6EA9B5A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vAlign w:val="center"/>
          </w:tcPr>
          <w:p w14:paraId="7FA9C61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2F2244A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0B0160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E49EB3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44D0E98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A26E2" w:rsidRPr="00B762A2" w14:paraId="6FED56C1" w14:textId="77777777" w:rsidTr="004B0D91">
        <w:tc>
          <w:tcPr>
            <w:tcW w:w="1518" w:type="dxa"/>
          </w:tcPr>
          <w:p w14:paraId="58F1C3F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Capivara</w:t>
            </w:r>
          </w:p>
        </w:tc>
        <w:tc>
          <w:tcPr>
            <w:tcW w:w="850" w:type="dxa"/>
            <w:vAlign w:val="center"/>
          </w:tcPr>
          <w:p w14:paraId="4DF7BF4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347224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19E443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50C9F7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304DC5A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2A4B7C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742BA0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8BCA3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07D4E16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7" w:type="dxa"/>
            <w:vAlign w:val="center"/>
          </w:tcPr>
          <w:p w14:paraId="0CD847D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048127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47FA1F0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61850C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483618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5E54E73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A380BD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32B1A8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37A5D5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48E3950D" w14:textId="77777777" w:rsidTr="004B0D91">
        <w:tc>
          <w:tcPr>
            <w:tcW w:w="1518" w:type="dxa"/>
          </w:tcPr>
          <w:p w14:paraId="7F2624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Denirson</w:t>
            </w:r>
            <w:proofErr w:type="spellEnd"/>
          </w:p>
        </w:tc>
        <w:tc>
          <w:tcPr>
            <w:tcW w:w="850" w:type="dxa"/>
            <w:vAlign w:val="center"/>
          </w:tcPr>
          <w:p w14:paraId="754681C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2CED88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2F95F06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26340F8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3644C12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6B1D7F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6FB71BC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5EB1CDE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6" w:type="dxa"/>
            <w:vAlign w:val="center"/>
          </w:tcPr>
          <w:p w14:paraId="6635EA1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3D6365C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294363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1946223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29AB71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746F193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65282D3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15BCB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499A1D7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3869AB7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55B554E3" w14:textId="77777777" w:rsidTr="004B0D91">
        <w:tc>
          <w:tcPr>
            <w:tcW w:w="1518" w:type="dxa"/>
          </w:tcPr>
          <w:p w14:paraId="5DD9DC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Kalito</w:t>
            </w:r>
            <w:proofErr w:type="spellEnd"/>
          </w:p>
        </w:tc>
        <w:tc>
          <w:tcPr>
            <w:tcW w:w="850" w:type="dxa"/>
            <w:vAlign w:val="center"/>
          </w:tcPr>
          <w:p w14:paraId="09F1DC3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E99E7A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1158919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0DD60FD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682B927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A9E986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5" w:type="dxa"/>
            <w:vAlign w:val="center"/>
          </w:tcPr>
          <w:p w14:paraId="614971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5997CDA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2FBA50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19B0D78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0488F7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6AB477A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285F67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6F0EF8E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55" w:type="dxa"/>
            <w:vAlign w:val="center"/>
          </w:tcPr>
          <w:p w14:paraId="2C6F233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3EA5B2B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5C50A5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66" w:type="dxa"/>
            <w:vAlign w:val="center"/>
          </w:tcPr>
          <w:p w14:paraId="232B785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31DC0986" w14:textId="77777777" w:rsidTr="004B0D91">
        <w:tc>
          <w:tcPr>
            <w:tcW w:w="1518" w:type="dxa"/>
          </w:tcPr>
          <w:p w14:paraId="28865EC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Alemão</w:t>
            </w:r>
          </w:p>
        </w:tc>
        <w:tc>
          <w:tcPr>
            <w:tcW w:w="850" w:type="dxa"/>
            <w:vAlign w:val="center"/>
          </w:tcPr>
          <w:p w14:paraId="45EF021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D2FE14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30E15D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0D068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6636D6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60CF247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05B7E0A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7A310E5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vAlign w:val="center"/>
          </w:tcPr>
          <w:p w14:paraId="47005D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vAlign w:val="center"/>
          </w:tcPr>
          <w:p w14:paraId="74090FB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1AABF1A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vAlign w:val="center"/>
          </w:tcPr>
          <w:p w14:paraId="5161C9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2F73016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841" w:type="dxa"/>
            <w:vAlign w:val="center"/>
          </w:tcPr>
          <w:p w14:paraId="6A08D19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55" w:type="dxa"/>
            <w:vAlign w:val="center"/>
          </w:tcPr>
          <w:p w14:paraId="6F5E32A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BCAEAF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vAlign w:val="center"/>
          </w:tcPr>
          <w:p w14:paraId="02A5EB8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vAlign w:val="center"/>
          </w:tcPr>
          <w:p w14:paraId="3248E73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205BFD9B" w14:textId="77777777" w:rsidTr="004B0D91">
        <w:tc>
          <w:tcPr>
            <w:tcW w:w="1518" w:type="dxa"/>
            <w:tcBorders>
              <w:bottom w:val="single" w:sz="4" w:space="0" w:color="000000"/>
            </w:tcBorders>
          </w:tcPr>
          <w:p w14:paraId="616615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Dividido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4557AB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7E51BD0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20CDD4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134E5DA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406CC88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856E2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283A411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5DDF53F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5BA3F6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3C3298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C21C5A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36A8F77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B2AF2B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vAlign w:val="center"/>
          </w:tcPr>
          <w:p w14:paraId="09AF1A5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55" w:type="dxa"/>
            <w:tcBorders>
              <w:bottom w:val="single" w:sz="4" w:space="0" w:color="000000"/>
            </w:tcBorders>
            <w:vAlign w:val="center"/>
          </w:tcPr>
          <w:p w14:paraId="1D9197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570CFC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3E0A67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---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vAlign w:val="center"/>
          </w:tcPr>
          <w:p w14:paraId="5C5E151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A26E2" w:rsidRPr="00B762A2" w14:paraId="335380ED" w14:textId="77777777" w:rsidTr="004B0D91">
        <w:tc>
          <w:tcPr>
            <w:tcW w:w="1518" w:type="dxa"/>
            <w:tcBorders>
              <w:bottom w:val="single" w:sz="4" w:space="0" w:color="000000"/>
            </w:tcBorders>
          </w:tcPr>
          <w:p w14:paraId="041CEC8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Number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of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territories</w:t>
            </w:r>
            <w:proofErr w:type="spellEnd"/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4AA492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73C689F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22A8505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2E1E80F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6345F3B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DA2D2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3A70570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2C670F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11E7B48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0104826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50A48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1682EC5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7B174D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vAlign w:val="center"/>
          </w:tcPr>
          <w:p w14:paraId="2DDC839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755" w:type="dxa"/>
            <w:tcBorders>
              <w:bottom w:val="single" w:sz="4" w:space="0" w:color="000000"/>
            </w:tcBorders>
            <w:vAlign w:val="center"/>
          </w:tcPr>
          <w:p w14:paraId="7FB1C0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132DD9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76CDE9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vAlign w:val="center"/>
          </w:tcPr>
          <w:p w14:paraId="26A56D0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6A26E2" w:rsidRPr="00B762A2" w14:paraId="1B413621" w14:textId="77777777" w:rsidTr="004B0D91">
        <w:tc>
          <w:tcPr>
            <w:tcW w:w="14627" w:type="dxa"/>
            <w:gridSpan w:val="19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85DB77" w14:textId="77777777" w:rsidR="006A26E2" w:rsidRPr="00C64F2F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Lagoa do Parado</w:t>
            </w:r>
          </w:p>
        </w:tc>
      </w:tr>
      <w:tr w:rsidR="006A26E2" w:rsidRPr="00B762A2" w14:paraId="54D4DA8B" w14:textId="77777777" w:rsidTr="004B0D91">
        <w:tc>
          <w:tcPr>
            <w:tcW w:w="1518" w:type="dxa"/>
            <w:tcBorders>
              <w:top w:val="single" w:sz="4" w:space="0" w:color="000000"/>
            </w:tcBorders>
          </w:tcPr>
          <w:p w14:paraId="2FC657E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Uno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6727BA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7A2E4C7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5D380C4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4A3BEFA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7866078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7D3AA2E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4D8927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21BB606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2C6D883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14:paraId="0110509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69EFC4A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2E58562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0DEDAB1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tcBorders>
              <w:top w:val="single" w:sz="4" w:space="0" w:color="000000"/>
            </w:tcBorders>
            <w:vAlign w:val="center"/>
          </w:tcPr>
          <w:p w14:paraId="71C8C56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000000"/>
            </w:tcBorders>
            <w:vAlign w:val="center"/>
          </w:tcPr>
          <w:p w14:paraId="3E48ED0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0EBA412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vAlign w:val="center"/>
          </w:tcPr>
          <w:p w14:paraId="1A62F2B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6" w:type="dxa"/>
            <w:tcBorders>
              <w:top w:val="single" w:sz="4" w:space="0" w:color="000000"/>
            </w:tcBorders>
            <w:vAlign w:val="center"/>
          </w:tcPr>
          <w:p w14:paraId="610696D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A26E2" w:rsidRPr="00B762A2" w14:paraId="2D09F67E" w14:textId="77777777" w:rsidTr="004B0D91">
        <w:tc>
          <w:tcPr>
            <w:tcW w:w="1518" w:type="dxa"/>
          </w:tcPr>
          <w:p w14:paraId="04D0E1B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Choque</w:t>
            </w:r>
          </w:p>
        </w:tc>
        <w:tc>
          <w:tcPr>
            <w:tcW w:w="850" w:type="dxa"/>
            <w:vAlign w:val="center"/>
          </w:tcPr>
          <w:p w14:paraId="5C6ED29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2291A06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47C470E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562D338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1F1F80F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16A2536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6C67471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8" w:type="dxa"/>
            <w:vAlign w:val="center"/>
          </w:tcPr>
          <w:p w14:paraId="511E92D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CF54F4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09F0121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59F2E36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5609F71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575870E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vAlign w:val="center"/>
          </w:tcPr>
          <w:p w14:paraId="76EF9E4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55" w:type="dxa"/>
            <w:vAlign w:val="center"/>
          </w:tcPr>
          <w:p w14:paraId="61975C7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06C2F8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00D38E3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6" w:type="dxa"/>
            <w:vAlign w:val="center"/>
          </w:tcPr>
          <w:p w14:paraId="4F0279D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6A26E2" w:rsidRPr="00B762A2" w14:paraId="126270CA" w14:textId="77777777" w:rsidTr="004B0D91">
        <w:tc>
          <w:tcPr>
            <w:tcW w:w="1518" w:type="dxa"/>
          </w:tcPr>
          <w:p w14:paraId="7242119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Moranguinho</w:t>
            </w:r>
          </w:p>
        </w:tc>
        <w:tc>
          <w:tcPr>
            <w:tcW w:w="850" w:type="dxa"/>
            <w:vAlign w:val="center"/>
          </w:tcPr>
          <w:p w14:paraId="6BA9DB8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E584FE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4CFEBDE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63C8A8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23EA9A5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7A2F598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0589DDF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151626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0DC547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6452F27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5D2C004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7C1400E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26739EF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vAlign w:val="center"/>
          </w:tcPr>
          <w:p w14:paraId="3CA57BA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55" w:type="dxa"/>
            <w:vAlign w:val="center"/>
          </w:tcPr>
          <w:p w14:paraId="3385E2C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258D03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1438C07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6" w:type="dxa"/>
            <w:vAlign w:val="center"/>
          </w:tcPr>
          <w:p w14:paraId="603CAA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2B6EE7A7" w14:textId="77777777" w:rsidTr="004B0D91">
        <w:tc>
          <w:tcPr>
            <w:tcW w:w="1518" w:type="dxa"/>
          </w:tcPr>
          <w:p w14:paraId="658DA5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Bico</w:t>
            </w:r>
          </w:p>
        </w:tc>
        <w:tc>
          <w:tcPr>
            <w:tcW w:w="850" w:type="dxa"/>
            <w:vAlign w:val="center"/>
          </w:tcPr>
          <w:p w14:paraId="060F978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1F3586A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637AFE9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0084FB5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08AAD2F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1C6CBEA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12D9E47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vAlign w:val="center"/>
          </w:tcPr>
          <w:p w14:paraId="4C1F883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vAlign w:val="center"/>
          </w:tcPr>
          <w:p w14:paraId="70BA287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vAlign w:val="center"/>
          </w:tcPr>
          <w:p w14:paraId="30AE79E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08665E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vAlign w:val="center"/>
          </w:tcPr>
          <w:p w14:paraId="2F0065D3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3D4F22C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vAlign w:val="center"/>
          </w:tcPr>
          <w:p w14:paraId="1FF4E41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55" w:type="dxa"/>
            <w:vAlign w:val="center"/>
          </w:tcPr>
          <w:p w14:paraId="10DEECA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532948D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vAlign w:val="center"/>
          </w:tcPr>
          <w:p w14:paraId="71DB295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6" w:type="dxa"/>
            <w:vAlign w:val="center"/>
          </w:tcPr>
          <w:p w14:paraId="7FCE6112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5790A79D" w14:textId="77777777" w:rsidTr="004B0D91">
        <w:tc>
          <w:tcPr>
            <w:tcW w:w="1518" w:type="dxa"/>
            <w:tcBorders>
              <w:bottom w:val="single" w:sz="4" w:space="0" w:color="000000"/>
            </w:tcBorders>
          </w:tcPr>
          <w:p w14:paraId="58B9ABB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Cachaça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5FE42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6652EE4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168CEF2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37C00D6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5DCE040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37D467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380495A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2EED6E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3FB73994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14:paraId="7328BE8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D23149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  <w:vAlign w:val="center"/>
          </w:tcPr>
          <w:p w14:paraId="45DAD2B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6D327F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tcBorders>
              <w:bottom w:val="single" w:sz="4" w:space="0" w:color="000000"/>
            </w:tcBorders>
            <w:vAlign w:val="center"/>
          </w:tcPr>
          <w:p w14:paraId="1DB165B5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55" w:type="dxa"/>
            <w:tcBorders>
              <w:bottom w:val="single" w:sz="4" w:space="0" w:color="000000"/>
            </w:tcBorders>
            <w:vAlign w:val="center"/>
          </w:tcPr>
          <w:p w14:paraId="39979A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7FFF75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1C0B64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6" w:type="dxa"/>
            <w:tcBorders>
              <w:bottom w:val="single" w:sz="4" w:space="0" w:color="000000"/>
            </w:tcBorders>
            <w:vAlign w:val="center"/>
          </w:tcPr>
          <w:p w14:paraId="591D63F6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6A26E2" w:rsidRPr="00B762A2" w14:paraId="67A4ECF0" w14:textId="77777777" w:rsidTr="004B0D91"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</w:tcPr>
          <w:p w14:paraId="637B1B4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Number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of</w:t>
            </w:r>
            <w:proofErr w:type="spellEnd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territories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D3876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FE753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E400BE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FD6E9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884A1C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8FD0F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4F6CF1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64F2F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1326A7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BEAAFB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B268F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721A29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625A7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35F460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ED0308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9A22F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3D695A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FF7DEF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8F044D" w14:textId="77777777" w:rsidR="006A26E2" w:rsidRPr="00C64F2F" w:rsidRDefault="006A26E2" w:rsidP="002F1290">
            <w:pPr>
              <w:widowControl w:val="0"/>
              <w:spacing w:line="276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D22B3D7" w14:textId="77777777" w:rsidR="006A26E2" w:rsidRPr="006A26E2" w:rsidRDefault="006A26E2" w:rsidP="002F1290">
      <w:pPr>
        <w:spacing w:line="276" w:lineRule="auto"/>
        <w:ind w:left="2" w:hanging="2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monitored area was smaller. It was expanded and has remained standardized since the 2009/2010 breeding season.</w:t>
      </w:r>
    </w:p>
    <w:p w14:paraId="775A1439" w14:textId="77777777" w:rsidR="006A26E2" w:rsidRPr="00B762A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</w:rPr>
        <w:sectPr w:rsidR="006A26E2" w:rsidRPr="00B762A2" w:rsidSect="00482006">
          <w:headerReference w:type="default" r:id="rId10"/>
          <w:pgSz w:w="16838" w:h="11906" w:orient="landscape"/>
          <w:pgMar w:top="1134" w:right="1134" w:bottom="1134" w:left="1134" w:header="720" w:footer="720" w:gutter="0"/>
          <w:cols w:space="720"/>
          <w:formProt w:val="0"/>
          <w:docGrid w:linePitch="326"/>
        </w:sectPr>
      </w:pPr>
      <w:sdt>
        <w:sdtPr>
          <w:rPr>
            <w:rFonts w:ascii="Times New Roman" w:hAnsi="Times New Roman" w:cs="Times New Roman"/>
            <w:sz w:val="20"/>
            <w:szCs w:val="20"/>
          </w:rPr>
          <w:id w:val="1010909130"/>
        </w:sdtPr>
        <w:sdtContent/>
      </w:sdt>
      <w:r w:rsidRPr="00B762A2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5C6B5BC" w14:textId="77777777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A3. Demographic results for the population viability analysis (PVA) of the Paraná Antwren </w:t>
      </w:r>
      <w:r w:rsidRPr="006A26E2">
        <w:rPr>
          <w:rFonts w:ascii="Times New Roman" w:hAnsi="Times New Roman" w:cs="Times New Roman"/>
          <w:i/>
          <w:sz w:val="20"/>
          <w:szCs w:val="20"/>
          <w:lang w:val="en-US"/>
        </w:rPr>
        <w:t>Formicivora acutirostris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in the simulated scenarios. Abbreviations: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stoch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r- = mean population growth rate; YE = year of extinction;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GenDiv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= genetic diversity; G = generation.</w:t>
      </w:r>
    </w:p>
    <w:tbl>
      <w:tblPr>
        <w:tblW w:w="14590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8"/>
        <w:gridCol w:w="938"/>
        <w:gridCol w:w="934"/>
        <w:gridCol w:w="1202"/>
        <w:gridCol w:w="1201"/>
        <w:gridCol w:w="1069"/>
        <w:gridCol w:w="978"/>
        <w:gridCol w:w="979"/>
        <w:gridCol w:w="977"/>
        <w:gridCol w:w="1528"/>
        <w:gridCol w:w="1529"/>
        <w:gridCol w:w="1527"/>
      </w:tblGrid>
      <w:tr w:rsidR="006A26E2" w:rsidRPr="006A26E2" w14:paraId="15CA8DE4" w14:textId="77777777" w:rsidTr="004B0D91">
        <w:trPr>
          <w:trHeight w:val="300"/>
          <w:tblHeader/>
        </w:trPr>
        <w:tc>
          <w:tcPr>
            <w:tcW w:w="172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36BDD8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Scenario</w:t>
            </w:r>
            <w:proofErr w:type="spellEnd"/>
          </w:p>
        </w:tc>
        <w:tc>
          <w:tcPr>
            <w:tcW w:w="93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1DEB6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Stoch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-r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DD73E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SD(r)</w:t>
            </w:r>
          </w:p>
        </w:tc>
        <w:tc>
          <w:tcPr>
            <w:tcW w:w="3472" w:type="dxa"/>
            <w:gridSpan w:val="3"/>
            <w:tcBorders>
              <w:top w:val="single" w:sz="4" w:space="0" w:color="000000"/>
            </w:tcBorders>
            <w:vAlign w:val="center"/>
          </w:tcPr>
          <w:p w14:paraId="1EB49E2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Probability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extinction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(E)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23A58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919C0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GeneDiv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(2123)</w:t>
            </w:r>
          </w:p>
        </w:tc>
        <w:tc>
          <w:tcPr>
            <w:tcW w:w="5561" w:type="dxa"/>
            <w:gridSpan w:val="4"/>
            <w:tcBorders>
              <w:top w:val="single" w:sz="4" w:space="0" w:color="000000"/>
            </w:tcBorders>
            <w:vAlign w:val="center"/>
          </w:tcPr>
          <w:p w14:paraId="791AD782" w14:textId="77777777" w:rsidR="006A26E2" w:rsidRPr="006A26E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26E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Size of simulated extant population</w:t>
            </w:r>
          </w:p>
        </w:tc>
      </w:tr>
      <w:tr w:rsidR="006A26E2" w:rsidRPr="00B762A2" w14:paraId="35CEA810" w14:textId="77777777" w:rsidTr="004B0D91">
        <w:trPr>
          <w:tblHeader/>
        </w:trPr>
        <w:tc>
          <w:tcPr>
            <w:tcW w:w="1727" w:type="dxa"/>
            <w:vMerge/>
            <w:tcBorders>
              <w:bottom w:val="single" w:sz="4" w:space="0" w:color="000000"/>
            </w:tcBorders>
            <w:vAlign w:val="bottom"/>
          </w:tcPr>
          <w:p w14:paraId="16B21A74" w14:textId="77777777" w:rsidR="006A26E2" w:rsidRPr="006A26E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vMerge/>
            <w:tcBorders>
              <w:bottom w:val="single" w:sz="4" w:space="0" w:color="000000"/>
            </w:tcBorders>
            <w:vAlign w:val="bottom"/>
          </w:tcPr>
          <w:p w14:paraId="49AD9793" w14:textId="77777777" w:rsidR="006A26E2" w:rsidRPr="006A26E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4" w:type="dxa"/>
            <w:vMerge/>
            <w:tcBorders>
              <w:bottom w:val="single" w:sz="4" w:space="0" w:color="000000"/>
            </w:tcBorders>
            <w:vAlign w:val="bottom"/>
          </w:tcPr>
          <w:p w14:paraId="239CCE87" w14:textId="77777777" w:rsidR="006A26E2" w:rsidRPr="006A26E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02" w:type="dxa"/>
            <w:tcBorders>
              <w:bottom w:val="single" w:sz="4" w:space="0" w:color="000000"/>
            </w:tcBorders>
            <w:vAlign w:val="bottom"/>
          </w:tcPr>
          <w:p w14:paraId="51ABC8A4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2040 (3G)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vAlign w:val="bottom"/>
          </w:tcPr>
          <w:p w14:paraId="463D0CE0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2052 (5G)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vAlign w:val="bottom"/>
          </w:tcPr>
          <w:p w14:paraId="2F23CA4A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2123</w:t>
            </w:r>
          </w:p>
        </w:tc>
        <w:tc>
          <w:tcPr>
            <w:tcW w:w="978" w:type="dxa"/>
            <w:vMerge/>
            <w:tcBorders>
              <w:bottom w:val="single" w:sz="4" w:space="0" w:color="000000"/>
            </w:tcBorders>
            <w:vAlign w:val="bottom"/>
          </w:tcPr>
          <w:p w14:paraId="0B14355A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bottom w:val="single" w:sz="4" w:space="0" w:color="000000"/>
            </w:tcBorders>
            <w:vAlign w:val="bottom"/>
          </w:tcPr>
          <w:p w14:paraId="214F8794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vAlign w:val="bottom"/>
          </w:tcPr>
          <w:p w14:paraId="0310EFFE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vAlign w:val="bottom"/>
          </w:tcPr>
          <w:p w14:paraId="3BD391BB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2029 (1G)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vAlign w:val="bottom"/>
          </w:tcPr>
          <w:p w14:paraId="3E8A7E17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2035 (2G)</w:t>
            </w:r>
          </w:p>
        </w:tc>
        <w:tc>
          <w:tcPr>
            <w:tcW w:w="1527" w:type="dxa"/>
            <w:tcBorders>
              <w:bottom w:val="single" w:sz="4" w:space="0" w:color="000000"/>
            </w:tcBorders>
            <w:vAlign w:val="bottom"/>
          </w:tcPr>
          <w:p w14:paraId="621409F3" w14:textId="77777777" w:rsidR="006A26E2" w:rsidRPr="00B762A2" w:rsidRDefault="006A26E2" w:rsidP="002F1290">
            <w:pPr>
              <w:widowControl w:val="0"/>
              <w:pBdr>
                <w:top w:val="single" w:sz="4" w:space="1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2040 (3G)</w:t>
            </w:r>
          </w:p>
        </w:tc>
      </w:tr>
      <w:tr w:rsidR="006A26E2" w:rsidRPr="00B762A2" w14:paraId="5B343045" w14:textId="77777777" w:rsidTr="004B0D91">
        <w:tc>
          <w:tcPr>
            <w:tcW w:w="14589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124028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Evaluation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scenarios</w:t>
            </w:r>
            <w:proofErr w:type="spellEnd"/>
          </w:p>
        </w:tc>
      </w:tr>
      <w:tr w:rsidR="006A26E2" w:rsidRPr="00B762A2" w14:paraId="5865E1C8" w14:textId="77777777" w:rsidTr="004B0D91">
        <w:tc>
          <w:tcPr>
            <w:tcW w:w="1727" w:type="dxa"/>
            <w:tcBorders>
              <w:top w:val="single" w:sz="4" w:space="0" w:color="000000"/>
            </w:tcBorders>
            <w:vAlign w:val="bottom"/>
          </w:tcPr>
          <w:p w14:paraId="7C2CBCED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938" w:type="dxa"/>
            <w:tcBorders>
              <w:top w:val="single" w:sz="4" w:space="0" w:color="000000"/>
            </w:tcBorders>
            <w:vAlign w:val="bottom"/>
          </w:tcPr>
          <w:p w14:paraId="5B58C59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-0.1013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vAlign w:val="bottom"/>
          </w:tcPr>
          <w:p w14:paraId="77A0DE2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0.1054</w:t>
            </w:r>
          </w:p>
        </w:tc>
        <w:tc>
          <w:tcPr>
            <w:tcW w:w="1202" w:type="dxa"/>
            <w:tcBorders>
              <w:top w:val="single" w:sz="4" w:space="0" w:color="000000"/>
            </w:tcBorders>
            <w:vAlign w:val="bottom"/>
          </w:tcPr>
          <w:p w14:paraId="7176CBF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2.6%</w:t>
            </w:r>
          </w:p>
        </w:tc>
        <w:tc>
          <w:tcPr>
            <w:tcW w:w="1201" w:type="dxa"/>
            <w:tcBorders>
              <w:top w:val="single" w:sz="4" w:space="0" w:color="000000"/>
            </w:tcBorders>
            <w:vAlign w:val="bottom"/>
          </w:tcPr>
          <w:p w14:paraId="757BA84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24.5%</w:t>
            </w:r>
          </w:p>
        </w:tc>
        <w:tc>
          <w:tcPr>
            <w:tcW w:w="1069" w:type="dxa"/>
            <w:tcBorders>
              <w:top w:val="single" w:sz="4" w:space="0" w:color="000000"/>
            </w:tcBorders>
            <w:vAlign w:val="bottom"/>
          </w:tcPr>
          <w:p w14:paraId="23F2CA9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97.8%</w:t>
            </w:r>
          </w:p>
        </w:tc>
        <w:tc>
          <w:tcPr>
            <w:tcW w:w="978" w:type="dxa"/>
            <w:tcBorders>
              <w:top w:val="single" w:sz="4" w:space="0" w:color="000000"/>
            </w:tcBorders>
            <w:vAlign w:val="bottom"/>
          </w:tcPr>
          <w:p w14:paraId="3453AC6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2068</w:t>
            </w:r>
          </w:p>
        </w:tc>
        <w:tc>
          <w:tcPr>
            <w:tcW w:w="979" w:type="dxa"/>
            <w:tcBorders>
              <w:top w:val="single" w:sz="4" w:space="0" w:color="000000"/>
            </w:tcBorders>
            <w:vAlign w:val="bottom"/>
          </w:tcPr>
          <w:p w14:paraId="090983D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0.7893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vAlign w:val="bottom"/>
          </w:tcPr>
          <w:p w14:paraId="4D13D78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1528" w:type="dxa"/>
            <w:tcBorders>
              <w:top w:val="single" w:sz="4" w:space="0" w:color="000000"/>
            </w:tcBorders>
            <w:vAlign w:val="bottom"/>
          </w:tcPr>
          <w:p w14:paraId="0D410D2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vAlign w:val="bottom"/>
          </w:tcPr>
          <w:p w14:paraId="13A224E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527" w:type="dxa"/>
            <w:tcBorders>
              <w:top w:val="single" w:sz="4" w:space="0" w:color="000000"/>
            </w:tcBorders>
            <w:vAlign w:val="bottom"/>
          </w:tcPr>
          <w:p w14:paraId="4E6D767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</w:tr>
      <w:tr w:rsidR="006A26E2" w:rsidRPr="00B762A2" w14:paraId="2F92E079" w14:textId="77777777" w:rsidTr="004B0D91">
        <w:tc>
          <w:tcPr>
            <w:tcW w:w="1727" w:type="dxa"/>
            <w:vAlign w:val="bottom"/>
          </w:tcPr>
          <w:p w14:paraId="5793A4D9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Optimistic</w:t>
            </w:r>
            <w:proofErr w:type="spellEnd"/>
          </w:p>
        </w:tc>
        <w:tc>
          <w:tcPr>
            <w:tcW w:w="938" w:type="dxa"/>
            <w:vAlign w:val="bottom"/>
          </w:tcPr>
          <w:p w14:paraId="562807F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-0.0227</w:t>
            </w:r>
          </w:p>
        </w:tc>
        <w:tc>
          <w:tcPr>
            <w:tcW w:w="934" w:type="dxa"/>
            <w:vAlign w:val="bottom"/>
          </w:tcPr>
          <w:p w14:paraId="58C5DD6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0.0550</w:t>
            </w:r>
          </w:p>
        </w:tc>
        <w:tc>
          <w:tcPr>
            <w:tcW w:w="1202" w:type="dxa"/>
            <w:vAlign w:val="bottom"/>
          </w:tcPr>
          <w:p w14:paraId="39CC8AD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01" w:type="dxa"/>
            <w:vAlign w:val="bottom"/>
          </w:tcPr>
          <w:p w14:paraId="76F8528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69" w:type="dxa"/>
            <w:vAlign w:val="bottom"/>
          </w:tcPr>
          <w:p w14:paraId="2F838DE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0.6%</w:t>
            </w:r>
          </w:p>
        </w:tc>
        <w:tc>
          <w:tcPr>
            <w:tcW w:w="978" w:type="dxa"/>
            <w:vAlign w:val="bottom"/>
          </w:tcPr>
          <w:p w14:paraId="64E827B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2119</w:t>
            </w:r>
          </w:p>
        </w:tc>
        <w:tc>
          <w:tcPr>
            <w:tcW w:w="979" w:type="dxa"/>
            <w:vAlign w:val="bottom"/>
          </w:tcPr>
          <w:p w14:paraId="394986C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0.9547</w:t>
            </w:r>
          </w:p>
        </w:tc>
        <w:tc>
          <w:tcPr>
            <w:tcW w:w="977" w:type="dxa"/>
            <w:vAlign w:val="bottom"/>
          </w:tcPr>
          <w:p w14:paraId="54C4699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3,832</w:t>
            </w:r>
          </w:p>
        </w:tc>
        <w:tc>
          <w:tcPr>
            <w:tcW w:w="1528" w:type="dxa"/>
            <w:vAlign w:val="bottom"/>
          </w:tcPr>
          <w:p w14:paraId="0E12C16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3,276</w:t>
            </w:r>
          </w:p>
        </w:tc>
        <w:tc>
          <w:tcPr>
            <w:tcW w:w="1529" w:type="dxa"/>
            <w:vAlign w:val="bottom"/>
          </w:tcPr>
          <w:p w14:paraId="0091A10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2,799</w:t>
            </w:r>
          </w:p>
        </w:tc>
        <w:tc>
          <w:tcPr>
            <w:tcW w:w="1527" w:type="dxa"/>
            <w:vAlign w:val="bottom"/>
          </w:tcPr>
          <w:p w14:paraId="6DDC180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2,464</w:t>
            </w:r>
          </w:p>
        </w:tc>
      </w:tr>
      <w:tr w:rsidR="006A26E2" w:rsidRPr="00B762A2" w14:paraId="4755C6E4" w14:textId="77777777" w:rsidTr="004B0D91">
        <w:tc>
          <w:tcPr>
            <w:tcW w:w="1727" w:type="dxa"/>
            <w:vAlign w:val="bottom"/>
          </w:tcPr>
          <w:p w14:paraId="30BA40D3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Pessimistic</w:t>
            </w:r>
            <w:proofErr w:type="spellEnd"/>
          </w:p>
        </w:tc>
        <w:tc>
          <w:tcPr>
            <w:tcW w:w="938" w:type="dxa"/>
            <w:vAlign w:val="bottom"/>
          </w:tcPr>
          <w:p w14:paraId="7455A15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-0.1629</w:t>
            </w:r>
          </w:p>
        </w:tc>
        <w:tc>
          <w:tcPr>
            <w:tcW w:w="934" w:type="dxa"/>
            <w:vAlign w:val="bottom"/>
          </w:tcPr>
          <w:p w14:paraId="141B536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0.1105</w:t>
            </w:r>
          </w:p>
        </w:tc>
        <w:tc>
          <w:tcPr>
            <w:tcW w:w="1202" w:type="dxa"/>
            <w:vAlign w:val="bottom"/>
          </w:tcPr>
          <w:p w14:paraId="775B9DA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56.9%</w:t>
            </w:r>
          </w:p>
        </w:tc>
        <w:tc>
          <w:tcPr>
            <w:tcW w:w="1201" w:type="dxa"/>
            <w:vAlign w:val="bottom"/>
          </w:tcPr>
          <w:p w14:paraId="10BC574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99.6%</w:t>
            </w:r>
          </w:p>
        </w:tc>
        <w:tc>
          <w:tcPr>
            <w:tcW w:w="1069" w:type="dxa"/>
            <w:vAlign w:val="bottom"/>
          </w:tcPr>
          <w:p w14:paraId="246D147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78" w:type="dxa"/>
            <w:vAlign w:val="bottom"/>
          </w:tcPr>
          <w:p w14:paraId="07B5D7C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979" w:type="dxa"/>
            <w:vAlign w:val="bottom"/>
          </w:tcPr>
          <w:p w14:paraId="6623543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14:paraId="7461BB6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28" w:type="dxa"/>
            <w:vAlign w:val="bottom"/>
          </w:tcPr>
          <w:p w14:paraId="645F7C4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9" w:type="dxa"/>
            <w:vAlign w:val="bottom"/>
          </w:tcPr>
          <w:p w14:paraId="3E30184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7" w:type="dxa"/>
            <w:vAlign w:val="bottom"/>
          </w:tcPr>
          <w:p w14:paraId="5620E74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26E2" w:rsidRPr="00B762A2" w14:paraId="1004F671" w14:textId="77777777" w:rsidTr="004B0D91">
        <w:tc>
          <w:tcPr>
            <w:tcW w:w="1727" w:type="dxa"/>
            <w:vAlign w:val="bottom"/>
          </w:tcPr>
          <w:p w14:paraId="40BBFDD5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Continente</w:t>
            </w:r>
          </w:p>
        </w:tc>
        <w:tc>
          <w:tcPr>
            <w:tcW w:w="938" w:type="dxa"/>
            <w:vAlign w:val="bottom"/>
          </w:tcPr>
          <w:p w14:paraId="0705A88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-0.1465</w:t>
            </w:r>
          </w:p>
        </w:tc>
        <w:tc>
          <w:tcPr>
            <w:tcW w:w="934" w:type="dxa"/>
            <w:vAlign w:val="bottom"/>
          </w:tcPr>
          <w:p w14:paraId="7F1EF5D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0.1070</w:t>
            </w:r>
          </w:p>
        </w:tc>
        <w:tc>
          <w:tcPr>
            <w:tcW w:w="1202" w:type="dxa"/>
            <w:vAlign w:val="bottom"/>
          </w:tcPr>
          <w:p w14:paraId="61CA3F2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15.1%</w:t>
            </w:r>
          </w:p>
        </w:tc>
        <w:tc>
          <w:tcPr>
            <w:tcW w:w="1201" w:type="dxa"/>
            <w:vAlign w:val="bottom"/>
          </w:tcPr>
          <w:p w14:paraId="26E5935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93.4%</w:t>
            </w:r>
          </w:p>
        </w:tc>
        <w:tc>
          <w:tcPr>
            <w:tcW w:w="1069" w:type="dxa"/>
            <w:vAlign w:val="bottom"/>
          </w:tcPr>
          <w:p w14:paraId="5053023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78" w:type="dxa"/>
            <w:vAlign w:val="bottom"/>
          </w:tcPr>
          <w:p w14:paraId="1B89EBD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979" w:type="dxa"/>
            <w:vAlign w:val="bottom"/>
          </w:tcPr>
          <w:p w14:paraId="1529D02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14:paraId="0024413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528" w:type="dxa"/>
            <w:vAlign w:val="bottom"/>
          </w:tcPr>
          <w:p w14:paraId="09E69FE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29" w:type="dxa"/>
            <w:vAlign w:val="bottom"/>
          </w:tcPr>
          <w:p w14:paraId="6F91B20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7" w:type="dxa"/>
            <w:vAlign w:val="bottom"/>
          </w:tcPr>
          <w:p w14:paraId="436836A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A26E2" w:rsidRPr="00B762A2" w14:paraId="41A41CC6" w14:textId="77777777" w:rsidTr="004B0D91">
        <w:tc>
          <w:tcPr>
            <w:tcW w:w="1727" w:type="dxa"/>
            <w:vAlign w:val="bottom"/>
          </w:tcPr>
          <w:p w14:paraId="296EFDC2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Folharada</w:t>
            </w:r>
          </w:p>
        </w:tc>
        <w:tc>
          <w:tcPr>
            <w:tcW w:w="938" w:type="dxa"/>
            <w:vAlign w:val="bottom"/>
          </w:tcPr>
          <w:p w14:paraId="2209B18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-0.1431</w:t>
            </w:r>
          </w:p>
        </w:tc>
        <w:tc>
          <w:tcPr>
            <w:tcW w:w="934" w:type="dxa"/>
            <w:vAlign w:val="bottom"/>
          </w:tcPr>
          <w:p w14:paraId="68EB53E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0.1083</w:t>
            </w:r>
          </w:p>
        </w:tc>
        <w:tc>
          <w:tcPr>
            <w:tcW w:w="1202" w:type="dxa"/>
            <w:vAlign w:val="bottom"/>
          </w:tcPr>
          <w:p w14:paraId="26FF1EB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9.6%</w:t>
            </w:r>
          </w:p>
        </w:tc>
        <w:tc>
          <w:tcPr>
            <w:tcW w:w="1201" w:type="dxa"/>
            <w:vAlign w:val="bottom"/>
          </w:tcPr>
          <w:p w14:paraId="244AED4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89.6%</w:t>
            </w:r>
          </w:p>
        </w:tc>
        <w:tc>
          <w:tcPr>
            <w:tcW w:w="1069" w:type="dxa"/>
            <w:vAlign w:val="bottom"/>
          </w:tcPr>
          <w:p w14:paraId="697CEA7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78" w:type="dxa"/>
            <w:vAlign w:val="bottom"/>
          </w:tcPr>
          <w:p w14:paraId="783AFFB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979" w:type="dxa"/>
            <w:vAlign w:val="bottom"/>
          </w:tcPr>
          <w:p w14:paraId="0A70E35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14:paraId="27CDCAE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28" w:type="dxa"/>
            <w:vAlign w:val="bottom"/>
          </w:tcPr>
          <w:p w14:paraId="1CED10E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29" w:type="dxa"/>
            <w:vAlign w:val="bottom"/>
          </w:tcPr>
          <w:p w14:paraId="4DAD33D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27" w:type="dxa"/>
            <w:vAlign w:val="bottom"/>
          </w:tcPr>
          <w:p w14:paraId="08ABCB5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A26E2" w:rsidRPr="00B762A2" w14:paraId="7E22FACB" w14:textId="77777777" w:rsidTr="004B0D91">
        <w:tc>
          <w:tcPr>
            <w:tcW w:w="1727" w:type="dxa"/>
            <w:tcBorders>
              <w:bottom w:val="single" w:sz="4" w:space="0" w:color="000000"/>
            </w:tcBorders>
            <w:vAlign w:val="bottom"/>
          </w:tcPr>
          <w:p w14:paraId="4FF0A7CD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Lagoa do Parado</w:t>
            </w:r>
          </w:p>
        </w:tc>
        <w:tc>
          <w:tcPr>
            <w:tcW w:w="938" w:type="dxa"/>
            <w:tcBorders>
              <w:bottom w:val="single" w:sz="4" w:space="0" w:color="000000"/>
            </w:tcBorders>
            <w:vAlign w:val="bottom"/>
          </w:tcPr>
          <w:p w14:paraId="5E62557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-0.1246</w:t>
            </w:r>
          </w:p>
        </w:tc>
        <w:tc>
          <w:tcPr>
            <w:tcW w:w="934" w:type="dxa"/>
            <w:tcBorders>
              <w:bottom w:val="single" w:sz="4" w:space="0" w:color="000000"/>
            </w:tcBorders>
            <w:vAlign w:val="bottom"/>
          </w:tcPr>
          <w:p w14:paraId="7D748E1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0.1006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vAlign w:val="bottom"/>
          </w:tcPr>
          <w:p w14:paraId="7B7BF17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0.2%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vAlign w:val="bottom"/>
          </w:tcPr>
          <w:p w14:paraId="5CEBCF8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vAlign w:val="bottom"/>
          </w:tcPr>
          <w:p w14:paraId="5D8551C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78" w:type="dxa"/>
            <w:tcBorders>
              <w:bottom w:val="single" w:sz="4" w:space="0" w:color="000000"/>
            </w:tcBorders>
            <w:vAlign w:val="bottom"/>
          </w:tcPr>
          <w:p w14:paraId="5E9EE9B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2055</w:t>
            </w:r>
          </w:p>
        </w:tc>
        <w:tc>
          <w:tcPr>
            <w:tcW w:w="979" w:type="dxa"/>
            <w:tcBorders>
              <w:bottom w:val="single" w:sz="4" w:space="0" w:color="000000"/>
            </w:tcBorders>
            <w:vAlign w:val="bottom"/>
          </w:tcPr>
          <w:p w14:paraId="117870E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vAlign w:val="bottom"/>
          </w:tcPr>
          <w:p w14:paraId="548F8DC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  <w:vAlign w:val="bottom"/>
          </w:tcPr>
          <w:p w14:paraId="223EF8E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vAlign w:val="bottom"/>
          </w:tcPr>
          <w:p w14:paraId="64DFF8E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27" w:type="dxa"/>
            <w:tcBorders>
              <w:bottom w:val="single" w:sz="4" w:space="0" w:color="000000"/>
            </w:tcBorders>
            <w:vAlign w:val="bottom"/>
          </w:tcPr>
          <w:p w14:paraId="7F5BC1B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6A26E2" w:rsidRPr="00B762A2" w14:paraId="4A6C0CDB" w14:textId="77777777" w:rsidTr="004B0D91">
        <w:tc>
          <w:tcPr>
            <w:tcW w:w="14589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FC26DF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Conservation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>scenarios</w:t>
            </w:r>
            <w:proofErr w:type="spellEnd"/>
            <w:r w:rsidRPr="00B762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Baía de Guaratuba population</w:t>
            </w:r>
            <w:r w:rsidRPr="00B762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6A26E2" w:rsidRPr="00B762A2" w14:paraId="17247B8A" w14:textId="77777777" w:rsidTr="004B0D91">
        <w:tc>
          <w:tcPr>
            <w:tcW w:w="1727" w:type="dxa"/>
            <w:tcBorders>
              <w:top w:val="single" w:sz="4" w:space="0" w:color="000000"/>
            </w:tcBorders>
            <w:vAlign w:val="bottom"/>
          </w:tcPr>
          <w:p w14:paraId="2E361137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</w:t>
            </w:r>
          </w:p>
        </w:tc>
        <w:tc>
          <w:tcPr>
            <w:tcW w:w="938" w:type="dxa"/>
            <w:tcBorders>
              <w:top w:val="single" w:sz="4" w:space="0" w:color="000000"/>
            </w:tcBorders>
            <w:vAlign w:val="bottom"/>
          </w:tcPr>
          <w:p w14:paraId="6B3F34C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-0.1077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vAlign w:val="bottom"/>
          </w:tcPr>
          <w:p w14:paraId="72D8D9A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0.1438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04221B2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2B78986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4C7AD30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98.9%</w:t>
            </w:r>
          </w:p>
        </w:tc>
        <w:tc>
          <w:tcPr>
            <w:tcW w:w="97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EFF5F5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2064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 w14:paraId="45F90FE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0.7499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vAlign w:val="bottom"/>
          </w:tcPr>
          <w:p w14:paraId="7EE3EA7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528" w:type="dxa"/>
            <w:tcBorders>
              <w:top w:val="single" w:sz="4" w:space="0" w:color="000000"/>
            </w:tcBorders>
          </w:tcPr>
          <w:p w14:paraId="08A666A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2BD71C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527" w:type="dxa"/>
            <w:shd w:val="clear" w:color="auto" w:fill="auto"/>
          </w:tcPr>
          <w:p w14:paraId="68C2E05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6A26E2" w:rsidRPr="00B762A2" w14:paraId="13471060" w14:textId="77777777" w:rsidTr="004B0D91">
        <w:tc>
          <w:tcPr>
            <w:tcW w:w="1727" w:type="dxa"/>
            <w:vAlign w:val="bottom"/>
          </w:tcPr>
          <w:p w14:paraId="6DA41720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BG_K</w:t>
            </w:r>
          </w:p>
        </w:tc>
        <w:tc>
          <w:tcPr>
            <w:tcW w:w="938" w:type="dxa"/>
            <w:vAlign w:val="bottom"/>
          </w:tcPr>
          <w:p w14:paraId="4B18171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-0.1007</w:t>
            </w:r>
          </w:p>
        </w:tc>
        <w:tc>
          <w:tcPr>
            <w:tcW w:w="934" w:type="dxa"/>
            <w:vAlign w:val="bottom"/>
          </w:tcPr>
          <w:p w14:paraId="763ABFE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0.1436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46E1902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56643D0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5E86F27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98.8%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A118C4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2063</w:t>
            </w:r>
          </w:p>
        </w:tc>
        <w:tc>
          <w:tcPr>
            <w:tcW w:w="979" w:type="dxa"/>
          </w:tcPr>
          <w:p w14:paraId="0E3FB56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977" w:type="dxa"/>
            <w:vAlign w:val="bottom"/>
          </w:tcPr>
          <w:p w14:paraId="3D1FAF1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528" w:type="dxa"/>
          </w:tcPr>
          <w:p w14:paraId="038D3B2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C22542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527" w:type="dxa"/>
            <w:shd w:val="clear" w:color="auto" w:fill="auto"/>
          </w:tcPr>
          <w:p w14:paraId="2C033CF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6A26E2" w:rsidRPr="00B762A2" w14:paraId="2AC0BEB0" w14:textId="77777777" w:rsidTr="004B0D91">
        <w:tc>
          <w:tcPr>
            <w:tcW w:w="1727" w:type="dxa"/>
            <w:vAlign w:val="bottom"/>
          </w:tcPr>
          <w:p w14:paraId="284BE647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BG_P02</w:t>
            </w:r>
          </w:p>
        </w:tc>
        <w:tc>
          <w:tcPr>
            <w:tcW w:w="938" w:type="dxa"/>
            <w:vAlign w:val="bottom"/>
          </w:tcPr>
          <w:p w14:paraId="02CDFC8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-0.0684</w:t>
            </w:r>
          </w:p>
        </w:tc>
        <w:tc>
          <w:tcPr>
            <w:tcW w:w="934" w:type="dxa"/>
            <w:vAlign w:val="bottom"/>
          </w:tcPr>
          <w:p w14:paraId="335C71A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0.1362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7C80BB2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7198D3C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0F0283C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83.4%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E86C34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  <w:tc>
          <w:tcPr>
            <w:tcW w:w="979" w:type="dxa"/>
          </w:tcPr>
          <w:p w14:paraId="42FDA3E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977" w:type="dxa"/>
            <w:vAlign w:val="bottom"/>
          </w:tcPr>
          <w:p w14:paraId="1784AD9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528" w:type="dxa"/>
          </w:tcPr>
          <w:p w14:paraId="5804D5F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C92647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527" w:type="dxa"/>
            <w:shd w:val="clear" w:color="auto" w:fill="auto"/>
          </w:tcPr>
          <w:p w14:paraId="2723FD7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6A26E2" w:rsidRPr="00B762A2" w14:paraId="3D4130CA" w14:textId="77777777" w:rsidTr="004B0D91">
        <w:tc>
          <w:tcPr>
            <w:tcW w:w="1727" w:type="dxa"/>
            <w:vAlign w:val="bottom"/>
          </w:tcPr>
          <w:p w14:paraId="3F603FB4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BG_P04</w:t>
            </w:r>
          </w:p>
        </w:tc>
        <w:tc>
          <w:tcPr>
            <w:tcW w:w="938" w:type="dxa"/>
            <w:vAlign w:val="bottom"/>
          </w:tcPr>
          <w:p w14:paraId="6A78A71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-0.0589</w:t>
            </w:r>
          </w:p>
        </w:tc>
        <w:tc>
          <w:tcPr>
            <w:tcW w:w="934" w:type="dxa"/>
            <w:vAlign w:val="bottom"/>
          </w:tcPr>
          <w:p w14:paraId="31AF213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0.1341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69AA24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55099C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5028E15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78.4%</w:t>
            </w:r>
          </w:p>
        </w:tc>
        <w:tc>
          <w:tcPr>
            <w:tcW w:w="978" w:type="dxa"/>
            <w:shd w:val="clear" w:color="auto" w:fill="auto"/>
          </w:tcPr>
          <w:p w14:paraId="4B59328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2071</w:t>
            </w:r>
          </w:p>
        </w:tc>
        <w:tc>
          <w:tcPr>
            <w:tcW w:w="979" w:type="dxa"/>
          </w:tcPr>
          <w:p w14:paraId="37F424C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0.8651</w:t>
            </w:r>
          </w:p>
        </w:tc>
        <w:tc>
          <w:tcPr>
            <w:tcW w:w="977" w:type="dxa"/>
            <w:vAlign w:val="bottom"/>
          </w:tcPr>
          <w:p w14:paraId="2C34E2C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528" w:type="dxa"/>
          </w:tcPr>
          <w:p w14:paraId="03ECD45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F9BFF7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27" w:type="dxa"/>
            <w:shd w:val="clear" w:color="auto" w:fill="auto"/>
          </w:tcPr>
          <w:p w14:paraId="0EA3CEC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6A26E2" w:rsidRPr="00B762A2" w14:paraId="61BF01B0" w14:textId="77777777" w:rsidTr="004B0D91">
        <w:tc>
          <w:tcPr>
            <w:tcW w:w="1727" w:type="dxa"/>
            <w:vAlign w:val="bottom"/>
          </w:tcPr>
          <w:p w14:paraId="08F99692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BG_P06</w:t>
            </w:r>
          </w:p>
        </w:tc>
        <w:tc>
          <w:tcPr>
            <w:tcW w:w="938" w:type="dxa"/>
            <w:vAlign w:val="bottom"/>
          </w:tcPr>
          <w:p w14:paraId="6A1202B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-0.0476</w:t>
            </w:r>
          </w:p>
        </w:tc>
        <w:tc>
          <w:tcPr>
            <w:tcW w:w="934" w:type="dxa"/>
            <w:vAlign w:val="bottom"/>
          </w:tcPr>
          <w:p w14:paraId="4FFE9EE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0.1278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7623439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41E49D6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7A7705A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72.2%</w:t>
            </w:r>
          </w:p>
        </w:tc>
        <w:tc>
          <w:tcPr>
            <w:tcW w:w="978" w:type="dxa"/>
          </w:tcPr>
          <w:p w14:paraId="4321C3D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979" w:type="dxa"/>
          </w:tcPr>
          <w:p w14:paraId="0162207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0.8786</w:t>
            </w:r>
          </w:p>
        </w:tc>
        <w:tc>
          <w:tcPr>
            <w:tcW w:w="977" w:type="dxa"/>
            <w:vAlign w:val="bottom"/>
          </w:tcPr>
          <w:p w14:paraId="2C8337A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528" w:type="dxa"/>
          </w:tcPr>
          <w:p w14:paraId="40FB397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0D8853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27" w:type="dxa"/>
            <w:shd w:val="clear" w:color="auto" w:fill="auto"/>
          </w:tcPr>
          <w:p w14:paraId="0D7BCEF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</w:tr>
      <w:tr w:rsidR="006A26E2" w:rsidRPr="00B762A2" w14:paraId="6971249D" w14:textId="77777777" w:rsidTr="004B0D91">
        <w:tc>
          <w:tcPr>
            <w:tcW w:w="1727" w:type="dxa"/>
            <w:vAlign w:val="bottom"/>
          </w:tcPr>
          <w:p w14:paraId="77B0B83B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BG_P08</w:t>
            </w:r>
          </w:p>
        </w:tc>
        <w:tc>
          <w:tcPr>
            <w:tcW w:w="938" w:type="dxa"/>
            <w:vAlign w:val="bottom"/>
          </w:tcPr>
          <w:p w14:paraId="5198982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-0.0384</w:t>
            </w:r>
          </w:p>
        </w:tc>
        <w:tc>
          <w:tcPr>
            <w:tcW w:w="934" w:type="dxa"/>
            <w:vAlign w:val="bottom"/>
          </w:tcPr>
          <w:p w14:paraId="66131A8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0.1250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05ED12D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72F7C61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267795A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65.1%</w:t>
            </w:r>
          </w:p>
        </w:tc>
        <w:tc>
          <w:tcPr>
            <w:tcW w:w="978" w:type="dxa"/>
          </w:tcPr>
          <w:p w14:paraId="54B623E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979" w:type="dxa"/>
          </w:tcPr>
          <w:p w14:paraId="6A8D34A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0.8871</w:t>
            </w:r>
          </w:p>
        </w:tc>
        <w:tc>
          <w:tcPr>
            <w:tcW w:w="977" w:type="dxa"/>
            <w:vAlign w:val="bottom"/>
          </w:tcPr>
          <w:p w14:paraId="4628F62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528" w:type="dxa"/>
          </w:tcPr>
          <w:p w14:paraId="2C78251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832AA1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27" w:type="dxa"/>
            <w:shd w:val="clear" w:color="auto" w:fill="auto"/>
          </w:tcPr>
          <w:p w14:paraId="6AB2D3B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</w:tr>
      <w:tr w:rsidR="006A26E2" w:rsidRPr="00B762A2" w14:paraId="72B8C2C0" w14:textId="77777777" w:rsidTr="004B0D91">
        <w:tc>
          <w:tcPr>
            <w:tcW w:w="1727" w:type="dxa"/>
            <w:vAlign w:val="bottom"/>
          </w:tcPr>
          <w:p w14:paraId="34969505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BG_P10</w:t>
            </w:r>
          </w:p>
        </w:tc>
        <w:tc>
          <w:tcPr>
            <w:tcW w:w="938" w:type="dxa"/>
            <w:vAlign w:val="bottom"/>
          </w:tcPr>
          <w:p w14:paraId="0FDFAF9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-0.0280</w:t>
            </w:r>
          </w:p>
        </w:tc>
        <w:tc>
          <w:tcPr>
            <w:tcW w:w="934" w:type="dxa"/>
            <w:vAlign w:val="bottom"/>
          </w:tcPr>
          <w:p w14:paraId="135F23D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0.1192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43EEEAF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3FB8C2D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2E18C73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60.6%</w:t>
            </w:r>
          </w:p>
        </w:tc>
        <w:tc>
          <w:tcPr>
            <w:tcW w:w="978" w:type="dxa"/>
          </w:tcPr>
          <w:p w14:paraId="07A0746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979" w:type="dxa"/>
          </w:tcPr>
          <w:p w14:paraId="319DABC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977" w:type="dxa"/>
            <w:vAlign w:val="bottom"/>
          </w:tcPr>
          <w:p w14:paraId="08D45C9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528" w:type="dxa"/>
          </w:tcPr>
          <w:p w14:paraId="55F00E0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556025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527" w:type="dxa"/>
            <w:shd w:val="clear" w:color="auto" w:fill="auto"/>
          </w:tcPr>
          <w:p w14:paraId="7FA4DCD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</w:tr>
      <w:tr w:rsidR="006A26E2" w:rsidRPr="00B762A2" w14:paraId="0B69C6DE" w14:textId="77777777" w:rsidTr="004B0D91">
        <w:tc>
          <w:tcPr>
            <w:tcW w:w="1727" w:type="dxa"/>
            <w:vAlign w:val="bottom"/>
          </w:tcPr>
          <w:p w14:paraId="351424D4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BG_P12</w:t>
            </w:r>
          </w:p>
        </w:tc>
        <w:tc>
          <w:tcPr>
            <w:tcW w:w="938" w:type="dxa"/>
            <w:vAlign w:val="bottom"/>
          </w:tcPr>
          <w:p w14:paraId="60D5B43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-0.0178</w:t>
            </w:r>
          </w:p>
        </w:tc>
        <w:tc>
          <w:tcPr>
            <w:tcW w:w="934" w:type="dxa"/>
            <w:vAlign w:val="bottom"/>
          </w:tcPr>
          <w:p w14:paraId="016F0AE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0.1137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1C021BD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7F3758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71F0A0A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52.3%</w:t>
            </w:r>
          </w:p>
        </w:tc>
        <w:tc>
          <w:tcPr>
            <w:tcW w:w="978" w:type="dxa"/>
          </w:tcPr>
          <w:p w14:paraId="374F4E3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</w:tcPr>
          <w:p w14:paraId="787870A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  <w:tc>
          <w:tcPr>
            <w:tcW w:w="977" w:type="dxa"/>
            <w:vAlign w:val="bottom"/>
          </w:tcPr>
          <w:p w14:paraId="3F871E0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528" w:type="dxa"/>
          </w:tcPr>
          <w:p w14:paraId="3D98889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FBD586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27" w:type="dxa"/>
            <w:shd w:val="clear" w:color="auto" w:fill="auto"/>
          </w:tcPr>
          <w:p w14:paraId="3DF56D2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</w:tr>
      <w:tr w:rsidR="006A26E2" w:rsidRPr="00B762A2" w14:paraId="67126CD5" w14:textId="77777777" w:rsidTr="004B0D91">
        <w:tc>
          <w:tcPr>
            <w:tcW w:w="1727" w:type="dxa"/>
            <w:vAlign w:val="bottom"/>
          </w:tcPr>
          <w:p w14:paraId="73FEE79F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BG_P14</w:t>
            </w:r>
          </w:p>
        </w:tc>
        <w:tc>
          <w:tcPr>
            <w:tcW w:w="938" w:type="dxa"/>
            <w:vAlign w:val="bottom"/>
          </w:tcPr>
          <w:p w14:paraId="1508A8B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-0.0090</w:t>
            </w:r>
          </w:p>
        </w:tc>
        <w:tc>
          <w:tcPr>
            <w:tcW w:w="934" w:type="dxa"/>
            <w:vAlign w:val="bottom"/>
          </w:tcPr>
          <w:p w14:paraId="083D21F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0.1105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C4CBE0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722B5F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29AC5B2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48.5%</w:t>
            </w:r>
          </w:p>
        </w:tc>
        <w:tc>
          <w:tcPr>
            <w:tcW w:w="978" w:type="dxa"/>
          </w:tcPr>
          <w:p w14:paraId="5432333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</w:tcPr>
          <w:p w14:paraId="24E2F64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0.9001</w:t>
            </w:r>
          </w:p>
        </w:tc>
        <w:tc>
          <w:tcPr>
            <w:tcW w:w="977" w:type="dxa"/>
            <w:vAlign w:val="bottom"/>
          </w:tcPr>
          <w:p w14:paraId="320FF2D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528" w:type="dxa"/>
          </w:tcPr>
          <w:p w14:paraId="28E305A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85CCDA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27" w:type="dxa"/>
            <w:shd w:val="clear" w:color="auto" w:fill="auto"/>
          </w:tcPr>
          <w:p w14:paraId="0B4B694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6A26E2" w:rsidRPr="00B762A2" w14:paraId="1D7A0F48" w14:textId="77777777" w:rsidTr="004B0D91">
        <w:tc>
          <w:tcPr>
            <w:tcW w:w="1727" w:type="dxa"/>
            <w:vAlign w:val="bottom"/>
          </w:tcPr>
          <w:p w14:paraId="48E60F61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BG_P16</w:t>
            </w:r>
          </w:p>
        </w:tc>
        <w:tc>
          <w:tcPr>
            <w:tcW w:w="938" w:type="dxa"/>
            <w:vAlign w:val="bottom"/>
          </w:tcPr>
          <w:p w14:paraId="3CE8DA9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-0.0008</w:t>
            </w:r>
          </w:p>
        </w:tc>
        <w:tc>
          <w:tcPr>
            <w:tcW w:w="934" w:type="dxa"/>
            <w:vAlign w:val="bottom"/>
          </w:tcPr>
          <w:p w14:paraId="4C16072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0.1048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041E380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657D62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42BF9B2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42.3%</w:t>
            </w:r>
          </w:p>
        </w:tc>
        <w:tc>
          <w:tcPr>
            <w:tcW w:w="978" w:type="dxa"/>
          </w:tcPr>
          <w:p w14:paraId="4BB083E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</w:tcPr>
          <w:p w14:paraId="4DC1397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0.9035</w:t>
            </w:r>
          </w:p>
        </w:tc>
        <w:tc>
          <w:tcPr>
            <w:tcW w:w="977" w:type="dxa"/>
            <w:vAlign w:val="bottom"/>
          </w:tcPr>
          <w:p w14:paraId="08C6707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528" w:type="dxa"/>
          </w:tcPr>
          <w:p w14:paraId="3FD422D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84AA8F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527" w:type="dxa"/>
            <w:shd w:val="clear" w:color="auto" w:fill="auto"/>
          </w:tcPr>
          <w:p w14:paraId="7340F16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</w:tr>
      <w:tr w:rsidR="006A26E2" w:rsidRPr="00B762A2" w14:paraId="014D2982" w14:textId="77777777" w:rsidTr="004B0D91">
        <w:tc>
          <w:tcPr>
            <w:tcW w:w="1727" w:type="dxa"/>
            <w:vAlign w:val="bottom"/>
          </w:tcPr>
          <w:p w14:paraId="6EA8F13B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BG_P18</w:t>
            </w:r>
          </w:p>
        </w:tc>
        <w:tc>
          <w:tcPr>
            <w:tcW w:w="938" w:type="dxa"/>
            <w:vAlign w:val="bottom"/>
          </w:tcPr>
          <w:p w14:paraId="623B477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0.0105</w:t>
            </w:r>
          </w:p>
        </w:tc>
        <w:tc>
          <w:tcPr>
            <w:tcW w:w="934" w:type="dxa"/>
            <w:vAlign w:val="bottom"/>
          </w:tcPr>
          <w:p w14:paraId="1732655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0.0998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0366C02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7E57FB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5A606AA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36.2%</w:t>
            </w:r>
          </w:p>
        </w:tc>
        <w:tc>
          <w:tcPr>
            <w:tcW w:w="978" w:type="dxa"/>
          </w:tcPr>
          <w:p w14:paraId="3FE7D80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979" w:type="dxa"/>
          </w:tcPr>
          <w:p w14:paraId="3C57D5E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0.9071</w:t>
            </w:r>
          </w:p>
        </w:tc>
        <w:tc>
          <w:tcPr>
            <w:tcW w:w="977" w:type="dxa"/>
            <w:vAlign w:val="bottom"/>
          </w:tcPr>
          <w:p w14:paraId="10B5790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528" w:type="dxa"/>
          </w:tcPr>
          <w:p w14:paraId="1CEFC16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4DC56E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27" w:type="dxa"/>
            <w:shd w:val="clear" w:color="auto" w:fill="auto"/>
          </w:tcPr>
          <w:p w14:paraId="03FFA44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</w:tr>
      <w:tr w:rsidR="006A26E2" w:rsidRPr="00B762A2" w14:paraId="76AE4D78" w14:textId="77777777" w:rsidTr="004B0D91">
        <w:tc>
          <w:tcPr>
            <w:tcW w:w="1727" w:type="dxa"/>
            <w:vAlign w:val="bottom"/>
          </w:tcPr>
          <w:p w14:paraId="083E162E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BG_P20</w:t>
            </w:r>
          </w:p>
        </w:tc>
        <w:tc>
          <w:tcPr>
            <w:tcW w:w="938" w:type="dxa"/>
            <w:vAlign w:val="bottom"/>
          </w:tcPr>
          <w:p w14:paraId="50E58DC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0.0200</w:t>
            </w:r>
          </w:p>
        </w:tc>
        <w:tc>
          <w:tcPr>
            <w:tcW w:w="934" w:type="dxa"/>
            <w:vAlign w:val="bottom"/>
          </w:tcPr>
          <w:p w14:paraId="117D9B1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0.0955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1AB3D0E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7F62A21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05F1E4B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33.0%</w:t>
            </w:r>
          </w:p>
        </w:tc>
        <w:tc>
          <w:tcPr>
            <w:tcW w:w="978" w:type="dxa"/>
          </w:tcPr>
          <w:p w14:paraId="2BE0F51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</w:tcPr>
          <w:p w14:paraId="702813D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0.9083</w:t>
            </w:r>
          </w:p>
        </w:tc>
        <w:tc>
          <w:tcPr>
            <w:tcW w:w="977" w:type="dxa"/>
            <w:vAlign w:val="bottom"/>
          </w:tcPr>
          <w:p w14:paraId="4C8D91F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528" w:type="dxa"/>
          </w:tcPr>
          <w:p w14:paraId="6E269F5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ABC36F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527" w:type="dxa"/>
            <w:shd w:val="clear" w:color="auto" w:fill="auto"/>
          </w:tcPr>
          <w:p w14:paraId="01961B9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</w:tr>
      <w:tr w:rsidR="006A26E2" w:rsidRPr="00B762A2" w14:paraId="38E1729C" w14:textId="77777777" w:rsidTr="004B0D91">
        <w:tc>
          <w:tcPr>
            <w:tcW w:w="1727" w:type="dxa"/>
            <w:vAlign w:val="bottom"/>
          </w:tcPr>
          <w:p w14:paraId="17DEE2F8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BG_P02_K</w:t>
            </w:r>
          </w:p>
        </w:tc>
        <w:tc>
          <w:tcPr>
            <w:tcW w:w="938" w:type="dxa"/>
            <w:vAlign w:val="bottom"/>
          </w:tcPr>
          <w:p w14:paraId="5CB5F22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-0.0684</w:t>
            </w:r>
          </w:p>
        </w:tc>
        <w:tc>
          <w:tcPr>
            <w:tcW w:w="934" w:type="dxa"/>
            <w:vAlign w:val="bottom"/>
          </w:tcPr>
          <w:p w14:paraId="4B18770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0.1365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049AF06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470492D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1582985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82.1%</w:t>
            </w:r>
          </w:p>
        </w:tc>
        <w:tc>
          <w:tcPr>
            <w:tcW w:w="978" w:type="dxa"/>
          </w:tcPr>
          <w:p w14:paraId="4E1A8DE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2069</w:t>
            </w:r>
          </w:p>
        </w:tc>
        <w:tc>
          <w:tcPr>
            <w:tcW w:w="979" w:type="dxa"/>
          </w:tcPr>
          <w:p w14:paraId="6BC2CA6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0.8892</w:t>
            </w:r>
          </w:p>
        </w:tc>
        <w:tc>
          <w:tcPr>
            <w:tcW w:w="977" w:type="dxa"/>
            <w:vAlign w:val="bottom"/>
          </w:tcPr>
          <w:p w14:paraId="2ADAE7E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528" w:type="dxa"/>
          </w:tcPr>
          <w:p w14:paraId="2B0005C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AEB64B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527" w:type="dxa"/>
            <w:shd w:val="clear" w:color="auto" w:fill="auto"/>
          </w:tcPr>
          <w:p w14:paraId="7384634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tr w:rsidR="006A26E2" w:rsidRPr="00B762A2" w14:paraId="74EC5587" w14:textId="77777777" w:rsidTr="004B0D91">
        <w:tc>
          <w:tcPr>
            <w:tcW w:w="1727" w:type="dxa"/>
            <w:vAlign w:val="bottom"/>
          </w:tcPr>
          <w:p w14:paraId="3BF6A004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BG_P04_K</w:t>
            </w:r>
          </w:p>
        </w:tc>
        <w:tc>
          <w:tcPr>
            <w:tcW w:w="938" w:type="dxa"/>
            <w:vAlign w:val="bottom"/>
          </w:tcPr>
          <w:p w14:paraId="7F658F0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-0.0577</w:t>
            </w:r>
          </w:p>
        </w:tc>
        <w:tc>
          <w:tcPr>
            <w:tcW w:w="934" w:type="dxa"/>
            <w:vAlign w:val="bottom"/>
          </w:tcPr>
          <w:p w14:paraId="762C9D4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0.1334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89AFE1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5D11B87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0BDE11A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75.1%</w:t>
            </w:r>
          </w:p>
        </w:tc>
        <w:tc>
          <w:tcPr>
            <w:tcW w:w="978" w:type="dxa"/>
          </w:tcPr>
          <w:p w14:paraId="615839D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2071</w:t>
            </w:r>
          </w:p>
        </w:tc>
        <w:tc>
          <w:tcPr>
            <w:tcW w:w="979" w:type="dxa"/>
          </w:tcPr>
          <w:p w14:paraId="10B0B95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0.9014</w:t>
            </w:r>
          </w:p>
        </w:tc>
        <w:tc>
          <w:tcPr>
            <w:tcW w:w="977" w:type="dxa"/>
            <w:vAlign w:val="bottom"/>
          </w:tcPr>
          <w:p w14:paraId="66C3013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528" w:type="dxa"/>
          </w:tcPr>
          <w:p w14:paraId="6212872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BD8AE4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27" w:type="dxa"/>
            <w:shd w:val="clear" w:color="auto" w:fill="auto"/>
          </w:tcPr>
          <w:p w14:paraId="42A2A6F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</w:tr>
      <w:tr w:rsidR="006A26E2" w:rsidRPr="00B762A2" w14:paraId="58611370" w14:textId="77777777" w:rsidTr="004B0D91">
        <w:tc>
          <w:tcPr>
            <w:tcW w:w="1727" w:type="dxa"/>
            <w:vAlign w:val="bottom"/>
          </w:tcPr>
          <w:p w14:paraId="299A094A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BG_P06_K</w:t>
            </w:r>
          </w:p>
        </w:tc>
        <w:tc>
          <w:tcPr>
            <w:tcW w:w="938" w:type="dxa"/>
            <w:vAlign w:val="bottom"/>
          </w:tcPr>
          <w:p w14:paraId="15632F6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-0.0472</w:t>
            </w:r>
          </w:p>
        </w:tc>
        <w:tc>
          <w:tcPr>
            <w:tcW w:w="934" w:type="dxa"/>
            <w:vAlign w:val="bottom"/>
          </w:tcPr>
          <w:p w14:paraId="191F56B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0.1291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624F914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21867F2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3FC9EEB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70.3%</w:t>
            </w:r>
          </w:p>
        </w:tc>
        <w:tc>
          <w:tcPr>
            <w:tcW w:w="978" w:type="dxa"/>
          </w:tcPr>
          <w:p w14:paraId="40D8992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2072</w:t>
            </w:r>
          </w:p>
        </w:tc>
        <w:tc>
          <w:tcPr>
            <w:tcW w:w="979" w:type="dxa"/>
          </w:tcPr>
          <w:p w14:paraId="50778A5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0.9089</w:t>
            </w:r>
          </w:p>
        </w:tc>
        <w:tc>
          <w:tcPr>
            <w:tcW w:w="977" w:type="dxa"/>
            <w:vAlign w:val="bottom"/>
          </w:tcPr>
          <w:p w14:paraId="1502EF0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28" w:type="dxa"/>
          </w:tcPr>
          <w:p w14:paraId="2C993EC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E09501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527" w:type="dxa"/>
            <w:shd w:val="clear" w:color="auto" w:fill="auto"/>
          </w:tcPr>
          <w:p w14:paraId="1651BA3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</w:tr>
      <w:tr w:rsidR="006A26E2" w:rsidRPr="00B762A2" w14:paraId="3C432F38" w14:textId="77777777" w:rsidTr="004B0D91">
        <w:tc>
          <w:tcPr>
            <w:tcW w:w="1727" w:type="dxa"/>
            <w:vAlign w:val="bottom"/>
          </w:tcPr>
          <w:p w14:paraId="1F339285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BG_P08_K</w:t>
            </w:r>
          </w:p>
        </w:tc>
        <w:tc>
          <w:tcPr>
            <w:tcW w:w="938" w:type="dxa"/>
            <w:vAlign w:val="bottom"/>
          </w:tcPr>
          <w:p w14:paraId="1888C23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-0.0356</w:t>
            </w:r>
          </w:p>
        </w:tc>
        <w:tc>
          <w:tcPr>
            <w:tcW w:w="934" w:type="dxa"/>
            <w:vAlign w:val="bottom"/>
          </w:tcPr>
          <w:p w14:paraId="518ED5C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0.1240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6FAAFB9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0D81DB3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49C2C7D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65.3%</w:t>
            </w:r>
          </w:p>
        </w:tc>
        <w:tc>
          <w:tcPr>
            <w:tcW w:w="978" w:type="dxa"/>
          </w:tcPr>
          <w:p w14:paraId="507918D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979" w:type="dxa"/>
          </w:tcPr>
          <w:p w14:paraId="50BA972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0.9157</w:t>
            </w:r>
          </w:p>
        </w:tc>
        <w:tc>
          <w:tcPr>
            <w:tcW w:w="977" w:type="dxa"/>
            <w:vAlign w:val="bottom"/>
          </w:tcPr>
          <w:p w14:paraId="2145324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528" w:type="dxa"/>
          </w:tcPr>
          <w:p w14:paraId="76A6540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65F1D3D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527" w:type="dxa"/>
            <w:shd w:val="clear" w:color="auto" w:fill="auto"/>
          </w:tcPr>
          <w:p w14:paraId="0959273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6A26E2" w:rsidRPr="00B762A2" w14:paraId="2CFE3A1A" w14:textId="77777777" w:rsidTr="004B0D91">
        <w:tc>
          <w:tcPr>
            <w:tcW w:w="1727" w:type="dxa"/>
            <w:vAlign w:val="bottom"/>
          </w:tcPr>
          <w:p w14:paraId="78774BEF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BG_P10_K</w:t>
            </w:r>
          </w:p>
        </w:tc>
        <w:tc>
          <w:tcPr>
            <w:tcW w:w="938" w:type="dxa"/>
            <w:vAlign w:val="bottom"/>
          </w:tcPr>
          <w:p w14:paraId="13A912C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-0.0255</w:t>
            </w:r>
          </w:p>
        </w:tc>
        <w:tc>
          <w:tcPr>
            <w:tcW w:w="934" w:type="dxa"/>
            <w:vAlign w:val="bottom"/>
          </w:tcPr>
          <w:p w14:paraId="5843096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0.1204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1ECD9B5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50CC9B3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546C561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59.2%</w:t>
            </w:r>
          </w:p>
        </w:tc>
        <w:tc>
          <w:tcPr>
            <w:tcW w:w="978" w:type="dxa"/>
          </w:tcPr>
          <w:p w14:paraId="5B2E9B0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2072</w:t>
            </w:r>
          </w:p>
        </w:tc>
        <w:tc>
          <w:tcPr>
            <w:tcW w:w="979" w:type="dxa"/>
          </w:tcPr>
          <w:p w14:paraId="25FE0EA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0.9236</w:t>
            </w:r>
          </w:p>
        </w:tc>
        <w:tc>
          <w:tcPr>
            <w:tcW w:w="977" w:type="dxa"/>
            <w:vAlign w:val="bottom"/>
          </w:tcPr>
          <w:p w14:paraId="1E84A52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528" w:type="dxa"/>
          </w:tcPr>
          <w:p w14:paraId="61BFF75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C80DDB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527" w:type="dxa"/>
            <w:shd w:val="clear" w:color="auto" w:fill="auto"/>
          </w:tcPr>
          <w:p w14:paraId="16C55FF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6A26E2" w:rsidRPr="00B762A2" w14:paraId="08B54465" w14:textId="77777777" w:rsidTr="004B0D91">
        <w:tc>
          <w:tcPr>
            <w:tcW w:w="1727" w:type="dxa"/>
            <w:vAlign w:val="bottom"/>
          </w:tcPr>
          <w:p w14:paraId="3007CEF6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BG_P12_K</w:t>
            </w:r>
          </w:p>
        </w:tc>
        <w:tc>
          <w:tcPr>
            <w:tcW w:w="938" w:type="dxa"/>
            <w:vAlign w:val="bottom"/>
          </w:tcPr>
          <w:p w14:paraId="369B933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-0.0139</w:t>
            </w:r>
          </w:p>
        </w:tc>
        <w:tc>
          <w:tcPr>
            <w:tcW w:w="934" w:type="dxa"/>
            <w:vAlign w:val="bottom"/>
          </w:tcPr>
          <w:p w14:paraId="096AF19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0.1145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66C2A3B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541075D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1686377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978" w:type="dxa"/>
          </w:tcPr>
          <w:p w14:paraId="360B839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979" w:type="dxa"/>
          </w:tcPr>
          <w:p w14:paraId="72C3EEC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0.928</w:t>
            </w:r>
          </w:p>
        </w:tc>
        <w:tc>
          <w:tcPr>
            <w:tcW w:w="977" w:type="dxa"/>
            <w:vAlign w:val="bottom"/>
          </w:tcPr>
          <w:p w14:paraId="61AC279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528" w:type="dxa"/>
          </w:tcPr>
          <w:p w14:paraId="24781A9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EA0A59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527" w:type="dxa"/>
            <w:shd w:val="clear" w:color="auto" w:fill="auto"/>
          </w:tcPr>
          <w:p w14:paraId="63FD551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</w:tr>
      <w:tr w:rsidR="006A26E2" w:rsidRPr="00B762A2" w14:paraId="521F5BD3" w14:textId="77777777" w:rsidTr="004B0D91">
        <w:tc>
          <w:tcPr>
            <w:tcW w:w="1727" w:type="dxa"/>
            <w:vAlign w:val="bottom"/>
          </w:tcPr>
          <w:p w14:paraId="2D0D9AA7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BG_P14_K</w:t>
            </w:r>
          </w:p>
        </w:tc>
        <w:tc>
          <w:tcPr>
            <w:tcW w:w="938" w:type="dxa"/>
            <w:vAlign w:val="bottom"/>
          </w:tcPr>
          <w:p w14:paraId="7DF2C8D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-0.0032</w:t>
            </w:r>
          </w:p>
        </w:tc>
        <w:tc>
          <w:tcPr>
            <w:tcW w:w="934" w:type="dxa"/>
            <w:vAlign w:val="bottom"/>
          </w:tcPr>
          <w:p w14:paraId="660FC79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0.1085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0668732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70155DD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7EBE5C1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47.4%</w:t>
            </w:r>
          </w:p>
        </w:tc>
        <w:tc>
          <w:tcPr>
            <w:tcW w:w="978" w:type="dxa"/>
          </w:tcPr>
          <w:p w14:paraId="67E0E8B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</w:tcPr>
          <w:p w14:paraId="3A4C1A5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0.9315</w:t>
            </w:r>
          </w:p>
        </w:tc>
        <w:tc>
          <w:tcPr>
            <w:tcW w:w="977" w:type="dxa"/>
            <w:vAlign w:val="bottom"/>
          </w:tcPr>
          <w:p w14:paraId="149AF9A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28" w:type="dxa"/>
          </w:tcPr>
          <w:p w14:paraId="1868868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CFD195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527" w:type="dxa"/>
            <w:shd w:val="clear" w:color="auto" w:fill="auto"/>
          </w:tcPr>
          <w:p w14:paraId="14C12E7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</w:tr>
      <w:tr w:rsidR="006A26E2" w:rsidRPr="00B762A2" w14:paraId="61B3C296" w14:textId="77777777" w:rsidTr="004B0D91">
        <w:tc>
          <w:tcPr>
            <w:tcW w:w="1727" w:type="dxa"/>
            <w:vAlign w:val="bottom"/>
          </w:tcPr>
          <w:p w14:paraId="18127F07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BG_P16_K</w:t>
            </w:r>
          </w:p>
        </w:tc>
        <w:tc>
          <w:tcPr>
            <w:tcW w:w="938" w:type="dxa"/>
            <w:vAlign w:val="bottom"/>
          </w:tcPr>
          <w:p w14:paraId="189FED1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934" w:type="dxa"/>
            <w:vAlign w:val="bottom"/>
          </w:tcPr>
          <w:p w14:paraId="4A56372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0.1041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688EEA2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4DB98DD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6284643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41.5%</w:t>
            </w:r>
          </w:p>
        </w:tc>
        <w:tc>
          <w:tcPr>
            <w:tcW w:w="978" w:type="dxa"/>
          </w:tcPr>
          <w:p w14:paraId="0C05D21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</w:tcPr>
          <w:p w14:paraId="5659D86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977" w:type="dxa"/>
            <w:vAlign w:val="bottom"/>
          </w:tcPr>
          <w:p w14:paraId="4FD0DB8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528" w:type="dxa"/>
          </w:tcPr>
          <w:p w14:paraId="1A820B7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9FF2DD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527" w:type="dxa"/>
            <w:shd w:val="clear" w:color="auto" w:fill="auto"/>
          </w:tcPr>
          <w:p w14:paraId="1D8DBDB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</w:tr>
      <w:tr w:rsidR="006A26E2" w:rsidRPr="00B762A2" w14:paraId="0B339DB2" w14:textId="77777777" w:rsidTr="004B0D91">
        <w:trPr>
          <w:trHeight w:val="87"/>
        </w:trPr>
        <w:tc>
          <w:tcPr>
            <w:tcW w:w="1727" w:type="dxa"/>
            <w:vAlign w:val="bottom"/>
          </w:tcPr>
          <w:p w14:paraId="483CDBAB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BG_P18_K</w:t>
            </w:r>
          </w:p>
        </w:tc>
        <w:tc>
          <w:tcPr>
            <w:tcW w:w="938" w:type="dxa"/>
            <w:vAlign w:val="bottom"/>
          </w:tcPr>
          <w:p w14:paraId="61C40D8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0.0181</w:t>
            </w:r>
          </w:p>
        </w:tc>
        <w:tc>
          <w:tcPr>
            <w:tcW w:w="934" w:type="dxa"/>
            <w:vAlign w:val="bottom"/>
          </w:tcPr>
          <w:p w14:paraId="3947EF2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0.0982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17AE6F5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9F2B4C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7.4%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0F0DEB0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36.2%</w:t>
            </w:r>
          </w:p>
        </w:tc>
        <w:tc>
          <w:tcPr>
            <w:tcW w:w="978" w:type="dxa"/>
          </w:tcPr>
          <w:p w14:paraId="23FEDA0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2075</w:t>
            </w:r>
          </w:p>
        </w:tc>
        <w:tc>
          <w:tcPr>
            <w:tcW w:w="979" w:type="dxa"/>
          </w:tcPr>
          <w:p w14:paraId="02FF91B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977" w:type="dxa"/>
            <w:vAlign w:val="bottom"/>
          </w:tcPr>
          <w:p w14:paraId="218507E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528" w:type="dxa"/>
          </w:tcPr>
          <w:p w14:paraId="078CB8C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C9A94C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527" w:type="dxa"/>
            <w:shd w:val="clear" w:color="auto" w:fill="auto"/>
          </w:tcPr>
          <w:p w14:paraId="114B276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</w:tr>
      <w:tr w:rsidR="006A26E2" w:rsidRPr="00B762A2" w14:paraId="1CB03B56" w14:textId="77777777" w:rsidTr="004B0D91">
        <w:tc>
          <w:tcPr>
            <w:tcW w:w="1727" w:type="dxa"/>
            <w:tcBorders>
              <w:bottom w:val="single" w:sz="4" w:space="0" w:color="000000"/>
            </w:tcBorders>
            <w:vAlign w:val="bottom"/>
          </w:tcPr>
          <w:p w14:paraId="56357221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BG_P20_K</w:t>
            </w:r>
          </w:p>
        </w:tc>
        <w:tc>
          <w:tcPr>
            <w:tcW w:w="938" w:type="dxa"/>
            <w:tcBorders>
              <w:bottom w:val="single" w:sz="4" w:space="0" w:color="000000"/>
            </w:tcBorders>
            <w:vAlign w:val="bottom"/>
          </w:tcPr>
          <w:p w14:paraId="5B684C3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0.0291</w:t>
            </w:r>
          </w:p>
        </w:tc>
        <w:tc>
          <w:tcPr>
            <w:tcW w:w="934" w:type="dxa"/>
            <w:tcBorders>
              <w:bottom w:val="single" w:sz="4" w:space="0" w:color="000000"/>
            </w:tcBorders>
            <w:vAlign w:val="bottom"/>
          </w:tcPr>
          <w:p w14:paraId="4B41510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0.0930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3CE01A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1955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6C181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33.1%</w:t>
            </w: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14:paraId="7DE59F4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14:paraId="6D1CF83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0.9383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vAlign w:val="bottom"/>
          </w:tcPr>
          <w:p w14:paraId="0B6ADBC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D7D2E2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65FE94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527" w:type="dxa"/>
            <w:tcBorders>
              <w:bottom w:val="single" w:sz="4" w:space="0" w:color="000000"/>
            </w:tcBorders>
            <w:shd w:val="clear" w:color="auto" w:fill="auto"/>
          </w:tcPr>
          <w:p w14:paraId="0886211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</w:tr>
    </w:tbl>
    <w:p w14:paraId="2FE10CC3" w14:textId="77777777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  <w:sectPr w:rsidR="006A26E2" w:rsidRPr="006A26E2" w:rsidSect="00482006">
          <w:headerReference w:type="default" r:id="rId11"/>
          <w:footerReference w:type="default" r:id="rId12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299"/>
        </w:sectPr>
      </w:pPr>
      <w:r w:rsidRPr="006A26E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1 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We calculated Stoch-r and SD(r) of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Baía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Guaratuba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population only after 2023, upon the implementation of the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manegement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actions. </w:t>
      </w:r>
    </w:p>
    <w:p w14:paraId="67B3695B" w14:textId="77777777" w:rsidR="006A26E2" w:rsidRPr="00B762A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A4. Number of territories of 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Paraná Antwren </w:t>
      </w:r>
      <w:r w:rsidRPr="006A26E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Formicivora acutirostris</w:t>
      </w:r>
      <w:r w:rsidRPr="006A26E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present in the studied sectors in the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Guaratuba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Bay estuary (Sectors 1, 2, and 3) during the study period. The territories presented were considered if they persisted during the breeding season, and the reproductive activities were verified. </w:t>
      </w:r>
      <w:proofErr w:type="spellStart"/>
      <w:r w:rsidRPr="00B762A2">
        <w:rPr>
          <w:rFonts w:ascii="Times New Roman" w:eastAsia="Times New Roman" w:hAnsi="Times New Roman" w:cs="Times New Roman"/>
          <w:sz w:val="20"/>
          <w:szCs w:val="20"/>
        </w:rPr>
        <w:t>Blank</w:t>
      </w:r>
      <w:proofErr w:type="spellEnd"/>
      <w:r w:rsidRPr="00B762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 w:rsidRPr="00B762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eastAsia="Times New Roman" w:hAnsi="Times New Roman" w:cs="Times New Roman"/>
          <w:sz w:val="20"/>
          <w:szCs w:val="20"/>
        </w:rPr>
        <w:t>indicate</w:t>
      </w:r>
      <w:proofErr w:type="spellEnd"/>
      <w:r w:rsidRPr="00B762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eastAsia="Times New Roman" w:hAnsi="Times New Roman" w:cs="Times New Roman"/>
          <w:sz w:val="20"/>
          <w:szCs w:val="20"/>
        </w:rPr>
        <w:t>unmonitored</w:t>
      </w:r>
      <w:proofErr w:type="spellEnd"/>
      <w:r w:rsidRPr="00B762A2">
        <w:rPr>
          <w:rFonts w:ascii="Times New Roman" w:eastAsia="Times New Roman" w:hAnsi="Times New Roman" w:cs="Times New Roman"/>
          <w:sz w:val="20"/>
          <w:szCs w:val="20"/>
        </w:rPr>
        <w:t xml:space="preserve"> sector.</w:t>
      </w:r>
    </w:p>
    <w:tbl>
      <w:tblPr>
        <w:tblW w:w="8793" w:type="dxa"/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2267"/>
        <w:gridCol w:w="2839"/>
      </w:tblGrid>
      <w:tr w:rsidR="006A26E2" w:rsidRPr="00B762A2" w14:paraId="0266169B" w14:textId="77777777" w:rsidTr="004B0D91">
        <w:tc>
          <w:tcPr>
            <w:tcW w:w="99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DDC410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780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EB78B4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Sector</w:t>
            </w:r>
          </w:p>
        </w:tc>
      </w:tr>
      <w:tr w:rsidR="006A26E2" w:rsidRPr="00B762A2" w14:paraId="14745084" w14:textId="77777777" w:rsidTr="004B0D91">
        <w:tc>
          <w:tcPr>
            <w:tcW w:w="992" w:type="dxa"/>
            <w:vMerge/>
            <w:tcBorders>
              <w:bottom w:val="single" w:sz="4" w:space="0" w:color="000000"/>
            </w:tcBorders>
          </w:tcPr>
          <w:p w14:paraId="217DF18E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77A8A5B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Jundiaquara </w:t>
            </w:r>
            <w:proofErr w:type="spellStart"/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Island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1BEB034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Continente</w:t>
            </w:r>
          </w:p>
        </w:tc>
        <w:tc>
          <w:tcPr>
            <w:tcW w:w="2839" w:type="dxa"/>
            <w:tcBorders>
              <w:top w:val="single" w:sz="4" w:space="0" w:color="000000"/>
              <w:bottom w:val="single" w:sz="4" w:space="0" w:color="000000"/>
            </w:tcBorders>
          </w:tcPr>
          <w:p w14:paraId="21E9768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Folharada </w:t>
            </w:r>
            <w:proofErr w:type="spellStart"/>
            <w:r w:rsidRPr="00B762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Island</w:t>
            </w:r>
            <w:proofErr w:type="spellEnd"/>
          </w:p>
        </w:tc>
      </w:tr>
      <w:tr w:rsidR="006A26E2" w:rsidRPr="00B762A2" w14:paraId="4DFA6DF9" w14:textId="77777777" w:rsidTr="004B0D91">
        <w:tc>
          <w:tcPr>
            <w:tcW w:w="992" w:type="dxa"/>
            <w:tcBorders>
              <w:top w:val="single" w:sz="4" w:space="0" w:color="000000"/>
            </w:tcBorders>
          </w:tcPr>
          <w:p w14:paraId="4D419206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678BC14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14:paraId="7781A29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</w:tcBorders>
          </w:tcPr>
          <w:p w14:paraId="4348769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6E2" w:rsidRPr="00B762A2" w14:paraId="33B10339" w14:textId="77777777" w:rsidTr="004B0D91">
        <w:tc>
          <w:tcPr>
            <w:tcW w:w="992" w:type="dxa"/>
          </w:tcPr>
          <w:p w14:paraId="1B59D19C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694" w:type="dxa"/>
          </w:tcPr>
          <w:p w14:paraId="5FCB139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7" w:type="dxa"/>
          </w:tcPr>
          <w:p w14:paraId="0CBB00A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7D1542C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6E2" w:rsidRPr="00B762A2" w14:paraId="6C6B0E53" w14:textId="77777777" w:rsidTr="004B0D91">
        <w:tc>
          <w:tcPr>
            <w:tcW w:w="992" w:type="dxa"/>
          </w:tcPr>
          <w:p w14:paraId="28D57DA5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694" w:type="dxa"/>
          </w:tcPr>
          <w:p w14:paraId="2141F7E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7" w:type="dxa"/>
          </w:tcPr>
          <w:p w14:paraId="7AD07EB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2B9ACB0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6E2" w:rsidRPr="00B762A2" w14:paraId="765DC5D3" w14:textId="77777777" w:rsidTr="004B0D91">
        <w:trPr>
          <w:trHeight w:val="89"/>
        </w:trPr>
        <w:tc>
          <w:tcPr>
            <w:tcW w:w="992" w:type="dxa"/>
          </w:tcPr>
          <w:p w14:paraId="621176FE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694" w:type="dxa"/>
          </w:tcPr>
          <w:p w14:paraId="530EDD6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7" w:type="dxa"/>
          </w:tcPr>
          <w:p w14:paraId="7C502D7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2AED8D9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A26E2" w:rsidRPr="00B762A2" w14:paraId="07B9483B" w14:textId="77777777" w:rsidTr="004B0D91">
        <w:tc>
          <w:tcPr>
            <w:tcW w:w="992" w:type="dxa"/>
          </w:tcPr>
          <w:p w14:paraId="067B260B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694" w:type="dxa"/>
          </w:tcPr>
          <w:p w14:paraId="3D6F272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7" w:type="dxa"/>
          </w:tcPr>
          <w:p w14:paraId="6C3E9F2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396C3851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A26E2" w:rsidRPr="00B762A2" w14:paraId="21445B3E" w14:textId="77777777" w:rsidTr="004B0D91">
        <w:tc>
          <w:tcPr>
            <w:tcW w:w="992" w:type="dxa"/>
          </w:tcPr>
          <w:p w14:paraId="6A14B9E0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694" w:type="dxa"/>
          </w:tcPr>
          <w:p w14:paraId="382BBA4A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7" w:type="dxa"/>
          </w:tcPr>
          <w:p w14:paraId="009682A7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9" w:type="dxa"/>
          </w:tcPr>
          <w:p w14:paraId="291EE50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A26E2" w:rsidRPr="00B762A2" w14:paraId="4D5E3EDB" w14:textId="77777777" w:rsidTr="004B0D91">
        <w:tc>
          <w:tcPr>
            <w:tcW w:w="992" w:type="dxa"/>
          </w:tcPr>
          <w:p w14:paraId="566D0C83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694" w:type="dxa"/>
          </w:tcPr>
          <w:p w14:paraId="3085DB8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14:paraId="1A43118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1A05035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A26E2" w:rsidRPr="00B762A2" w14:paraId="6179261F" w14:textId="77777777" w:rsidTr="004B0D91">
        <w:tc>
          <w:tcPr>
            <w:tcW w:w="992" w:type="dxa"/>
          </w:tcPr>
          <w:p w14:paraId="339E2303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94" w:type="dxa"/>
          </w:tcPr>
          <w:p w14:paraId="54B2008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14:paraId="4BCC38F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74B1BBA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A26E2" w:rsidRPr="00B762A2" w14:paraId="2FE7535A" w14:textId="77777777" w:rsidTr="004B0D91">
        <w:tc>
          <w:tcPr>
            <w:tcW w:w="992" w:type="dxa"/>
          </w:tcPr>
          <w:p w14:paraId="7FB86A78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694" w:type="dxa"/>
          </w:tcPr>
          <w:p w14:paraId="60D97D6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14:paraId="12AD6D9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22519C5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A26E2" w:rsidRPr="00B762A2" w14:paraId="6531DEA7" w14:textId="77777777" w:rsidTr="004B0D91">
        <w:tc>
          <w:tcPr>
            <w:tcW w:w="992" w:type="dxa"/>
          </w:tcPr>
          <w:p w14:paraId="587581CE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94" w:type="dxa"/>
          </w:tcPr>
          <w:p w14:paraId="2F019B1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7" w:type="dxa"/>
          </w:tcPr>
          <w:p w14:paraId="6BA6D63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7A7492D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A26E2" w:rsidRPr="00B762A2" w14:paraId="79A379D0" w14:textId="77777777" w:rsidTr="004B0D91">
        <w:tc>
          <w:tcPr>
            <w:tcW w:w="992" w:type="dxa"/>
          </w:tcPr>
          <w:p w14:paraId="45378E73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694" w:type="dxa"/>
          </w:tcPr>
          <w:p w14:paraId="7F60AD30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7" w:type="dxa"/>
          </w:tcPr>
          <w:p w14:paraId="3AE0FB5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9" w:type="dxa"/>
          </w:tcPr>
          <w:p w14:paraId="6417A1B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A26E2" w:rsidRPr="00B762A2" w14:paraId="6491ECE7" w14:textId="77777777" w:rsidTr="004B0D91">
        <w:tc>
          <w:tcPr>
            <w:tcW w:w="992" w:type="dxa"/>
          </w:tcPr>
          <w:p w14:paraId="0F851155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94" w:type="dxa"/>
          </w:tcPr>
          <w:p w14:paraId="7EF6AB96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7" w:type="dxa"/>
          </w:tcPr>
          <w:p w14:paraId="5821A52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9" w:type="dxa"/>
          </w:tcPr>
          <w:p w14:paraId="1DC9DF8D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A26E2" w:rsidRPr="00B762A2" w14:paraId="2A7E103E" w14:textId="77777777" w:rsidTr="004B0D91">
        <w:tc>
          <w:tcPr>
            <w:tcW w:w="992" w:type="dxa"/>
          </w:tcPr>
          <w:p w14:paraId="4D3A3B19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94" w:type="dxa"/>
          </w:tcPr>
          <w:p w14:paraId="4DFA1E7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7" w:type="dxa"/>
          </w:tcPr>
          <w:p w14:paraId="0F6FF37B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9" w:type="dxa"/>
          </w:tcPr>
          <w:p w14:paraId="54DC8242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A26E2" w:rsidRPr="00B762A2" w14:paraId="693F10FE" w14:textId="77777777" w:rsidTr="004B0D91">
        <w:tc>
          <w:tcPr>
            <w:tcW w:w="992" w:type="dxa"/>
          </w:tcPr>
          <w:p w14:paraId="4141F470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694" w:type="dxa"/>
          </w:tcPr>
          <w:p w14:paraId="1A4B455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14:paraId="54AF7CC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9" w:type="dxa"/>
          </w:tcPr>
          <w:p w14:paraId="6B52F99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A26E2" w:rsidRPr="00B762A2" w14:paraId="5304AA8F" w14:textId="77777777" w:rsidTr="004B0D91">
        <w:tc>
          <w:tcPr>
            <w:tcW w:w="992" w:type="dxa"/>
          </w:tcPr>
          <w:p w14:paraId="337BBE03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694" w:type="dxa"/>
          </w:tcPr>
          <w:p w14:paraId="2D35357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14:paraId="6D5198F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6E65D0B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A26E2" w:rsidRPr="00B762A2" w14:paraId="7DDBA0B4" w14:textId="77777777" w:rsidTr="004B0D91">
        <w:tc>
          <w:tcPr>
            <w:tcW w:w="992" w:type="dxa"/>
          </w:tcPr>
          <w:p w14:paraId="7510250F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694" w:type="dxa"/>
          </w:tcPr>
          <w:p w14:paraId="076AACFC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7" w:type="dxa"/>
          </w:tcPr>
          <w:p w14:paraId="227AEED4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61290618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A26E2" w:rsidRPr="00B762A2" w14:paraId="1ADD8D3F" w14:textId="77777777" w:rsidTr="004B0D91">
        <w:tc>
          <w:tcPr>
            <w:tcW w:w="992" w:type="dxa"/>
          </w:tcPr>
          <w:p w14:paraId="6DB11F5C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694" w:type="dxa"/>
          </w:tcPr>
          <w:p w14:paraId="3F0D03E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7" w:type="dxa"/>
          </w:tcPr>
          <w:p w14:paraId="715CB6DF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9" w:type="dxa"/>
          </w:tcPr>
          <w:p w14:paraId="0CE07B0E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A26E2" w:rsidRPr="00B762A2" w14:paraId="2D4AC73D" w14:textId="77777777" w:rsidTr="004B0D91">
        <w:tc>
          <w:tcPr>
            <w:tcW w:w="992" w:type="dxa"/>
            <w:tcBorders>
              <w:bottom w:val="single" w:sz="4" w:space="0" w:color="000000"/>
            </w:tcBorders>
          </w:tcPr>
          <w:p w14:paraId="40807677" w14:textId="77777777" w:rsidR="006A26E2" w:rsidRPr="00B762A2" w:rsidRDefault="006A26E2" w:rsidP="002F1290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B4D7F23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</w:tcPr>
          <w:p w14:paraId="07131545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9" w:type="dxa"/>
            <w:tcBorders>
              <w:bottom w:val="single" w:sz="4" w:space="0" w:color="000000"/>
            </w:tcBorders>
          </w:tcPr>
          <w:p w14:paraId="0223AA59" w14:textId="77777777" w:rsidR="006A26E2" w:rsidRPr="00B762A2" w:rsidRDefault="006A26E2" w:rsidP="002F129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2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28CA3DC4" w14:textId="77777777" w:rsidR="006A26E2" w:rsidRPr="00B762A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6A26E2" w:rsidRPr="00B762A2" w:rsidSect="00482006">
          <w:headerReference w:type="default" r:id="rId13"/>
          <w:pgSz w:w="11906" w:h="16838"/>
          <w:pgMar w:top="1134" w:right="1134" w:bottom="1134" w:left="1134" w:header="0" w:footer="0" w:gutter="0"/>
          <w:cols w:space="720"/>
          <w:formProt w:val="0"/>
          <w:docGrid w:linePitch="299"/>
        </w:sectPr>
      </w:pPr>
    </w:p>
    <w:p w14:paraId="71B04112" w14:textId="77777777" w:rsidR="006A26E2" w:rsidRPr="00B762A2" w:rsidRDefault="006A26E2" w:rsidP="002F1290">
      <w:pPr>
        <w:spacing w:line="276" w:lineRule="auto"/>
        <w:ind w:left="-1"/>
        <w:rPr>
          <w:rFonts w:ascii="Times New Roman" w:hAnsi="Times New Roman" w:cs="Times New Roman"/>
          <w:sz w:val="20"/>
          <w:szCs w:val="20"/>
        </w:rPr>
      </w:pPr>
      <w:r w:rsidRPr="00B762A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7EA9EA1" wp14:editId="5ED4777B">
            <wp:extent cx="6120130" cy="4211955"/>
            <wp:effectExtent l="0" t="0" r="0" b="0"/>
            <wp:docPr id="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4A93" w14:textId="34AA7CD6" w:rsidR="006A26E2" w:rsidRPr="006A26E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Fig</w:t>
      </w:r>
      <w:r w:rsidR="002F1290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A1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Flowchart of the methods used to conduct the population viability analysis (PVA) of the Paraná Antwren </w:t>
      </w:r>
      <w:r w:rsidRPr="006A26E2">
        <w:rPr>
          <w:rFonts w:ascii="Times New Roman" w:hAnsi="Times New Roman" w:cs="Times New Roman"/>
          <w:i/>
          <w:sz w:val="20"/>
          <w:szCs w:val="20"/>
          <w:lang w:val="en-US"/>
        </w:rPr>
        <w:t xml:space="preserve">Formicivora acutirostris 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>in the present study</w:t>
      </w:r>
    </w:p>
    <w:p w14:paraId="25E2A6C5" w14:textId="77777777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324A458" w14:textId="77777777" w:rsidR="006A26E2" w:rsidRPr="00B762A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7F8803B" wp14:editId="335C030B">
            <wp:extent cx="6120130" cy="69189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701A" w14:textId="69DF4016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64F2F">
        <w:rPr>
          <w:rFonts w:ascii="Times New Roman" w:hAnsi="Times New Roman" w:cs="Times New Roman"/>
          <w:b/>
          <w:sz w:val="20"/>
          <w:szCs w:val="20"/>
        </w:rPr>
        <w:t>Fig. A2</w:t>
      </w:r>
      <w:r w:rsidRPr="00B762A2">
        <w:rPr>
          <w:rFonts w:ascii="Times New Roman" w:hAnsi="Times New Roman" w:cs="Times New Roman"/>
          <w:sz w:val="20"/>
          <w:szCs w:val="20"/>
        </w:rPr>
        <w:t xml:space="preserve"> Population performance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populations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r w:rsidRPr="00B762A2">
        <w:rPr>
          <w:rFonts w:ascii="Times New Roman" w:hAnsi="Times New Roman" w:cs="Times New Roman"/>
          <w:i/>
          <w:sz w:val="20"/>
          <w:szCs w:val="20"/>
        </w:rPr>
        <w:t>Formicivora acutirostris</w:t>
      </w:r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1990 and 2123 in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baseline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scenario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. </w:t>
      </w:r>
      <w:r w:rsidRPr="006A26E2">
        <w:rPr>
          <w:rFonts w:ascii="Times New Roman" w:hAnsi="Times New Roman" w:cs="Times New Roman"/>
          <w:b/>
          <w:sz w:val="20"/>
          <w:szCs w:val="20"/>
        </w:rPr>
        <w:t>a</w:t>
      </w:r>
      <w:r w:rsidRPr="006A26E2">
        <w:rPr>
          <w:rFonts w:ascii="Times New Roman" w:hAnsi="Times New Roman" w:cs="Times New Roman"/>
          <w:sz w:val="20"/>
          <w:szCs w:val="20"/>
        </w:rPr>
        <w:t xml:space="preserve"> Baía de Antonina population.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6A26E2">
        <w:rPr>
          <w:rFonts w:ascii="Times New Roman" w:hAnsi="Times New Roman" w:cs="Times New Roman"/>
          <w:sz w:val="20"/>
          <w:szCs w:val="20"/>
        </w:rPr>
        <w:t xml:space="preserve"> Rio </w:t>
      </w:r>
      <w:proofErr w:type="spellStart"/>
      <w:r w:rsidRPr="006A26E2">
        <w:rPr>
          <w:rFonts w:ascii="Times New Roman" w:hAnsi="Times New Roman" w:cs="Times New Roman"/>
          <w:sz w:val="20"/>
          <w:szCs w:val="20"/>
        </w:rPr>
        <w:t>Nhundiaquara</w:t>
      </w:r>
      <w:proofErr w:type="spellEnd"/>
      <w:r w:rsidRPr="006A26E2">
        <w:rPr>
          <w:rFonts w:ascii="Times New Roman" w:hAnsi="Times New Roman" w:cs="Times New Roman"/>
          <w:sz w:val="20"/>
          <w:szCs w:val="20"/>
        </w:rPr>
        <w:t xml:space="preserve"> population. 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6A26E2">
        <w:rPr>
          <w:rFonts w:ascii="Times New Roman" w:hAnsi="Times New Roman" w:cs="Times New Roman"/>
          <w:sz w:val="20"/>
          <w:szCs w:val="20"/>
        </w:rPr>
        <w:t xml:space="preserve"> Rio Guaraguaçu population. </w:t>
      </w: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6A26E2">
        <w:rPr>
          <w:rFonts w:ascii="Times New Roman" w:hAnsi="Times New Roman" w:cs="Times New Roman"/>
          <w:sz w:val="20"/>
          <w:szCs w:val="20"/>
        </w:rPr>
        <w:t xml:space="preserve"> Balneário Flórida population. 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6A26E2">
        <w:rPr>
          <w:rFonts w:ascii="Times New Roman" w:hAnsi="Times New Roman" w:cs="Times New Roman"/>
          <w:sz w:val="20"/>
          <w:szCs w:val="20"/>
        </w:rPr>
        <w:t xml:space="preserve"> Baía de Guaratuba population. </w:t>
      </w:r>
      <w:r>
        <w:rPr>
          <w:rFonts w:ascii="Times New Roman" w:hAnsi="Times New Roman" w:cs="Times New Roman"/>
          <w:b/>
          <w:sz w:val="20"/>
          <w:szCs w:val="20"/>
        </w:rPr>
        <w:t>f</w:t>
      </w:r>
      <w:r w:rsidRPr="006A26E2">
        <w:rPr>
          <w:rFonts w:ascii="Times New Roman" w:hAnsi="Times New Roman" w:cs="Times New Roman"/>
          <w:sz w:val="20"/>
          <w:szCs w:val="20"/>
        </w:rPr>
        <w:t xml:space="preserve"> Itapoá population. 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>Abbreviations: Pop = total population; E = emigration subpopulations (lower-quality); I = immigration subpopulations (high-quality)</w:t>
      </w:r>
    </w:p>
    <w:p w14:paraId="2AF66EC4" w14:textId="77777777" w:rsidR="006A26E2" w:rsidRPr="006A26E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  <w:lang w:val="en-US"/>
        </w:rPr>
      </w:pPr>
    </w:p>
    <w:p w14:paraId="4B040D19" w14:textId="77777777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5776540" w14:textId="77777777" w:rsidR="006A26E2" w:rsidRPr="00B762A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BED8BE5" wp14:editId="131CB44C">
            <wp:extent cx="6120130" cy="4835525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de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43B0B" w14:textId="0026C1A3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64F2F">
        <w:rPr>
          <w:rFonts w:ascii="Times New Roman" w:hAnsi="Times New Roman" w:cs="Times New Roman"/>
          <w:b/>
          <w:sz w:val="20"/>
          <w:szCs w:val="20"/>
        </w:rPr>
        <w:t>Fig. A3</w:t>
      </w:r>
      <w:r w:rsidRPr="00B762A2">
        <w:rPr>
          <w:rFonts w:ascii="Times New Roman" w:hAnsi="Times New Roman" w:cs="Times New Roman"/>
          <w:sz w:val="20"/>
          <w:szCs w:val="20"/>
        </w:rPr>
        <w:t xml:space="preserve"> Population performance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populations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r w:rsidRPr="00B762A2">
        <w:rPr>
          <w:rFonts w:ascii="Times New Roman" w:hAnsi="Times New Roman" w:cs="Times New Roman"/>
          <w:i/>
          <w:sz w:val="20"/>
          <w:szCs w:val="20"/>
        </w:rPr>
        <w:t>Formicivora acutirostris</w:t>
      </w:r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1990 and 2123 in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baseline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scenario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 </w:t>
      </w:r>
      <w:r w:rsidRPr="006A26E2">
        <w:rPr>
          <w:rFonts w:ascii="Times New Roman" w:hAnsi="Times New Roman" w:cs="Times New Roman"/>
          <w:b/>
          <w:sz w:val="20"/>
          <w:szCs w:val="20"/>
        </w:rPr>
        <w:t>a</w:t>
      </w:r>
      <w:r w:rsidRPr="00B762A2">
        <w:rPr>
          <w:rFonts w:ascii="Times New Roman" w:hAnsi="Times New Roman" w:cs="Times New Roman"/>
          <w:sz w:val="20"/>
          <w:szCs w:val="20"/>
        </w:rPr>
        <w:t xml:space="preserve"> Baía de Babitonga population.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6A26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26E2">
        <w:rPr>
          <w:rFonts w:ascii="Times New Roman" w:hAnsi="Times New Roman" w:cs="Times New Roman"/>
          <w:sz w:val="20"/>
          <w:szCs w:val="20"/>
        </w:rPr>
        <w:t>Itapocu</w:t>
      </w:r>
      <w:proofErr w:type="spellEnd"/>
      <w:r w:rsidRPr="006A26E2">
        <w:rPr>
          <w:rFonts w:ascii="Times New Roman" w:hAnsi="Times New Roman" w:cs="Times New Roman"/>
          <w:sz w:val="20"/>
          <w:szCs w:val="20"/>
        </w:rPr>
        <w:t xml:space="preserve"> population.</w:t>
      </w:r>
      <w:r w:rsidRPr="00C64F2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6A26E2">
        <w:rPr>
          <w:rFonts w:ascii="Times New Roman" w:hAnsi="Times New Roman" w:cs="Times New Roman"/>
          <w:sz w:val="20"/>
          <w:szCs w:val="20"/>
        </w:rPr>
        <w:t xml:space="preserve"> Rio da Madre population. </w:t>
      </w:r>
      <w:r w:rsidRPr="00C64F2F">
        <w:rPr>
          <w:rFonts w:ascii="Times New Roman" w:hAnsi="Times New Roman" w:cs="Times New Roman"/>
          <w:b/>
          <w:sz w:val="20"/>
          <w:szCs w:val="20"/>
        </w:rPr>
        <w:t>d</w:t>
      </w:r>
      <w:r w:rsidRPr="006A26E2">
        <w:rPr>
          <w:rFonts w:ascii="Times New Roman" w:hAnsi="Times New Roman" w:cs="Times New Roman"/>
          <w:sz w:val="20"/>
          <w:szCs w:val="20"/>
        </w:rPr>
        <w:t xml:space="preserve"> Lagoas do Sul population. 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>Abbreviations: Abbreviations: Pop = total population; E = emigration subpopulations (lower-quality); I = immigration subpopulations (high-quality)</w:t>
      </w:r>
    </w:p>
    <w:p w14:paraId="0609D2F7" w14:textId="77777777" w:rsidR="006A26E2" w:rsidRPr="006A26E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A4D3D12" w14:textId="7E7A7905" w:rsidR="006A26E2" w:rsidRPr="00B762A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4F3D94DC" wp14:editId="0884A02E">
            <wp:extent cx="6120130" cy="26339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Fig. A4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Population performance of </w:t>
      </w:r>
      <w:r w:rsidRPr="006A26E2">
        <w:rPr>
          <w:rFonts w:ascii="Times New Roman" w:hAnsi="Times New Roman" w:cs="Times New Roman"/>
          <w:i/>
          <w:sz w:val="20"/>
          <w:szCs w:val="20"/>
          <w:lang w:val="en-US"/>
        </w:rPr>
        <w:t>Formicivora acutirostris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between 1990 and 2123 considering the parameters of distinct sectors studied in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Guaratuba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Bay. </w:t>
      </w: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3C1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ean value and SD for population size. </w:t>
      </w: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3C1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ean value and SE for the survival probability.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Abbreviations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: C = Continente; JI = Jundiaquara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Island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 xml:space="preserve">; FI = Folharada </w:t>
      </w:r>
      <w:proofErr w:type="spellStart"/>
      <w:r w:rsidRPr="00B762A2">
        <w:rPr>
          <w:rFonts w:ascii="Times New Roman" w:hAnsi="Times New Roman" w:cs="Times New Roman"/>
          <w:sz w:val="20"/>
          <w:szCs w:val="20"/>
        </w:rPr>
        <w:t>Island</w:t>
      </w:r>
      <w:proofErr w:type="spellEnd"/>
      <w:r w:rsidRPr="00B762A2">
        <w:rPr>
          <w:rFonts w:ascii="Times New Roman" w:hAnsi="Times New Roman" w:cs="Times New Roman"/>
          <w:sz w:val="20"/>
          <w:szCs w:val="20"/>
        </w:rPr>
        <w:t>; LP = Lagoa do Parado</w:t>
      </w:r>
    </w:p>
    <w:p w14:paraId="502C9888" w14:textId="77777777" w:rsidR="006A26E2" w:rsidRPr="00B762A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</w:rPr>
      </w:pPr>
    </w:p>
    <w:p w14:paraId="59E46DB3" w14:textId="77777777" w:rsidR="006A26E2" w:rsidRPr="00B762A2" w:rsidRDefault="006A26E2" w:rsidP="002F129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762A2">
        <w:rPr>
          <w:rFonts w:ascii="Times New Roman" w:hAnsi="Times New Roman" w:cs="Times New Roman"/>
          <w:sz w:val="20"/>
          <w:szCs w:val="20"/>
        </w:rPr>
        <w:br w:type="page"/>
      </w:r>
    </w:p>
    <w:p w14:paraId="2B515321" w14:textId="77777777" w:rsidR="006A26E2" w:rsidRPr="00B762A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301B989" wp14:editId="543798C8">
            <wp:extent cx="6120130" cy="30492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EF06D" w14:textId="65E07180" w:rsidR="006A26E2" w:rsidRPr="006A26E2" w:rsidRDefault="006A26E2" w:rsidP="002F1290">
      <w:pPr>
        <w:spacing w:line="276" w:lineRule="auto"/>
        <w:ind w:left="2" w:hanging="2"/>
        <w:rPr>
          <w:rFonts w:ascii="Times New Roman" w:hAnsi="Times New Roman" w:cs="Times New Roman"/>
          <w:sz w:val="20"/>
          <w:szCs w:val="20"/>
          <w:lang w:val="en-US"/>
        </w:rPr>
      </w:pP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Fig. A5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Population performance of </w:t>
      </w:r>
      <w:r w:rsidRPr="006A26E2">
        <w:rPr>
          <w:rFonts w:ascii="Times New Roman" w:hAnsi="Times New Roman" w:cs="Times New Roman"/>
          <w:i/>
          <w:sz w:val="20"/>
          <w:szCs w:val="20"/>
          <w:lang w:val="en-US"/>
        </w:rPr>
        <w:t>Formicivora acutirostris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between 2023 and 2123 considering distinct conservation scenarios applied to the baseline scenario. </w:t>
      </w: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3C1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ean value and SD for the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Baía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Guarauba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population size for simulations without extinction (extant). </w:t>
      </w:r>
      <w:r w:rsidRPr="006A26E2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3C1D">
        <w:rPr>
          <w:rFonts w:ascii="Times New Roman" w:hAnsi="Times New Roman" w:cs="Times New Roman"/>
          <w:sz w:val="20"/>
          <w:szCs w:val="20"/>
          <w:lang w:val="en-US"/>
        </w:rPr>
        <w:t>M</w:t>
      </w:r>
      <w:bookmarkStart w:id="4" w:name="_GoBack"/>
      <w:bookmarkEnd w:id="4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ean value and SE for the survival probability of the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Baía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6A26E2">
        <w:rPr>
          <w:rFonts w:ascii="Times New Roman" w:hAnsi="Times New Roman" w:cs="Times New Roman"/>
          <w:sz w:val="20"/>
          <w:szCs w:val="20"/>
          <w:lang w:val="en-US"/>
        </w:rPr>
        <w:t>Guaratuba</w:t>
      </w:r>
      <w:proofErr w:type="spellEnd"/>
      <w:r w:rsidRPr="006A26E2">
        <w:rPr>
          <w:rFonts w:ascii="Times New Roman" w:hAnsi="Times New Roman" w:cs="Times New Roman"/>
          <w:sz w:val="20"/>
          <w:szCs w:val="20"/>
          <w:lang w:val="en-US"/>
        </w:rPr>
        <w:t xml:space="preserve"> population. Abbreviations: B = baseline scenario; K = carrying capacity; St K = conservation scenario of stabilized carrying capacity; IRS/FYS = conservation scenarios of improved productivity and first-year survival; St K + IRS/FYS = conservation scenarios of stabilized carrying capacity and improved productivity and first-year survival</w:t>
      </w:r>
    </w:p>
    <w:sectPr w:rsidR="006A26E2" w:rsidRPr="006A26E2" w:rsidSect="009567C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90851" w14:textId="77777777" w:rsidR="001F770C" w:rsidRDefault="001F770C" w:rsidP="009567C5">
      <w:pPr>
        <w:spacing w:after="0" w:line="240" w:lineRule="auto"/>
      </w:pPr>
      <w:r>
        <w:separator/>
      </w:r>
    </w:p>
  </w:endnote>
  <w:endnote w:type="continuationSeparator" w:id="0">
    <w:p w14:paraId="7EE68852" w14:textId="77777777" w:rsidR="001F770C" w:rsidRDefault="001F770C" w:rsidP="0095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1"/>
    <w:family w:val="swiss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iberation Sans">
    <w:altName w:val="Arial"/>
    <w:charset w:val="01"/>
    <w:family w:val="roman"/>
    <w:pitch w:val="variable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642791"/>
      <w:docPartObj>
        <w:docPartGallery w:val="Page Numbers (Bottom of Page)"/>
        <w:docPartUnique/>
      </w:docPartObj>
    </w:sdtPr>
    <w:sdtContent>
      <w:p w14:paraId="42445B65" w14:textId="7CE210DB" w:rsidR="009567C5" w:rsidRDefault="009567C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622AD" w14:textId="77777777" w:rsidR="006652AC" w:rsidRDefault="001F770C">
    <w:pPr>
      <w:tabs>
        <w:tab w:val="left" w:pos="0"/>
        <w:tab w:val="center" w:pos="4252"/>
        <w:tab w:val="right" w:pos="8504"/>
      </w:tabs>
      <w:spacing w:line="240" w:lineRule="auto"/>
      <w:ind w:right="360" w:hanging="2"/>
      <w:rPr>
        <w:highlight w:val="cy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9624951"/>
      <w:docPartObj>
        <w:docPartGallery w:val="Page Numbers (Bottom of Page)"/>
        <w:docPartUnique/>
      </w:docPartObj>
    </w:sdtPr>
    <w:sdtContent>
      <w:p w14:paraId="7CC4282D" w14:textId="7D80B2D0" w:rsidR="003E16B0" w:rsidRDefault="003E16B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2ADB1" w14:textId="77777777" w:rsidR="006652AC" w:rsidRDefault="001F77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82B63" w14:textId="77777777" w:rsidR="001F770C" w:rsidRDefault="001F770C" w:rsidP="009567C5">
      <w:pPr>
        <w:spacing w:after="0" w:line="240" w:lineRule="auto"/>
      </w:pPr>
      <w:r>
        <w:separator/>
      </w:r>
    </w:p>
  </w:footnote>
  <w:footnote w:type="continuationSeparator" w:id="0">
    <w:p w14:paraId="585BA62D" w14:textId="77777777" w:rsidR="001F770C" w:rsidRDefault="001F770C" w:rsidP="0095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F144F" w14:textId="6A7BCBAD" w:rsidR="009567C5" w:rsidRDefault="009567C5">
    <w:pPr>
      <w:pStyle w:val="Cabealho"/>
      <w:jc w:val="right"/>
    </w:pPr>
  </w:p>
  <w:p w14:paraId="73ED0C97" w14:textId="77777777" w:rsidR="006652AC" w:rsidRDefault="001F770C">
    <w:pPr>
      <w:tabs>
        <w:tab w:val="left" w:pos="0"/>
        <w:tab w:val="center" w:pos="4252"/>
        <w:tab w:val="right" w:pos="8504"/>
      </w:tabs>
      <w:spacing w:line="240" w:lineRule="auto"/>
      <w:ind w:right="360" w:hanging="2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75B7F" w14:textId="77777777" w:rsidR="006652AC" w:rsidRDefault="001F770C">
    <w:pPr>
      <w:tabs>
        <w:tab w:val="left" w:pos="0"/>
        <w:tab w:val="center" w:pos="4252"/>
        <w:tab w:val="right" w:pos="8504"/>
      </w:tabs>
      <w:spacing w:line="240" w:lineRule="auto"/>
      <w:ind w:right="360" w:hanging="2"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328F1" w14:textId="77777777" w:rsidR="006652AC" w:rsidRDefault="001F770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15FE8" w14:textId="77777777" w:rsidR="006652AC" w:rsidRDefault="001F77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A17FA"/>
    <w:multiLevelType w:val="multilevel"/>
    <w:tmpl w:val="3252D808"/>
    <w:lvl w:ilvl="0">
      <w:start w:val="1"/>
      <w:numFmt w:val="decimal"/>
      <w:pStyle w:val="Ttulo1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1">
      <w:start w:val="1"/>
      <w:numFmt w:val="decimal"/>
      <w:pStyle w:val="Ttulo2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2">
      <w:start w:val="1"/>
      <w:numFmt w:val="decimal"/>
      <w:pStyle w:val="Ttulo3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3">
      <w:start w:val="1"/>
      <w:numFmt w:val="decimal"/>
      <w:pStyle w:val="Ttulo4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</w:abstractNum>
  <w:abstractNum w:abstractNumId="1" w15:restartNumberingAfterBreak="0">
    <w:nsid w:val="11AF0710"/>
    <w:multiLevelType w:val="multilevel"/>
    <w:tmpl w:val="2264A2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E2"/>
    <w:rsid w:val="00053C1D"/>
    <w:rsid w:val="001F770C"/>
    <w:rsid w:val="002F1290"/>
    <w:rsid w:val="003E16B0"/>
    <w:rsid w:val="00482006"/>
    <w:rsid w:val="005A59EE"/>
    <w:rsid w:val="006A26E2"/>
    <w:rsid w:val="009567C5"/>
    <w:rsid w:val="00C3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9A9B"/>
  <w15:chartTrackingRefBased/>
  <w15:docId w15:val="{22A01B59-30B4-41CC-9F1B-12CFD2AA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 w:qFormat="1"/>
  </w:latentStyles>
  <w:style w:type="paragraph" w:default="1" w:styleId="Normal">
    <w:name w:val="Normal"/>
    <w:qFormat/>
    <w:rsid w:val="006A26E2"/>
  </w:style>
  <w:style w:type="paragraph" w:styleId="Ttulo1">
    <w:name w:val="heading 1"/>
    <w:basedOn w:val="Ttulo10"/>
    <w:next w:val="Corpodetexto"/>
    <w:link w:val="Ttulo1Char"/>
    <w:uiPriority w:val="9"/>
    <w:qFormat/>
    <w:rsid w:val="006A26E2"/>
    <w:pPr>
      <w:numPr>
        <w:numId w:val="1"/>
      </w:numPr>
      <w:ind w:left="-1" w:hanging="1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Ttulo10"/>
    <w:next w:val="Corpodetexto"/>
    <w:link w:val="Ttulo2Char"/>
    <w:uiPriority w:val="9"/>
    <w:unhideWhenUsed/>
    <w:qFormat/>
    <w:rsid w:val="006A26E2"/>
    <w:pPr>
      <w:numPr>
        <w:ilvl w:val="1"/>
        <w:numId w:val="1"/>
      </w:numPr>
      <w:spacing w:before="200"/>
      <w:ind w:left="-1" w:hanging="1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3">
    <w:name w:val="heading 3"/>
    <w:basedOn w:val="Ttulo10"/>
    <w:next w:val="Corpodetexto"/>
    <w:link w:val="Ttulo3Char"/>
    <w:uiPriority w:val="9"/>
    <w:unhideWhenUsed/>
    <w:qFormat/>
    <w:rsid w:val="006A26E2"/>
    <w:pPr>
      <w:numPr>
        <w:ilvl w:val="2"/>
        <w:numId w:val="1"/>
      </w:numPr>
      <w:spacing w:before="140"/>
      <w:ind w:left="-1" w:hanging="1"/>
      <w:outlineLvl w:val="2"/>
    </w:pPr>
    <w:rPr>
      <w:rFonts w:ascii="Liberation Serif" w:hAnsi="Liberation Serif"/>
      <w:b/>
      <w:bCs/>
    </w:rPr>
  </w:style>
  <w:style w:type="paragraph" w:styleId="Ttulo4">
    <w:name w:val="heading 4"/>
    <w:basedOn w:val="Ttulo10"/>
    <w:next w:val="Corpodetexto"/>
    <w:link w:val="Ttulo4Char"/>
    <w:uiPriority w:val="9"/>
    <w:semiHidden/>
    <w:unhideWhenUsed/>
    <w:qFormat/>
    <w:rsid w:val="006A26E2"/>
    <w:pPr>
      <w:numPr>
        <w:ilvl w:val="3"/>
        <w:numId w:val="1"/>
      </w:numPr>
      <w:spacing w:before="120"/>
      <w:ind w:left="-1" w:hanging="1"/>
      <w:outlineLvl w:val="3"/>
    </w:pPr>
    <w:rPr>
      <w:rFonts w:ascii="Liberation Serif" w:hAnsi="Liberation Serif"/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26E2"/>
    <w:pPr>
      <w:suppressAutoHyphens/>
      <w:spacing w:before="240" w:after="60" w:line="1" w:lineRule="atLeast"/>
      <w:ind w:left="-1" w:hanging="1"/>
      <w:textAlignment w:val="top"/>
      <w:outlineLvl w:val="4"/>
    </w:pPr>
    <w:rPr>
      <w:rFonts w:ascii="Calibri" w:eastAsia="Times New Roman" w:hAnsi="Calibri" w:cs="Mangal"/>
      <w:b/>
      <w:bCs/>
      <w:i/>
      <w:iCs/>
      <w:kern w:val="2"/>
      <w:sz w:val="26"/>
      <w:szCs w:val="23"/>
      <w:vertAlign w:val="subscript"/>
      <w:lang w:val="en-US" w:eastAsia="zh-CN" w:bidi="hi-IN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26E2"/>
    <w:pPr>
      <w:keepNext/>
      <w:keepLines/>
      <w:suppressAutoHyphens/>
      <w:spacing w:before="200" w:after="40" w:line="1" w:lineRule="atLeast"/>
      <w:ind w:left="-1" w:hanging="1"/>
      <w:textAlignment w:val="top"/>
      <w:outlineLvl w:val="5"/>
    </w:pPr>
    <w:rPr>
      <w:rFonts w:ascii="Liberation Serif" w:eastAsia="Noto Sans CJK SC" w:hAnsi="Liberation Serif" w:cs="Lohit Devanagari"/>
      <w:b/>
      <w:kern w:val="2"/>
      <w:sz w:val="20"/>
      <w:szCs w:val="20"/>
      <w:vertAlign w:val="subscript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6A26E2"/>
    <w:rPr>
      <w:rFonts w:ascii="Liberation Serif" w:eastAsia="Noto Sans CJK SC" w:hAnsi="Liberation Serif" w:cs="Lohit Devanagari"/>
      <w:b/>
      <w:bCs/>
      <w:kern w:val="2"/>
      <w:sz w:val="48"/>
      <w:szCs w:val="48"/>
      <w:vertAlign w:val="subscript"/>
      <w:lang w:val="en-US" w:eastAsia="zh-CN" w:bidi="hi-IN"/>
    </w:rPr>
  </w:style>
  <w:style w:type="character" w:customStyle="1" w:styleId="Ttulo2Char">
    <w:name w:val="Título 2 Char"/>
    <w:basedOn w:val="Fontepargpadro"/>
    <w:link w:val="Ttulo2"/>
    <w:uiPriority w:val="9"/>
    <w:qFormat/>
    <w:rsid w:val="006A26E2"/>
    <w:rPr>
      <w:rFonts w:ascii="Liberation Serif" w:eastAsia="Noto Sans CJK SC" w:hAnsi="Liberation Serif" w:cs="Lohit Devanagari"/>
      <w:b/>
      <w:bCs/>
      <w:kern w:val="2"/>
      <w:sz w:val="36"/>
      <w:szCs w:val="36"/>
      <w:vertAlign w:val="subscript"/>
      <w:lang w:val="en-US" w:eastAsia="zh-CN" w:bidi="hi-IN"/>
    </w:rPr>
  </w:style>
  <w:style w:type="character" w:customStyle="1" w:styleId="Ttulo3Char">
    <w:name w:val="Título 3 Char"/>
    <w:basedOn w:val="Fontepargpadro"/>
    <w:link w:val="Ttulo3"/>
    <w:uiPriority w:val="9"/>
    <w:qFormat/>
    <w:rsid w:val="006A26E2"/>
    <w:rPr>
      <w:rFonts w:ascii="Liberation Serif" w:eastAsia="Noto Sans CJK SC" w:hAnsi="Liberation Serif" w:cs="Lohit Devanagari"/>
      <w:b/>
      <w:bCs/>
      <w:kern w:val="2"/>
      <w:sz w:val="28"/>
      <w:szCs w:val="28"/>
      <w:vertAlign w:val="subscript"/>
      <w:lang w:val="en-US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6A26E2"/>
    <w:rPr>
      <w:rFonts w:ascii="Liberation Serif" w:eastAsia="Noto Sans CJK SC" w:hAnsi="Liberation Serif" w:cs="Lohit Devanagari"/>
      <w:b/>
      <w:bCs/>
      <w:kern w:val="2"/>
      <w:sz w:val="24"/>
      <w:szCs w:val="24"/>
      <w:vertAlign w:val="subscript"/>
      <w:lang w:val="en-US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6A26E2"/>
    <w:rPr>
      <w:rFonts w:ascii="Calibri" w:eastAsia="Times New Roman" w:hAnsi="Calibri" w:cs="Mangal"/>
      <w:b/>
      <w:bCs/>
      <w:i/>
      <w:iCs/>
      <w:kern w:val="2"/>
      <w:sz w:val="26"/>
      <w:szCs w:val="23"/>
      <w:vertAlign w:val="subscript"/>
      <w:lang w:val="en-US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6A26E2"/>
    <w:rPr>
      <w:rFonts w:ascii="Liberation Serif" w:eastAsia="Noto Sans CJK SC" w:hAnsi="Liberation Serif" w:cs="Lohit Devanagari"/>
      <w:b/>
      <w:kern w:val="2"/>
      <w:sz w:val="20"/>
      <w:szCs w:val="20"/>
      <w:vertAlign w:val="subscript"/>
      <w:lang w:val="en-US" w:eastAsia="zh-CN" w:bidi="hi-IN"/>
    </w:rPr>
  </w:style>
  <w:style w:type="character" w:customStyle="1" w:styleId="CorpodetextoChar1">
    <w:name w:val="Corpo de texto Char1"/>
    <w:basedOn w:val="Fontepargpadro"/>
    <w:link w:val="Corpodetexto"/>
    <w:qFormat/>
    <w:rsid w:val="006A26E2"/>
    <w:rPr>
      <w:rFonts w:ascii="Liberation Serif" w:eastAsia="Noto Sans CJK SC" w:hAnsi="Liberation Serif" w:cs="Lohit Devanagari"/>
      <w:kern w:val="2"/>
      <w:vertAlign w:val="subscript"/>
      <w:lang w:eastAsia="zh-CN" w:bidi="hi-IN"/>
    </w:rPr>
  </w:style>
  <w:style w:type="character" w:customStyle="1" w:styleId="WW8Num1z0">
    <w:name w:val="WW8Num1z0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sid w:val="006A26E2"/>
    <w:rPr>
      <w:rFonts w:ascii="Symbol" w:hAnsi="Symbol" w:cs="OpenSymbol"/>
      <w:w w:val="100"/>
      <w:position w:val="0"/>
      <w:sz w:val="24"/>
      <w:effect w:val="none"/>
      <w:vertAlign w:val="baseline"/>
      <w:em w:val="none"/>
    </w:rPr>
  </w:style>
  <w:style w:type="character" w:customStyle="1" w:styleId="WW8Num4z0">
    <w:name w:val="WW8Num4z0"/>
    <w:qFormat/>
    <w:rsid w:val="006A26E2"/>
    <w:rPr>
      <w:rFonts w:ascii="Symbol" w:hAnsi="Symbol" w:cs="OpenSymbol"/>
      <w:w w:val="100"/>
      <w:position w:val="0"/>
      <w:sz w:val="24"/>
      <w:effect w:val="none"/>
      <w:vertAlign w:val="baseline"/>
      <w:em w:val="none"/>
    </w:rPr>
  </w:style>
  <w:style w:type="character" w:customStyle="1" w:styleId="Fontepargpadro1">
    <w:name w:val="Fonte parág. padrão1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0">
    <w:name w:val="WW8Num5z0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1">
    <w:name w:val="WW8Num5z1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2">
    <w:name w:val="WW8Num5z2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3">
    <w:name w:val="WW8Num5z3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4">
    <w:name w:val="WW8Num5z4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5">
    <w:name w:val="WW8Num5z5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6">
    <w:name w:val="WW8Num5z6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7">
    <w:name w:val="WW8Num5z7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8">
    <w:name w:val="WW8Num5z8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LinkdaInternet">
    <w:name w:val="Link da Internet"/>
    <w:rsid w:val="006A26E2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nfase">
    <w:name w:val="Emphasis"/>
    <w:qFormat/>
    <w:rsid w:val="006A26E2"/>
    <w:rPr>
      <w:i/>
      <w:iCs/>
      <w:w w:val="100"/>
      <w:position w:val="0"/>
      <w:sz w:val="24"/>
      <w:effect w:val="none"/>
      <w:vertAlign w:val="baseline"/>
      <w:em w:val="none"/>
    </w:rPr>
  </w:style>
  <w:style w:type="character" w:customStyle="1" w:styleId="Smbolosdenumerao">
    <w:name w:val="Símbolos de numeração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Marcas">
    <w:name w:val="Marcas"/>
    <w:qFormat/>
    <w:rsid w:val="006A26E2"/>
    <w:rPr>
      <w:rFonts w:ascii="OpenSymbol" w:eastAsia="OpenSymbol" w:hAnsi="OpenSymbol" w:cs="OpenSymbol"/>
      <w:w w:val="100"/>
      <w:position w:val="0"/>
      <w:sz w:val="24"/>
      <w:effect w:val="none"/>
      <w:vertAlign w:val="baseline"/>
      <w:em w:val="none"/>
    </w:rPr>
  </w:style>
  <w:style w:type="character" w:customStyle="1" w:styleId="Refdecomentrio1">
    <w:name w:val="Ref. de comentário1"/>
    <w:qFormat/>
    <w:rsid w:val="006A26E2"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sid w:val="006A26E2"/>
    <w:rPr>
      <w:rFonts w:ascii="Liberation Serif" w:eastAsia="Noto Sans CJK SC" w:hAnsi="Liberation Serif" w:cs="Mangal"/>
      <w:w w:val="100"/>
      <w:kern w:val="2"/>
      <w:position w:val="0"/>
      <w:sz w:val="24"/>
      <w:szCs w:val="18"/>
      <w:effect w:val="none"/>
      <w:vertAlign w:val="baseline"/>
      <w:em w:val="none"/>
      <w:lang w:eastAsia="zh-CN" w:bidi="hi-IN"/>
    </w:rPr>
  </w:style>
  <w:style w:type="character" w:customStyle="1" w:styleId="AssuntodocomentrioChar">
    <w:name w:val="Assunto do comentário Char"/>
    <w:qFormat/>
    <w:rsid w:val="006A26E2"/>
    <w:rPr>
      <w:rFonts w:ascii="Liberation Serif" w:eastAsia="Noto Sans CJK SC" w:hAnsi="Liberation Serif" w:cs="Mangal"/>
      <w:b/>
      <w:bCs/>
      <w:w w:val="100"/>
      <w:kern w:val="2"/>
      <w:position w:val="0"/>
      <w:sz w:val="24"/>
      <w:szCs w:val="18"/>
      <w:effect w:val="none"/>
      <w:vertAlign w:val="baseline"/>
      <w:em w:val="none"/>
      <w:lang w:eastAsia="zh-CN" w:bidi="hi-IN"/>
    </w:rPr>
  </w:style>
  <w:style w:type="character" w:customStyle="1" w:styleId="TextodebaloChar">
    <w:name w:val="Texto de balão Char"/>
    <w:qFormat/>
    <w:rsid w:val="006A26E2"/>
    <w:rPr>
      <w:rFonts w:ascii="Segoe UI" w:eastAsia="Noto Sans CJK SC" w:hAnsi="Segoe UI" w:cs="Mangal"/>
      <w:w w:val="100"/>
      <w:kern w:val="2"/>
      <w:position w:val="0"/>
      <w:sz w:val="18"/>
      <w:szCs w:val="16"/>
      <w:effect w:val="none"/>
      <w:vertAlign w:val="baseline"/>
      <w:em w:val="none"/>
      <w:lang w:eastAsia="zh-CN" w:bidi="hi-IN"/>
    </w:rPr>
  </w:style>
  <w:style w:type="character" w:styleId="MenoPendente">
    <w:name w:val="Unresolved Mention"/>
    <w:qFormat/>
    <w:rsid w:val="006A26E2"/>
    <w:rPr>
      <w:color w:val="605E5C"/>
      <w:w w:val="100"/>
      <w:position w:val="0"/>
      <w:sz w:val="24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sid w:val="006A26E2"/>
    <w:rPr>
      <w:rFonts w:ascii="Liberation Serif" w:eastAsia="Noto Sans CJK SC" w:hAnsi="Liberation Serif" w:cs="Lohit Devanagari"/>
      <w:w w:val="100"/>
      <w:kern w:val="2"/>
      <w:position w:val="0"/>
      <w:sz w:val="24"/>
      <w:szCs w:val="24"/>
      <w:effect w:val="none"/>
      <w:vertAlign w:val="baseline"/>
      <w:em w:val="none"/>
      <w:lang w:eastAsia="zh-CN" w:bidi="hi-IN"/>
    </w:rPr>
  </w:style>
  <w:style w:type="character" w:styleId="Nmerodelinha">
    <w:name w:val="line number"/>
    <w:qFormat/>
    <w:rsid w:val="006A26E2"/>
  </w:style>
  <w:style w:type="character" w:customStyle="1" w:styleId="RodapChar">
    <w:name w:val="Rodapé Char"/>
    <w:uiPriority w:val="99"/>
    <w:qFormat/>
    <w:rsid w:val="006A26E2"/>
    <w:rPr>
      <w:w w:val="100"/>
      <w:position w:val="0"/>
      <w:sz w:val="24"/>
      <w:szCs w:val="24"/>
      <w:effect w:val="none"/>
      <w:vertAlign w:val="baseline"/>
      <w:em w:val="none"/>
    </w:rPr>
  </w:style>
  <w:style w:type="character" w:styleId="Nmerodepgina">
    <w:name w:val="page number"/>
    <w:basedOn w:val="Fontepargpadro1"/>
    <w:qFormat/>
    <w:rsid w:val="006A26E2"/>
    <w:rPr>
      <w:w w:val="100"/>
      <w:position w:val="0"/>
      <w:sz w:val="24"/>
      <w:effect w:val="none"/>
      <w:vertAlign w:val="baseline"/>
      <w:em w:val="none"/>
    </w:rPr>
  </w:style>
  <w:style w:type="character" w:customStyle="1" w:styleId="CabealhoChar">
    <w:name w:val="Cabeçalho Char"/>
    <w:uiPriority w:val="99"/>
    <w:qFormat/>
    <w:rsid w:val="006A26E2"/>
    <w:rPr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Corpodetexto3Char">
    <w:name w:val="Corpo de texto 3 Char"/>
    <w:qFormat/>
    <w:rsid w:val="006A26E2"/>
    <w:rPr>
      <w:rFonts w:ascii="Liberation Serif" w:eastAsia="Noto Sans CJK SC" w:hAnsi="Liberation Serif" w:cs="Mangal"/>
      <w:w w:val="100"/>
      <w:kern w:val="2"/>
      <w:position w:val="0"/>
      <w:sz w:val="16"/>
      <w:szCs w:val="14"/>
      <w:effect w:val="none"/>
      <w:vertAlign w:val="baseline"/>
      <w:em w:val="none"/>
      <w:lang w:eastAsia="zh-CN" w:bidi="hi-IN"/>
    </w:rPr>
  </w:style>
  <w:style w:type="character" w:customStyle="1" w:styleId="TextosemFormataoChar">
    <w:name w:val="Texto sem Formatação Char"/>
    <w:qFormat/>
    <w:rsid w:val="006A26E2"/>
    <w:rPr>
      <w:rFonts w:ascii="Courier New" w:hAnsi="Courier New" w:cs="Courier New"/>
      <w:w w:val="100"/>
      <w:position w:val="0"/>
      <w:sz w:val="24"/>
      <w:effect w:val="none"/>
      <w:vertAlign w:val="baseline"/>
      <w:em w:val="none"/>
    </w:rPr>
  </w:style>
  <w:style w:type="character" w:styleId="Refdecomentrio">
    <w:name w:val="annotation reference"/>
    <w:qFormat/>
    <w:rsid w:val="006A26E2"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1">
    <w:name w:val="Texto de comentário Char1"/>
    <w:qFormat/>
    <w:rsid w:val="006A26E2"/>
    <w:rPr>
      <w:rFonts w:ascii="Liberation Serif" w:eastAsia="Noto Sans CJK SC" w:hAnsi="Liberation Serif" w:cs="Mangal"/>
      <w:w w:val="100"/>
      <w:kern w:val="2"/>
      <w:position w:val="0"/>
      <w:sz w:val="24"/>
      <w:szCs w:val="18"/>
      <w:effect w:val="none"/>
      <w:vertAlign w:val="baseline"/>
      <w:em w:val="none"/>
      <w:lang w:eastAsia="zh-CN" w:bidi="hi-IN"/>
    </w:rPr>
  </w:style>
  <w:style w:type="character" w:customStyle="1" w:styleId="TtuloChar">
    <w:name w:val="Título Char"/>
    <w:basedOn w:val="Fontepargpadro"/>
    <w:link w:val="Ttulo"/>
    <w:uiPriority w:val="10"/>
    <w:qFormat/>
    <w:rsid w:val="006A26E2"/>
    <w:rPr>
      <w:rFonts w:ascii="Liberation Serif" w:eastAsia="Noto Sans CJK SC" w:hAnsi="Liberation Serif" w:cs="Lohit Devanagari"/>
      <w:b/>
      <w:kern w:val="2"/>
      <w:sz w:val="72"/>
      <w:szCs w:val="72"/>
      <w:vertAlign w:val="subscript"/>
      <w:lang w:eastAsia="zh-CN" w:bidi="hi-IN"/>
    </w:rPr>
  </w:style>
  <w:style w:type="character" w:customStyle="1" w:styleId="AssuntodocomentrioChar1">
    <w:name w:val="Assunto do comentário Char1"/>
    <w:basedOn w:val="TextodecomentrioChar2"/>
    <w:link w:val="Assuntodocomentrio"/>
    <w:qFormat/>
    <w:rsid w:val="006A26E2"/>
    <w:rPr>
      <w:rFonts w:ascii="Liberation Serif" w:eastAsia="Noto Sans CJK SC" w:hAnsi="Liberation Serif" w:cs="Mangal"/>
      <w:b/>
      <w:bCs/>
      <w:kern w:val="2"/>
      <w:sz w:val="20"/>
      <w:szCs w:val="18"/>
      <w:vertAlign w:val="subscript"/>
      <w:lang w:eastAsia="zh-CN" w:bidi="hi-IN"/>
    </w:rPr>
  </w:style>
  <w:style w:type="character" w:customStyle="1" w:styleId="TextodecomentrioChar2">
    <w:name w:val="Texto de comentário Char2"/>
    <w:basedOn w:val="Fontepargpadro"/>
    <w:qFormat/>
    <w:rsid w:val="006A26E2"/>
    <w:rPr>
      <w:rFonts w:ascii="Liberation Serif" w:eastAsia="Noto Sans CJK SC" w:hAnsi="Liberation Serif" w:cs="Mangal"/>
      <w:kern w:val="2"/>
      <w:sz w:val="20"/>
      <w:szCs w:val="18"/>
      <w:vertAlign w:val="subscript"/>
      <w:lang w:eastAsia="zh-CN" w:bidi="hi-IN"/>
    </w:rPr>
  </w:style>
  <w:style w:type="character" w:customStyle="1" w:styleId="TextodebaloChar1">
    <w:name w:val="Texto de balão Char1"/>
    <w:basedOn w:val="Fontepargpadro"/>
    <w:link w:val="Textodebalo"/>
    <w:qFormat/>
    <w:rsid w:val="006A26E2"/>
    <w:rPr>
      <w:rFonts w:ascii="Segoe UI" w:eastAsia="Noto Sans CJK SC" w:hAnsi="Segoe UI" w:cs="Mangal"/>
      <w:kern w:val="2"/>
      <w:sz w:val="18"/>
      <w:szCs w:val="16"/>
      <w:vertAlign w:val="subscript"/>
      <w:lang w:eastAsia="zh-CN" w:bidi="hi-IN"/>
    </w:rPr>
  </w:style>
  <w:style w:type="character" w:customStyle="1" w:styleId="RodapChar1">
    <w:name w:val="Rodapé Char1"/>
    <w:basedOn w:val="Fontepargpadro"/>
    <w:link w:val="Rodap"/>
    <w:qFormat/>
    <w:rsid w:val="006A26E2"/>
    <w:rPr>
      <w:vertAlign w:val="subscript"/>
      <w:lang w:eastAsia="zh-CN"/>
    </w:rPr>
  </w:style>
  <w:style w:type="character" w:customStyle="1" w:styleId="CabealhoChar1">
    <w:name w:val="Cabeçalho Char1"/>
    <w:basedOn w:val="Fontepargpadro"/>
    <w:link w:val="Cabealho"/>
    <w:qFormat/>
    <w:rsid w:val="006A26E2"/>
    <w:rPr>
      <w:vertAlign w:val="subscript"/>
      <w:lang w:eastAsia="zh-CN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6A26E2"/>
    <w:rPr>
      <w:rFonts w:ascii="Georgia" w:eastAsia="Georgia" w:hAnsi="Georgia" w:cs="Georgia"/>
      <w:i/>
      <w:color w:val="666666"/>
      <w:kern w:val="2"/>
      <w:sz w:val="48"/>
      <w:szCs w:val="48"/>
      <w:vertAlign w:val="subscript"/>
      <w:lang w:eastAsia="zh-CN" w:bidi="hi-IN"/>
    </w:rPr>
  </w:style>
  <w:style w:type="character" w:customStyle="1" w:styleId="Numeraodelinhas">
    <w:name w:val="Numeração de linhas"/>
    <w:rsid w:val="006A26E2"/>
  </w:style>
  <w:style w:type="paragraph" w:styleId="Ttulo">
    <w:name w:val="Title"/>
    <w:basedOn w:val="Normal"/>
    <w:next w:val="Corpodetexto"/>
    <w:link w:val="TtuloChar"/>
    <w:uiPriority w:val="10"/>
    <w:qFormat/>
    <w:rsid w:val="006A26E2"/>
    <w:pPr>
      <w:keepNext/>
      <w:keepLines/>
      <w:suppressAutoHyphens/>
      <w:spacing w:before="480" w:after="120" w:line="1" w:lineRule="atLeast"/>
      <w:ind w:left="-1" w:hanging="1"/>
      <w:textAlignment w:val="top"/>
      <w:outlineLvl w:val="0"/>
    </w:pPr>
    <w:rPr>
      <w:rFonts w:ascii="Liberation Serif" w:eastAsia="Noto Sans CJK SC" w:hAnsi="Liberation Serif" w:cs="Lohit Devanagari"/>
      <w:b/>
      <w:kern w:val="2"/>
      <w:sz w:val="72"/>
      <w:szCs w:val="72"/>
      <w:vertAlign w:val="subscript"/>
      <w:lang w:eastAsia="zh-CN" w:bidi="hi-IN"/>
    </w:rPr>
  </w:style>
  <w:style w:type="character" w:customStyle="1" w:styleId="TtuloChar1">
    <w:name w:val="Título Char1"/>
    <w:basedOn w:val="Fontepargpadro"/>
    <w:uiPriority w:val="10"/>
    <w:rsid w:val="006A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1"/>
    <w:rsid w:val="006A26E2"/>
    <w:pPr>
      <w:suppressAutoHyphens/>
      <w:spacing w:after="140" w:line="276" w:lineRule="auto"/>
      <w:ind w:left="-1" w:hanging="1"/>
      <w:textAlignment w:val="top"/>
      <w:outlineLvl w:val="0"/>
    </w:pPr>
    <w:rPr>
      <w:rFonts w:ascii="Liberation Serif" w:eastAsia="Noto Sans CJK SC" w:hAnsi="Liberation Serif" w:cs="Lohit Devanagari"/>
      <w:kern w:val="2"/>
      <w:vertAlign w:val="subscript"/>
      <w:lang w:eastAsia="zh-CN" w:bidi="hi-IN"/>
    </w:rPr>
  </w:style>
  <w:style w:type="character" w:customStyle="1" w:styleId="CorpodetextoChar2">
    <w:name w:val="Corpo de texto Char2"/>
    <w:basedOn w:val="Fontepargpadro"/>
    <w:uiPriority w:val="99"/>
    <w:semiHidden/>
    <w:rsid w:val="006A26E2"/>
  </w:style>
  <w:style w:type="paragraph" w:styleId="Lista">
    <w:name w:val="List"/>
    <w:basedOn w:val="Corpodetexto"/>
    <w:rsid w:val="006A26E2"/>
  </w:style>
  <w:style w:type="paragraph" w:styleId="Legenda">
    <w:name w:val="caption"/>
    <w:basedOn w:val="Normal"/>
    <w:qFormat/>
    <w:rsid w:val="006A26E2"/>
    <w:pPr>
      <w:suppressLineNumbers/>
      <w:suppressAutoHyphens/>
      <w:spacing w:before="120" w:after="120" w:line="1" w:lineRule="atLeast"/>
      <w:ind w:left="-1" w:hanging="1"/>
      <w:textAlignment w:val="top"/>
      <w:outlineLvl w:val="0"/>
    </w:pPr>
    <w:rPr>
      <w:rFonts w:ascii="Liberation Serif" w:eastAsia="Noto Sans CJK SC" w:hAnsi="Liberation Serif" w:cs="Lohit Devanagari"/>
      <w:i/>
      <w:iCs/>
      <w:kern w:val="2"/>
      <w:sz w:val="24"/>
      <w:szCs w:val="24"/>
      <w:vertAlign w:val="subscript"/>
      <w:lang w:val="en-US" w:eastAsia="zh-CN" w:bidi="hi-IN"/>
    </w:rPr>
  </w:style>
  <w:style w:type="paragraph" w:customStyle="1" w:styleId="ndice">
    <w:name w:val="Índice"/>
    <w:basedOn w:val="Normal"/>
    <w:qFormat/>
    <w:rsid w:val="006A26E2"/>
    <w:pPr>
      <w:suppressLineNumbers/>
      <w:suppressAutoHyphens/>
      <w:spacing w:after="0" w:line="1" w:lineRule="atLeast"/>
      <w:ind w:left="-1" w:hanging="1"/>
      <w:textAlignment w:val="top"/>
      <w:outlineLvl w:val="0"/>
    </w:pPr>
    <w:rPr>
      <w:rFonts w:ascii="Liberation Serif" w:eastAsia="Noto Sans CJK SC" w:hAnsi="Liberation Serif" w:cs="Lohit Devanagari"/>
      <w:kern w:val="2"/>
      <w:sz w:val="24"/>
      <w:szCs w:val="24"/>
      <w:vertAlign w:val="subscript"/>
      <w:lang w:val="en-US" w:eastAsia="zh-CN" w:bidi="hi-IN"/>
    </w:rPr>
  </w:style>
  <w:style w:type="paragraph" w:customStyle="1" w:styleId="Ttulo10">
    <w:name w:val="Título1"/>
    <w:basedOn w:val="Normal"/>
    <w:next w:val="Corpodetexto"/>
    <w:qFormat/>
    <w:rsid w:val="006A26E2"/>
    <w:pPr>
      <w:keepNext/>
      <w:suppressAutoHyphens/>
      <w:spacing w:before="240" w:after="120" w:line="1" w:lineRule="atLeast"/>
      <w:ind w:left="-1" w:hanging="1"/>
      <w:textAlignment w:val="top"/>
      <w:outlineLvl w:val="0"/>
    </w:pPr>
    <w:rPr>
      <w:rFonts w:ascii="Liberation Sans" w:eastAsia="Noto Sans CJK SC" w:hAnsi="Liberation Sans" w:cs="Lohit Devanagari"/>
      <w:kern w:val="2"/>
      <w:sz w:val="28"/>
      <w:szCs w:val="28"/>
      <w:vertAlign w:val="subscript"/>
      <w:lang w:val="en-US" w:eastAsia="zh-CN" w:bidi="hi-IN"/>
    </w:rPr>
  </w:style>
  <w:style w:type="paragraph" w:customStyle="1" w:styleId="Ttulo20">
    <w:name w:val="Título2"/>
    <w:basedOn w:val="Normal"/>
    <w:next w:val="Corpodetexto"/>
    <w:qFormat/>
    <w:rsid w:val="006A26E2"/>
    <w:pPr>
      <w:keepNext/>
      <w:suppressAutoHyphens/>
      <w:spacing w:before="240" w:after="120" w:line="1" w:lineRule="atLeast"/>
      <w:ind w:left="-1" w:hanging="1"/>
      <w:textAlignment w:val="top"/>
      <w:outlineLvl w:val="0"/>
    </w:pPr>
    <w:rPr>
      <w:rFonts w:ascii="Liberation Sans" w:eastAsia="Noto Sans CJK SC" w:hAnsi="Liberation Sans" w:cs="Lohit Devanagari"/>
      <w:kern w:val="2"/>
      <w:sz w:val="28"/>
      <w:szCs w:val="28"/>
      <w:vertAlign w:val="subscript"/>
      <w:lang w:val="en-US" w:eastAsia="zh-CN" w:bidi="hi-IN"/>
    </w:rPr>
  </w:style>
  <w:style w:type="paragraph" w:customStyle="1" w:styleId="Ttulodalista">
    <w:name w:val="Título da lista"/>
    <w:basedOn w:val="Normal"/>
    <w:next w:val="Contedodalista"/>
    <w:qFormat/>
    <w:rsid w:val="006A26E2"/>
    <w:pPr>
      <w:suppressAutoHyphens/>
      <w:spacing w:after="0" w:line="1" w:lineRule="atLeast"/>
      <w:textAlignment w:val="top"/>
      <w:outlineLvl w:val="0"/>
    </w:pPr>
    <w:rPr>
      <w:rFonts w:ascii="Liberation Serif" w:eastAsia="Noto Sans CJK SC" w:hAnsi="Liberation Serif" w:cs="Lohit Devanagari"/>
      <w:kern w:val="2"/>
      <w:sz w:val="24"/>
      <w:szCs w:val="24"/>
      <w:vertAlign w:val="subscript"/>
      <w:lang w:val="en-US" w:eastAsia="zh-CN" w:bidi="hi-IN"/>
    </w:rPr>
  </w:style>
  <w:style w:type="paragraph" w:customStyle="1" w:styleId="Contedodalista">
    <w:name w:val="Conteúdo da lista"/>
    <w:basedOn w:val="Normal"/>
    <w:qFormat/>
    <w:rsid w:val="006A26E2"/>
    <w:pPr>
      <w:suppressAutoHyphens/>
      <w:spacing w:after="0" w:line="1" w:lineRule="atLeast"/>
      <w:ind w:left="567"/>
      <w:textAlignment w:val="top"/>
      <w:outlineLvl w:val="0"/>
    </w:pPr>
    <w:rPr>
      <w:rFonts w:ascii="Liberation Serif" w:eastAsia="Noto Sans CJK SC" w:hAnsi="Liberation Serif" w:cs="Lohit Devanagari"/>
      <w:kern w:val="2"/>
      <w:sz w:val="24"/>
      <w:szCs w:val="24"/>
      <w:vertAlign w:val="subscript"/>
      <w:lang w:val="en-US" w:eastAsia="zh-CN" w:bidi="hi-IN"/>
    </w:rPr>
  </w:style>
  <w:style w:type="paragraph" w:customStyle="1" w:styleId="Textodecomentrio1">
    <w:name w:val="Texto de comentário1"/>
    <w:basedOn w:val="Normal"/>
    <w:qFormat/>
    <w:rsid w:val="006A26E2"/>
    <w:pPr>
      <w:suppressAutoHyphens/>
      <w:spacing w:after="0" w:line="1" w:lineRule="atLeast"/>
      <w:ind w:left="-1" w:hanging="1"/>
      <w:textAlignment w:val="top"/>
      <w:outlineLvl w:val="0"/>
    </w:pPr>
    <w:rPr>
      <w:rFonts w:ascii="Liberation Serif" w:eastAsia="Noto Sans CJK SC" w:hAnsi="Liberation Serif" w:cs="Mangal"/>
      <w:kern w:val="2"/>
      <w:sz w:val="20"/>
      <w:szCs w:val="18"/>
      <w:vertAlign w:val="subscript"/>
      <w:lang w:val="en-US" w:eastAsia="zh-CN" w:bidi="hi-IN"/>
    </w:rPr>
  </w:style>
  <w:style w:type="paragraph" w:styleId="Textodecomentrio">
    <w:name w:val="annotation text"/>
    <w:basedOn w:val="Normal"/>
    <w:link w:val="TextodecomentrioChar3"/>
    <w:unhideWhenUsed/>
    <w:qFormat/>
    <w:rsid w:val="006A26E2"/>
    <w:pPr>
      <w:spacing w:line="240" w:lineRule="auto"/>
    </w:pPr>
    <w:rPr>
      <w:sz w:val="20"/>
      <w:szCs w:val="20"/>
    </w:rPr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6A26E2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link w:val="AssuntodocomentrioChar1"/>
    <w:qFormat/>
    <w:rsid w:val="006A26E2"/>
    <w:rPr>
      <w:b/>
      <w:bCs/>
      <w:lang w:val="pt-BR"/>
    </w:rPr>
  </w:style>
  <w:style w:type="character" w:customStyle="1" w:styleId="AssuntodocomentrioChar2">
    <w:name w:val="Assunto do comentário Char2"/>
    <w:basedOn w:val="TextodecomentrioChar3"/>
    <w:uiPriority w:val="99"/>
    <w:semiHidden/>
    <w:rsid w:val="006A26E2"/>
    <w:rPr>
      <w:b/>
      <w:bCs/>
      <w:sz w:val="20"/>
      <w:szCs w:val="20"/>
    </w:rPr>
  </w:style>
  <w:style w:type="paragraph" w:styleId="Textodebalo">
    <w:name w:val="Balloon Text"/>
    <w:basedOn w:val="Normal"/>
    <w:link w:val="TextodebaloChar1"/>
    <w:qFormat/>
    <w:rsid w:val="006A26E2"/>
    <w:pPr>
      <w:suppressAutoHyphens/>
      <w:spacing w:after="0" w:line="1" w:lineRule="atLeast"/>
      <w:ind w:left="-1" w:hanging="1"/>
      <w:textAlignment w:val="top"/>
      <w:outlineLvl w:val="0"/>
    </w:pPr>
    <w:rPr>
      <w:rFonts w:ascii="Segoe UI" w:eastAsia="Noto Sans CJK SC" w:hAnsi="Segoe UI" w:cs="Mangal"/>
      <w:kern w:val="2"/>
      <w:sz w:val="18"/>
      <w:szCs w:val="16"/>
      <w:vertAlign w:val="subscript"/>
      <w:lang w:eastAsia="zh-CN" w:bidi="hi-IN"/>
    </w:rPr>
  </w:style>
  <w:style w:type="character" w:customStyle="1" w:styleId="TextodebaloChar2">
    <w:name w:val="Texto de balão Char2"/>
    <w:basedOn w:val="Fontepargpadro"/>
    <w:uiPriority w:val="99"/>
    <w:semiHidden/>
    <w:rsid w:val="006A26E2"/>
    <w:rPr>
      <w:rFonts w:ascii="Segoe UI" w:hAnsi="Segoe UI" w:cs="Segoe UI"/>
      <w:sz w:val="18"/>
      <w:szCs w:val="18"/>
    </w:rPr>
  </w:style>
  <w:style w:type="paragraph" w:customStyle="1" w:styleId="Tabela">
    <w:name w:val="Tabela"/>
    <w:basedOn w:val="Normal"/>
    <w:qFormat/>
    <w:rsid w:val="006A26E2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vertAlign w:val="subscript"/>
      <w:lang w:val="en-US" w:eastAsia="zh-CN"/>
    </w:rPr>
  </w:style>
  <w:style w:type="paragraph" w:customStyle="1" w:styleId="CabealhoeRodap">
    <w:name w:val="Cabeçalho e Rodapé"/>
    <w:basedOn w:val="Normal"/>
    <w:qFormat/>
    <w:rsid w:val="006A26E2"/>
    <w:pPr>
      <w:suppressLineNumbers/>
      <w:tabs>
        <w:tab w:val="left" w:pos="0"/>
        <w:tab w:val="center" w:pos="4819"/>
        <w:tab w:val="right" w:pos="9638"/>
      </w:tabs>
      <w:suppressAutoHyphens/>
      <w:spacing w:after="0" w:line="1" w:lineRule="atLeast"/>
      <w:ind w:left="-1" w:hanging="1"/>
      <w:textAlignment w:val="top"/>
      <w:outlineLvl w:val="0"/>
    </w:pPr>
    <w:rPr>
      <w:rFonts w:ascii="Liberation Serif" w:eastAsia="Noto Sans CJK SC" w:hAnsi="Liberation Serif" w:cs="Lohit Devanagari"/>
      <w:kern w:val="2"/>
      <w:sz w:val="24"/>
      <w:szCs w:val="24"/>
      <w:vertAlign w:val="subscript"/>
      <w:lang w:val="en-US" w:eastAsia="zh-CN" w:bidi="hi-IN"/>
    </w:rPr>
  </w:style>
  <w:style w:type="paragraph" w:styleId="Rodap">
    <w:name w:val="footer"/>
    <w:basedOn w:val="Normal"/>
    <w:link w:val="RodapChar1"/>
    <w:uiPriority w:val="99"/>
    <w:rsid w:val="006A26E2"/>
    <w:pPr>
      <w:suppressLineNumbers/>
      <w:tabs>
        <w:tab w:val="left" w:pos="0"/>
        <w:tab w:val="center" w:pos="4252"/>
        <w:tab w:val="right" w:pos="8504"/>
      </w:tabs>
      <w:suppressAutoHyphens/>
      <w:spacing w:after="0" w:line="1" w:lineRule="atLeast"/>
      <w:ind w:left="-1" w:hanging="1"/>
      <w:textAlignment w:val="top"/>
      <w:outlineLvl w:val="0"/>
    </w:pPr>
    <w:rPr>
      <w:vertAlign w:val="subscript"/>
      <w:lang w:eastAsia="zh-CN"/>
    </w:rPr>
  </w:style>
  <w:style w:type="character" w:customStyle="1" w:styleId="RodapChar2">
    <w:name w:val="Rodapé Char2"/>
    <w:basedOn w:val="Fontepargpadro"/>
    <w:uiPriority w:val="99"/>
    <w:semiHidden/>
    <w:rsid w:val="006A26E2"/>
  </w:style>
  <w:style w:type="paragraph" w:styleId="Cabealho">
    <w:name w:val="header"/>
    <w:basedOn w:val="Normal"/>
    <w:link w:val="CabealhoChar1"/>
    <w:uiPriority w:val="99"/>
    <w:rsid w:val="006A26E2"/>
    <w:pPr>
      <w:suppressLineNumbers/>
      <w:tabs>
        <w:tab w:val="left" w:pos="0"/>
        <w:tab w:val="center" w:pos="4252"/>
        <w:tab w:val="right" w:pos="8504"/>
      </w:tabs>
      <w:suppressAutoHyphens/>
      <w:spacing w:after="0" w:line="1" w:lineRule="atLeast"/>
      <w:ind w:left="-1" w:hanging="1"/>
      <w:textAlignment w:val="top"/>
      <w:outlineLvl w:val="0"/>
    </w:pPr>
    <w:rPr>
      <w:vertAlign w:val="subscript"/>
      <w:lang w:eastAsia="zh-CN"/>
    </w:rPr>
  </w:style>
  <w:style w:type="character" w:customStyle="1" w:styleId="CabealhoChar2">
    <w:name w:val="Cabeçalho Char2"/>
    <w:basedOn w:val="Fontepargpadro"/>
    <w:uiPriority w:val="99"/>
    <w:semiHidden/>
    <w:rsid w:val="006A26E2"/>
  </w:style>
  <w:style w:type="paragraph" w:styleId="NormalWeb">
    <w:name w:val="Normal (Web)"/>
    <w:basedOn w:val="Normal"/>
    <w:uiPriority w:val="99"/>
    <w:qFormat/>
    <w:rsid w:val="006A26E2"/>
    <w:pPr>
      <w:suppressAutoHyphens/>
      <w:spacing w:before="100" w:after="100" w:line="1" w:lineRule="atLeast"/>
      <w:ind w:left="-1"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vertAlign w:val="subscript"/>
      <w:lang w:val="en-US" w:eastAsia="zh-CN"/>
    </w:rPr>
  </w:style>
  <w:style w:type="paragraph" w:customStyle="1" w:styleId="Corpodetexto31">
    <w:name w:val="Corpo de texto 31"/>
    <w:basedOn w:val="Normal"/>
    <w:qFormat/>
    <w:rsid w:val="006A26E2"/>
    <w:pPr>
      <w:suppressAutoHyphens/>
      <w:spacing w:after="120" w:line="1" w:lineRule="atLeast"/>
      <w:ind w:left="-1" w:hanging="1"/>
      <w:textAlignment w:val="top"/>
      <w:outlineLvl w:val="0"/>
    </w:pPr>
    <w:rPr>
      <w:rFonts w:ascii="Liberation Serif" w:eastAsia="Noto Sans CJK SC" w:hAnsi="Liberation Serif" w:cs="Mangal"/>
      <w:kern w:val="2"/>
      <w:sz w:val="16"/>
      <w:szCs w:val="14"/>
      <w:vertAlign w:val="subscript"/>
      <w:lang w:val="en-US" w:eastAsia="zh-CN" w:bidi="hi-IN"/>
    </w:rPr>
  </w:style>
  <w:style w:type="paragraph" w:customStyle="1" w:styleId="TextosemFormatao1">
    <w:name w:val="Texto sem Formatação1"/>
    <w:basedOn w:val="Normal"/>
    <w:qFormat/>
    <w:rsid w:val="006A26E2"/>
    <w:pPr>
      <w:suppressAutoHyphens/>
      <w:spacing w:after="0" w:line="1" w:lineRule="atLeast"/>
      <w:ind w:left="-1" w:hanging="1"/>
      <w:textAlignment w:val="top"/>
      <w:outlineLvl w:val="0"/>
    </w:pPr>
    <w:rPr>
      <w:rFonts w:ascii="Courier New" w:eastAsia="Times New Roman" w:hAnsi="Courier New" w:cs="Times New Roman"/>
      <w:sz w:val="20"/>
      <w:szCs w:val="20"/>
      <w:vertAlign w:val="subscript"/>
      <w:lang w:val="en-US" w:eastAsia="zh-CN"/>
    </w:rPr>
  </w:style>
  <w:style w:type="paragraph" w:customStyle="1" w:styleId="Contedodatabela">
    <w:name w:val="Conteúdo da tabela"/>
    <w:basedOn w:val="Normal"/>
    <w:qFormat/>
    <w:rsid w:val="006A26E2"/>
    <w:pPr>
      <w:widowControl w:val="0"/>
      <w:suppressLineNumbers/>
      <w:suppressAutoHyphens/>
      <w:spacing w:after="0" w:line="1" w:lineRule="atLeast"/>
      <w:ind w:left="-1" w:hanging="1"/>
      <w:textAlignment w:val="top"/>
      <w:outlineLvl w:val="0"/>
    </w:pPr>
    <w:rPr>
      <w:rFonts w:ascii="Liberation Serif" w:eastAsia="Noto Sans CJK SC" w:hAnsi="Liberation Serif" w:cs="Lohit Devanagari"/>
      <w:kern w:val="2"/>
      <w:sz w:val="24"/>
      <w:szCs w:val="24"/>
      <w:vertAlign w:val="subscript"/>
      <w:lang w:val="en-US" w:eastAsia="zh-CN" w:bidi="hi-IN"/>
    </w:rPr>
  </w:style>
  <w:style w:type="paragraph" w:customStyle="1" w:styleId="Ttulodetabela">
    <w:name w:val="Título de tabela"/>
    <w:basedOn w:val="Contedodatabela"/>
    <w:qFormat/>
    <w:rsid w:val="006A26E2"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  <w:rsid w:val="006A26E2"/>
    <w:pPr>
      <w:suppressAutoHyphens/>
      <w:spacing w:after="0" w:line="1" w:lineRule="atLeast"/>
      <w:ind w:left="-1" w:hanging="1"/>
      <w:textAlignment w:val="top"/>
      <w:outlineLvl w:val="0"/>
    </w:pPr>
    <w:rPr>
      <w:rFonts w:ascii="Liberation Serif" w:eastAsia="Noto Sans CJK SC" w:hAnsi="Liberation Serif" w:cs="Lohit Devanagari"/>
      <w:kern w:val="2"/>
      <w:sz w:val="24"/>
      <w:szCs w:val="24"/>
      <w:vertAlign w:val="subscript"/>
      <w:lang w:val="en-US" w:eastAsia="zh-CN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26E2"/>
    <w:pPr>
      <w:keepNext/>
      <w:keepLines/>
      <w:suppressAutoHyphens/>
      <w:spacing w:before="360" w:after="80" w:line="1" w:lineRule="atLeast"/>
      <w:ind w:left="-1" w:hanging="1"/>
      <w:textAlignment w:val="top"/>
      <w:outlineLvl w:val="0"/>
    </w:pPr>
    <w:rPr>
      <w:rFonts w:ascii="Georgia" w:eastAsia="Georgia" w:hAnsi="Georgia" w:cs="Georgia"/>
      <w:i/>
      <w:color w:val="666666"/>
      <w:kern w:val="2"/>
      <w:sz w:val="48"/>
      <w:szCs w:val="48"/>
      <w:vertAlign w:val="subscript"/>
      <w:lang w:eastAsia="zh-CN" w:bidi="hi-IN"/>
    </w:rPr>
  </w:style>
  <w:style w:type="character" w:customStyle="1" w:styleId="SubttuloChar1">
    <w:name w:val="Subtítulo Char1"/>
    <w:basedOn w:val="Fontepargpadro"/>
    <w:uiPriority w:val="11"/>
    <w:rsid w:val="006A26E2"/>
    <w:rPr>
      <w:rFonts w:eastAsiaTheme="minorEastAsia"/>
      <w:color w:val="5A5A5A" w:themeColor="text1" w:themeTint="A5"/>
      <w:spacing w:val="15"/>
    </w:rPr>
  </w:style>
  <w:style w:type="paragraph" w:styleId="Reviso">
    <w:name w:val="Revision"/>
    <w:uiPriority w:val="99"/>
    <w:semiHidden/>
    <w:qFormat/>
    <w:rsid w:val="006A26E2"/>
    <w:pPr>
      <w:suppressAutoHyphens/>
      <w:spacing w:after="0" w:line="240" w:lineRule="auto"/>
    </w:pPr>
    <w:rPr>
      <w:rFonts w:ascii="Liberation Serif" w:eastAsia="Noto Sans CJK SC" w:hAnsi="Liberation Serif" w:cs="Mangal"/>
      <w:kern w:val="2"/>
      <w:sz w:val="24"/>
      <w:szCs w:val="21"/>
      <w:vertAlign w:val="subscript"/>
      <w:lang w:val="en-US" w:eastAsia="zh-CN" w:bidi="hi-IN"/>
    </w:rPr>
  </w:style>
  <w:style w:type="table" w:customStyle="1" w:styleId="TableNormal1">
    <w:name w:val="Table Normal1"/>
    <w:rsid w:val="006A2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6A26E2"/>
    <w:pPr>
      <w:suppressAutoHyphens/>
      <w:spacing w:after="0" w:line="1" w:lineRule="atLeast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1D47-F6E4-489E-AF97-F69CAB58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1599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Giovanna</cp:lastModifiedBy>
  <cp:revision>9</cp:revision>
  <cp:lastPrinted>2023-10-27T18:39:00Z</cp:lastPrinted>
  <dcterms:created xsi:type="dcterms:W3CDTF">2023-10-27T18:28:00Z</dcterms:created>
  <dcterms:modified xsi:type="dcterms:W3CDTF">2023-10-27T20:06:00Z</dcterms:modified>
</cp:coreProperties>
</file>