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C0E136" w14:textId="1998748D" w:rsidR="00556B8F" w:rsidRPr="007B2FBF" w:rsidRDefault="00E77213" w:rsidP="007B2FBF">
      <w:pPr>
        <w:jc w:val="center"/>
        <w:rPr>
          <w:b/>
          <w:bCs/>
          <w:sz w:val="40"/>
          <w:szCs w:val="36"/>
        </w:rPr>
      </w:pPr>
      <w:bookmarkStart w:id="0" w:name="_Hlk135140447"/>
      <w:bookmarkEnd w:id="0"/>
      <w:r w:rsidRPr="007B2FBF">
        <w:rPr>
          <w:b/>
          <w:bCs/>
          <w:sz w:val="40"/>
          <w:szCs w:val="36"/>
        </w:rPr>
        <w:t>Supplementary information</w:t>
      </w:r>
      <w:r w:rsidR="007B2FBF" w:rsidRPr="007B2FBF">
        <w:rPr>
          <w:b/>
          <w:bCs/>
          <w:sz w:val="40"/>
          <w:szCs w:val="36"/>
        </w:rPr>
        <w:t xml:space="preserve"> for</w:t>
      </w:r>
    </w:p>
    <w:p w14:paraId="6506626A" w14:textId="3169CA18" w:rsidR="009867A9" w:rsidRPr="00070B85" w:rsidRDefault="009867A9" w:rsidP="009867A9">
      <w:pPr>
        <w:pStyle w:val="Title"/>
        <w:spacing w:line="360" w:lineRule="auto"/>
        <w:jc w:val="center"/>
        <w:rPr>
          <w:rFonts w:asciiTheme="minorHAnsi" w:hAnsiTheme="minorHAnsi" w:cstheme="minorBidi"/>
          <w:b/>
          <w:bCs/>
          <w:sz w:val="40"/>
          <w:szCs w:val="40"/>
        </w:rPr>
      </w:pPr>
      <w:bookmarkStart w:id="1" w:name="_Hlk135142139"/>
      <w:r w:rsidRPr="00106CB9">
        <w:rPr>
          <w:rFonts w:asciiTheme="minorHAnsi" w:hAnsiTheme="minorHAnsi" w:cstheme="minorBidi"/>
          <w:b/>
          <w:bCs/>
          <w:sz w:val="40"/>
          <w:szCs w:val="40"/>
        </w:rPr>
        <w:t>O</w:t>
      </w:r>
      <w:r>
        <w:rPr>
          <w:rFonts w:asciiTheme="minorHAnsi" w:hAnsiTheme="minorHAnsi" w:cstheme="minorBidi"/>
          <w:b/>
          <w:bCs/>
          <w:sz w:val="40"/>
          <w:szCs w:val="40"/>
        </w:rPr>
        <w:t>pt</w:t>
      </w:r>
      <w:r w:rsidRPr="00106CB9">
        <w:rPr>
          <w:rFonts w:asciiTheme="minorHAnsi" w:hAnsiTheme="minorHAnsi" w:cstheme="minorBidi"/>
          <w:b/>
          <w:bCs/>
          <w:sz w:val="40"/>
          <w:szCs w:val="40"/>
        </w:rPr>
        <w:t xml:space="preserve">ical </w:t>
      </w:r>
      <w:r w:rsidR="00B047EC">
        <w:rPr>
          <w:rFonts w:asciiTheme="minorHAnsi" w:hAnsiTheme="minorHAnsi" w:cstheme="minorBidi"/>
          <w:b/>
          <w:bCs/>
          <w:sz w:val="40"/>
          <w:szCs w:val="40"/>
        </w:rPr>
        <w:t>Strain Engineering</w:t>
      </w:r>
      <w:r w:rsidRPr="00106CB9">
        <w:rPr>
          <w:rFonts w:asciiTheme="minorHAnsi" w:hAnsiTheme="minorHAnsi" w:cstheme="minorBidi"/>
          <w:b/>
          <w:bCs/>
          <w:sz w:val="40"/>
          <w:szCs w:val="40"/>
        </w:rPr>
        <w:t xml:space="preserve"> </w:t>
      </w:r>
      <w:r w:rsidR="00C17859">
        <w:rPr>
          <w:rFonts w:asciiTheme="minorHAnsi" w:hAnsiTheme="minorHAnsi" w:cstheme="minorBidi"/>
          <w:b/>
          <w:bCs/>
          <w:sz w:val="40"/>
          <w:szCs w:val="40"/>
        </w:rPr>
        <w:t>Enables</w:t>
      </w:r>
      <w:r w:rsidRPr="00106CB9">
        <w:rPr>
          <w:rFonts w:asciiTheme="minorHAnsi" w:hAnsiTheme="minorHAnsi" w:cstheme="minorBidi"/>
          <w:b/>
          <w:bCs/>
          <w:sz w:val="40"/>
          <w:szCs w:val="40"/>
        </w:rPr>
        <w:t xml:space="preserve"> Dynamic </w:t>
      </w:r>
      <w:r>
        <w:rPr>
          <w:rFonts w:asciiTheme="minorHAnsi" w:hAnsiTheme="minorHAnsi" w:cstheme="minorBidi"/>
          <w:b/>
          <w:bCs/>
          <w:sz w:val="40"/>
          <w:szCs w:val="40"/>
        </w:rPr>
        <w:t xml:space="preserve">Spatial </w:t>
      </w:r>
      <w:r w:rsidRPr="00106CB9">
        <w:rPr>
          <w:rFonts w:asciiTheme="minorHAnsi" w:hAnsiTheme="minorHAnsi" w:cstheme="minorBidi"/>
          <w:b/>
          <w:bCs/>
          <w:sz w:val="40"/>
          <w:szCs w:val="40"/>
        </w:rPr>
        <w:t xml:space="preserve">Control of </w:t>
      </w:r>
      <w:r>
        <w:rPr>
          <w:rFonts w:asciiTheme="minorHAnsi" w:hAnsiTheme="minorHAnsi" w:cstheme="minorBidi"/>
          <w:b/>
          <w:bCs/>
          <w:sz w:val="40"/>
          <w:szCs w:val="40"/>
        </w:rPr>
        <w:t>2D Nanomaterial</w:t>
      </w:r>
      <w:r w:rsidRPr="00106CB9">
        <w:rPr>
          <w:rFonts w:asciiTheme="minorHAnsi" w:hAnsiTheme="minorHAnsi" w:cstheme="minorBidi"/>
          <w:b/>
          <w:bCs/>
          <w:sz w:val="40"/>
          <w:szCs w:val="40"/>
        </w:rPr>
        <w:t xml:space="preserve"> Pr</w:t>
      </w:r>
      <w:r>
        <w:rPr>
          <w:rFonts w:asciiTheme="minorHAnsi" w:hAnsiTheme="minorHAnsi" w:cstheme="minorBidi"/>
          <w:b/>
          <w:bCs/>
          <w:sz w:val="40"/>
          <w:szCs w:val="40"/>
        </w:rPr>
        <w:t>op</w:t>
      </w:r>
      <w:r w:rsidRPr="00106CB9">
        <w:rPr>
          <w:rFonts w:asciiTheme="minorHAnsi" w:hAnsiTheme="minorHAnsi" w:cstheme="minorBidi"/>
          <w:b/>
          <w:bCs/>
          <w:sz w:val="40"/>
          <w:szCs w:val="40"/>
        </w:rPr>
        <w:t>erties</w:t>
      </w:r>
    </w:p>
    <w:p w14:paraId="0C98CF4B" w14:textId="5BFCCF5A" w:rsidR="002815C6" w:rsidRPr="00E85FD9" w:rsidRDefault="002815C6" w:rsidP="002815C6">
      <w:pPr>
        <w:spacing w:line="360" w:lineRule="auto"/>
        <w:jc w:val="both"/>
        <w:rPr>
          <w:vertAlign w:val="superscript"/>
        </w:rPr>
      </w:pPr>
      <w:r w:rsidRPr="00E85FD9">
        <w:t>Paula L. Lalaguna</w:t>
      </w:r>
      <w:r w:rsidRPr="00E85FD9">
        <w:rPr>
          <w:vertAlign w:val="superscript"/>
        </w:rPr>
        <w:t>1</w:t>
      </w:r>
      <w:r>
        <w:rPr>
          <w:vertAlign w:val="superscript"/>
        </w:rPr>
        <w:t>*</w:t>
      </w:r>
      <w:r w:rsidRPr="00E85FD9">
        <w:t>, Paul Souchu</w:t>
      </w:r>
      <w:r w:rsidRPr="00E85FD9">
        <w:rPr>
          <w:vertAlign w:val="superscript"/>
        </w:rPr>
        <w:t>1</w:t>
      </w:r>
      <w:r w:rsidR="001961FB">
        <w:rPr>
          <w:vertAlign w:val="superscript"/>
        </w:rPr>
        <w:t>,2</w:t>
      </w:r>
      <w:r>
        <w:t>,</w:t>
      </w:r>
      <w:r>
        <w:rPr>
          <w:vertAlign w:val="superscript"/>
        </w:rPr>
        <w:t xml:space="preserve"> </w:t>
      </w:r>
      <w:r w:rsidRPr="00E85FD9">
        <w:t>Neel Mackinnon</w:t>
      </w:r>
      <w:r w:rsidR="001961FB">
        <w:rPr>
          <w:vertAlign w:val="superscript"/>
        </w:rPr>
        <w:t>3</w:t>
      </w:r>
      <w:r>
        <w:t xml:space="preserve">, </w:t>
      </w:r>
      <w:r w:rsidRPr="00E85FD9">
        <w:t>Frances Crimin</w:t>
      </w:r>
      <w:r w:rsidR="001961FB">
        <w:rPr>
          <w:vertAlign w:val="superscript"/>
        </w:rPr>
        <w:t>3</w:t>
      </w:r>
      <w:r w:rsidRPr="00E85FD9">
        <w:t>,</w:t>
      </w:r>
      <w:r>
        <w:t xml:space="preserve"> </w:t>
      </w:r>
      <w:r w:rsidRPr="00E85FD9">
        <w:t>Rahul Kumar</w:t>
      </w:r>
      <w:r w:rsidRPr="00E85FD9">
        <w:rPr>
          <w:vertAlign w:val="superscript"/>
        </w:rPr>
        <w:t>1</w:t>
      </w:r>
      <w:r w:rsidRPr="00E85FD9">
        <w:t xml:space="preserve">, </w:t>
      </w:r>
      <w:r>
        <w:t>Shailendra Kumar Chaubey</w:t>
      </w:r>
      <w:r w:rsidR="001961FB" w:rsidRPr="00E85FD9">
        <w:rPr>
          <w:vertAlign w:val="superscript"/>
        </w:rPr>
        <w:t>1</w:t>
      </w:r>
      <w:r>
        <w:t>,</w:t>
      </w:r>
      <w:r w:rsidRPr="00443771">
        <w:t xml:space="preserve"> </w:t>
      </w:r>
      <w:r w:rsidRPr="00E85FD9">
        <w:t>Asma Sarguroh</w:t>
      </w:r>
      <w:r>
        <w:rPr>
          <w:vertAlign w:val="superscript"/>
        </w:rPr>
        <w:t>1</w:t>
      </w:r>
      <w:r w:rsidRPr="00E85FD9">
        <w:t xml:space="preserve">, </w:t>
      </w:r>
      <w:r>
        <w:t>Amy McWilliam</w:t>
      </w:r>
      <w:r w:rsidR="001961FB">
        <w:rPr>
          <w:vertAlign w:val="superscript"/>
        </w:rPr>
        <w:t>3</w:t>
      </w:r>
      <w:r>
        <w:t>,</w:t>
      </w:r>
      <w:r w:rsidRPr="00E85FD9">
        <w:t xml:space="preserve"> </w:t>
      </w:r>
      <w:r>
        <w:t>Alexey Ganin</w:t>
      </w:r>
      <w:r>
        <w:rPr>
          <w:vertAlign w:val="superscript"/>
        </w:rPr>
        <w:t>1</w:t>
      </w:r>
      <w:r>
        <w:t xml:space="preserve">, </w:t>
      </w:r>
      <w:r w:rsidRPr="00E85FD9">
        <w:t>Donald Mac</w:t>
      </w:r>
      <w:r w:rsidR="002D30F3">
        <w:t>L</w:t>
      </w:r>
      <w:r w:rsidRPr="00E85FD9">
        <w:t>aren</w:t>
      </w:r>
      <w:r w:rsidR="001961FB">
        <w:rPr>
          <w:vertAlign w:val="superscript"/>
        </w:rPr>
        <w:t>3</w:t>
      </w:r>
      <w:r w:rsidRPr="00E85FD9">
        <w:t>, Sonja Franke-Arnold</w:t>
      </w:r>
      <w:r w:rsidR="001961FB">
        <w:rPr>
          <w:vertAlign w:val="superscript"/>
        </w:rPr>
        <w:t>3</w:t>
      </w:r>
      <w:r w:rsidRPr="00E85FD9">
        <w:t>,</w:t>
      </w:r>
      <w:r>
        <w:t xml:space="preserve"> </w:t>
      </w:r>
      <w:r w:rsidRPr="00E85FD9">
        <w:t>Jörg B. Götte</w:t>
      </w:r>
      <w:r w:rsidR="001961FB">
        <w:rPr>
          <w:vertAlign w:val="superscript"/>
        </w:rPr>
        <w:t>3</w:t>
      </w:r>
      <w:r w:rsidRPr="00E85FD9">
        <w:t>, Stephen M. Barnett</w:t>
      </w:r>
      <w:r w:rsidR="001961FB">
        <w:rPr>
          <w:vertAlign w:val="superscript"/>
        </w:rPr>
        <w:t>3</w:t>
      </w:r>
      <w:r>
        <w:t xml:space="preserve">, </w:t>
      </w:r>
      <w:r w:rsidRPr="00E85FD9">
        <w:t>Nikolaj Gadegaard</w:t>
      </w:r>
      <w:r w:rsidR="001961FB">
        <w:rPr>
          <w:vertAlign w:val="superscript"/>
        </w:rPr>
        <w:t>4</w:t>
      </w:r>
      <w:r w:rsidR="001961FB">
        <w:t xml:space="preserve"> </w:t>
      </w:r>
      <w:r w:rsidR="001961FB" w:rsidRPr="00E85FD9">
        <w:t>&amp;</w:t>
      </w:r>
      <w:r w:rsidRPr="00E85FD9">
        <w:t xml:space="preserve"> Malcolm Kadodwala</w:t>
      </w:r>
      <w:r>
        <w:rPr>
          <w:vertAlign w:val="superscript"/>
        </w:rPr>
        <w:t>1*</w:t>
      </w:r>
    </w:p>
    <w:p w14:paraId="5D552E83" w14:textId="77777777" w:rsidR="002815C6" w:rsidRPr="007B49D6" w:rsidRDefault="002815C6" w:rsidP="002815C6">
      <w:pPr>
        <w:spacing w:line="360" w:lineRule="auto"/>
        <w:jc w:val="both"/>
        <w:rPr>
          <w:sz w:val="21"/>
          <w:szCs w:val="20"/>
        </w:rPr>
      </w:pPr>
      <w:r w:rsidRPr="007B49D6">
        <w:rPr>
          <w:sz w:val="21"/>
          <w:szCs w:val="20"/>
          <w:vertAlign w:val="superscript"/>
        </w:rPr>
        <w:t>1</w:t>
      </w:r>
      <w:r w:rsidRPr="007B49D6">
        <w:rPr>
          <w:sz w:val="21"/>
          <w:szCs w:val="20"/>
        </w:rPr>
        <w:t xml:space="preserve"> School of Chemistry, University of Glasgow, Glasgow G12 8QQ, UK.</w:t>
      </w:r>
    </w:p>
    <w:p w14:paraId="2CDB2202" w14:textId="53CD8408" w:rsidR="001961FB" w:rsidRPr="007B49D6" w:rsidRDefault="001961FB" w:rsidP="00EF2C3F">
      <w:pPr>
        <w:spacing w:line="360" w:lineRule="auto"/>
        <w:jc w:val="both"/>
        <w:rPr>
          <w:sz w:val="21"/>
          <w:szCs w:val="20"/>
          <w:lang w:val="fr-FR"/>
        </w:rPr>
      </w:pPr>
      <w:r w:rsidRPr="007B49D6">
        <w:rPr>
          <w:sz w:val="21"/>
          <w:szCs w:val="20"/>
          <w:vertAlign w:val="superscript"/>
          <w:lang w:val="fr-FR"/>
        </w:rPr>
        <w:t>2</w:t>
      </w:r>
      <w:r w:rsidRPr="007B49D6">
        <w:rPr>
          <w:sz w:val="21"/>
          <w:szCs w:val="20"/>
          <w:lang w:val="fr-FR"/>
        </w:rPr>
        <w:t xml:space="preserve"> </w:t>
      </w:r>
      <w:r w:rsidR="00EF2C3F" w:rsidRPr="00EF2C3F">
        <w:rPr>
          <w:sz w:val="21"/>
          <w:szCs w:val="20"/>
          <w:lang w:val="fr-FR"/>
        </w:rPr>
        <w:t>Faculté des sciences et ingénierie, Université de Toulouse UPS, Toulouse 31400, France</w:t>
      </w:r>
    </w:p>
    <w:p w14:paraId="27E62F42" w14:textId="1661DDB3" w:rsidR="002815C6" w:rsidRPr="007B49D6" w:rsidRDefault="001961FB" w:rsidP="002815C6">
      <w:pPr>
        <w:spacing w:line="360" w:lineRule="auto"/>
        <w:jc w:val="both"/>
        <w:rPr>
          <w:sz w:val="21"/>
          <w:szCs w:val="20"/>
        </w:rPr>
      </w:pPr>
      <w:r w:rsidRPr="007B49D6">
        <w:rPr>
          <w:sz w:val="21"/>
          <w:szCs w:val="20"/>
          <w:vertAlign w:val="superscript"/>
        </w:rPr>
        <w:t>3</w:t>
      </w:r>
      <w:r w:rsidRPr="007B49D6">
        <w:rPr>
          <w:sz w:val="21"/>
          <w:szCs w:val="20"/>
        </w:rPr>
        <w:t xml:space="preserve"> </w:t>
      </w:r>
      <w:r w:rsidR="009B26BC" w:rsidRPr="007B49D6">
        <w:rPr>
          <w:sz w:val="21"/>
          <w:szCs w:val="20"/>
        </w:rPr>
        <w:t>SUPA, S</w:t>
      </w:r>
      <w:r w:rsidR="002815C6" w:rsidRPr="007B49D6">
        <w:rPr>
          <w:sz w:val="21"/>
          <w:szCs w:val="20"/>
        </w:rPr>
        <w:t>chool of Physics and Astronomy, University of Glasgow, Glasgow G12 8QQ, UK.</w:t>
      </w:r>
    </w:p>
    <w:p w14:paraId="1E85B72B" w14:textId="1C1D37F2" w:rsidR="007468AD" w:rsidRPr="00D662DA" w:rsidRDefault="001961FB" w:rsidP="00D662DA">
      <w:pPr>
        <w:jc w:val="both"/>
      </w:pPr>
      <w:r w:rsidRPr="007B49D6">
        <w:rPr>
          <w:sz w:val="21"/>
          <w:szCs w:val="20"/>
          <w:vertAlign w:val="superscript"/>
        </w:rPr>
        <w:t>4</w:t>
      </w:r>
      <w:r w:rsidR="002815C6" w:rsidRPr="007B49D6">
        <w:rPr>
          <w:sz w:val="21"/>
          <w:szCs w:val="20"/>
        </w:rPr>
        <w:t xml:space="preserve"> </w:t>
      </w:r>
      <w:r w:rsidR="00D662DA" w:rsidRPr="004F502C">
        <w:rPr>
          <w:sz w:val="21"/>
          <w:szCs w:val="21"/>
        </w:rPr>
        <w:t>James Watt School of Engineering, University of Glasgow, Glasgow G12 8QQ, UK.</w:t>
      </w:r>
    </w:p>
    <w:p w14:paraId="01BAE9C1" w14:textId="15954B4F" w:rsidR="007468AD" w:rsidRDefault="007468AD" w:rsidP="002815C6">
      <w:pPr>
        <w:spacing w:line="360" w:lineRule="auto"/>
        <w:jc w:val="both"/>
      </w:pPr>
      <w:r>
        <w:rPr>
          <w:vertAlign w:val="superscript"/>
        </w:rPr>
        <w:t>*</w:t>
      </w:r>
      <w:r>
        <w:t xml:space="preserve">Email to: </w:t>
      </w:r>
      <w:hyperlink r:id="rId8" w:history="1">
        <w:r w:rsidRPr="00B6616C">
          <w:rPr>
            <w:rStyle w:val="Hyperlink"/>
          </w:rPr>
          <w:t>p.laborda-lalaguna.1@research.gla.ac.uk</w:t>
        </w:r>
      </w:hyperlink>
      <w:r>
        <w:t xml:space="preserve">, </w:t>
      </w:r>
      <w:hyperlink r:id="rId9" w:history="1">
        <w:r w:rsidRPr="00B6616C">
          <w:rPr>
            <w:rStyle w:val="Hyperlink"/>
          </w:rPr>
          <w:t>malcolm.kadodwala@glasgow.ac.uk</w:t>
        </w:r>
      </w:hyperlink>
      <w:r>
        <w:t xml:space="preserve"> </w:t>
      </w:r>
    </w:p>
    <w:sdt>
      <w:sdtPr>
        <w:rPr>
          <w:rFonts w:asciiTheme="minorHAnsi" w:eastAsiaTheme="minorEastAsia" w:hAnsiTheme="minorHAnsi" w:cstheme="minorBidi"/>
          <w:color w:val="auto"/>
          <w:sz w:val="24"/>
          <w:szCs w:val="22"/>
          <w:lang w:val="en-GB" w:eastAsia="zh-CN"/>
        </w:rPr>
        <w:id w:val="1617332793"/>
        <w:docPartObj>
          <w:docPartGallery w:val="Table of Contents"/>
          <w:docPartUnique/>
        </w:docPartObj>
      </w:sdtPr>
      <w:sdtEndPr>
        <w:rPr>
          <w:noProof/>
        </w:rPr>
      </w:sdtEndPr>
      <w:sdtContent>
        <w:p w14:paraId="4948C70F" w14:textId="50B8612E" w:rsidR="00827469" w:rsidRPr="00827469" w:rsidRDefault="00827469">
          <w:pPr>
            <w:pStyle w:val="TOCHeading"/>
            <w:rPr>
              <w:rFonts w:asciiTheme="minorHAnsi" w:hAnsiTheme="minorHAnsi" w:cstheme="minorHAnsi"/>
              <w:b/>
              <w:bCs/>
              <w:color w:val="auto"/>
            </w:rPr>
          </w:pPr>
          <w:r w:rsidRPr="00827469">
            <w:rPr>
              <w:rFonts w:asciiTheme="minorHAnsi" w:hAnsiTheme="minorHAnsi" w:cstheme="minorHAnsi"/>
              <w:b/>
              <w:bCs/>
              <w:color w:val="auto"/>
            </w:rPr>
            <w:t>Table of Contents</w:t>
          </w:r>
        </w:p>
        <w:p w14:paraId="4DE4FB40" w14:textId="56F69E19" w:rsidR="00597B94" w:rsidRDefault="00827469">
          <w:pPr>
            <w:pStyle w:val="TOC1"/>
            <w:rPr>
              <w:noProof/>
              <w:kern w:val="2"/>
              <w:sz w:val="22"/>
              <w14:ligatures w14:val="standardContextual"/>
            </w:rPr>
          </w:pPr>
          <w:r>
            <w:fldChar w:fldCharType="begin"/>
          </w:r>
          <w:r>
            <w:instrText xml:space="preserve"> TOC \o "1-3" \h \z \u </w:instrText>
          </w:r>
          <w:r>
            <w:fldChar w:fldCharType="separate"/>
          </w:r>
          <w:hyperlink w:anchor="_Toc149305449" w:history="1">
            <w:r w:rsidR="00597B94" w:rsidRPr="0023607F">
              <w:rPr>
                <w:rStyle w:val="Hyperlink"/>
                <w:noProof/>
              </w:rPr>
              <w:t>1.</w:t>
            </w:r>
            <w:r w:rsidR="00597B94">
              <w:rPr>
                <w:noProof/>
                <w:kern w:val="2"/>
                <w:sz w:val="22"/>
                <w14:ligatures w14:val="standardContextual"/>
              </w:rPr>
              <w:tab/>
            </w:r>
            <w:r w:rsidR="00597B94" w:rsidRPr="0023607F">
              <w:rPr>
                <w:rStyle w:val="Hyperlink"/>
                <w:noProof/>
              </w:rPr>
              <w:t>Set up for I-V measurements of monolayer graphene</w:t>
            </w:r>
            <w:r w:rsidR="00597B94">
              <w:rPr>
                <w:noProof/>
                <w:webHidden/>
              </w:rPr>
              <w:tab/>
            </w:r>
            <w:r w:rsidR="00597B94">
              <w:rPr>
                <w:noProof/>
                <w:webHidden/>
              </w:rPr>
              <w:fldChar w:fldCharType="begin"/>
            </w:r>
            <w:r w:rsidR="00597B94">
              <w:rPr>
                <w:noProof/>
                <w:webHidden/>
              </w:rPr>
              <w:instrText xml:space="preserve"> PAGEREF _Toc149305449 \h </w:instrText>
            </w:r>
            <w:r w:rsidR="00597B94">
              <w:rPr>
                <w:noProof/>
                <w:webHidden/>
              </w:rPr>
            </w:r>
            <w:r w:rsidR="00597B94">
              <w:rPr>
                <w:noProof/>
                <w:webHidden/>
              </w:rPr>
              <w:fldChar w:fldCharType="separate"/>
            </w:r>
            <w:r w:rsidR="00597B94">
              <w:rPr>
                <w:noProof/>
                <w:webHidden/>
              </w:rPr>
              <w:t>2</w:t>
            </w:r>
            <w:r w:rsidR="00597B94">
              <w:rPr>
                <w:noProof/>
                <w:webHidden/>
              </w:rPr>
              <w:fldChar w:fldCharType="end"/>
            </w:r>
          </w:hyperlink>
        </w:p>
        <w:p w14:paraId="6487AA0D" w14:textId="014D6DCE" w:rsidR="00597B94" w:rsidRDefault="00597B94">
          <w:pPr>
            <w:pStyle w:val="TOC1"/>
            <w:rPr>
              <w:noProof/>
              <w:kern w:val="2"/>
              <w:sz w:val="22"/>
              <w14:ligatures w14:val="standardContextual"/>
            </w:rPr>
          </w:pPr>
          <w:hyperlink w:anchor="_Toc149305450" w:history="1">
            <w:r w:rsidRPr="0023607F">
              <w:rPr>
                <w:rStyle w:val="Hyperlink"/>
                <w:noProof/>
              </w:rPr>
              <w:t>2.</w:t>
            </w:r>
            <w:r>
              <w:rPr>
                <w:noProof/>
                <w:kern w:val="2"/>
                <w:sz w:val="22"/>
                <w14:ligatures w14:val="standardContextual"/>
              </w:rPr>
              <w:tab/>
            </w:r>
            <w:r w:rsidRPr="0023607F">
              <w:rPr>
                <w:rStyle w:val="Hyperlink"/>
                <w:noProof/>
              </w:rPr>
              <w:t>Raman spectroscopy of monolayer graphene</w:t>
            </w:r>
            <w:r>
              <w:rPr>
                <w:noProof/>
                <w:webHidden/>
              </w:rPr>
              <w:tab/>
            </w:r>
            <w:r>
              <w:rPr>
                <w:noProof/>
                <w:webHidden/>
              </w:rPr>
              <w:fldChar w:fldCharType="begin"/>
            </w:r>
            <w:r>
              <w:rPr>
                <w:noProof/>
                <w:webHidden/>
              </w:rPr>
              <w:instrText xml:space="preserve"> PAGEREF _Toc149305450 \h </w:instrText>
            </w:r>
            <w:r>
              <w:rPr>
                <w:noProof/>
                <w:webHidden/>
              </w:rPr>
            </w:r>
            <w:r>
              <w:rPr>
                <w:noProof/>
                <w:webHidden/>
              </w:rPr>
              <w:fldChar w:fldCharType="separate"/>
            </w:r>
            <w:r>
              <w:rPr>
                <w:noProof/>
                <w:webHidden/>
              </w:rPr>
              <w:t>3</w:t>
            </w:r>
            <w:r>
              <w:rPr>
                <w:noProof/>
                <w:webHidden/>
              </w:rPr>
              <w:fldChar w:fldCharType="end"/>
            </w:r>
          </w:hyperlink>
        </w:p>
        <w:p w14:paraId="4393B2D4" w14:textId="70003945" w:rsidR="00597B94" w:rsidRDefault="00597B94">
          <w:pPr>
            <w:pStyle w:val="TOC1"/>
            <w:rPr>
              <w:noProof/>
              <w:kern w:val="2"/>
              <w:sz w:val="22"/>
              <w14:ligatures w14:val="standardContextual"/>
            </w:rPr>
          </w:pPr>
          <w:hyperlink w:anchor="_Toc149305451" w:history="1">
            <w:r w:rsidRPr="0023607F">
              <w:rPr>
                <w:rStyle w:val="Hyperlink"/>
                <w:noProof/>
              </w:rPr>
              <w:t>3.</w:t>
            </w:r>
            <w:r>
              <w:rPr>
                <w:noProof/>
                <w:kern w:val="2"/>
                <w:sz w:val="22"/>
                <w14:ligatures w14:val="standardContextual"/>
              </w:rPr>
              <w:tab/>
            </w:r>
            <w:r w:rsidRPr="0023607F">
              <w:rPr>
                <w:rStyle w:val="Hyperlink"/>
                <w:noProof/>
              </w:rPr>
              <w:t>AFM of graphene when illuminated with a Gaussian beam</w:t>
            </w:r>
            <w:r>
              <w:rPr>
                <w:noProof/>
                <w:webHidden/>
              </w:rPr>
              <w:tab/>
            </w:r>
            <w:r>
              <w:rPr>
                <w:noProof/>
                <w:webHidden/>
              </w:rPr>
              <w:fldChar w:fldCharType="begin"/>
            </w:r>
            <w:r>
              <w:rPr>
                <w:noProof/>
                <w:webHidden/>
              </w:rPr>
              <w:instrText xml:space="preserve"> PAGEREF _Toc149305451 \h </w:instrText>
            </w:r>
            <w:r>
              <w:rPr>
                <w:noProof/>
                <w:webHidden/>
              </w:rPr>
            </w:r>
            <w:r>
              <w:rPr>
                <w:noProof/>
                <w:webHidden/>
              </w:rPr>
              <w:fldChar w:fldCharType="separate"/>
            </w:r>
            <w:r>
              <w:rPr>
                <w:noProof/>
                <w:webHidden/>
              </w:rPr>
              <w:t>4</w:t>
            </w:r>
            <w:r>
              <w:rPr>
                <w:noProof/>
                <w:webHidden/>
              </w:rPr>
              <w:fldChar w:fldCharType="end"/>
            </w:r>
          </w:hyperlink>
        </w:p>
        <w:p w14:paraId="14403D65" w14:textId="4F2830D2" w:rsidR="00597B94" w:rsidRDefault="00597B94">
          <w:pPr>
            <w:pStyle w:val="TOC1"/>
            <w:rPr>
              <w:noProof/>
              <w:kern w:val="2"/>
              <w:sz w:val="22"/>
              <w14:ligatures w14:val="standardContextual"/>
            </w:rPr>
          </w:pPr>
          <w:hyperlink w:anchor="_Toc149305452" w:history="1">
            <w:r w:rsidRPr="0023607F">
              <w:rPr>
                <w:rStyle w:val="Hyperlink"/>
                <w:noProof/>
              </w:rPr>
              <w:t>4.</w:t>
            </w:r>
            <w:r>
              <w:rPr>
                <w:noProof/>
                <w:kern w:val="2"/>
                <w:sz w:val="22"/>
                <w14:ligatures w14:val="standardContextual"/>
              </w:rPr>
              <w:tab/>
            </w:r>
            <w:r w:rsidRPr="0023607F">
              <w:rPr>
                <w:rStyle w:val="Hyperlink"/>
                <w:noProof/>
              </w:rPr>
              <w:t>Finite-element electromagnetic simulations of Laguerre-Gaussian beams in air</w:t>
            </w:r>
            <w:r>
              <w:rPr>
                <w:noProof/>
                <w:webHidden/>
              </w:rPr>
              <w:tab/>
            </w:r>
            <w:r>
              <w:rPr>
                <w:noProof/>
                <w:webHidden/>
              </w:rPr>
              <w:fldChar w:fldCharType="begin"/>
            </w:r>
            <w:r>
              <w:rPr>
                <w:noProof/>
                <w:webHidden/>
              </w:rPr>
              <w:instrText xml:space="preserve"> PAGEREF _Toc149305452 \h </w:instrText>
            </w:r>
            <w:r>
              <w:rPr>
                <w:noProof/>
                <w:webHidden/>
              </w:rPr>
            </w:r>
            <w:r>
              <w:rPr>
                <w:noProof/>
                <w:webHidden/>
              </w:rPr>
              <w:fldChar w:fldCharType="separate"/>
            </w:r>
            <w:r>
              <w:rPr>
                <w:noProof/>
                <w:webHidden/>
              </w:rPr>
              <w:t>5</w:t>
            </w:r>
            <w:r>
              <w:rPr>
                <w:noProof/>
                <w:webHidden/>
              </w:rPr>
              <w:fldChar w:fldCharType="end"/>
            </w:r>
          </w:hyperlink>
        </w:p>
        <w:p w14:paraId="7F7FFF04" w14:textId="4EC7FD4B" w:rsidR="00597B94" w:rsidRDefault="00597B94">
          <w:pPr>
            <w:pStyle w:val="TOC1"/>
            <w:rPr>
              <w:noProof/>
              <w:kern w:val="2"/>
              <w:sz w:val="22"/>
              <w14:ligatures w14:val="standardContextual"/>
            </w:rPr>
          </w:pPr>
          <w:hyperlink w:anchor="_Toc149305453" w:history="1">
            <w:r w:rsidRPr="0023607F">
              <w:rPr>
                <w:rStyle w:val="Hyperlink"/>
                <w:noProof/>
              </w:rPr>
              <w:t>5.</w:t>
            </w:r>
            <w:r>
              <w:rPr>
                <w:noProof/>
                <w:kern w:val="2"/>
                <w:sz w:val="22"/>
                <w14:ligatures w14:val="standardContextual"/>
              </w:rPr>
              <w:tab/>
            </w:r>
            <w:r w:rsidRPr="0023607F">
              <w:rPr>
                <w:rStyle w:val="Hyperlink"/>
                <w:noProof/>
              </w:rPr>
              <w:t>Finite-element simulated laser heating of Laguerre-Gaussian beams in monolayer graphene on SiO</w:t>
            </w:r>
            <w:r w:rsidRPr="0023607F">
              <w:rPr>
                <w:rStyle w:val="Hyperlink"/>
                <w:noProof/>
                <w:vertAlign w:val="subscript"/>
              </w:rPr>
              <w:t>2</w:t>
            </w:r>
            <w:r w:rsidRPr="0023607F">
              <w:rPr>
                <w:rStyle w:val="Hyperlink"/>
                <w:noProof/>
              </w:rPr>
              <w:t>/Si</w:t>
            </w:r>
            <w:r>
              <w:rPr>
                <w:noProof/>
                <w:webHidden/>
              </w:rPr>
              <w:tab/>
            </w:r>
            <w:r>
              <w:rPr>
                <w:noProof/>
                <w:webHidden/>
              </w:rPr>
              <w:fldChar w:fldCharType="begin"/>
            </w:r>
            <w:r>
              <w:rPr>
                <w:noProof/>
                <w:webHidden/>
              </w:rPr>
              <w:instrText xml:space="preserve"> PAGEREF _Toc149305453 \h </w:instrText>
            </w:r>
            <w:r>
              <w:rPr>
                <w:noProof/>
                <w:webHidden/>
              </w:rPr>
            </w:r>
            <w:r>
              <w:rPr>
                <w:noProof/>
                <w:webHidden/>
              </w:rPr>
              <w:fldChar w:fldCharType="separate"/>
            </w:r>
            <w:r>
              <w:rPr>
                <w:noProof/>
                <w:webHidden/>
              </w:rPr>
              <w:t>6</w:t>
            </w:r>
            <w:r>
              <w:rPr>
                <w:noProof/>
                <w:webHidden/>
              </w:rPr>
              <w:fldChar w:fldCharType="end"/>
            </w:r>
          </w:hyperlink>
        </w:p>
        <w:p w14:paraId="6C67268D" w14:textId="70897498" w:rsidR="00597B94" w:rsidRDefault="00597B94">
          <w:pPr>
            <w:pStyle w:val="TOC1"/>
            <w:rPr>
              <w:noProof/>
              <w:kern w:val="2"/>
              <w:sz w:val="22"/>
              <w14:ligatures w14:val="standardContextual"/>
            </w:rPr>
          </w:pPr>
          <w:hyperlink w:anchor="_Toc149305454" w:history="1">
            <w:r w:rsidRPr="0023607F">
              <w:rPr>
                <w:rStyle w:val="Hyperlink"/>
                <w:noProof/>
              </w:rPr>
              <w:t>6.</w:t>
            </w:r>
            <w:r>
              <w:rPr>
                <w:noProof/>
                <w:kern w:val="2"/>
                <w:sz w:val="22"/>
                <w14:ligatures w14:val="standardContextual"/>
              </w:rPr>
              <w:tab/>
            </w:r>
            <w:r w:rsidRPr="0023607F">
              <w:rPr>
                <w:rStyle w:val="Hyperlink"/>
                <w:noProof/>
              </w:rPr>
              <w:t>Photoluminescence spectroscopy of monolayer WS</w:t>
            </w:r>
            <w:r w:rsidRPr="0023607F">
              <w:rPr>
                <w:rStyle w:val="Hyperlink"/>
                <w:noProof/>
                <w:vertAlign w:val="subscript"/>
              </w:rPr>
              <w:t>2</w:t>
            </w:r>
            <w:r>
              <w:rPr>
                <w:noProof/>
                <w:webHidden/>
              </w:rPr>
              <w:tab/>
            </w:r>
            <w:r>
              <w:rPr>
                <w:noProof/>
                <w:webHidden/>
              </w:rPr>
              <w:fldChar w:fldCharType="begin"/>
            </w:r>
            <w:r>
              <w:rPr>
                <w:noProof/>
                <w:webHidden/>
              </w:rPr>
              <w:instrText xml:space="preserve"> PAGEREF _Toc149305454 \h </w:instrText>
            </w:r>
            <w:r>
              <w:rPr>
                <w:noProof/>
                <w:webHidden/>
              </w:rPr>
            </w:r>
            <w:r>
              <w:rPr>
                <w:noProof/>
                <w:webHidden/>
              </w:rPr>
              <w:fldChar w:fldCharType="separate"/>
            </w:r>
            <w:r>
              <w:rPr>
                <w:noProof/>
                <w:webHidden/>
              </w:rPr>
              <w:t>7</w:t>
            </w:r>
            <w:r>
              <w:rPr>
                <w:noProof/>
                <w:webHidden/>
              </w:rPr>
              <w:fldChar w:fldCharType="end"/>
            </w:r>
          </w:hyperlink>
        </w:p>
        <w:p w14:paraId="4C3ED0DB" w14:textId="5B1AA5C3" w:rsidR="00597B94" w:rsidRDefault="00597B94">
          <w:pPr>
            <w:pStyle w:val="TOC1"/>
            <w:rPr>
              <w:noProof/>
              <w:kern w:val="2"/>
              <w:sz w:val="22"/>
              <w14:ligatures w14:val="standardContextual"/>
            </w:rPr>
          </w:pPr>
          <w:hyperlink w:anchor="_Toc149305455" w:history="1">
            <w:r w:rsidRPr="0023607F">
              <w:rPr>
                <w:rStyle w:val="Hyperlink"/>
                <w:noProof/>
              </w:rPr>
              <w:t>7.</w:t>
            </w:r>
            <w:r>
              <w:rPr>
                <w:noProof/>
                <w:kern w:val="2"/>
                <w:sz w:val="22"/>
                <w14:ligatures w14:val="standardContextual"/>
              </w:rPr>
              <w:tab/>
            </w:r>
            <w:r w:rsidRPr="0023607F">
              <w:rPr>
                <w:rStyle w:val="Hyperlink"/>
                <w:noProof/>
              </w:rPr>
              <w:t>Photoluminescence spectroscopy of monolayer WS2</w:t>
            </w:r>
            <w:r>
              <w:rPr>
                <w:noProof/>
                <w:webHidden/>
              </w:rPr>
              <w:tab/>
            </w:r>
            <w:r>
              <w:rPr>
                <w:noProof/>
                <w:webHidden/>
              </w:rPr>
              <w:fldChar w:fldCharType="begin"/>
            </w:r>
            <w:r>
              <w:rPr>
                <w:noProof/>
                <w:webHidden/>
              </w:rPr>
              <w:instrText xml:space="preserve"> PAGEREF _Toc149305455 \h </w:instrText>
            </w:r>
            <w:r>
              <w:rPr>
                <w:noProof/>
                <w:webHidden/>
              </w:rPr>
            </w:r>
            <w:r>
              <w:rPr>
                <w:noProof/>
                <w:webHidden/>
              </w:rPr>
              <w:fldChar w:fldCharType="separate"/>
            </w:r>
            <w:r>
              <w:rPr>
                <w:noProof/>
                <w:webHidden/>
              </w:rPr>
              <w:t>8</w:t>
            </w:r>
            <w:r>
              <w:rPr>
                <w:noProof/>
                <w:webHidden/>
              </w:rPr>
              <w:fldChar w:fldCharType="end"/>
            </w:r>
          </w:hyperlink>
        </w:p>
        <w:p w14:paraId="20DF2F1D" w14:textId="3A68438F" w:rsidR="00597B94" w:rsidRDefault="00597B94">
          <w:pPr>
            <w:pStyle w:val="TOC1"/>
            <w:rPr>
              <w:noProof/>
              <w:kern w:val="2"/>
              <w:sz w:val="22"/>
              <w14:ligatures w14:val="standardContextual"/>
            </w:rPr>
          </w:pPr>
          <w:hyperlink w:anchor="_Toc149305456" w:history="1">
            <w:r w:rsidRPr="0023607F">
              <w:rPr>
                <w:rStyle w:val="Hyperlink"/>
                <w:noProof/>
              </w:rPr>
              <w:t>8.</w:t>
            </w:r>
            <w:r>
              <w:rPr>
                <w:noProof/>
                <w:kern w:val="2"/>
                <w:sz w:val="22"/>
                <w14:ligatures w14:val="standardContextual"/>
              </w:rPr>
              <w:tab/>
            </w:r>
            <w:r w:rsidRPr="0023607F">
              <w:rPr>
                <w:rStyle w:val="Hyperlink"/>
                <w:noProof/>
              </w:rPr>
              <w:t>Response of monolayer WS</w:t>
            </w:r>
            <w:r w:rsidRPr="0023607F">
              <w:rPr>
                <w:rStyle w:val="Hyperlink"/>
                <w:noProof/>
                <w:vertAlign w:val="subscript"/>
              </w:rPr>
              <w:t>2</w:t>
            </w:r>
            <w:r w:rsidRPr="0023607F">
              <w:rPr>
                <w:rStyle w:val="Hyperlink"/>
                <w:noProof/>
              </w:rPr>
              <w:t xml:space="preserve"> to temperature</w:t>
            </w:r>
            <w:r>
              <w:rPr>
                <w:noProof/>
                <w:webHidden/>
              </w:rPr>
              <w:tab/>
            </w:r>
            <w:r>
              <w:rPr>
                <w:noProof/>
                <w:webHidden/>
              </w:rPr>
              <w:fldChar w:fldCharType="begin"/>
            </w:r>
            <w:r>
              <w:rPr>
                <w:noProof/>
                <w:webHidden/>
              </w:rPr>
              <w:instrText xml:space="preserve"> PAGEREF _Toc149305456 \h </w:instrText>
            </w:r>
            <w:r>
              <w:rPr>
                <w:noProof/>
                <w:webHidden/>
              </w:rPr>
            </w:r>
            <w:r>
              <w:rPr>
                <w:noProof/>
                <w:webHidden/>
              </w:rPr>
              <w:fldChar w:fldCharType="separate"/>
            </w:r>
            <w:r>
              <w:rPr>
                <w:noProof/>
                <w:webHidden/>
              </w:rPr>
              <w:t>9</w:t>
            </w:r>
            <w:r>
              <w:rPr>
                <w:noProof/>
                <w:webHidden/>
              </w:rPr>
              <w:fldChar w:fldCharType="end"/>
            </w:r>
          </w:hyperlink>
        </w:p>
        <w:p w14:paraId="2D1F1EF0" w14:textId="55E747BC" w:rsidR="00597B94" w:rsidRDefault="00597B94">
          <w:pPr>
            <w:pStyle w:val="TOC1"/>
            <w:rPr>
              <w:noProof/>
              <w:kern w:val="2"/>
              <w:sz w:val="22"/>
              <w14:ligatures w14:val="standardContextual"/>
            </w:rPr>
          </w:pPr>
          <w:hyperlink w:anchor="_Toc149305457" w:history="1">
            <w:r w:rsidRPr="0023607F">
              <w:rPr>
                <w:rStyle w:val="Hyperlink"/>
                <w:noProof/>
              </w:rPr>
              <w:t>9.</w:t>
            </w:r>
            <w:r>
              <w:rPr>
                <w:noProof/>
                <w:kern w:val="2"/>
                <w:sz w:val="22"/>
                <w14:ligatures w14:val="standardContextual"/>
              </w:rPr>
              <w:tab/>
            </w:r>
            <w:r w:rsidRPr="0023607F">
              <w:rPr>
                <w:rStyle w:val="Hyperlink"/>
                <w:noProof/>
              </w:rPr>
              <w:t>Finite-element simulated laser heating of Laguerre-Gaussian beams in monolayer WS</w:t>
            </w:r>
            <w:r w:rsidRPr="0023607F">
              <w:rPr>
                <w:rStyle w:val="Hyperlink"/>
                <w:noProof/>
                <w:vertAlign w:val="subscript"/>
              </w:rPr>
              <w:t>2</w:t>
            </w:r>
            <w:r>
              <w:rPr>
                <w:noProof/>
                <w:webHidden/>
              </w:rPr>
              <w:tab/>
            </w:r>
            <w:r>
              <w:rPr>
                <w:noProof/>
                <w:webHidden/>
              </w:rPr>
              <w:fldChar w:fldCharType="begin"/>
            </w:r>
            <w:r>
              <w:rPr>
                <w:noProof/>
                <w:webHidden/>
              </w:rPr>
              <w:instrText xml:space="preserve"> PAGEREF _Toc149305457 \h </w:instrText>
            </w:r>
            <w:r>
              <w:rPr>
                <w:noProof/>
                <w:webHidden/>
              </w:rPr>
            </w:r>
            <w:r>
              <w:rPr>
                <w:noProof/>
                <w:webHidden/>
              </w:rPr>
              <w:fldChar w:fldCharType="separate"/>
            </w:r>
            <w:r>
              <w:rPr>
                <w:noProof/>
                <w:webHidden/>
              </w:rPr>
              <w:t>10</w:t>
            </w:r>
            <w:r>
              <w:rPr>
                <w:noProof/>
                <w:webHidden/>
              </w:rPr>
              <w:fldChar w:fldCharType="end"/>
            </w:r>
          </w:hyperlink>
        </w:p>
        <w:p w14:paraId="1DF2A7E5" w14:textId="3D05A8A3" w:rsidR="00597B94" w:rsidRDefault="00597B94">
          <w:pPr>
            <w:pStyle w:val="TOC1"/>
            <w:rPr>
              <w:noProof/>
              <w:kern w:val="2"/>
              <w:sz w:val="22"/>
              <w14:ligatures w14:val="standardContextual"/>
            </w:rPr>
          </w:pPr>
          <w:hyperlink w:anchor="_Toc149305458" w:history="1">
            <w:r w:rsidRPr="0023607F">
              <w:rPr>
                <w:rStyle w:val="Hyperlink"/>
                <w:noProof/>
              </w:rPr>
              <w:t>10.</w:t>
            </w:r>
            <w:r>
              <w:rPr>
                <w:noProof/>
                <w:kern w:val="2"/>
                <w:sz w:val="22"/>
                <w14:ligatures w14:val="standardContextual"/>
              </w:rPr>
              <w:tab/>
            </w:r>
            <w:r w:rsidRPr="0023607F">
              <w:rPr>
                <w:rStyle w:val="Hyperlink"/>
                <w:noProof/>
              </w:rPr>
              <w:t>Power-dependent photoluminescence on CVD-grown and exfoliated monolayer WS</w:t>
            </w:r>
            <w:r w:rsidRPr="0023607F">
              <w:rPr>
                <w:rStyle w:val="Hyperlink"/>
                <w:noProof/>
                <w:vertAlign w:val="subscript"/>
              </w:rPr>
              <w:t>2</w:t>
            </w:r>
            <w:r>
              <w:rPr>
                <w:noProof/>
                <w:webHidden/>
              </w:rPr>
              <w:tab/>
            </w:r>
            <w:r>
              <w:rPr>
                <w:noProof/>
                <w:webHidden/>
              </w:rPr>
              <w:fldChar w:fldCharType="begin"/>
            </w:r>
            <w:r>
              <w:rPr>
                <w:noProof/>
                <w:webHidden/>
              </w:rPr>
              <w:instrText xml:space="preserve"> PAGEREF _Toc149305458 \h </w:instrText>
            </w:r>
            <w:r>
              <w:rPr>
                <w:noProof/>
                <w:webHidden/>
              </w:rPr>
            </w:r>
            <w:r>
              <w:rPr>
                <w:noProof/>
                <w:webHidden/>
              </w:rPr>
              <w:fldChar w:fldCharType="separate"/>
            </w:r>
            <w:r>
              <w:rPr>
                <w:noProof/>
                <w:webHidden/>
              </w:rPr>
              <w:t>11</w:t>
            </w:r>
            <w:r>
              <w:rPr>
                <w:noProof/>
                <w:webHidden/>
              </w:rPr>
              <w:fldChar w:fldCharType="end"/>
            </w:r>
          </w:hyperlink>
        </w:p>
        <w:p w14:paraId="011FB358" w14:textId="7F7D2939" w:rsidR="00597B94" w:rsidRDefault="00597B94">
          <w:pPr>
            <w:pStyle w:val="TOC1"/>
            <w:rPr>
              <w:noProof/>
              <w:kern w:val="2"/>
              <w:sz w:val="22"/>
              <w14:ligatures w14:val="standardContextual"/>
            </w:rPr>
          </w:pPr>
          <w:hyperlink w:anchor="_Toc149305459" w:history="1">
            <w:r w:rsidRPr="0023607F">
              <w:rPr>
                <w:rStyle w:val="Hyperlink"/>
                <w:noProof/>
              </w:rPr>
              <w:t>11.</w:t>
            </w:r>
            <w:r>
              <w:rPr>
                <w:noProof/>
                <w:kern w:val="2"/>
                <w:sz w:val="22"/>
                <w14:ligatures w14:val="standardContextual"/>
              </w:rPr>
              <w:tab/>
            </w:r>
            <w:r w:rsidRPr="0023607F">
              <w:rPr>
                <w:rStyle w:val="Hyperlink"/>
                <w:noProof/>
              </w:rPr>
              <w:t>Derivation of momentum flux density inside a medium</w:t>
            </w:r>
            <w:r>
              <w:rPr>
                <w:noProof/>
                <w:webHidden/>
              </w:rPr>
              <w:tab/>
            </w:r>
            <w:r>
              <w:rPr>
                <w:noProof/>
                <w:webHidden/>
              </w:rPr>
              <w:fldChar w:fldCharType="begin"/>
            </w:r>
            <w:r>
              <w:rPr>
                <w:noProof/>
                <w:webHidden/>
              </w:rPr>
              <w:instrText xml:space="preserve"> PAGEREF _Toc149305459 \h </w:instrText>
            </w:r>
            <w:r>
              <w:rPr>
                <w:noProof/>
                <w:webHidden/>
              </w:rPr>
            </w:r>
            <w:r>
              <w:rPr>
                <w:noProof/>
                <w:webHidden/>
              </w:rPr>
              <w:fldChar w:fldCharType="separate"/>
            </w:r>
            <w:r>
              <w:rPr>
                <w:noProof/>
                <w:webHidden/>
              </w:rPr>
              <w:t>12</w:t>
            </w:r>
            <w:r>
              <w:rPr>
                <w:noProof/>
                <w:webHidden/>
              </w:rPr>
              <w:fldChar w:fldCharType="end"/>
            </w:r>
          </w:hyperlink>
        </w:p>
        <w:p w14:paraId="382FDE75" w14:textId="4C9F3882" w:rsidR="00597B94" w:rsidRDefault="00597B94">
          <w:pPr>
            <w:pStyle w:val="TOC1"/>
            <w:rPr>
              <w:noProof/>
              <w:kern w:val="2"/>
              <w:sz w:val="22"/>
              <w14:ligatures w14:val="standardContextual"/>
            </w:rPr>
          </w:pPr>
          <w:hyperlink w:anchor="_Toc149305460" w:history="1">
            <w:r w:rsidRPr="0023607F">
              <w:rPr>
                <w:rStyle w:val="Hyperlink"/>
                <w:noProof/>
              </w:rPr>
              <w:t>12.</w:t>
            </w:r>
            <w:r>
              <w:rPr>
                <w:noProof/>
                <w:kern w:val="2"/>
                <w:sz w:val="22"/>
                <w14:ligatures w14:val="standardContextual"/>
              </w:rPr>
              <w:tab/>
            </w:r>
            <w:r w:rsidRPr="0023607F">
              <w:rPr>
                <w:rStyle w:val="Hyperlink"/>
                <w:noProof/>
              </w:rPr>
              <w:t>Derivation of angular momentum continuity equation inside a medium</w:t>
            </w:r>
            <w:r>
              <w:rPr>
                <w:noProof/>
                <w:webHidden/>
              </w:rPr>
              <w:tab/>
            </w:r>
            <w:r>
              <w:rPr>
                <w:noProof/>
                <w:webHidden/>
              </w:rPr>
              <w:fldChar w:fldCharType="begin"/>
            </w:r>
            <w:r>
              <w:rPr>
                <w:noProof/>
                <w:webHidden/>
              </w:rPr>
              <w:instrText xml:space="preserve"> PAGEREF _Toc149305460 \h </w:instrText>
            </w:r>
            <w:r>
              <w:rPr>
                <w:noProof/>
                <w:webHidden/>
              </w:rPr>
            </w:r>
            <w:r>
              <w:rPr>
                <w:noProof/>
                <w:webHidden/>
              </w:rPr>
              <w:fldChar w:fldCharType="separate"/>
            </w:r>
            <w:r>
              <w:rPr>
                <w:noProof/>
                <w:webHidden/>
              </w:rPr>
              <w:t>14</w:t>
            </w:r>
            <w:r>
              <w:rPr>
                <w:noProof/>
                <w:webHidden/>
              </w:rPr>
              <w:fldChar w:fldCharType="end"/>
            </w:r>
          </w:hyperlink>
        </w:p>
        <w:p w14:paraId="1F75FDC8" w14:textId="312FEAC5" w:rsidR="00597B94" w:rsidRDefault="00597B94">
          <w:pPr>
            <w:pStyle w:val="TOC1"/>
            <w:rPr>
              <w:noProof/>
              <w:kern w:val="2"/>
              <w:sz w:val="22"/>
              <w14:ligatures w14:val="standardContextual"/>
            </w:rPr>
          </w:pPr>
          <w:hyperlink w:anchor="_Toc149305461" w:history="1">
            <w:r w:rsidRPr="0023607F">
              <w:rPr>
                <w:rStyle w:val="Hyperlink"/>
                <w:noProof/>
              </w:rPr>
              <w:t>13.</w:t>
            </w:r>
            <w:r>
              <w:rPr>
                <w:noProof/>
                <w:kern w:val="2"/>
                <w:sz w:val="22"/>
                <w14:ligatures w14:val="standardContextual"/>
              </w:rPr>
              <w:tab/>
            </w:r>
            <w:r w:rsidRPr="0023607F">
              <w:rPr>
                <w:rStyle w:val="Hyperlink"/>
                <w:noProof/>
              </w:rPr>
              <w:t>Calculation of net forces and torques imparted on a material</w:t>
            </w:r>
            <w:r>
              <w:rPr>
                <w:noProof/>
                <w:webHidden/>
              </w:rPr>
              <w:tab/>
            </w:r>
            <w:r>
              <w:rPr>
                <w:noProof/>
                <w:webHidden/>
              </w:rPr>
              <w:fldChar w:fldCharType="begin"/>
            </w:r>
            <w:r>
              <w:rPr>
                <w:noProof/>
                <w:webHidden/>
              </w:rPr>
              <w:instrText xml:space="preserve"> PAGEREF _Toc149305461 \h </w:instrText>
            </w:r>
            <w:r>
              <w:rPr>
                <w:noProof/>
                <w:webHidden/>
              </w:rPr>
            </w:r>
            <w:r>
              <w:rPr>
                <w:noProof/>
                <w:webHidden/>
              </w:rPr>
              <w:fldChar w:fldCharType="separate"/>
            </w:r>
            <w:r>
              <w:rPr>
                <w:noProof/>
                <w:webHidden/>
              </w:rPr>
              <w:t>16</w:t>
            </w:r>
            <w:r>
              <w:rPr>
                <w:noProof/>
                <w:webHidden/>
              </w:rPr>
              <w:fldChar w:fldCharType="end"/>
            </w:r>
          </w:hyperlink>
        </w:p>
        <w:p w14:paraId="0C95A758" w14:textId="625E5B35" w:rsidR="00597B94" w:rsidRDefault="00597B94">
          <w:pPr>
            <w:pStyle w:val="TOC1"/>
            <w:rPr>
              <w:noProof/>
              <w:kern w:val="2"/>
              <w:sz w:val="22"/>
              <w14:ligatures w14:val="standardContextual"/>
            </w:rPr>
          </w:pPr>
          <w:hyperlink w:anchor="_Toc149305462" w:history="1">
            <w:r w:rsidRPr="0023607F">
              <w:rPr>
                <w:rStyle w:val="Hyperlink"/>
                <w:noProof/>
              </w:rPr>
              <w:t>14.</w:t>
            </w:r>
            <w:r>
              <w:rPr>
                <w:noProof/>
                <w:kern w:val="2"/>
                <w:sz w:val="22"/>
                <w14:ligatures w14:val="standardContextual"/>
              </w:rPr>
              <w:tab/>
            </w:r>
            <w:r w:rsidRPr="0023607F">
              <w:rPr>
                <w:rStyle w:val="Hyperlink"/>
                <w:noProof/>
              </w:rPr>
              <w:t>Supplementary numerical simulations of angular momentum flux in WS</w:t>
            </w:r>
            <w:r w:rsidRPr="0023607F">
              <w:rPr>
                <w:rStyle w:val="Hyperlink"/>
                <w:noProof/>
                <w:vertAlign w:val="subscript"/>
              </w:rPr>
              <w:t>2</w:t>
            </w:r>
            <w:r>
              <w:rPr>
                <w:noProof/>
                <w:webHidden/>
              </w:rPr>
              <w:tab/>
            </w:r>
            <w:r>
              <w:rPr>
                <w:noProof/>
                <w:webHidden/>
              </w:rPr>
              <w:fldChar w:fldCharType="begin"/>
            </w:r>
            <w:r>
              <w:rPr>
                <w:noProof/>
                <w:webHidden/>
              </w:rPr>
              <w:instrText xml:space="preserve"> PAGEREF _Toc149305462 \h </w:instrText>
            </w:r>
            <w:r>
              <w:rPr>
                <w:noProof/>
                <w:webHidden/>
              </w:rPr>
            </w:r>
            <w:r>
              <w:rPr>
                <w:noProof/>
                <w:webHidden/>
              </w:rPr>
              <w:fldChar w:fldCharType="separate"/>
            </w:r>
            <w:r>
              <w:rPr>
                <w:noProof/>
                <w:webHidden/>
              </w:rPr>
              <w:t>19</w:t>
            </w:r>
            <w:r>
              <w:rPr>
                <w:noProof/>
                <w:webHidden/>
              </w:rPr>
              <w:fldChar w:fldCharType="end"/>
            </w:r>
          </w:hyperlink>
        </w:p>
        <w:p w14:paraId="08095E86" w14:textId="64418B98" w:rsidR="00827469" w:rsidRDefault="00827469" w:rsidP="005975EB">
          <w:pPr>
            <w:pStyle w:val="TOC1"/>
          </w:pPr>
          <w:r>
            <w:rPr>
              <w:noProof/>
            </w:rPr>
            <w:fldChar w:fldCharType="end"/>
          </w:r>
        </w:p>
      </w:sdtContent>
    </w:sdt>
    <w:p w14:paraId="023C4EC5" w14:textId="0FF951F0" w:rsidR="00BF5F0F" w:rsidRDefault="00BF5F0F" w:rsidP="00BF5F0F">
      <w:pPr>
        <w:pStyle w:val="Heading1"/>
      </w:pPr>
      <w:bookmarkStart w:id="2" w:name="_Toc149305449"/>
      <w:bookmarkEnd w:id="1"/>
      <w:r>
        <w:lastRenderedPageBreak/>
        <w:t>Set up for I-V measurements of monolayer graphene</w:t>
      </w:r>
      <w:bookmarkEnd w:id="2"/>
    </w:p>
    <w:p w14:paraId="5EA69FC0" w14:textId="77777777" w:rsidR="00BF5F0F" w:rsidRDefault="00BF5F0F" w:rsidP="00BF5F0F"/>
    <w:p w14:paraId="52048AC9" w14:textId="102A76B2" w:rsidR="00EC6FC6" w:rsidRDefault="003C38FB" w:rsidP="003D20DE">
      <w:pPr>
        <w:jc w:val="both"/>
      </w:pPr>
      <w:r>
        <w:t xml:space="preserve">An image of the </w:t>
      </w:r>
      <w:proofErr w:type="spellStart"/>
      <w:r>
        <w:t>Graphenea</w:t>
      </w:r>
      <w:proofErr w:type="spellEnd"/>
      <w:r>
        <w:t xml:space="preserve"> card</w:t>
      </w:r>
      <w:r w:rsidR="00A531E0">
        <w:t xml:space="preserve"> where the GFET </w:t>
      </w:r>
      <w:r w:rsidR="00992C5D">
        <w:t xml:space="preserve">(graphene field effect transistor) </w:t>
      </w:r>
      <w:r w:rsidR="00A531E0">
        <w:t>is incorporate</w:t>
      </w:r>
      <w:r w:rsidR="003102C1">
        <w:t>d</w:t>
      </w:r>
      <w:r w:rsidR="00DF2C4F">
        <w:t xml:space="preserve"> into</w:t>
      </w:r>
      <w:r w:rsidR="00A531E0">
        <w:t xml:space="preserve"> is shown in Figure S</w:t>
      </w:r>
      <w:r w:rsidR="00E27BF0">
        <w:t>1</w:t>
      </w:r>
      <w:r w:rsidR="00A531E0">
        <w:t>a. This incl</w:t>
      </w:r>
      <w:r w:rsidR="008F58A7">
        <w:t>udes switches for the drain and the source</w:t>
      </w:r>
      <w:r w:rsidR="00DF2C4F">
        <w:t>, and individual source</w:t>
      </w:r>
      <w:r w:rsidR="00AD25CD">
        <w:t xml:space="preserve">s for each </w:t>
      </w:r>
      <w:r w:rsidR="007C2556">
        <w:t>FET device</w:t>
      </w:r>
      <w:r w:rsidR="00AD25CD">
        <w:t>.</w:t>
      </w:r>
      <w:r w:rsidR="00DE5600">
        <w:t xml:space="preserve"> </w:t>
      </w:r>
      <w:r w:rsidR="00E871F1">
        <w:t>Each graphene channel can be selected with the external individual source switches.</w:t>
      </w:r>
      <w:r w:rsidR="003D20DE">
        <w:t xml:space="preserve"> </w:t>
      </w:r>
      <w:r w:rsidR="00DE5600">
        <w:t>A schematic of the electric circuit is shown in Figure S</w:t>
      </w:r>
      <w:r w:rsidR="00E27BF0">
        <w:t>1</w:t>
      </w:r>
      <w:r w:rsidR="00DE5600">
        <w:t>b.</w:t>
      </w:r>
    </w:p>
    <w:p w14:paraId="43332CB4" w14:textId="3B23CF7F" w:rsidR="009C587E" w:rsidRDefault="009C587E" w:rsidP="009C587E">
      <w:pPr>
        <w:jc w:val="center"/>
      </w:pPr>
      <w:r>
        <w:rPr>
          <w:noProof/>
        </w:rPr>
        <w:drawing>
          <wp:inline distT="0" distB="0" distL="0" distR="0" wp14:anchorId="67DC010B" wp14:editId="04FCAFC7">
            <wp:extent cx="6184069" cy="1828800"/>
            <wp:effectExtent l="0" t="0" r="7620" b="0"/>
            <wp:docPr id="308788235" name="Picture 308788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788235" name="Picture 1"/>
                    <pic:cNvPicPr/>
                  </pic:nvPicPr>
                  <pic:blipFill rotWithShape="1">
                    <a:blip r:embed="rId10" cstate="print">
                      <a:extLst>
                        <a:ext uri="{28A0092B-C50C-407E-A947-70E740481C1C}">
                          <a14:useLocalDpi xmlns:a14="http://schemas.microsoft.com/office/drawing/2010/main" val="0"/>
                        </a:ext>
                      </a:extLst>
                    </a:blip>
                    <a:srcRect b="55679"/>
                    <a:stretch/>
                  </pic:blipFill>
                  <pic:spPr bwMode="auto">
                    <a:xfrm>
                      <a:off x="0" y="0"/>
                      <a:ext cx="6184800" cy="1829016"/>
                    </a:xfrm>
                    <a:prstGeom prst="rect">
                      <a:avLst/>
                    </a:prstGeom>
                    <a:ln>
                      <a:noFill/>
                    </a:ln>
                    <a:extLst>
                      <a:ext uri="{53640926-AAD7-44D8-BBD7-CCE9431645EC}">
                        <a14:shadowObscured xmlns:a14="http://schemas.microsoft.com/office/drawing/2010/main"/>
                      </a:ext>
                    </a:extLst>
                  </pic:spPr>
                </pic:pic>
              </a:graphicData>
            </a:graphic>
          </wp:inline>
        </w:drawing>
      </w:r>
    </w:p>
    <w:p w14:paraId="3068AE0D" w14:textId="5074C070" w:rsidR="00A43FCD" w:rsidRPr="0013391B" w:rsidRDefault="00A43FCD" w:rsidP="00A43FCD">
      <w:pPr>
        <w:pStyle w:val="Caption"/>
        <w:rPr>
          <w:b/>
          <w:bCs/>
          <w:iCs w:val="0"/>
          <w:szCs w:val="24"/>
        </w:rPr>
      </w:pPr>
      <w:r w:rsidRPr="00D47FDB">
        <w:rPr>
          <w:b/>
          <w:bCs/>
        </w:rPr>
        <w:t>Figure S</w:t>
      </w:r>
      <w:r w:rsidR="00E27BF0" w:rsidRPr="00D47FDB">
        <w:rPr>
          <w:b/>
          <w:bCs/>
        </w:rPr>
        <w:t>1</w:t>
      </w:r>
      <w:r w:rsidRPr="0013391B">
        <w:t xml:space="preserve">: </w:t>
      </w:r>
      <w:r w:rsidR="0013391B" w:rsidRPr="00D47FDB">
        <w:rPr>
          <w:b/>
          <w:bCs/>
        </w:rPr>
        <w:t>a</w:t>
      </w:r>
      <w:r w:rsidR="00D47FDB" w:rsidRPr="00D47FDB">
        <w:rPr>
          <w:b/>
          <w:bCs/>
        </w:rPr>
        <w:t>,</w:t>
      </w:r>
      <w:r w:rsidR="0013391B" w:rsidRPr="0013391B">
        <w:t xml:space="preserve"> Image of </w:t>
      </w:r>
      <w:r w:rsidR="0013391B">
        <w:t xml:space="preserve">the </w:t>
      </w:r>
      <w:r w:rsidR="00635E55">
        <w:t>card</w:t>
      </w:r>
      <w:r w:rsidR="007A5CD0">
        <w:t xml:space="preserve"> (</w:t>
      </w:r>
      <w:proofErr w:type="spellStart"/>
      <w:r w:rsidR="007A5CD0">
        <w:t>Graphenea</w:t>
      </w:r>
      <w:proofErr w:type="spellEnd"/>
      <w:r w:rsidR="007A5CD0">
        <w:t xml:space="preserve">) </w:t>
      </w:r>
      <w:r w:rsidR="00E819ED">
        <w:t xml:space="preserve">where </w:t>
      </w:r>
      <w:r w:rsidR="000A183C">
        <w:t xml:space="preserve">the GFET can be incorporated. </w:t>
      </w:r>
      <w:r w:rsidR="000A183C" w:rsidRPr="00D47FDB">
        <w:rPr>
          <w:b/>
          <w:bCs/>
        </w:rPr>
        <w:t>b</w:t>
      </w:r>
      <w:r w:rsidR="00D47FDB" w:rsidRPr="00D47FDB">
        <w:rPr>
          <w:b/>
          <w:bCs/>
        </w:rPr>
        <w:t>,</w:t>
      </w:r>
      <w:r w:rsidR="000A183C">
        <w:t xml:space="preserve"> Electrical circuit of the GFET.</w:t>
      </w:r>
    </w:p>
    <w:p w14:paraId="3DDCBAE3" w14:textId="77777777" w:rsidR="009C587E" w:rsidRPr="0013391B" w:rsidRDefault="009C587E" w:rsidP="00BF5F0F"/>
    <w:p w14:paraId="7C08F2ED" w14:textId="4C264693" w:rsidR="00EC6FC6" w:rsidRPr="0013391B" w:rsidRDefault="003543C0" w:rsidP="0098288B">
      <w:r>
        <w:t xml:space="preserve">A schematic of the optical set up </w:t>
      </w:r>
      <w:r w:rsidR="003912D2">
        <w:t>for laser illumination of the monolayer graphene is displayed in Figure S</w:t>
      </w:r>
      <w:r w:rsidR="00E27BF0">
        <w:t>2</w:t>
      </w:r>
      <w:r w:rsidR="003912D2">
        <w:t xml:space="preserve"> (see Methods for description).</w:t>
      </w:r>
    </w:p>
    <w:p w14:paraId="3A8D56E5" w14:textId="73FB4CC0" w:rsidR="00EC6FC6" w:rsidRDefault="00EC6FC6" w:rsidP="00EC6FC6">
      <w:pPr>
        <w:jc w:val="center"/>
      </w:pPr>
      <w:r>
        <w:rPr>
          <w:noProof/>
        </w:rPr>
        <w:drawing>
          <wp:inline distT="0" distB="0" distL="0" distR="0" wp14:anchorId="0ABC69E6" wp14:editId="3452BA40">
            <wp:extent cx="6188400" cy="3527975"/>
            <wp:effectExtent l="0" t="0" r="3175" b="0"/>
            <wp:docPr id="746813954" name="Picture 746813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813954" name="Picture 1"/>
                    <pic:cNvPicPr/>
                  </pic:nvPicPr>
                  <pic:blipFill rotWithShape="1">
                    <a:blip r:embed="rId11" cstate="print">
                      <a:extLst>
                        <a:ext uri="{28A0092B-C50C-407E-A947-70E740481C1C}">
                          <a14:useLocalDpi xmlns:a14="http://schemas.microsoft.com/office/drawing/2010/main" val="0"/>
                        </a:ext>
                      </a:extLst>
                    </a:blip>
                    <a:srcRect l="1691" r="3464"/>
                    <a:stretch/>
                  </pic:blipFill>
                  <pic:spPr bwMode="auto">
                    <a:xfrm>
                      <a:off x="0" y="0"/>
                      <a:ext cx="6188400" cy="3527975"/>
                    </a:xfrm>
                    <a:prstGeom prst="rect">
                      <a:avLst/>
                    </a:prstGeom>
                    <a:ln>
                      <a:noFill/>
                    </a:ln>
                    <a:extLst>
                      <a:ext uri="{53640926-AAD7-44D8-BBD7-CCE9431645EC}">
                        <a14:shadowObscured xmlns:a14="http://schemas.microsoft.com/office/drawing/2010/main"/>
                      </a:ext>
                    </a:extLst>
                  </pic:spPr>
                </pic:pic>
              </a:graphicData>
            </a:graphic>
          </wp:inline>
        </w:drawing>
      </w:r>
    </w:p>
    <w:p w14:paraId="071D61AF" w14:textId="74A5522B" w:rsidR="00BF5F0F" w:rsidRPr="0098288B" w:rsidRDefault="00BF5F0F" w:rsidP="0098288B">
      <w:pPr>
        <w:pStyle w:val="Caption"/>
      </w:pPr>
      <w:r w:rsidRPr="00D47FDB">
        <w:rPr>
          <w:b/>
          <w:bCs/>
        </w:rPr>
        <w:t>Figure S</w:t>
      </w:r>
      <w:r w:rsidR="00E27BF0" w:rsidRPr="00D47FDB">
        <w:rPr>
          <w:b/>
          <w:bCs/>
        </w:rPr>
        <w:t>2</w:t>
      </w:r>
      <w:r w:rsidRPr="00BA70AC">
        <w:t xml:space="preserve">: </w:t>
      </w:r>
      <w:r w:rsidR="00EC6FC6" w:rsidRPr="00BA70AC">
        <w:t xml:space="preserve">Optical set up to </w:t>
      </w:r>
      <w:r w:rsidR="007C2556">
        <w:t>illuminate the GFET</w:t>
      </w:r>
      <w:r w:rsidR="00646BB4">
        <w:t xml:space="preserve"> with Gaussian and LG beams and </w:t>
      </w:r>
      <w:r w:rsidR="00EC6FC6" w:rsidRPr="00BA70AC">
        <w:t>conduct I-V curves.</w:t>
      </w:r>
      <w:r w:rsidR="00355136">
        <w:t xml:space="preserve"> The LG b</w:t>
      </w:r>
      <w:r w:rsidR="00F16398">
        <w:t>e</w:t>
      </w:r>
      <w:r w:rsidR="00355136">
        <w:t xml:space="preserve">am is created </w:t>
      </w:r>
      <w:r w:rsidR="00F16398">
        <w:t>by inserting</w:t>
      </w:r>
      <w:r w:rsidR="00355136">
        <w:t xml:space="preserve"> a spiral phase plate (</w:t>
      </w:r>
      <m:oMath>
        <m:r>
          <w:rPr>
            <w:rFonts w:ascii="Cambria Math" w:hAnsi="Cambria Math"/>
          </w:rPr>
          <m:t>l=2,</m:t>
        </m:r>
      </m:oMath>
      <w:r w:rsidR="00355136">
        <w:t xml:space="preserve"> 405 nm, Vortex Photonics)</w:t>
      </w:r>
      <w:r w:rsidR="00FA0259">
        <w:t xml:space="preserve"> along the optical path.</w:t>
      </w:r>
      <w:r w:rsidR="002447AA">
        <w:t xml:space="preserve"> The beam is directed towards</w:t>
      </w:r>
      <w:r w:rsidR="003A7DCF">
        <w:t xml:space="preserve"> the sample with a 50:50 beam splitter and a 10X objective (NA=0.25).</w:t>
      </w:r>
    </w:p>
    <w:p w14:paraId="03063390" w14:textId="0638B0A8" w:rsidR="00113C90" w:rsidRDefault="00113C90" w:rsidP="009B6F54">
      <w:pPr>
        <w:pStyle w:val="Heading1"/>
      </w:pPr>
      <w:bookmarkStart w:id="3" w:name="_Toc149305450"/>
      <w:r>
        <w:lastRenderedPageBreak/>
        <w:t>Raman</w:t>
      </w:r>
      <w:r w:rsidR="003D20DE">
        <w:t xml:space="preserve"> spectroscopy</w:t>
      </w:r>
      <w:r w:rsidR="00977FBC">
        <w:t xml:space="preserve"> of monolayer graphene</w:t>
      </w:r>
      <w:bookmarkEnd w:id="3"/>
    </w:p>
    <w:p w14:paraId="474BA940" w14:textId="77777777" w:rsidR="00D26E40" w:rsidRDefault="00D26E40" w:rsidP="00D26E40"/>
    <w:p w14:paraId="0446497F" w14:textId="77777777" w:rsidR="00CA63B3" w:rsidRDefault="00CA63B3" w:rsidP="00D26E40"/>
    <w:p w14:paraId="3CE614AC" w14:textId="681B4586" w:rsidR="00C901A3" w:rsidRDefault="00836BD3" w:rsidP="00C901A3">
      <w:pPr>
        <w:jc w:val="center"/>
      </w:pPr>
      <w:r>
        <w:rPr>
          <w:noProof/>
        </w:rPr>
        <w:drawing>
          <wp:inline distT="0" distB="0" distL="0" distR="0" wp14:anchorId="79471F49" wp14:editId="5051D271">
            <wp:extent cx="3220532" cy="2469839"/>
            <wp:effectExtent l="0" t="0" r="0" b="6985"/>
            <wp:docPr id="2040899606" name="Picture 2040899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899606" name="Picture 204089960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20532" cy="2469839"/>
                    </a:xfrm>
                    <a:prstGeom prst="rect">
                      <a:avLst/>
                    </a:prstGeom>
                  </pic:spPr>
                </pic:pic>
              </a:graphicData>
            </a:graphic>
          </wp:inline>
        </w:drawing>
      </w:r>
    </w:p>
    <w:p w14:paraId="5263E66D" w14:textId="3ACBA90C" w:rsidR="003D20DE" w:rsidRDefault="00C46B19" w:rsidP="00743F67">
      <w:pPr>
        <w:pStyle w:val="Caption"/>
      </w:pPr>
      <w:r w:rsidRPr="00D47FDB">
        <w:rPr>
          <w:b/>
          <w:bCs/>
        </w:rPr>
        <w:t>Figure S3</w:t>
      </w:r>
      <w:r>
        <w:t xml:space="preserve">: </w:t>
      </w:r>
      <w:r w:rsidR="00FA7EF3">
        <w:t>Raman spectra collected at the illuminated area</w:t>
      </w:r>
      <w:r w:rsidR="009D0608">
        <w:t xml:space="preserve"> with an LG beam (</w:t>
      </w:r>
      <m:oMath>
        <m:r>
          <w:rPr>
            <w:rFonts w:ascii="Cambria Math" w:hAnsi="Cambria Math"/>
          </w:rPr>
          <m:t>l=2</m:t>
        </m:r>
      </m:oMath>
      <w:r w:rsidR="009D0608">
        <w:t>) after a relaxation period &gt;48 hours</w:t>
      </w:r>
      <w:r w:rsidR="00743F67">
        <w:t xml:space="preserve"> (black)</w:t>
      </w:r>
      <w:r w:rsidR="00FA7EF3">
        <w:t xml:space="preserve"> and </w:t>
      </w:r>
      <w:r w:rsidR="006C500D">
        <w:t xml:space="preserve">outside </w:t>
      </w:r>
      <w:r w:rsidR="00FA7EF3">
        <w:t xml:space="preserve">illuminated </w:t>
      </w:r>
      <w:r w:rsidR="00743F67">
        <w:t xml:space="preserve">area </w:t>
      </w:r>
      <w:r w:rsidR="00FA7EF3">
        <w:t>(green)</w:t>
      </w:r>
      <w:r w:rsidR="00743F67">
        <w:t>.</w:t>
      </w:r>
      <w:r w:rsidR="00E75C29">
        <w:t xml:space="preserve"> The spectra have been normali</w:t>
      </w:r>
      <w:r w:rsidR="00B35A12">
        <w:t>s</w:t>
      </w:r>
      <w:r w:rsidR="00E75C29">
        <w:t xml:space="preserve">ed to the </w:t>
      </w:r>
      <w:r w:rsidR="00F95335">
        <w:t>maximum intensity of the 2D-band.</w:t>
      </w:r>
    </w:p>
    <w:p w14:paraId="14159210" w14:textId="77777777" w:rsidR="00A801AF" w:rsidRDefault="00A801AF" w:rsidP="00A801AF"/>
    <w:p w14:paraId="4EA18CEE" w14:textId="249AF26C" w:rsidR="00A801AF" w:rsidRDefault="00282EF3" w:rsidP="00977357">
      <w:pPr>
        <w:jc w:val="center"/>
      </w:pPr>
      <w:r>
        <w:rPr>
          <w:noProof/>
        </w:rPr>
        <w:drawing>
          <wp:inline distT="0" distB="0" distL="0" distR="0" wp14:anchorId="6752DA6C" wp14:editId="314B3971">
            <wp:extent cx="6188710" cy="2423795"/>
            <wp:effectExtent l="0" t="0" r="2540" b="0"/>
            <wp:docPr id="217221676" name="Picture 217221676" descr="A collage of images of red and yellow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221676" name="Picture 4" descr="A collage of images of red and yellow dot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88710" cy="2423795"/>
                    </a:xfrm>
                    <a:prstGeom prst="rect">
                      <a:avLst/>
                    </a:prstGeom>
                  </pic:spPr>
                </pic:pic>
              </a:graphicData>
            </a:graphic>
          </wp:inline>
        </w:drawing>
      </w:r>
    </w:p>
    <w:p w14:paraId="1FFE6414" w14:textId="36E30761" w:rsidR="00282EF3" w:rsidRPr="00A801AF" w:rsidRDefault="00282EF3" w:rsidP="00927834">
      <w:pPr>
        <w:pStyle w:val="Caption"/>
      </w:pPr>
      <w:r w:rsidRPr="00D47FDB">
        <w:rPr>
          <w:b/>
          <w:bCs/>
        </w:rPr>
        <w:t>Figure S</w:t>
      </w:r>
      <w:r w:rsidR="00703262">
        <w:rPr>
          <w:b/>
          <w:bCs/>
        </w:rPr>
        <w:t>4</w:t>
      </w:r>
      <w:r>
        <w:t xml:space="preserve">: </w:t>
      </w:r>
      <w:r w:rsidR="00927834">
        <w:t>Raman mapping of the G</w:t>
      </w:r>
      <w:r w:rsidR="007573FE">
        <w:t>-</w:t>
      </w:r>
      <w:r w:rsidR="00927834">
        <w:t>band</w:t>
      </w:r>
      <w:r w:rsidR="000F5819">
        <w:t xml:space="preserve"> position</w:t>
      </w:r>
      <w:r w:rsidR="00927834">
        <w:t xml:space="preserve"> before illumination (</w:t>
      </w:r>
      <w:r w:rsidR="00927834" w:rsidRPr="00781A42">
        <w:rPr>
          <w:b/>
          <w:bCs/>
        </w:rPr>
        <w:t>a</w:t>
      </w:r>
      <w:r w:rsidR="00927834">
        <w:t>) and after Gaussian beam (</w:t>
      </w:r>
      <m:oMath>
        <m:r>
          <w:rPr>
            <w:rFonts w:ascii="Cambria Math" w:hAnsi="Cambria Math"/>
          </w:rPr>
          <m:t>l=0</m:t>
        </m:r>
      </m:oMath>
      <w:r w:rsidR="00927834">
        <w:t xml:space="preserve">) illumination </w:t>
      </w:r>
      <w:r w:rsidR="00927834" w:rsidRPr="00781A42">
        <w:rPr>
          <w:b/>
          <w:bCs/>
        </w:rPr>
        <w:t>(b</w:t>
      </w:r>
      <w:r w:rsidR="00927834" w:rsidRPr="00781A42">
        <w:rPr>
          <w:b/>
        </w:rPr>
        <w:t>)</w:t>
      </w:r>
      <w:r w:rsidR="00927834">
        <w:t xml:space="preserve"> (scale bar: </w:t>
      </w:r>
      <m:oMath>
        <m:r>
          <w:rPr>
            <w:rFonts w:ascii="Cambria Math" w:hAnsi="Cambria Math"/>
          </w:rPr>
          <m:t>30μ</m:t>
        </m:r>
      </m:oMath>
      <w:r w:rsidR="00927834">
        <w:t xml:space="preserve">m). The </w:t>
      </w:r>
      <w:r w:rsidR="000134E7">
        <w:t xml:space="preserve">approximate </w:t>
      </w:r>
      <w:r w:rsidR="00927834">
        <w:t xml:space="preserve">illuminated area in </w:t>
      </w:r>
      <w:r w:rsidR="00927834" w:rsidRPr="00E16E91">
        <w:rPr>
          <w:b/>
          <w:bCs/>
        </w:rPr>
        <w:t>b</w:t>
      </w:r>
      <w:r w:rsidR="00927834">
        <w:t xml:space="preserve"> is indicated with a white dotted circle. </w:t>
      </w:r>
      <w:r w:rsidR="00927834" w:rsidRPr="0064083C">
        <w:rPr>
          <w:b/>
        </w:rPr>
        <w:t>c</w:t>
      </w:r>
      <w:r w:rsidR="00927834" w:rsidRPr="0064083C">
        <w:rPr>
          <w:b/>
          <w:bCs/>
        </w:rPr>
        <w:t>,</w:t>
      </w:r>
      <w:r w:rsidR="00927834">
        <w:t xml:space="preserve"> Raman spectra collected at the </w:t>
      </w:r>
      <w:r w:rsidR="006B432E">
        <w:t>illuminated</w:t>
      </w:r>
      <w:r w:rsidR="00927834">
        <w:t xml:space="preserve"> (black) and </w:t>
      </w:r>
      <w:r w:rsidR="006B432E">
        <w:t>outside illuminated</w:t>
      </w:r>
      <w:r w:rsidR="00927834">
        <w:t xml:space="preserve"> (green) positions depicted by the black and green circle</w:t>
      </w:r>
      <w:r w:rsidR="000134E7">
        <w:t>s</w:t>
      </w:r>
      <w:r w:rsidR="00927834">
        <w:t>, respectively, in panel</w:t>
      </w:r>
      <w:r w:rsidR="00927834">
        <w:rPr>
          <w:b/>
        </w:rPr>
        <w:t xml:space="preserve"> </w:t>
      </w:r>
      <w:r w:rsidR="00927834" w:rsidRPr="00C647BA">
        <w:rPr>
          <w:b/>
        </w:rPr>
        <w:t>b</w:t>
      </w:r>
      <w:r w:rsidR="000134E7" w:rsidRPr="000134E7">
        <w:rPr>
          <w:bCs/>
        </w:rPr>
        <w:t>.</w:t>
      </w:r>
    </w:p>
    <w:p w14:paraId="227089D1" w14:textId="4EAF3368" w:rsidR="00C46B19" w:rsidRPr="003D20DE" w:rsidRDefault="003D20DE" w:rsidP="003D20DE">
      <w:pPr>
        <w:rPr>
          <w:iCs/>
          <w:color w:val="000000" w:themeColor="text1"/>
          <w:sz w:val="18"/>
          <w:szCs w:val="18"/>
        </w:rPr>
      </w:pPr>
      <w:r>
        <w:br w:type="page"/>
      </w:r>
    </w:p>
    <w:p w14:paraId="55CBD5AE" w14:textId="3652968F" w:rsidR="009B6F54" w:rsidRDefault="009B6F54" w:rsidP="009B6F54">
      <w:pPr>
        <w:pStyle w:val="Heading1"/>
      </w:pPr>
      <w:bookmarkStart w:id="4" w:name="_Toc149305451"/>
      <w:r>
        <w:lastRenderedPageBreak/>
        <w:t>AFM of graphene</w:t>
      </w:r>
      <w:r w:rsidR="00A131A5">
        <w:t xml:space="preserve"> </w:t>
      </w:r>
      <w:r w:rsidR="00A42135">
        <w:t>when illuminated with a</w:t>
      </w:r>
      <w:r w:rsidR="00A131A5">
        <w:t xml:space="preserve"> Gaussian beam</w:t>
      </w:r>
      <w:bookmarkEnd w:id="4"/>
    </w:p>
    <w:p w14:paraId="07D14CB4" w14:textId="77777777" w:rsidR="009B6F54" w:rsidRDefault="009B6F54" w:rsidP="009B6F54"/>
    <w:p w14:paraId="03785CBA" w14:textId="54583AC0" w:rsidR="009B6F54" w:rsidRDefault="009B6F54" w:rsidP="009B6F54">
      <w:pPr>
        <w:jc w:val="both"/>
      </w:pPr>
      <w:r>
        <w:t>Supplementary AFM measurements collected with a Gaussian beam (</w:t>
      </w:r>
      <m:oMath>
        <m:r>
          <w:rPr>
            <w:rFonts w:ascii="Cambria Math" w:hAnsi="Cambria Math"/>
          </w:rPr>
          <m:t>l=0</m:t>
        </m:r>
      </m:oMath>
      <w:r>
        <w:t>) are shown in Figure S</w:t>
      </w:r>
      <w:r w:rsidR="00703262">
        <w:t>5</w:t>
      </w:r>
      <w:r>
        <w:t>. Figure S</w:t>
      </w:r>
      <w:r w:rsidR="00703262">
        <w:t>5</w:t>
      </w:r>
      <w:r>
        <w:t xml:space="preserve"> shows that the changes in contrast after illuminating with Gaussian beam are much smaller than those observed with LG beam (</w:t>
      </w:r>
      <m:oMath>
        <m:r>
          <w:rPr>
            <w:rFonts w:ascii="Cambria Math" w:hAnsi="Cambria Math"/>
          </w:rPr>
          <m:t>l=2</m:t>
        </m:r>
      </m:oMath>
      <w:r>
        <w:t xml:space="preserve">) in Figure </w:t>
      </w:r>
      <w:r w:rsidR="00B97EBE">
        <w:t>3</w:t>
      </w:r>
      <w:r>
        <w:t xml:space="preserve"> of the main manuscript.</w:t>
      </w:r>
      <w:r w:rsidR="00C94ABC">
        <w:t xml:space="preserve"> Furthermore, the root-mean-square roughness (R</w:t>
      </w:r>
      <w:r w:rsidR="00C94ABC" w:rsidRPr="00C94ABC">
        <w:rPr>
          <w:vertAlign w:val="subscript"/>
        </w:rPr>
        <w:t>RMS</w:t>
      </w:r>
      <w:r w:rsidR="00C94ABC">
        <w:t>) only increases by 0.3 nm</w:t>
      </w:r>
      <w:r w:rsidR="00F63461">
        <w:t>.</w:t>
      </w:r>
    </w:p>
    <w:p w14:paraId="3B89FC0D" w14:textId="77777777" w:rsidR="009B6F54" w:rsidRPr="00450035" w:rsidRDefault="009B6F54" w:rsidP="009B6F54">
      <w:pPr>
        <w:jc w:val="center"/>
      </w:pPr>
      <w:r>
        <w:rPr>
          <w:noProof/>
        </w:rPr>
        <w:drawing>
          <wp:inline distT="0" distB="0" distL="0" distR="0" wp14:anchorId="416D1DAB" wp14:editId="6FAA693B">
            <wp:extent cx="5296197" cy="4356983"/>
            <wp:effectExtent l="0" t="0" r="0" b="5715"/>
            <wp:docPr id="416828416" name="Picture 416828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828416" name="Pictur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96197" cy="4356983"/>
                    </a:xfrm>
                    <a:prstGeom prst="rect">
                      <a:avLst/>
                    </a:prstGeom>
                  </pic:spPr>
                </pic:pic>
              </a:graphicData>
            </a:graphic>
          </wp:inline>
        </w:drawing>
      </w:r>
    </w:p>
    <w:p w14:paraId="37974635" w14:textId="30D941BB" w:rsidR="009B6F54" w:rsidRPr="00C668A5" w:rsidRDefault="009B6F54" w:rsidP="009B6F54">
      <w:pPr>
        <w:pStyle w:val="Caption"/>
      </w:pPr>
      <w:r w:rsidRPr="00D47FDB">
        <w:rPr>
          <w:b/>
          <w:bCs/>
        </w:rPr>
        <w:t>Figure S</w:t>
      </w:r>
      <w:r w:rsidR="00703262">
        <w:rPr>
          <w:b/>
          <w:bCs/>
        </w:rPr>
        <w:t>5</w:t>
      </w:r>
      <w:r>
        <w:t xml:space="preserve">: </w:t>
      </w:r>
      <w:r w:rsidRPr="00B966E6">
        <w:t>AFM characteri</w:t>
      </w:r>
      <w:r w:rsidR="00411ECB">
        <w:t>s</w:t>
      </w:r>
      <w:r w:rsidRPr="00B966E6">
        <w:t xml:space="preserve">ation of graphene </w:t>
      </w:r>
      <w:r>
        <w:t>b</w:t>
      </w:r>
      <w:r w:rsidRPr="00B966E6">
        <w:t>efore illumination</w:t>
      </w:r>
      <w:r>
        <w:t xml:space="preserve"> </w:t>
      </w:r>
      <w:r w:rsidR="00494515" w:rsidRPr="00494515">
        <w:rPr>
          <w:b/>
          <w:bCs/>
        </w:rPr>
        <w:t>(a)</w:t>
      </w:r>
      <w:r w:rsidR="00494515">
        <w:t xml:space="preserve"> </w:t>
      </w:r>
      <w:r>
        <w:t>and</w:t>
      </w:r>
      <w:r w:rsidRPr="00B966E6">
        <w:t xml:space="preserve"> </w:t>
      </w:r>
      <w:r>
        <w:t>a</w:t>
      </w:r>
      <w:r w:rsidRPr="00B966E6">
        <w:t xml:space="preserve">fter illumination </w:t>
      </w:r>
      <w:r w:rsidR="00494515" w:rsidRPr="00494515">
        <w:rPr>
          <w:b/>
          <w:bCs/>
        </w:rPr>
        <w:t>(b)</w:t>
      </w:r>
      <w:r w:rsidR="00494515">
        <w:t xml:space="preserve"> </w:t>
      </w:r>
      <w:r w:rsidRPr="00B966E6">
        <w:t>with</w:t>
      </w:r>
      <w:r>
        <w:t xml:space="preserve"> Gaussian</w:t>
      </w:r>
      <w:r w:rsidRPr="00B966E6">
        <w:t xml:space="preserve"> </w:t>
      </w:r>
      <w:r>
        <w:t>(</w:t>
      </w:r>
      <m:oMath>
        <m:r>
          <w:rPr>
            <w:rFonts w:ascii="Cambria Math" w:hAnsi="Cambria Math"/>
          </w:rPr>
          <m:t>l=0</m:t>
        </m:r>
      </m:oMath>
      <w:r>
        <w:t>)</w:t>
      </w:r>
      <w:r w:rsidRPr="00B966E6">
        <w:t xml:space="preserve"> beam</w:t>
      </w:r>
      <w:r>
        <w:t xml:space="preserve"> (excitation power:</w:t>
      </w:r>
      <w:r w:rsidR="00C00F45">
        <w:t xml:space="preserve"> 500</w:t>
      </w:r>
      <w:r w:rsidR="00F07A48">
        <w:t xml:space="preserve"> </w:t>
      </w:r>
      <w:r w:rsidR="00F07A48">
        <w:rPr>
          <w:rFonts w:ascii="Symbol" w:eastAsia="Symbol" w:hAnsi="Symbol" w:cs="Symbol"/>
        </w:rPr>
        <w:t>m</w:t>
      </w:r>
      <w:r w:rsidR="00C9542F">
        <w:t>W</w:t>
      </w:r>
      <w:r>
        <w:t>).</w:t>
      </w:r>
      <w:r w:rsidRPr="004E011A">
        <w:t xml:space="preserve"> </w:t>
      </w:r>
      <w:r>
        <w:t>The root</w:t>
      </w:r>
      <w:r w:rsidR="000E795E">
        <w:t>-</w:t>
      </w:r>
      <w:r>
        <w:t>mean</w:t>
      </w:r>
      <w:r w:rsidR="000E795E">
        <w:t>-</w:t>
      </w:r>
      <w:r>
        <w:t>square roughness (R</w:t>
      </w:r>
      <w:r w:rsidRPr="0070298E">
        <w:rPr>
          <w:vertAlign w:val="subscript"/>
        </w:rPr>
        <w:t>RMS</w:t>
      </w:r>
      <w:r>
        <w:t xml:space="preserve">) of both </w:t>
      </w:r>
      <w:r w:rsidR="00494515" w:rsidRPr="00494515">
        <w:rPr>
          <w:b/>
          <w:bCs/>
        </w:rPr>
        <w:t>a</w:t>
      </w:r>
      <w:r>
        <w:t xml:space="preserve"> and </w:t>
      </w:r>
      <w:r w:rsidR="00494515" w:rsidRPr="00494515">
        <w:rPr>
          <w:b/>
          <w:bCs/>
        </w:rPr>
        <w:t>b</w:t>
      </w:r>
      <w:r>
        <w:t xml:space="preserve"> is displayed at the bottom left corner.</w:t>
      </w:r>
      <w:r w:rsidRPr="00B966E6">
        <w:t xml:space="preserve"> </w:t>
      </w:r>
      <w:proofErr w:type="spellStart"/>
      <w:r w:rsidRPr="00AF7FCE">
        <w:rPr>
          <w:b/>
          <w:bCs/>
        </w:rPr>
        <w:t>c</w:t>
      </w:r>
      <w:r w:rsidR="00494515" w:rsidRPr="00AF7FCE">
        <w:rPr>
          <w:b/>
          <w:bCs/>
        </w:rPr>
        <w:t>,d</w:t>
      </w:r>
      <w:proofErr w:type="spellEnd"/>
      <w:r w:rsidR="00494515" w:rsidRPr="00AF7FCE">
        <w:rPr>
          <w:b/>
          <w:bCs/>
        </w:rPr>
        <w:t>,</w:t>
      </w:r>
      <w:r w:rsidRPr="00B966E6">
        <w:t xml:space="preserve"> Variation in roughness </w:t>
      </w:r>
      <w:r>
        <w:t xml:space="preserve">(black) </w:t>
      </w:r>
      <w:r w:rsidRPr="00B966E6">
        <w:t xml:space="preserve">and waviness </w:t>
      </w:r>
      <w:r>
        <w:t xml:space="preserve">(green) </w:t>
      </w:r>
      <w:r w:rsidRPr="00B966E6">
        <w:t xml:space="preserve">across the white </w:t>
      </w:r>
      <w:r>
        <w:t xml:space="preserve">cut </w:t>
      </w:r>
      <w:r w:rsidRPr="00B966E6">
        <w:t xml:space="preserve">lines in </w:t>
      </w:r>
      <w:r w:rsidR="00AF7FCE" w:rsidRPr="00494515">
        <w:rPr>
          <w:b/>
          <w:bCs/>
        </w:rPr>
        <w:t>a</w:t>
      </w:r>
      <w:r w:rsidR="00AF7FCE">
        <w:t xml:space="preserve"> and </w:t>
      </w:r>
      <w:r w:rsidR="00AF7FCE" w:rsidRPr="00494515">
        <w:rPr>
          <w:b/>
          <w:bCs/>
        </w:rPr>
        <w:t>b</w:t>
      </w:r>
      <w:r w:rsidR="00AF7FCE" w:rsidRPr="00AF7FCE">
        <w:t>,</w:t>
      </w:r>
      <w:r w:rsidR="00AF7FCE">
        <w:t xml:space="preserve"> </w:t>
      </w:r>
      <w:r w:rsidRPr="00B966E6">
        <w:t>respectively</w:t>
      </w:r>
      <w:r>
        <w:t>. The root</w:t>
      </w:r>
      <w:r w:rsidR="000E795E">
        <w:t>-</w:t>
      </w:r>
      <w:r>
        <w:t>mean</w:t>
      </w:r>
      <w:r w:rsidR="000E795E">
        <w:t>-</w:t>
      </w:r>
      <w:r>
        <w:t>square roughness (R</w:t>
      </w:r>
      <w:r w:rsidRPr="0070298E">
        <w:rPr>
          <w:vertAlign w:val="subscript"/>
        </w:rPr>
        <w:t>RMS</w:t>
      </w:r>
      <w:r>
        <w:t>) and waviness (W</w:t>
      </w:r>
      <w:r w:rsidRPr="0070298E">
        <w:rPr>
          <w:vertAlign w:val="subscript"/>
        </w:rPr>
        <w:t>RMS</w:t>
      </w:r>
      <w:r>
        <w:t>) have been added at the bottom left corner</w:t>
      </w:r>
      <w:r w:rsidRPr="00B966E6">
        <w:t>. See Methods for details.</w:t>
      </w:r>
    </w:p>
    <w:p w14:paraId="250F44B7" w14:textId="77777777" w:rsidR="009B6F54" w:rsidRDefault="009B6F54" w:rsidP="009B6F54">
      <w:pPr>
        <w:pStyle w:val="Heading1"/>
        <w:numPr>
          <w:ilvl w:val="0"/>
          <w:numId w:val="0"/>
        </w:numPr>
        <w:ind w:left="360" w:hanging="360"/>
      </w:pPr>
    </w:p>
    <w:p w14:paraId="69976EDB" w14:textId="77777777" w:rsidR="009B6F54" w:rsidRDefault="009B6F54">
      <w:pPr>
        <w:rPr>
          <w:rFonts w:eastAsiaTheme="majorEastAsia" w:cstheme="majorBidi"/>
          <w:b/>
          <w:color w:val="000000" w:themeColor="text1"/>
          <w:sz w:val="32"/>
          <w:szCs w:val="32"/>
        </w:rPr>
      </w:pPr>
      <w:r>
        <w:br w:type="page"/>
      </w:r>
    </w:p>
    <w:p w14:paraId="106340EE" w14:textId="77777777" w:rsidR="00066FF8" w:rsidRDefault="00066FF8" w:rsidP="00066FF8">
      <w:pPr>
        <w:pStyle w:val="Heading1"/>
      </w:pPr>
      <w:bookmarkStart w:id="5" w:name="_Toc149305452"/>
      <w:r w:rsidRPr="002A6AE0">
        <w:lastRenderedPageBreak/>
        <w:t>Finite-element electromagnetic simulations</w:t>
      </w:r>
      <w:r>
        <w:t xml:space="preserve"> of Laguerre-Gaussian beams in air</w:t>
      </w:r>
      <w:bookmarkEnd w:id="5"/>
    </w:p>
    <w:p w14:paraId="4ABEB34A" w14:textId="77777777" w:rsidR="00066FF8" w:rsidRDefault="00066FF8" w:rsidP="00066FF8">
      <w:pPr>
        <w:jc w:val="both"/>
        <w:rPr>
          <w:iCs/>
          <w:szCs w:val="24"/>
        </w:rPr>
      </w:pPr>
    </w:p>
    <w:p w14:paraId="10F10D01" w14:textId="2DB3E33D" w:rsidR="00066FF8" w:rsidRDefault="00066FF8" w:rsidP="00066FF8">
      <w:pPr>
        <w:jc w:val="both"/>
        <w:rPr>
          <w:iCs/>
          <w:szCs w:val="24"/>
        </w:rPr>
      </w:pPr>
      <w:r>
        <w:rPr>
          <w:iCs/>
          <w:szCs w:val="24"/>
        </w:rPr>
        <w:t>Electromagnetic simulations of Laguerre-Gaussian beams (see Methods for details) were first tested in air. Figure S</w:t>
      </w:r>
      <w:r w:rsidR="00703262">
        <w:rPr>
          <w:iCs/>
          <w:szCs w:val="24"/>
        </w:rPr>
        <w:t>6</w:t>
      </w:r>
      <w:r>
        <w:rPr>
          <w:iCs/>
          <w:szCs w:val="24"/>
        </w:rPr>
        <w:t xml:space="preserve"> shows that the size of the LG beam increases for larger topological charge as expected, and the helicity of the phase fronts is reversed upon changing the sign of the topological charge.</w:t>
      </w:r>
    </w:p>
    <w:p w14:paraId="0A8CA127" w14:textId="77777777" w:rsidR="00066FF8" w:rsidRDefault="00066FF8" w:rsidP="00066FF8">
      <w:pPr>
        <w:keepNext/>
        <w:jc w:val="center"/>
      </w:pPr>
      <w:r>
        <w:rPr>
          <w:iCs/>
          <w:noProof/>
          <w:szCs w:val="24"/>
        </w:rPr>
        <w:drawing>
          <wp:inline distT="0" distB="0" distL="0" distR="0" wp14:anchorId="658D5072" wp14:editId="79542098">
            <wp:extent cx="5728522" cy="2311604"/>
            <wp:effectExtent l="0" t="0" r="5715" b="0"/>
            <wp:docPr id="110591683" name="Picture 110591683"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91683" name="Picture 1" descr="A screenshot of a computer scree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74305" cy="2330079"/>
                    </a:xfrm>
                    <a:prstGeom prst="rect">
                      <a:avLst/>
                    </a:prstGeom>
                  </pic:spPr>
                </pic:pic>
              </a:graphicData>
            </a:graphic>
          </wp:inline>
        </w:drawing>
      </w:r>
    </w:p>
    <w:p w14:paraId="500F1B13" w14:textId="72EC5A7C" w:rsidR="00066FF8" w:rsidRDefault="00066FF8" w:rsidP="00066FF8">
      <w:pPr>
        <w:pStyle w:val="Caption"/>
      </w:pPr>
      <w:r w:rsidRPr="00D47FDB">
        <w:rPr>
          <w:b/>
          <w:bCs/>
        </w:rPr>
        <w:t>Figure S</w:t>
      </w:r>
      <w:r w:rsidR="00703262">
        <w:rPr>
          <w:b/>
          <w:bCs/>
        </w:rPr>
        <w:t>6</w:t>
      </w:r>
      <w:r>
        <w:t xml:space="preserve">: </w:t>
      </w:r>
      <w:r w:rsidRPr="001A4CEE">
        <w:rPr>
          <w:b/>
          <w:bCs/>
        </w:rPr>
        <w:t>a</w:t>
      </w:r>
      <w:r w:rsidR="001A4CEE" w:rsidRPr="001A4CEE">
        <w:rPr>
          <w:b/>
          <w:bCs/>
        </w:rPr>
        <w:t>,</w:t>
      </w:r>
      <w:r>
        <w:t xml:space="preserve"> Simulated intensity and phase front of LG beams in air for varying topological charges. </w:t>
      </w:r>
      <w:r w:rsidR="001A4CEE" w:rsidRPr="001A4CEE">
        <w:rPr>
          <w:b/>
          <w:bCs/>
        </w:rPr>
        <w:t>b,</w:t>
      </w:r>
      <w:r>
        <w:t xml:space="preserve"> Phase fronts for </w:t>
      </w:r>
      <m:oMath>
        <m:r>
          <w:rPr>
            <w:rFonts w:ascii="Cambria Math" w:hAnsi="Cambria Math"/>
          </w:rPr>
          <m:t>l=3</m:t>
        </m:r>
      </m:oMath>
      <w:r>
        <w:t xml:space="preserve"> and </w:t>
      </w:r>
      <m:oMath>
        <m:r>
          <w:rPr>
            <w:rFonts w:ascii="Cambria Math" w:hAnsi="Cambria Math"/>
          </w:rPr>
          <m:t>l=-3</m:t>
        </m:r>
      </m:oMath>
      <w:r>
        <w:t xml:space="preserve"> beams.</w:t>
      </w:r>
    </w:p>
    <w:p w14:paraId="6E8E93CC" w14:textId="41CC305A" w:rsidR="00066FF8" w:rsidRDefault="00066FF8" w:rsidP="00066FF8">
      <w:pPr>
        <w:jc w:val="both"/>
      </w:pPr>
      <w:r>
        <w:t>The validity of the simulations was also checked by simulating the angular momentum (AM) flux in air.</w:t>
      </w:r>
      <w:r>
        <w:fldChar w:fldCharType="begin"/>
      </w:r>
      <w:r w:rsidR="00F91663">
        <w:instrText xml:space="preserve"> ADDIN EN.CITE &lt;EndNote&gt;&lt;Cite&gt;&lt;Author&gt;Barnett&lt;/Author&gt;&lt;Year&gt;2002&lt;/Year&gt;&lt;RecNum&gt;495&lt;/RecNum&gt;&lt;DisplayText&gt;&lt;style face="superscript"&gt;1&lt;/style&gt;&lt;/DisplayText&gt;&lt;record&gt;&lt;rec-number&gt;495&lt;/rec-number&gt;&lt;foreign-keys&gt;&lt;key app="EN" db-id="wrfedrwtnzsz5sea52gxdtrz9ardpwzxfra0" timestamp="1669910626"&gt;495&lt;/key&gt;&lt;/foreign-keys&gt;&lt;ref-type name="Journal Article"&gt;17&lt;/ref-type&gt;&lt;contributors&gt;&lt;authors&gt;&lt;author&gt;Barnett, S. M.&lt;/author&gt;&lt;/authors&gt;&lt;/contributors&gt;&lt;titles&gt;&lt;title&gt;Optical angular-momentum flux&lt;/title&gt;&lt;secondary-title&gt;Optics B: Quantum and Semiclassical Optics&lt;/secondary-title&gt;&lt;/titles&gt;&lt;periodical&gt;&lt;full-title&gt;Optics B: Quantum and Semiclassical Optics&lt;/full-title&gt;&lt;/periodical&gt;&lt;volume&gt;4&lt;/volume&gt;&lt;dates&gt;&lt;year&gt;2002&lt;/year&gt;&lt;/dates&gt;&lt;urls&gt;&lt;/urls&gt;&lt;/record&gt;&lt;/Cite&gt;&lt;/EndNote&gt;</w:instrText>
      </w:r>
      <w:r>
        <w:fldChar w:fldCharType="separate"/>
      </w:r>
      <w:r w:rsidR="00F91663" w:rsidRPr="00F91663">
        <w:rPr>
          <w:noProof/>
          <w:vertAlign w:val="superscript"/>
        </w:rPr>
        <w:t>1</w:t>
      </w:r>
      <w:r>
        <w:fldChar w:fldCharType="end"/>
      </w:r>
      <w:r>
        <w:t xml:space="preserve"> The results from these simulations show that the AM flux increases linearly as a function of topological charge (Figure S</w:t>
      </w:r>
      <w:r w:rsidR="00703262">
        <w:t>7</w:t>
      </w:r>
      <w:r>
        <w:t>a) and power (Figure S</w:t>
      </w:r>
      <w:r w:rsidR="00C81A36">
        <w:t>7b</w:t>
      </w:r>
      <w:r>
        <w:t>) as expected.</w:t>
      </w:r>
    </w:p>
    <w:p w14:paraId="6EC8E886" w14:textId="77777777" w:rsidR="00066FF8" w:rsidRPr="0006074E" w:rsidRDefault="00066FF8" w:rsidP="00066FF8"/>
    <w:p w14:paraId="2C8D60C8" w14:textId="77777777" w:rsidR="00066FF8" w:rsidRDefault="00066FF8" w:rsidP="00066FF8">
      <w:pPr>
        <w:keepNext/>
        <w:jc w:val="center"/>
      </w:pPr>
      <w:r>
        <w:rPr>
          <w:noProof/>
        </w:rPr>
        <w:drawing>
          <wp:inline distT="0" distB="0" distL="0" distR="0" wp14:anchorId="2B7358BD" wp14:editId="1C9D9F98">
            <wp:extent cx="5679727" cy="2488288"/>
            <wp:effectExtent l="0" t="0" r="0" b="0"/>
            <wp:docPr id="1512686522" name="Picture 1512686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686522" name="Picture 151268652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79727" cy="2488288"/>
                    </a:xfrm>
                    <a:prstGeom prst="rect">
                      <a:avLst/>
                    </a:prstGeom>
                  </pic:spPr>
                </pic:pic>
              </a:graphicData>
            </a:graphic>
          </wp:inline>
        </w:drawing>
      </w:r>
    </w:p>
    <w:p w14:paraId="46C69520" w14:textId="373C0645" w:rsidR="00066FF8" w:rsidRDefault="00066FF8" w:rsidP="00066FF8">
      <w:pPr>
        <w:pStyle w:val="Caption"/>
      </w:pPr>
      <w:bookmarkStart w:id="6" w:name="_Ref125732118"/>
      <w:r w:rsidRPr="00D47FDB">
        <w:rPr>
          <w:b/>
          <w:bCs/>
        </w:rPr>
        <w:t>Figure S</w:t>
      </w:r>
      <w:r w:rsidR="00C81A36">
        <w:rPr>
          <w:b/>
          <w:bCs/>
        </w:rPr>
        <w:t>7</w:t>
      </w:r>
      <w:r>
        <w:t xml:space="preserve">: </w:t>
      </w:r>
      <w:r w:rsidRPr="001A4CEE">
        <w:rPr>
          <w:b/>
          <w:bCs/>
        </w:rPr>
        <w:t>a</w:t>
      </w:r>
      <w:r w:rsidR="001A4CEE" w:rsidRPr="001A4CEE">
        <w:rPr>
          <w:b/>
          <w:bCs/>
        </w:rPr>
        <w:t>,</w:t>
      </w:r>
      <w:r>
        <w:t xml:space="preserve"> Angular momentum (AM) flux in air as a function of topological charge for a transverse-normali</w:t>
      </w:r>
      <w:r w:rsidR="00B35A12">
        <w:t>s</w:t>
      </w:r>
      <w:r>
        <w:t>ed Laguerre-Gaussian beam. Excitation power: 50</w:t>
      </w:r>
      <m:oMath>
        <m:r>
          <w:rPr>
            <w:rFonts w:ascii="Cambria Math" w:hAnsi="Cambria Math"/>
          </w:rPr>
          <m:t>μW</m:t>
        </m:r>
      </m:oMath>
      <w:r>
        <w:t xml:space="preserve">. </w:t>
      </w:r>
      <w:r w:rsidR="001A4CEE" w:rsidRPr="001A4CEE">
        <w:rPr>
          <w:b/>
          <w:bCs/>
        </w:rPr>
        <w:t>b,</w:t>
      </w:r>
      <w:r>
        <w:t xml:space="preserve"> AM flux in air as a function of excitation power.</w:t>
      </w:r>
    </w:p>
    <w:bookmarkEnd w:id="6"/>
    <w:p w14:paraId="4B53B681" w14:textId="77777777" w:rsidR="00066FF8" w:rsidRPr="00F91035" w:rsidRDefault="00066FF8" w:rsidP="00066FF8">
      <w:pPr>
        <w:rPr>
          <w:b/>
          <w:bCs/>
        </w:rPr>
      </w:pPr>
      <w:r>
        <w:rPr>
          <w:b/>
          <w:bCs/>
        </w:rPr>
        <w:br w:type="page"/>
      </w:r>
    </w:p>
    <w:p w14:paraId="2481F610" w14:textId="018EA2A2" w:rsidR="0035444A" w:rsidRDefault="002A13DE" w:rsidP="0035444A">
      <w:pPr>
        <w:pStyle w:val="Heading1"/>
      </w:pPr>
      <w:bookmarkStart w:id="7" w:name="_Toc149305453"/>
      <w:r>
        <w:lastRenderedPageBreak/>
        <w:t>Finite-element s</w:t>
      </w:r>
      <w:r w:rsidR="0035444A">
        <w:t xml:space="preserve">imulated </w:t>
      </w:r>
      <w:r w:rsidR="009B30CC">
        <w:t xml:space="preserve">laser </w:t>
      </w:r>
      <w:r w:rsidR="0035444A">
        <w:t>heating of</w:t>
      </w:r>
      <w:r w:rsidR="0035444A" w:rsidRPr="005F0FAE">
        <w:t xml:space="preserve"> Laguerre-G</w:t>
      </w:r>
      <w:r w:rsidR="0035444A">
        <w:t xml:space="preserve">aussian beams in monolayer </w:t>
      </w:r>
      <w:r w:rsidR="0071310E">
        <w:t xml:space="preserve">graphene </w:t>
      </w:r>
      <w:r w:rsidR="0035444A">
        <w:t>on SiO</w:t>
      </w:r>
      <w:r w:rsidR="0035444A" w:rsidRPr="005F0FAE">
        <w:rPr>
          <w:vertAlign w:val="subscript"/>
        </w:rPr>
        <w:t>2</w:t>
      </w:r>
      <w:r w:rsidR="0035444A">
        <w:t>/Si</w:t>
      </w:r>
      <w:bookmarkEnd w:id="7"/>
    </w:p>
    <w:p w14:paraId="3F6FBEFA" w14:textId="77777777" w:rsidR="00B31CFF" w:rsidRDefault="00B31CFF" w:rsidP="00B31CFF"/>
    <w:p w14:paraId="6C8057E1" w14:textId="62372D01" w:rsidR="00B31CFF" w:rsidRPr="002F375B" w:rsidRDefault="009B30CC" w:rsidP="00B31CFF">
      <w:pPr>
        <w:jc w:val="both"/>
      </w:pPr>
      <w:r>
        <w:t>Laser heating</w:t>
      </w:r>
      <w:r w:rsidR="00B31CFF">
        <w:t xml:space="preserve"> simulations (see Methods for details) were performed for monolayer graphene on SiO</w:t>
      </w:r>
      <w:r w:rsidR="00B31CFF" w:rsidRPr="002F375B">
        <w:rPr>
          <w:vertAlign w:val="subscript"/>
        </w:rPr>
        <w:t>2</w:t>
      </w:r>
      <w:r w:rsidR="00B31CFF">
        <w:t>/Si, and the results are shown in Figure S</w:t>
      </w:r>
      <w:r w:rsidR="00C81A36">
        <w:t>8</w:t>
      </w:r>
      <w:r w:rsidR="00B31CFF">
        <w:t>. It is obtained that LG beams for increasing topological charges produce smaller temperature rises</w:t>
      </w:r>
      <w:r w:rsidR="00253145">
        <w:t xml:space="preserve"> than a Gaussian beam</w:t>
      </w:r>
      <w:r w:rsidR="00B31CFF">
        <w:t>, as the power is distributed over a larger area.</w:t>
      </w:r>
    </w:p>
    <w:p w14:paraId="059CD412" w14:textId="77777777" w:rsidR="00B31CFF" w:rsidRPr="00B31CFF" w:rsidRDefault="00B31CFF" w:rsidP="00B31CFF"/>
    <w:p w14:paraId="42647814" w14:textId="77777777" w:rsidR="0035444A" w:rsidRDefault="0035444A" w:rsidP="0035444A"/>
    <w:p w14:paraId="69969F66" w14:textId="613B2445" w:rsidR="00C668A5" w:rsidRDefault="00C668A5" w:rsidP="0035444A">
      <w:r>
        <w:rPr>
          <w:noProof/>
        </w:rPr>
        <w:drawing>
          <wp:inline distT="0" distB="0" distL="0" distR="0" wp14:anchorId="34EB5671" wp14:editId="2C48E70C">
            <wp:extent cx="6188710" cy="2613660"/>
            <wp:effectExtent l="0" t="0" r="2540" b="0"/>
            <wp:docPr id="2017064996" name="Picture 2017064996" descr="A group of circles in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064996" name="Picture 2" descr="A group of circles in different colors&#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88710" cy="2613660"/>
                    </a:xfrm>
                    <a:prstGeom prst="rect">
                      <a:avLst/>
                    </a:prstGeom>
                  </pic:spPr>
                </pic:pic>
              </a:graphicData>
            </a:graphic>
          </wp:inline>
        </w:drawing>
      </w:r>
    </w:p>
    <w:p w14:paraId="21A9AD29" w14:textId="4B4FFAEE" w:rsidR="00C668A5" w:rsidRPr="00C668A5" w:rsidRDefault="00C668A5" w:rsidP="00C668A5">
      <w:pPr>
        <w:pStyle w:val="Caption"/>
      </w:pPr>
      <w:r w:rsidRPr="00BA70AC">
        <w:rPr>
          <w:b/>
          <w:bCs/>
        </w:rPr>
        <w:t>Figure S</w:t>
      </w:r>
      <w:r w:rsidR="00C81A36">
        <w:rPr>
          <w:b/>
          <w:bCs/>
        </w:rPr>
        <w:t>8</w:t>
      </w:r>
      <w:r>
        <w:t>:</w:t>
      </w:r>
      <w:r w:rsidR="0035444A">
        <w:t xml:space="preserve"> </w:t>
      </w:r>
      <w:r w:rsidRPr="00C668A5">
        <w:t xml:space="preserve">Simulated electric field intensity and temperature </w:t>
      </w:r>
      <w:r>
        <w:t xml:space="preserve">at </w:t>
      </w:r>
      <w:r w:rsidRPr="00C668A5">
        <w:t>graphene-substrate interface (</w:t>
      </w:r>
      <m:oMath>
        <m:sSub>
          <m:sSubPr>
            <m:ctrlPr>
              <w:rPr>
                <w:rFonts w:ascii="Cambria Math" w:hAnsi="Cambria Math"/>
              </w:rPr>
            </m:ctrlPr>
          </m:sSubPr>
          <m:e>
            <m:r>
              <w:rPr>
                <w:rFonts w:ascii="Cambria Math" w:hAnsi="Cambria Math"/>
              </w:rPr>
              <m:t>w</m:t>
            </m:r>
          </m:e>
          <m:sub>
            <m:r>
              <w:rPr>
                <w:rFonts w:ascii="Cambria Math" w:hAnsi="Cambria Math"/>
              </w:rPr>
              <m:t>0</m:t>
            </m:r>
          </m:sub>
        </m:sSub>
        <m:r>
          <w:rPr>
            <w:rFonts w:ascii="Cambria Math" w:hAnsi="Cambria Math"/>
          </w:rPr>
          <m:t>=12.4λ</m:t>
        </m:r>
      </m:oMath>
      <w:r w:rsidRPr="00C668A5">
        <w:t xml:space="preserve">, power: </w:t>
      </w:r>
      <m:oMath>
        <m:r>
          <w:rPr>
            <w:rFonts w:ascii="Cambria Math" w:hAnsi="Cambria Math"/>
          </w:rPr>
          <m:t>1mW</m:t>
        </m:r>
      </m:oMath>
      <w:r w:rsidRPr="00C668A5">
        <w:t>)</w:t>
      </w:r>
      <w:r>
        <w:t xml:space="preserve"> for Gaussian beam and Laguerre-Gaussian beams of varying topological charges in monolayer graphene on SiO</w:t>
      </w:r>
      <w:r w:rsidRPr="005F0FAE">
        <w:rPr>
          <w:vertAlign w:val="subscript"/>
        </w:rPr>
        <w:t>2</w:t>
      </w:r>
      <w:r>
        <w:t xml:space="preserve">/Si. </w:t>
      </w:r>
      <w:r w:rsidRPr="00C668A5">
        <w:t xml:space="preserve">A cut line (white line) of the electric field intensity and temperature rise with respect to the initial temperature </w:t>
      </w:r>
      <m:oMath>
        <m:sSub>
          <m:sSubPr>
            <m:ctrlPr>
              <w:rPr>
                <w:rFonts w:ascii="Cambria Math" w:hAnsi="Cambria Math"/>
              </w:rPr>
            </m:ctrlPr>
          </m:sSubPr>
          <m:e>
            <m:r>
              <w:rPr>
                <w:rFonts w:ascii="Cambria Math" w:hAnsi="Cambria Math"/>
              </w:rPr>
              <m:t>T</m:t>
            </m:r>
          </m:e>
          <m:sub>
            <m:r>
              <w:rPr>
                <w:rFonts w:ascii="Cambria Math" w:hAnsi="Cambria Math"/>
              </w:rPr>
              <m:t>0</m:t>
            </m:r>
          </m:sub>
        </m:sSub>
        <m:r>
          <w:rPr>
            <w:rFonts w:ascii="Cambria Math" w:hAnsi="Cambria Math"/>
          </w:rPr>
          <m:t>=293.15 K</m:t>
        </m:r>
      </m:oMath>
      <w:r w:rsidRPr="00C668A5">
        <w:t xml:space="preserve"> is displayed on the right-hand side.</w:t>
      </w:r>
    </w:p>
    <w:p w14:paraId="0586020A" w14:textId="152B98F3" w:rsidR="006D7308" w:rsidRDefault="006D7308" w:rsidP="003304BF">
      <w:pPr>
        <w:rPr>
          <w:rFonts w:eastAsiaTheme="majorEastAsia" w:cstheme="majorBidi"/>
          <w:b/>
          <w:color w:val="000000" w:themeColor="text1"/>
          <w:sz w:val="32"/>
          <w:szCs w:val="32"/>
        </w:rPr>
      </w:pPr>
    </w:p>
    <w:p w14:paraId="7F14A403" w14:textId="77777777" w:rsidR="003304BF" w:rsidRDefault="003304BF">
      <w:pPr>
        <w:rPr>
          <w:rFonts w:eastAsiaTheme="majorEastAsia" w:cstheme="majorBidi"/>
          <w:b/>
          <w:color w:val="000000" w:themeColor="text1"/>
          <w:sz w:val="32"/>
          <w:szCs w:val="32"/>
        </w:rPr>
      </w:pPr>
      <w:r>
        <w:br w:type="page"/>
      </w:r>
    </w:p>
    <w:p w14:paraId="6DF4407B" w14:textId="649B2714" w:rsidR="00066FF8" w:rsidRDefault="00F863D7" w:rsidP="00066FF8">
      <w:pPr>
        <w:pStyle w:val="Heading1"/>
        <w:rPr>
          <w:rStyle w:val="Heading1Char"/>
          <w:b/>
        </w:rPr>
      </w:pPr>
      <w:bookmarkStart w:id="8" w:name="_Toc149305454"/>
      <w:r>
        <w:rPr>
          <w:rStyle w:val="Heading1Char"/>
          <w:b/>
        </w:rPr>
        <w:lastRenderedPageBreak/>
        <w:t>Photoluminescence</w:t>
      </w:r>
      <w:r w:rsidR="00066FF8" w:rsidRPr="00827469">
        <w:rPr>
          <w:rStyle w:val="Heading1Char"/>
          <w:b/>
        </w:rPr>
        <w:t xml:space="preserve"> spectroscopy </w:t>
      </w:r>
      <w:r w:rsidR="00875628">
        <w:rPr>
          <w:rStyle w:val="Heading1Char"/>
          <w:b/>
        </w:rPr>
        <w:t>of monolayer WS</w:t>
      </w:r>
      <w:r w:rsidR="00875628" w:rsidRPr="00875628">
        <w:rPr>
          <w:rStyle w:val="Heading1Char"/>
          <w:b/>
          <w:vertAlign w:val="subscript"/>
        </w:rPr>
        <w:t>2</w:t>
      </w:r>
      <w:bookmarkEnd w:id="8"/>
    </w:p>
    <w:p w14:paraId="4E5AB0AF" w14:textId="77777777" w:rsidR="00066FF8" w:rsidRPr="00827469" w:rsidRDefault="00066FF8" w:rsidP="00066FF8"/>
    <w:p w14:paraId="0839091D" w14:textId="5E9D0510" w:rsidR="00066FF8" w:rsidRDefault="00066FF8" w:rsidP="00066FF8">
      <w:pPr>
        <w:jc w:val="both"/>
      </w:pPr>
      <w:r>
        <w:t xml:space="preserve">A schematic of the </w:t>
      </w:r>
      <w:r w:rsidR="00F863D7">
        <w:t>photoluminescence (</w:t>
      </w:r>
      <w:r>
        <w:t>PL</w:t>
      </w:r>
      <w:r w:rsidR="00F863D7">
        <w:t>)</w:t>
      </w:r>
      <w:r>
        <w:t xml:space="preserve"> set up used to conduct PL spectroscopy of monolayer WS</w:t>
      </w:r>
      <w:r w:rsidRPr="00875628">
        <w:rPr>
          <w:vertAlign w:val="subscript"/>
        </w:rPr>
        <w:t>2</w:t>
      </w:r>
      <w:r>
        <w:t xml:space="preserve"> is shown in Figure S</w:t>
      </w:r>
      <w:r w:rsidR="00C81A36">
        <w:t>9</w:t>
      </w:r>
      <w:r>
        <w:t xml:space="preserve"> (see Methods for description).</w:t>
      </w:r>
    </w:p>
    <w:p w14:paraId="0F1F415B" w14:textId="77777777" w:rsidR="00066FF8" w:rsidRDefault="00066FF8" w:rsidP="00066FF8">
      <w:pPr>
        <w:keepNext/>
        <w:jc w:val="center"/>
      </w:pPr>
      <w:r>
        <w:rPr>
          <w:noProof/>
        </w:rPr>
        <w:drawing>
          <wp:inline distT="0" distB="0" distL="0" distR="0" wp14:anchorId="6FB72C8D" wp14:editId="61350FF0">
            <wp:extent cx="5508982" cy="4162425"/>
            <wp:effectExtent l="0" t="0" r="0" b="0"/>
            <wp:docPr id="951771234" name="Picture 951771234"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771234" name="Picture 951771234" descr="A diagram of a machine&#10;&#10;Description automatically generated"/>
                    <pic:cNvPicPr/>
                  </pic:nvPicPr>
                  <pic:blipFill rotWithShape="1">
                    <a:blip r:embed="rId18" cstate="print">
                      <a:extLst>
                        <a:ext uri="{28A0092B-C50C-407E-A947-70E740481C1C}">
                          <a14:useLocalDpi xmlns:a14="http://schemas.microsoft.com/office/drawing/2010/main" val="0"/>
                        </a:ext>
                      </a:extLst>
                    </a:blip>
                    <a:srcRect r="3240"/>
                    <a:stretch/>
                  </pic:blipFill>
                  <pic:spPr bwMode="auto">
                    <a:xfrm>
                      <a:off x="0" y="0"/>
                      <a:ext cx="5517763" cy="4169059"/>
                    </a:xfrm>
                    <a:prstGeom prst="rect">
                      <a:avLst/>
                    </a:prstGeom>
                    <a:ln>
                      <a:noFill/>
                    </a:ln>
                    <a:extLst>
                      <a:ext uri="{53640926-AAD7-44D8-BBD7-CCE9431645EC}">
                        <a14:shadowObscured xmlns:a14="http://schemas.microsoft.com/office/drawing/2010/main"/>
                      </a:ext>
                    </a:extLst>
                  </pic:spPr>
                </pic:pic>
              </a:graphicData>
            </a:graphic>
          </wp:inline>
        </w:drawing>
      </w:r>
    </w:p>
    <w:p w14:paraId="3D1AECCB" w14:textId="4D3CBBC0" w:rsidR="00066FF8" w:rsidRPr="00BF5F0F" w:rsidRDefault="00066FF8" w:rsidP="00066FF8">
      <w:pPr>
        <w:pStyle w:val="Caption"/>
        <w:rPr>
          <w:b/>
          <w:bCs/>
          <w:iCs w:val="0"/>
          <w:szCs w:val="24"/>
        </w:rPr>
      </w:pPr>
      <w:r w:rsidRPr="00BA70AC">
        <w:rPr>
          <w:b/>
          <w:bCs/>
        </w:rPr>
        <w:t>Figure S</w:t>
      </w:r>
      <w:r w:rsidR="00C81A36">
        <w:rPr>
          <w:b/>
          <w:bCs/>
        </w:rPr>
        <w:t>9</w:t>
      </w:r>
      <w:r>
        <w:t xml:space="preserve">: PL set up </w:t>
      </w:r>
      <w:r w:rsidR="00426E29">
        <w:t>using</w:t>
      </w:r>
      <w:r>
        <w:t xml:space="preserve"> a 532nm laser and the resulting red photoluminescence from</w:t>
      </w:r>
      <w:r w:rsidRPr="000E372F">
        <w:t xml:space="preserve"> </w:t>
      </w:r>
      <w:r>
        <w:t>monolayer WS</w:t>
      </w:r>
      <w:r w:rsidRPr="000E372F">
        <w:rPr>
          <w:vertAlign w:val="subscript"/>
        </w:rPr>
        <w:t>2</w:t>
      </w:r>
      <w:r>
        <w:t>.</w:t>
      </w:r>
      <w:r w:rsidR="00426E29">
        <w:t xml:space="preserve"> The LG beam is created by inserting a spiral phase plate (</w:t>
      </w:r>
      <m:oMath>
        <m:r>
          <w:rPr>
            <w:rFonts w:ascii="Cambria Math" w:hAnsi="Cambria Math"/>
          </w:rPr>
          <m:t>l=4</m:t>
        </m:r>
      </m:oMath>
      <w:r w:rsidR="00426E29">
        <w:t>, 532 nm</w:t>
      </w:r>
      <w:r w:rsidR="00FA0259">
        <w:t>, Vortex photonics</w:t>
      </w:r>
      <w:r w:rsidR="00426E29">
        <w:t>)</w:t>
      </w:r>
      <w:r w:rsidR="00FA0259">
        <w:t xml:space="preserve"> along the optical path.</w:t>
      </w:r>
      <w:r w:rsidR="003A7DCF">
        <w:t xml:space="preserve"> The beam is directed towards the sample with a 50:50 beam splitter and a </w:t>
      </w:r>
      <w:r w:rsidR="00115CC6">
        <w:t>6</w:t>
      </w:r>
      <w:r w:rsidR="003A7DCF">
        <w:t>0X objective (NA=0.</w:t>
      </w:r>
      <w:r w:rsidR="00115CC6">
        <w:t>9</w:t>
      </w:r>
      <w:r w:rsidR="003A7DCF">
        <w:t>).</w:t>
      </w:r>
    </w:p>
    <w:p w14:paraId="4CFAEC15" w14:textId="77777777" w:rsidR="00066FF8" w:rsidRDefault="00066FF8" w:rsidP="00066FF8">
      <w:pPr>
        <w:rPr>
          <w:rFonts w:eastAsiaTheme="majorEastAsia" w:cstheme="majorBidi"/>
          <w:b/>
          <w:color w:val="000000" w:themeColor="text1"/>
          <w:sz w:val="32"/>
          <w:szCs w:val="32"/>
        </w:rPr>
      </w:pPr>
      <w:r>
        <w:br w:type="page"/>
      </w:r>
    </w:p>
    <w:p w14:paraId="269BC07B" w14:textId="37AEE40E" w:rsidR="00792B94" w:rsidRPr="00036947" w:rsidRDefault="008E5A99" w:rsidP="00036947">
      <w:pPr>
        <w:pStyle w:val="Heading1"/>
      </w:pPr>
      <w:bookmarkStart w:id="9" w:name="_Toc149305455"/>
      <w:r w:rsidRPr="00036947">
        <w:lastRenderedPageBreak/>
        <w:t>Photolumi</w:t>
      </w:r>
      <w:r w:rsidR="00036947" w:rsidRPr="00036947">
        <w:t>nescence</w:t>
      </w:r>
      <w:r w:rsidR="00066FF8" w:rsidRPr="00036947">
        <w:t xml:space="preserve"> spectroscopy of monolayer WS2</w:t>
      </w:r>
      <w:bookmarkEnd w:id="9"/>
    </w:p>
    <w:p w14:paraId="5106F3DE" w14:textId="77777777" w:rsidR="00FC0157" w:rsidRPr="00FC0157" w:rsidRDefault="00FC0157" w:rsidP="00FC0157"/>
    <w:p w14:paraId="708A59D2" w14:textId="64995CD3" w:rsidR="00F278B1" w:rsidRDefault="00792B94" w:rsidP="00066FF8">
      <w:pPr>
        <w:jc w:val="both"/>
      </w:pPr>
      <w:r>
        <w:t xml:space="preserve">The changes observed for exfoliated monolayer </w:t>
      </w:r>
      <w:r w:rsidR="00CA5B2B">
        <w:t>with LG beams</w:t>
      </w:r>
      <w:r>
        <w:t xml:space="preserve"> are displayed in Figure S10.</w:t>
      </w:r>
    </w:p>
    <w:p w14:paraId="3D96E902" w14:textId="1F4E46E9" w:rsidR="00F278B1" w:rsidRDefault="00285AC6" w:rsidP="00066FF8">
      <w:pPr>
        <w:jc w:val="both"/>
      </w:pPr>
      <w:r>
        <w:rPr>
          <w:noProof/>
        </w:rPr>
        <w:drawing>
          <wp:inline distT="0" distB="0" distL="0" distR="0" wp14:anchorId="19030C59" wp14:editId="2A946FE9">
            <wp:extent cx="6188710" cy="2679700"/>
            <wp:effectExtent l="0" t="0" r="2540" b="6350"/>
            <wp:docPr id="927713290" name="Picture 927713290"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713290" name="Picture 2" descr="A close-up of a graph&#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88710" cy="2679700"/>
                    </a:xfrm>
                    <a:prstGeom prst="rect">
                      <a:avLst/>
                    </a:prstGeom>
                  </pic:spPr>
                </pic:pic>
              </a:graphicData>
            </a:graphic>
          </wp:inline>
        </w:drawing>
      </w:r>
    </w:p>
    <w:p w14:paraId="648945FD" w14:textId="3C789681" w:rsidR="004457C6" w:rsidRPr="00FC0157" w:rsidRDefault="004457C6" w:rsidP="00FC0157">
      <w:pPr>
        <w:pStyle w:val="Caption"/>
      </w:pPr>
      <w:r w:rsidRPr="00BA70AC">
        <w:rPr>
          <w:b/>
          <w:bCs/>
        </w:rPr>
        <w:t>Figure S</w:t>
      </w:r>
      <w:r w:rsidR="00C46B19">
        <w:rPr>
          <w:b/>
          <w:bCs/>
        </w:rPr>
        <w:t>1</w:t>
      </w:r>
      <w:r w:rsidR="00111C69">
        <w:rPr>
          <w:b/>
          <w:bCs/>
        </w:rPr>
        <w:t>0</w:t>
      </w:r>
      <w:r>
        <w:t xml:space="preserve">: </w:t>
      </w:r>
      <w:r w:rsidRPr="001A4CEE">
        <w:rPr>
          <w:b/>
          <w:bCs/>
        </w:rPr>
        <w:t>a</w:t>
      </w:r>
      <w:r w:rsidR="001A4CEE" w:rsidRPr="001A4CEE">
        <w:rPr>
          <w:b/>
          <w:bCs/>
        </w:rPr>
        <w:t>,</w:t>
      </w:r>
      <w:r w:rsidRPr="00E85FD9">
        <w:t xml:space="preserve"> </w:t>
      </w:r>
      <w:r>
        <w:t xml:space="preserve">Reference spectra with no OAM (red) and right before OAM is introduced (black), showing no change between the two consecutive spectra. </w:t>
      </w:r>
      <w:r w:rsidRPr="001A4CEE">
        <w:rPr>
          <w:b/>
          <w:bCs/>
        </w:rPr>
        <w:t>b</w:t>
      </w:r>
      <w:r w:rsidR="001A4CEE" w:rsidRPr="001A4CEE">
        <w:rPr>
          <w:b/>
          <w:bCs/>
        </w:rPr>
        <w:t>,</w:t>
      </w:r>
      <w:r>
        <w:t xml:space="preserve"> </w:t>
      </w:r>
      <w:r w:rsidRPr="00E85FD9">
        <w:t xml:space="preserve">Spectrum collected with OAM </w:t>
      </w:r>
      <m:oMath>
        <m:r>
          <w:rPr>
            <w:rFonts w:ascii="Cambria Math" w:hAnsi="Cambria Math"/>
          </w:rPr>
          <m:t>l=4</m:t>
        </m:r>
      </m:oMath>
      <w:r w:rsidRPr="00E85FD9">
        <w:t xml:space="preserve"> (red) compared to the spectrum before OAM (black). </w:t>
      </w:r>
      <w:r w:rsidRPr="001A4CEE">
        <w:rPr>
          <w:b/>
          <w:bCs/>
        </w:rPr>
        <w:t>c</w:t>
      </w:r>
      <w:r w:rsidR="001A4CEE" w:rsidRPr="001A4CEE">
        <w:rPr>
          <w:b/>
          <w:bCs/>
        </w:rPr>
        <w:t>,</w:t>
      </w:r>
      <w:r w:rsidRPr="00E85FD9">
        <w:t xml:space="preserve"> Spectrum collected with a Gaussian beam </w:t>
      </w:r>
      <w:r w:rsidR="003F6892" w:rsidRPr="003F6892">
        <w:rPr>
          <w:b/>
          <w:bCs/>
        </w:rPr>
        <w:t>(c)</w:t>
      </w:r>
      <w:r w:rsidR="003F6892">
        <w:t xml:space="preserve"> 10 minutes and </w:t>
      </w:r>
      <w:r w:rsidR="003F6892" w:rsidRPr="003F6892">
        <w:rPr>
          <w:b/>
          <w:bCs/>
        </w:rPr>
        <w:t>(d)</w:t>
      </w:r>
      <w:r w:rsidR="003F6892">
        <w:t xml:space="preserve"> 2 hours </w:t>
      </w:r>
      <w:r w:rsidRPr="00E85FD9">
        <w:t>after OAM (red), compared to the spectrum before OAM (black).</w:t>
      </w:r>
      <w:r>
        <w:t xml:space="preserve"> </w:t>
      </w:r>
      <w:proofErr w:type="spellStart"/>
      <w:r w:rsidR="00606F7C">
        <w:rPr>
          <w:b/>
        </w:rPr>
        <w:t>e,f,g,h</w:t>
      </w:r>
      <w:proofErr w:type="spellEnd"/>
      <w:r w:rsidR="003F6892" w:rsidRPr="003F6892">
        <w:rPr>
          <w:b/>
          <w:bCs/>
        </w:rPr>
        <w:t>,</w:t>
      </w:r>
      <w:r w:rsidRPr="00694B99">
        <w:t xml:space="preserve"> </w:t>
      </w:r>
      <w:r w:rsidR="00A52BCA">
        <w:t>Gaussian fits</w:t>
      </w:r>
      <w:r w:rsidRPr="00694B99">
        <w:t xml:space="preserve"> </w:t>
      </w:r>
      <w:r w:rsidR="00FA7BB0">
        <w:t>for the red</w:t>
      </w:r>
      <w:r w:rsidR="00FA7BB0" w:rsidRPr="000641C1">
        <w:t xml:space="preserve"> spectr</w:t>
      </w:r>
      <w:r w:rsidR="00FA7BB0">
        <w:t>a</w:t>
      </w:r>
      <w:r w:rsidR="00FA7BB0" w:rsidRPr="000641C1">
        <w:t xml:space="preserve"> shown in </w:t>
      </w:r>
      <w:proofErr w:type="spellStart"/>
      <w:r w:rsidR="00FA7BB0" w:rsidRPr="000641C1">
        <w:rPr>
          <w:b/>
          <w:bCs/>
        </w:rPr>
        <w:t>a,b,c</w:t>
      </w:r>
      <w:r w:rsidR="00606F7C">
        <w:rPr>
          <w:b/>
          <w:bCs/>
        </w:rPr>
        <w:t>,d</w:t>
      </w:r>
      <w:proofErr w:type="spellEnd"/>
      <w:r w:rsidR="00FA7BB0" w:rsidRPr="000641C1">
        <w:t>, respectively</w:t>
      </w:r>
      <w:r w:rsidR="00F152FC">
        <w:t xml:space="preserve">. </w:t>
      </w:r>
      <w:proofErr w:type="spellStart"/>
      <w:r w:rsidR="00F152FC" w:rsidRPr="008157E8">
        <w:rPr>
          <w:b/>
          <w:bCs/>
        </w:rPr>
        <w:t>i</w:t>
      </w:r>
      <w:proofErr w:type="spellEnd"/>
      <w:r w:rsidR="00F152FC" w:rsidRPr="008157E8">
        <w:rPr>
          <w:b/>
          <w:bCs/>
        </w:rPr>
        <w:t>,</w:t>
      </w:r>
      <w:r w:rsidR="006018AD" w:rsidRPr="00E85FD9">
        <w:t xml:space="preserve"> Changes in the energies of the neutral excito</w:t>
      </w:r>
      <w:r w:rsidR="00DD6CC6">
        <w:t>n (X</w:t>
      </w:r>
      <w:r w:rsidR="00DD6CC6" w:rsidRPr="00DD6CC6">
        <w:rPr>
          <w:vertAlign w:val="superscript"/>
        </w:rPr>
        <w:t>0</w:t>
      </w:r>
      <w:r w:rsidR="00DD6CC6">
        <w:t xml:space="preserve">) </w:t>
      </w:r>
      <w:r w:rsidR="006018AD" w:rsidRPr="00E85FD9">
        <w:t xml:space="preserve">obtained from the fittings shown in </w:t>
      </w:r>
      <w:r w:rsidR="006018AD">
        <w:t>panel</w:t>
      </w:r>
      <w:r w:rsidR="006018AD" w:rsidRPr="00E85FD9">
        <w:t xml:space="preserve">s </w:t>
      </w:r>
      <w:proofErr w:type="spellStart"/>
      <w:r w:rsidR="008157E8">
        <w:rPr>
          <w:b/>
        </w:rPr>
        <w:t>e</w:t>
      </w:r>
      <w:r w:rsidR="006018AD">
        <w:rPr>
          <w:b/>
        </w:rPr>
        <w:t>,</w:t>
      </w:r>
      <w:r w:rsidR="008157E8">
        <w:rPr>
          <w:b/>
        </w:rPr>
        <w:t>f</w:t>
      </w:r>
      <w:r w:rsidR="006018AD">
        <w:rPr>
          <w:b/>
        </w:rPr>
        <w:t>,</w:t>
      </w:r>
      <w:r w:rsidR="008157E8">
        <w:rPr>
          <w:b/>
        </w:rPr>
        <w:t>g,h</w:t>
      </w:r>
      <w:proofErr w:type="spellEnd"/>
      <w:r w:rsidR="006018AD" w:rsidRPr="00E85FD9">
        <w:t xml:space="preserve">. </w:t>
      </w:r>
      <w:r w:rsidR="006018AD">
        <w:t xml:space="preserve">In panels </w:t>
      </w:r>
      <w:proofErr w:type="spellStart"/>
      <w:r w:rsidR="00CF0810">
        <w:rPr>
          <w:b/>
        </w:rPr>
        <w:t>e,f,g,h</w:t>
      </w:r>
      <w:proofErr w:type="spellEnd"/>
      <w:r w:rsidR="006018AD" w:rsidRPr="00481D82">
        <w:t>,</w:t>
      </w:r>
      <w:r w:rsidR="006018AD">
        <w:t xml:space="preserve"> the green and red horizontal lines indicate changes in neutral exciton </w:t>
      </w:r>
      <w:r w:rsidR="00CF0810">
        <w:t>(</w:t>
      </w:r>
      <w:r w:rsidR="00DD6CC6">
        <w:t>X</w:t>
      </w:r>
      <w:r w:rsidR="00DD6CC6" w:rsidRPr="00DD6CC6">
        <w:rPr>
          <w:vertAlign w:val="superscript"/>
        </w:rPr>
        <w:t>0</w:t>
      </w:r>
      <w:r w:rsidR="00CF0810">
        <w:t xml:space="preserve">) </w:t>
      </w:r>
      <w:r w:rsidR="006018AD">
        <w:t xml:space="preserve">and </w:t>
      </w:r>
      <w:proofErr w:type="spellStart"/>
      <w:r w:rsidR="006018AD">
        <w:t>trion</w:t>
      </w:r>
      <w:proofErr w:type="spellEnd"/>
      <w:r w:rsidR="006018AD">
        <w:t xml:space="preserve"> </w:t>
      </w:r>
      <w:r w:rsidR="00CF0810">
        <w:t xml:space="preserve">(T) </w:t>
      </w:r>
      <w:r w:rsidR="006018AD">
        <w:t>emissions, respectively, and the T/X</w:t>
      </w:r>
      <w:r w:rsidR="006018AD" w:rsidRPr="00692EC6">
        <w:rPr>
          <w:vertAlign w:val="superscript"/>
        </w:rPr>
        <w:t>0</w:t>
      </w:r>
      <w:r w:rsidR="006018AD">
        <w:rPr>
          <w:vertAlign w:val="superscript"/>
        </w:rPr>
        <w:t xml:space="preserve"> </w:t>
      </w:r>
      <w:r w:rsidR="00DC613E">
        <w:t>intensity r</w:t>
      </w:r>
      <w:r w:rsidR="006018AD">
        <w:t>atio is indicated at the top right corner.</w:t>
      </w:r>
    </w:p>
    <w:p w14:paraId="04970E8C" w14:textId="30BE2B47" w:rsidR="002B0924" w:rsidRDefault="002F2EC5" w:rsidP="00FC0157">
      <w:pPr>
        <w:jc w:val="both"/>
      </w:pPr>
      <w:r>
        <w:t xml:space="preserve">The red shift in PL </w:t>
      </w:r>
      <w:r w:rsidR="00A9127B">
        <w:t xml:space="preserve">observed with </w:t>
      </w:r>
      <w:r w:rsidR="00593358">
        <w:t>LG beams</w:t>
      </w:r>
      <w:r w:rsidR="00A9127B">
        <w:t xml:space="preserve"> </w:t>
      </w:r>
      <w:r>
        <w:t xml:space="preserve">across different positions in the CVD-grown monolayer and exfoliated monolayer flakes </w:t>
      </w:r>
      <w:r w:rsidR="00593358">
        <w:t>is</w:t>
      </w:r>
      <w:r>
        <w:t xml:space="preserve"> shown in </w:t>
      </w:r>
      <w:r w:rsidR="00FC0157">
        <w:t>Figure S11a and Figure S11b, respectively.</w:t>
      </w:r>
    </w:p>
    <w:p w14:paraId="48446134" w14:textId="4671B722" w:rsidR="002B0924" w:rsidRDefault="00635241" w:rsidP="00635241">
      <w:pPr>
        <w:jc w:val="center"/>
      </w:pPr>
      <w:r>
        <w:rPr>
          <w:noProof/>
        </w:rPr>
        <w:drawing>
          <wp:inline distT="0" distB="0" distL="0" distR="0" wp14:anchorId="138B7CB4" wp14:editId="26B85A83">
            <wp:extent cx="5927032" cy="2701947"/>
            <wp:effectExtent l="0" t="0" r="0" b="0"/>
            <wp:docPr id="874712293" name="Picture 874712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712293" name="Picture 87471229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27032" cy="2701947"/>
                    </a:xfrm>
                    <a:prstGeom prst="rect">
                      <a:avLst/>
                    </a:prstGeom>
                  </pic:spPr>
                </pic:pic>
              </a:graphicData>
            </a:graphic>
          </wp:inline>
        </w:drawing>
      </w:r>
    </w:p>
    <w:p w14:paraId="2964E201" w14:textId="67BBB269" w:rsidR="00635241" w:rsidRDefault="00635241" w:rsidP="00836573">
      <w:pPr>
        <w:pStyle w:val="Caption"/>
      </w:pPr>
      <w:r w:rsidRPr="00BA70AC">
        <w:rPr>
          <w:b/>
          <w:bCs/>
        </w:rPr>
        <w:t>Figure S</w:t>
      </w:r>
      <w:r w:rsidR="00923623" w:rsidRPr="00BA70AC">
        <w:rPr>
          <w:b/>
          <w:bCs/>
        </w:rPr>
        <w:t>1</w:t>
      </w:r>
      <w:r w:rsidR="00111C69">
        <w:rPr>
          <w:b/>
          <w:bCs/>
        </w:rPr>
        <w:t>1</w:t>
      </w:r>
      <w:r>
        <w:t xml:space="preserve">: </w:t>
      </w:r>
      <w:r w:rsidR="00836573" w:rsidRPr="00A9127B">
        <w:rPr>
          <w:b/>
          <w:bCs/>
        </w:rPr>
        <w:t>a</w:t>
      </w:r>
      <w:r w:rsidR="00A9127B" w:rsidRPr="00A9127B">
        <w:rPr>
          <w:b/>
          <w:bCs/>
        </w:rPr>
        <w:t>,</w:t>
      </w:r>
      <w:r w:rsidR="00836573" w:rsidRPr="00836573">
        <w:t xml:space="preserve"> Shift with OAM for the neutral exciton (</w:t>
      </w:r>
      <w:proofErr w:type="spellStart"/>
      <w:r w:rsidR="00836573" w:rsidRPr="00836573">
        <w:t>meV</w:t>
      </w:r>
      <w:proofErr w:type="spellEnd"/>
      <w:r w:rsidR="00836573" w:rsidRPr="00836573">
        <w:t xml:space="preserve">) as a function of </w:t>
      </w:r>
      <w:r w:rsidR="00A9127B">
        <w:t>T/X</w:t>
      </w:r>
      <w:r w:rsidR="00A9127B" w:rsidRPr="00692EC6">
        <w:rPr>
          <w:vertAlign w:val="superscript"/>
        </w:rPr>
        <w:t>0</w:t>
      </w:r>
      <w:r w:rsidR="00A9127B">
        <w:rPr>
          <w:vertAlign w:val="superscript"/>
        </w:rPr>
        <w:t xml:space="preserve"> </w:t>
      </w:r>
      <w:r w:rsidR="004F445D">
        <w:t>intensity r</w:t>
      </w:r>
      <w:r w:rsidR="00836573" w:rsidRPr="00836573">
        <w:t xml:space="preserve">atio in the CVD-grown monolayer. </w:t>
      </w:r>
      <w:r w:rsidR="00836573" w:rsidRPr="00A9127B">
        <w:rPr>
          <w:b/>
          <w:bCs/>
        </w:rPr>
        <w:t>b</w:t>
      </w:r>
      <w:r w:rsidR="00A9127B" w:rsidRPr="00A9127B">
        <w:rPr>
          <w:b/>
          <w:bCs/>
        </w:rPr>
        <w:t>,</w:t>
      </w:r>
      <w:r w:rsidR="00836573" w:rsidRPr="00836573">
        <w:t xml:space="preserve"> Shift with OAM for the neutral exciton (</w:t>
      </w:r>
      <w:proofErr w:type="spellStart"/>
      <w:r w:rsidR="00836573" w:rsidRPr="00836573">
        <w:t>meV</w:t>
      </w:r>
      <w:proofErr w:type="spellEnd"/>
      <w:r w:rsidR="00836573" w:rsidRPr="00836573">
        <w:t>) as a function of the initial position of the neutral exciton (</w:t>
      </w:r>
      <w:proofErr w:type="spellStart"/>
      <w:r w:rsidR="00836573" w:rsidRPr="00836573">
        <w:t>meV</w:t>
      </w:r>
      <w:proofErr w:type="spellEnd"/>
      <w:r w:rsidR="00836573" w:rsidRPr="00836573">
        <w:t>) in exfoliated monolayer sample. The error bars were obtained from Gaussian fittings of experimental data.</w:t>
      </w:r>
    </w:p>
    <w:p w14:paraId="3B936DA5" w14:textId="6249A866" w:rsidR="00836573" w:rsidRPr="00836573" w:rsidRDefault="00836573" w:rsidP="00836573">
      <w:r>
        <w:br w:type="page"/>
      </w:r>
    </w:p>
    <w:p w14:paraId="650C18F8" w14:textId="39486D82" w:rsidR="00066FF8" w:rsidRDefault="00D77991" w:rsidP="00066FF8">
      <w:pPr>
        <w:pStyle w:val="Heading1"/>
      </w:pPr>
      <w:bookmarkStart w:id="10" w:name="_Toc149305456"/>
      <w:r>
        <w:lastRenderedPageBreak/>
        <w:t>Response of</w:t>
      </w:r>
      <w:r w:rsidR="00066FF8">
        <w:t xml:space="preserve"> monolayer WS</w:t>
      </w:r>
      <w:r w:rsidR="00066FF8" w:rsidRPr="005F0FAE">
        <w:rPr>
          <w:vertAlign w:val="subscript"/>
        </w:rPr>
        <w:t>2</w:t>
      </w:r>
      <w:r w:rsidR="00066FF8">
        <w:t xml:space="preserve"> </w:t>
      </w:r>
      <w:r>
        <w:t>to temperature</w:t>
      </w:r>
      <w:bookmarkEnd w:id="10"/>
    </w:p>
    <w:p w14:paraId="1C26C3CE" w14:textId="77777777" w:rsidR="00066FF8" w:rsidRDefault="00066FF8" w:rsidP="00066FF8"/>
    <w:p w14:paraId="6267A0B1" w14:textId="77777777" w:rsidR="00F90CF3" w:rsidRDefault="00F90CF3" w:rsidP="00F90CF3">
      <w:pPr>
        <w:jc w:val="both"/>
        <w:rPr>
          <w:iCs/>
          <w:szCs w:val="24"/>
        </w:rPr>
      </w:pPr>
      <w:r>
        <w:rPr>
          <w:iCs/>
          <w:szCs w:val="24"/>
        </w:rPr>
        <w:t>Heating of monolayer WS</w:t>
      </w:r>
      <w:r w:rsidRPr="00012FC7">
        <w:rPr>
          <w:iCs/>
          <w:szCs w:val="24"/>
          <w:vertAlign w:val="subscript"/>
        </w:rPr>
        <w:t>2</w:t>
      </w:r>
      <w:r>
        <w:rPr>
          <w:iCs/>
          <w:szCs w:val="24"/>
        </w:rPr>
        <w:t xml:space="preserve"> was carried out using a commercial heating table (</w:t>
      </w:r>
      <w:proofErr w:type="spellStart"/>
      <w:r w:rsidRPr="00830549">
        <w:rPr>
          <w:iCs/>
          <w:szCs w:val="24"/>
        </w:rPr>
        <w:t>Linkam</w:t>
      </w:r>
      <w:proofErr w:type="spellEnd"/>
      <w:r w:rsidRPr="00830549">
        <w:rPr>
          <w:iCs/>
          <w:szCs w:val="24"/>
        </w:rPr>
        <w:t xml:space="preserve"> Scientific CO 102</w:t>
      </w:r>
      <w:r>
        <w:rPr>
          <w:iCs/>
          <w:szCs w:val="24"/>
        </w:rPr>
        <w:t>). Heating was performed from 20</w:t>
      </w:r>
      <m:oMath>
        <m:r>
          <w:rPr>
            <w:rFonts w:ascii="Cambria Math" w:hAnsi="Cambria Math"/>
            <w:szCs w:val="24"/>
          </w:rPr>
          <m:t xml:space="preserve"> °</m:t>
        </m:r>
      </m:oMath>
      <w:r>
        <w:rPr>
          <w:iCs/>
          <w:szCs w:val="24"/>
        </w:rPr>
        <w:t xml:space="preserve">C to 50 </w:t>
      </w:r>
      <m:oMath>
        <m:r>
          <w:rPr>
            <w:rFonts w:ascii="Cambria Math" w:hAnsi="Cambria Math"/>
            <w:szCs w:val="24"/>
          </w:rPr>
          <m:t>°</m:t>
        </m:r>
      </m:oMath>
      <w:r>
        <w:rPr>
          <w:iCs/>
          <w:szCs w:val="24"/>
        </w:rPr>
        <w:t>C in increasing steps of 10</w:t>
      </w:r>
      <m:oMath>
        <m:r>
          <w:rPr>
            <w:rFonts w:ascii="Cambria Math" w:hAnsi="Cambria Math"/>
            <w:szCs w:val="24"/>
          </w:rPr>
          <m:t xml:space="preserve"> °</m:t>
        </m:r>
      </m:oMath>
      <w:r>
        <w:rPr>
          <w:iCs/>
          <w:szCs w:val="24"/>
        </w:rPr>
        <w:t>C. Before collecting the PL spectrum, the sample was left to stabilise at that temperature for 1h.</w:t>
      </w:r>
    </w:p>
    <w:p w14:paraId="163263EB" w14:textId="5F15BF3F" w:rsidR="00066FF8" w:rsidRDefault="00F90CF3" w:rsidP="00066FF8">
      <w:pPr>
        <w:jc w:val="both"/>
      </w:pPr>
      <w:r>
        <w:t>The</w:t>
      </w:r>
      <w:r w:rsidR="00066FF8">
        <w:t xml:space="preserve"> changes in the PL spectra </w:t>
      </w:r>
      <w:r>
        <w:t>associated with heating the</w:t>
      </w:r>
      <w:r w:rsidR="00066FF8">
        <w:t xml:space="preserve"> CVD-grown monolayer WS</w:t>
      </w:r>
      <w:r w:rsidR="00066FF8" w:rsidRPr="00DB64A2">
        <w:rPr>
          <w:vertAlign w:val="subscript"/>
        </w:rPr>
        <w:t>2</w:t>
      </w:r>
      <w:r w:rsidR="00066FF8">
        <w:t xml:space="preserve"> on Al</w:t>
      </w:r>
      <w:r w:rsidR="00066FF8" w:rsidRPr="00DB64A2">
        <w:rPr>
          <w:vertAlign w:val="subscript"/>
        </w:rPr>
        <w:t>2</w:t>
      </w:r>
      <w:r w:rsidR="00066FF8">
        <w:t>O</w:t>
      </w:r>
      <w:r w:rsidR="00066FF8" w:rsidRPr="00DB64A2">
        <w:rPr>
          <w:vertAlign w:val="subscript"/>
        </w:rPr>
        <w:t>3</w:t>
      </w:r>
      <w:r w:rsidR="00066FF8">
        <w:t xml:space="preserve"> are shown in Figure S</w:t>
      </w:r>
      <w:r w:rsidR="0088646B">
        <w:t>1</w:t>
      </w:r>
      <w:r w:rsidR="00111C69">
        <w:t>2</w:t>
      </w:r>
      <w:r w:rsidR="00066FF8">
        <w:t>a, showing a red shift of the PL emission. The energ</w:t>
      </w:r>
      <w:r w:rsidR="003764CE">
        <w:t>ies</w:t>
      </w:r>
      <w:r w:rsidR="00066FF8">
        <w:t xml:space="preserve"> of the neutral exciton and </w:t>
      </w:r>
      <w:proofErr w:type="spellStart"/>
      <w:r w:rsidR="00066FF8">
        <w:t>trion</w:t>
      </w:r>
      <w:proofErr w:type="spellEnd"/>
      <w:r w:rsidR="00066FF8">
        <w:t xml:space="preserve"> decrease as a function of temperature at approximately the same rate (Figure S</w:t>
      </w:r>
      <w:r w:rsidR="0088646B">
        <w:t>1</w:t>
      </w:r>
      <w:r w:rsidR="00111C69">
        <w:t>2</w:t>
      </w:r>
      <w:r w:rsidR="00066FF8">
        <w:t>b)</w:t>
      </w:r>
      <w:r w:rsidR="009304E3">
        <w:t>, contrary to our observations with OAM</w:t>
      </w:r>
      <w:r w:rsidR="00CA5162">
        <w:t xml:space="preserve"> (Figure 4</w:t>
      </w:r>
      <w:r w:rsidR="001E0444">
        <w:t>g,h</w:t>
      </w:r>
      <w:r w:rsidR="00CA5162">
        <w:t xml:space="preserve"> in the main manuscript)</w:t>
      </w:r>
      <w:r w:rsidR="00066FF8">
        <w:t xml:space="preserve">. Furthermore, the </w:t>
      </w:r>
      <w:proofErr w:type="spellStart"/>
      <w:r w:rsidR="00066FF8">
        <w:t>trion</w:t>
      </w:r>
      <w:proofErr w:type="spellEnd"/>
      <w:r w:rsidR="00066FF8">
        <w:t>-to-neutral exciton</w:t>
      </w:r>
      <w:r w:rsidR="00D9182C">
        <w:t xml:space="preserve"> intensity</w:t>
      </w:r>
      <w:r w:rsidR="00066FF8">
        <w:t xml:space="preserve"> ratio only changes significantly for a temperature of 40 </w:t>
      </w:r>
      <m:oMath>
        <m:r>
          <w:rPr>
            <w:rFonts w:ascii="Cambria Math" w:hAnsi="Cambria Math"/>
          </w:rPr>
          <m:t>℃</m:t>
        </m:r>
      </m:oMath>
      <w:r w:rsidR="00066FF8">
        <w:t xml:space="preserve"> and above (Figure S</w:t>
      </w:r>
      <w:r w:rsidR="0088646B">
        <w:t>1</w:t>
      </w:r>
      <w:r w:rsidR="00111C69">
        <w:t>2</w:t>
      </w:r>
      <w:r w:rsidR="00066FF8">
        <w:t>c).</w:t>
      </w:r>
    </w:p>
    <w:p w14:paraId="262FFD0C" w14:textId="77777777" w:rsidR="00066FF8" w:rsidRDefault="00066FF8" w:rsidP="00066FF8">
      <w:pPr>
        <w:jc w:val="center"/>
      </w:pPr>
      <w:r>
        <w:rPr>
          <w:noProof/>
        </w:rPr>
        <w:drawing>
          <wp:inline distT="0" distB="0" distL="0" distR="0" wp14:anchorId="16F89F7D" wp14:editId="7367ACC7">
            <wp:extent cx="6055726" cy="1738800"/>
            <wp:effectExtent l="0" t="0" r="2540" b="0"/>
            <wp:docPr id="1949164132" name="Picture 1949164132" descr="A red line with whit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164132" name="Picture 1949164132" descr="A red line with white dots&#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55726" cy="1738800"/>
                    </a:xfrm>
                    <a:prstGeom prst="rect">
                      <a:avLst/>
                    </a:prstGeom>
                  </pic:spPr>
                </pic:pic>
              </a:graphicData>
            </a:graphic>
          </wp:inline>
        </w:drawing>
      </w:r>
    </w:p>
    <w:p w14:paraId="1A0B8490" w14:textId="0D41F0D6" w:rsidR="00066FF8" w:rsidRDefault="00066FF8" w:rsidP="00066FF8">
      <w:pPr>
        <w:pStyle w:val="Caption"/>
      </w:pPr>
      <w:r w:rsidRPr="00BA70AC">
        <w:rPr>
          <w:b/>
          <w:bCs/>
        </w:rPr>
        <w:t>Figure S</w:t>
      </w:r>
      <w:r w:rsidR="00875628" w:rsidRPr="00BA70AC">
        <w:rPr>
          <w:b/>
          <w:bCs/>
        </w:rPr>
        <w:t>1</w:t>
      </w:r>
      <w:r w:rsidR="00111C69">
        <w:rPr>
          <w:b/>
          <w:bCs/>
        </w:rPr>
        <w:t>2</w:t>
      </w:r>
      <w:r>
        <w:t xml:space="preserve">: </w:t>
      </w:r>
      <w:r w:rsidRPr="00A9127B">
        <w:rPr>
          <w:b/>
          <w:bCs/>
        </w:rPr>
        <w:t>a</w:t>
      </w:r>
      <w:r w:rsidR="00A9127B" w:rsidRPr="00A9127B">
        <w:rPr>
          <w:b/>
          <w:bCs/>
        </w:rPr>
        <w:t>,</w:t>
      </w:r>
      <w:r>
        <w:t xml:space="preserve"> Normali</w:t>
      </w:r>
      <w:r w:rsidR="00B35A12">
        <w:t>s</w:t>
      </w:r>
      <w:r>
        <w:t>ed PL spectrum of CVD-grown monolayer WS</w:t>
      </w:r>
      <w:r w:rsidRPr="003F36C4">
        <w:rPr>
          <w:vertAlign w:val="subscript"/>
        </w:rPr>
        <w:t>2</w:t>
      </w:r>
      <w:r>
        <w:t xml:space="preserve"> on Al</w:t>
      </w:r>
      <w:r w:rsidRPr="003F36C4">
        <w:rPr>
          <w:vertAlign w:val="subscript"/>
        </w:rPr>
        <w:t>2</w:t>
      </w:r>
      <w:r>
        <w:t>O</w:t>
      </w:r>
      <w:r w:rsidRPr="003F36C4">
        <w:rPr>
          <w:vertAlign w:val="subscript"/>
        </w:rPr>
        <w:t>3</w:t>
      </w:r>
      <w:r>
        <w:t xml:space="preserve"> as a function of temperature. </w:t>
      </w:r>
      <w:r w:rsidRPr="00A9127B">
        <w:rPr>
          <w:b/>
          <w:bCs/>
        </w:rPr>
        <w:t>b</w:t>
      </w:r>
      <w:r w:rsidR="00A9127B" w:rsidRPr="00A9127B">
        <w:rPr>
          <w:b/>
          <w:bCs/>
        </w:rPr>
        <w:t>,</w:t>
      </w:r>
      <w:r>
        <w:t xml:space="preserve"> Energy positions for neutral exciton energy (black) and </w:t>
      </w:r>
      <w:proofErr w:type="spellStart"/>
      <w:r>
        <w:t>trion</w:t>
      </w:r>
      <w:proofErr w:type="spellEnd"/>
      <w:r>
        <w:t xml:space="preserve"> energy (red) as a function of temperature. </w:t>
      </w:r>
      <w:r w:rsidRPr="00A9127B">
        <w:rPr>
          <w:b/>
          <w:bCs/>
        </w:rPr>
        <w:t>c</w:t>
      </w:r>
      <w:r w:rsidR="00A9127B" w:rsidRPr="00A9127B">
        <w:rPr>
          <w:b/>
          <w:bCs/>
        </w:rPr>
        <w:t>,</w:t>
      </w:r>
      <w:r>
        <w:t xml:space="preserve"> Trion-to-neutral exciton ratio as a function of temperature. The energy position and T/X</w:t>
      </w:r>
      <w:r w:rsidRPr="00C8255C">
        <w:rPr>
          <w:vertAlign w:val="superscript"/>
        </w:rPr>
        <w:t>0</w:t>
      </w:r>
      <w:r>
        <w:t xml:space="preserve"> ratio were obtained from Gaussian fittings of the experimental data in </w:t>
      </w:r>
      <w:r w:rsidRPr="005535E0">
        <w:rPr>
          <w:b/>
          <w:bCs/>
        </w:rPr>
        <w:t>a</w:t>
      </w:r>
      <w:r>
        <w:t>.</w:t>
      </w:r>
    </w:p>
    <w:p w14:paraId="46E93B90" w14:textId="77777777" w:rsidR="00066FF8" w:rsidRDefault="00066FF8" w:rsidP="00066FF8">
      <w:pPr>
        <w:pStyle w:val="Caption"/>
      </w:pPr>
    </w:p>
    <w:p w14:paraId="7C9EE670" w14:textId="58B53DE5" w:rsidR="00066FF8" w:rsidRPr="009E0EA0" w:rsidRDefault="00066FF8" w:rsidP="00066FF8">
      <w:pPr>
        <w:jc w:val="both"/>
      </w:pPr>
      <w:r>
        <w:t>Experimental heating of an exfoliated monolayer flake is shown in Figure S1</w:t>
      </w:r>
      <w:r w:rsidR="00111C69">
        <w:t>3</w:t>
      </w:r>
      <w:r>
        <w:t xml:space="preserve">, also showing that the energy of the neutral exciton and </w:t>
      </w:r>
      <w:proofErr w:type="spellStart"/>
      <w:r>
        <w:t>trion</w:t>
      </w:r>
      <w:proofErr w:type="spellEnd"/>
      <w:r>
        <w:t xml:space="preserve"> decrease at the same rate within fitting error, and the </w:t>
      </w:r>
      <w:proofErr w:type="spellStart"/>
      <w:r>
        <w:t>trion</w:t>
      </w:r>
      <w:proofErr w:type="spellEnd"/>
      <w:r>
        <w:t xml:space="preserve">-to-neutral exciton ratio only changes significantly for a temperature of 40 </w:t>
      </w:r>
      <m:oMath>
        <m:r>
          <w:rPr>
            <w:rFonts w:ascii="Cambria Math" w:hAnsi="Cambria Math"/>
          </w:rPr>
          <m:t>℃</m:t>
        </m:r>
      </m:oMath>
      <w:r>
        <w:t xml:space="preserve"> and above.</w:t>
      </w:r>
    </w:p>
    <w:p w14:paraId="76FB62CD" w14:textId="77777777" w:rsidR="00066FF8" w:rsidRDefault="00066FF8" w:rsidP="00066FF8"/>
    <w:p w14:paraId="250A4617" w14:textId="77777777" w:rsidR="00066FF8" w:rsidRDefault="00066FF8" w:rsidP="00066FF8">
      <w:pPr>
        <w:jc w:val="center"/>
      </w:pPr>
      <w:r>
        <w:rPr>
          <w:noProof/>
        </w:rPr>
        <w:drawing>
          <wp:inline distT="0" distB="0" distL="0" distR="0" wp14:anchorId="5820DC27" wp14:editId="7FAAA532">
            <wp:extent cx="6184800" cy="1740167"/>
            <wp:effectExtent l="0" t="0" r="6985" b="0"/>
            <wp:docPr id="43452663" name="Picture 43452663" descr="A diagram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52663" name="Picture 43452663" descr="A diagram of a graph&#10;&#10;Description automatically generated with medium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84800" cy="1740167"/>
                    </a:xfrm>
                    <a:prstGeom prst="rect">
                      <a:avLst/>
                    </a:prstGeom>
                  </pic:spPr>
                </pic:pic>
              </a:graphicData>
            </a:graphic>
          </wp:inline>
        </w:drawing>
      </w:r>
    </w:p>
    <w:p w14:paraId="24C0C8CF" w14:textId="1596DE54" w:rsidR="00776D8F" w:rsidRDefault="00066FF8" w:rsidP="00776D8F">
      <w:pPr>
        <w:pStyle w:val="Caption"/>
      </w:pPr>
      <w:r w:rsidRPr="00BA70AC">
        <w:rPr>
          <w:b/>
          <w:bCs/>
        </w:rPr>
        <w:t>Figure S1</w:t>
      </w:r>
      <w:r w:rsidR="00111C69">
        <w:rPr>
          <w:b/>
          <w:bCs/>
        </w:rPr>
        <w:t>3</w:t>
      </w:r>
      <w:r>
        <w:t xml:space="preserve">: </w:t>
      </w:r>
      <w:r w:rsidRPr="00A9127B">
        <w:rPr>
          <w:b/>
          <w:bCs/>
        </w:rPr>
        <w:t>a</w:t>
      </w:r>
      <w:r w:rsidR="00A9127B" w:rsidRPr="00A9127B">
        <w:rPr>
          <w:b/>
          <w:bCs/>
        </w:rPr>
        <w:t>,</w:t>
      </w:r>
      <w:r>
        <w:t xml:space="preserve"> Normali</w:t>
      </w:r>
      <w:r w:rsidR="00B35A12">
        <w:t>s</w:t>
      </w:r>
      <w:r>
        <w:t>ed PL spectrum of an exfoliated monolayer WS</w:t>
      </w:r>
      <w:r w:rsidRPr="000A240C">
        <w:rPr>
          <w:vertAlign w:val="subscript"/>
        </w:rPr>
        <w:t>2</w:t>
      </w:r>
      <w:r>
        <w:t xml:space="preserve"> flake on SiO</w:t>
      </w:r>
      <w:r w:rsidRPr="000A240C">
        <w:rPr>
          <w:vertAlign w:val="subscript"/>
        </w:rPr>
        <w:t>2</w:t>
      </w:r>
      <w:r>
        <w:t xml:space="preserve">/Si as a function of temperature. </w:t>
      </w:r>
      <w:r w:rsidRPr="00A9127B">
        <w:rPr>
          <w:b/>
          <w:bCs/>
        </w:rPr>
        <w:t>b</w:t>
      </w:r>
      <w:r w:rsidR="00A9127B" w:rsidRPr="00A9127B">
        <w:rPr>
          <w:b/>
          <w:bCs/>
        </w:rPr>
        <w:t>,</w:t>
      </w:r>
      <w:r>
        <w:t xml:space="preserve"> Energy positions for neutral exciton energy (black) and </w:t>
      </w:r>
      <w:proofErr w:type="spellStart"/>
      <w:r>
        <w:t>trion</w:t>
      </w:r>
      <w:proofErr w:type="spellEnd"/>
      <w:r>
        <w:t xml:space="preserve"> energy (red) as a function of temperature. </w:t>
      </w:r>
      <w:r w:rsidRPr="00A9127B">
        <w:rPr>
          <w:b/>
          <w:bCs/>
        </w:rPr>
        <w:t>c</w:t>
      </w:r>
      <w:r w:rsidR="00A9127B" w:rsidRPr="00A9127B">
        <w:rPr>
          <w:b/>
          <w:bCs/>
        </w:rPr>
        <w:t>,</w:t>
      </w:r>
      <w:r>
        <w:t xml:space="preserve"> Trion-to-neutral exciton ratio as a function of temperature. The energy position and T/X</w:t>
      </w:r>
      <w:r w:rsidRPr="00C8255C">
        <w:rPr>
          <w:vertAlign w:val="superscript"/>
        </w:rPr>
        <w:t>0</w:t>
      </w:r>
      <w:r>
        <w:t xml:space="preserve"> ratio were obtained from Gaussian fittings of the experimental data in </w:t>
      </w:r>
      <w:r w:rsidRPr="00502F97">
        <w:rPr>
          <w:b/>
          <w:bCs/>
        </w:rPr>
        <w:t>a</w:t>
      </w:r>
      <w:r>
        <w:t>.</w:t>
      </w:r>
    </w:p>
    <w:p w14:paraId="77A1CF33" w14:textId="06855A03" w:rsidR="00066FF8" w:rsidRPr="00776D8F" w:rsidRDefault="00776D8F" w:rsidP="00776D8F">
      <w:pPr>
        <w:rPr>
          <w:iCs/>
          <w:color w:val="000000" w:themeColor="text1"/>
          <w:sz w:val="18"/>
          <w:szCs w:val="18"/>
        </w:rPr>
      </w:pPr>
      <w:r>
        <w:br w:type="page"/>
      </w:r>
    </w:p>
    <w:p w14:paraId="12E46327" w14:textId="67E25BA8" w:rsidR="00066FF8" w:rsidRDefault="002A13DE" w:rsidP="00066FF8">
      <w:pPr>
        <w:pStyle w:val="Heading1"/>
      </w:pPr>
      <w:bookmarkStart w:id="11" w:name="_Toc149305457"/>
      <w:r>
        <w:lastRenderedPageBreak/>
        <w:t>Finite-element s</w:t>
      </w:r>
      <w:r w:rsidR="00066FF8">
        <w:t>imulated laser heating of</w:t>
      </w:r>
      <w:r w:rsidR="00066FF8" w:rsidRPr="005F0FAE">
        <w:t xml:space="preserve"> Laguerre-G</w:t>
      </w:r>
      <w:r w:rsidR="00066FF8">
        <w:t>aussian beams in monolayer WS</w:t>
      </w:r>
      <w:r w:rsidR="00066FF8" w:rsidRPr="005F0FAE">
        <w:rPr>
          <w:vertAlign w:val="subscript"/>
        </w:rPr>
        <w:t>2</w:t>
      </w:r>
      <w:bookmarkEnd w:id="11"/>
      <w:r w:rsidR="00066FF8">
        <w:t xml:space="preserve"> </w:t>
      </w:r>
    </w:p>
    <w:p w14:paraId="5EBC7A40" w14:textId="77777777" w:rsidR="00066FF8" w:rsidRDefault="00066FF8" w:rsidP="00066FF8"/>
    <w:p w14:paraId="7FAAD418" w14:textId="0AA839BC" w:rsidR="00066FF8" w:rsidRDefault="00066FF8" w:rsidP="00066FF8">
      <w:pPr>
        <w:jc w:val="both"/>
      </w:pPr>
      <w:r>
        <w:t>Laser heating simulations (see Methods for details) were performed for monolayer WS</w:t>
      </w:r>
      <w:r w:rsidRPr="00B60F03">
        <w:rPr>
          <w:vertAlign w:val="subscript"/>
        </w:rPr>
        <w:t>2</w:t>
      </w:r>
      <w:r>
        <w:t xml:space="preserve"> on the two different substrates used, Al</w:t>
      </w:r>
      <w:r w:rsidRPr="0008354B">
        <w:rPr>
          <w:vertAlign w:val="subscript"/>
        </w:rPr>
        <w:t>2</w:t>
      </w:r>
      <w:r>
        <w:t>O</w:t>
      </w:r>
      <w:r w:rsidRPr="0008354B">
        <w:rPr>
          <w:vertAlign w:val="subscript"/>
        </w:rPr>
        <w:t>3</w:t>
      </w:r>
      <w:r>
        <w:t xml:space="preserve"> and SiO</w:t>
      </w:r>
      <w:r w:rsidRPr="002F375B">
        <w:rPr>
          <w:vertAlign w:val="subscript"/>
        </w:rPr>
        <w:t>2</w:t>
      </w:r>
      <w:r>
        <w:t>/Si, and the results are shown in Figure S1</w:t>
      </w:r>
      <w:r w:rsidR="00111C69">
        <w:t>4</w:t>
      </w:r>
      <w:r>
        <w:t xml:space="preserve"> and Figure S1</w:t>
      </w:r>
      <w:r w:rsidR="00111C69">
        <w:t>5</w:t>
      </w:r>
      <w:r>
        <w:t>, respectively. In both cases, it is obtained that LG beams for increasing topological charges produce smaller temperature rises</w:t>
      </w:r>
      <w:r w:rsidRPr="00253145">
        <w:t xml:space="preserve"> </w:t>
      </w:r>
      <w:r>
        <w:t>than a Gaussian beam, as the power is distributed over a larger area.</w:t>
      </w:r>
    </w:p>
    <w:p w14:paraId="57979DAB" w14:textId="77777777" w:rsidR="00066FF8" w:rsidRPr="002F375B" w:rsidRDefault="00066FF8" w:rsidP="00066FF8">
      <w:pPr>
        <w:jc w:val="center"/>
      </w:pPr>
      <w:r>
        <w:rPr>
          <w:noProof/>
        </w:rPr>
        <w:drawing>
          <wp:inline distT="0" distB="0" distL="0" distR="0" wp14:anchorId="509077FC" wp14:editId="5157CC19">
            <wp:extent cx="6084727" cy="2428646"/>
            <wp:effectExtent l="0" t="0" r="0" b="0"/>
            <wp:docPr id="1662899297" name="Picture 1662899297" descr="A group of circles in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899297" name="Picture 2" descr="A group of circles in different colors&#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12592" cy="2439768"/>
                    </a:xfrm>
                    <a:prstGeom prst="rect">
                      <a:avLst/>
                    </a:prstGeom>
                  </pic:spPr>
                </pic:pic>
              </a:graphicData>
            </a:graphic>
          </wp:inline>
        </w:drawing>
      </w:r>
    </w:p>
    <w:p w14:paraId="6E889A2F" w14:textId="6390DE00" w:rsidR="00066FF8" w:rsidRPr="00C668A5" w:rsidRDefault="00066FF8" w:rsidP="00066FF8">
      <w:pPr>
        <w:pStyle w:val="Caption"/>
      </w:pPr>
      <w:r w:rsidRPr="00BA70AC">
        <w:rPr>
          <w:b/>
          <w:bCs/>
        </w:rPr>
        <w:t>Figure S1</w:t>
      </w:r>
      <w:r w:rsidR="00111C69">
        <w:rPr>
          <w:b/>
          <w:bCs/>
        </w:rPr>
        <w:t>4</w:t>
      </w:r>
      <w:r>
        <w:t>: Simulated electric field intensity and temperature for Gaussian and Laguerre-Gaussian beams of varying topological charges in monolayer WS</w:t>
      </w:r>
      <w:r w:rsidRPr="005F0FAE">
        <w:rPr>
          <w:vertAlign w:val="subscript"/>
        </w:rPr>
        <w:t>2</w:t>
      </w:r>
      <w:r>
        <w:t xml:space="preserve"> on Al</w:t>
      </w:r>
      <w:r w:rsidRPr="00FC7311">
        <w:rPr>
          <w:vertAlign w:val="subscript"/>
        </w:rPr>
        <w:t>2</w:t>
      </w:r>
      <w:r>
        <w:t>O</w:t>
      </w:r>
      <w:r w:rsidRPr="00FC7311">
        <w:rPr>
          <w:vertAlign w:val="subscript"/>
        </w:rPr>
        <w:t>3</w:t>
      </w:r>
      <w:r>
        <w:t xml:space="preserve">. Excitation power: </w:t>
      </w:r>
      <m:oMath>
        <m:r>
          <w:rPr>
            <w:rFonts w:ascii="Cambria Math" w:hAnsi="Cambria Math"/>
          </w:rPr>
          <m:t>200μW</m:t>
        </m:r>
      </m:oMath>
      <w:r>
        <w:t xml:space="preserve">. </w:t>
      </w:r>
      <w:r w:rsidRPr="00C668A5">
        <w:t xml:space="preserve">A cut line (white line) of the electric field intensity and temperature rise with respect to the initial temperature </w:t>
      </w:r>
      <m:oMath>
        <m:sSub>
          <m:sSubPr>
            <m:ctrlPr>
              <w:rPr>
                <w:rFonts w:ascii="Cambria Math" w:hAnsi="Cambria Math"/>
              </w:rPr>
            </m:ctrlPr>
          </m:sSubPr>
          <m:e>
            <m:r>
              <w:rPr>
                <w:rFonts w:ascii="Cambria Math" w:hAnsi="Cambria Math"/>
              </w:rPr>
              <m:t>T</m:t>
            </m:r>
          </m:e>
          <m:sub>
            <m:r>
              <w:rPr>
                <w:rFonts w:ascii="Cambria Math" w:hAnsi="Cambria Math"/>
              </w:rPr>
              <m:t>0</m:t>
            </m:r>
          </m:sub>
        </m:sSub>
        <m:r>
          <w:rPr>
            <w:rFonts w:ascii="Cambria Math" w:hAnsi="Cambria Math"/>
          </w:rPr>
          <m:t>=293.15 K</m:t>
        </m:r>
      </m:oMath>
      <w:r w:rsidRPr="00C668A5">
        <w:t xml:space="preserve"> is displayed on the right-hand side.</w:t>
      </w:r>
    </w:p>
    <w:p w14:paraId="099000F4" w14:textId="77777777" w:rsidR="00066FF8" w:rsidRDefault="00066FF8" w:rsidP="00066FF8">
      <w:pPr>
        <w:rPr>
          <w:b/>
          <w:bCs/>
        </w:rPr>
      </w:pPr>
    </w:p>
    <w:p w14:paraId="74813820" w14:textId="77777777" w:rsidR="00066FF8" w:rsidRDefault="00066FF8" w:rsidP="00066FF8">
      <w:pPr>
        <w:jc w:val="center"/>
        <w:rPr>
          <w:b/>
          <w:bCs/>
        </w:rPr>
      </w:pPr>
      <w:r>
        <w:rPr>
          <w:b/>
          <w:bCs/>
          <w:noProof/>
        </w:rPr>
        <w:drawing>
          <wp:inline distT="0" distB="0" distL="0" distR="0" wp14:anchorId="303DB4D9" wp14:editId="4A4FB389">
            <wp:extent cx="6184800" cy="2663243"/>
            <wp:effectExtent l="0" t="0" r="6985" b="3810"/>
            <wp:docPr id="128870915" name="Picture 128870915" descr="A group of circles in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70915" name="Picture 128870915" descr="A group of circles in different colors&#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84800" cy="2663243"/>
                    </a:xfrm>
                    <a:prstGeom prst="rect">
                      <a:avLst/>
                    </a:prstGeom>
                  </pic:spPr>
                </pic:pic>
              </a:graphicData>
            </a:graphic>
          </wp:inline>
        </w:drawing>
      </w:r>
    </w:p>
    <w:p w14:paraId="1C531944" w14:textId="2E006BCA" w:rsidR="00066FF8" w:rsidRPr="00FC7311" w:rsidRDefault="00066FF8" w:rsidP="00066FF8">
      <w:pPr>
        <w:pStyle w:val="Caption"/>
      </w:pPr>
      <w:r w:rsidRPr="00BA70AC">
        <w:rPr>
          <w:b/>
          <w:bCs/>
        </w:rPr>
        <w:t>Figure S1</w:t>
      </w:r>
      <w:r w:rsidR="00111C69">
        <w:rPr>
          <w:b/>
          <w:bCs/>
        </w:rPr>
        <w:t>5</w:t>
      </w:r>
      <w:r>
        <w:t>: Simulated electric field intensity and temperature for Gaussian and Laguerre-Gaussian beams of varying topological charges in monolayer WS</w:t>
      </w:r>
      <w:r w:rsidRPr="005F0FAE">
        <w:rPr>
          <w:vertAlign w:val="subscript"/>
        </w:rPr>
        <w:t>2</w:t>
      </w:r>
      <w:r>
        <w:t xml:space="preserve"> on SiO</w:t>
      </w:r>
      <w:r w:rsidRPr="005F0FAE">
        <w:rPr>
          <w:vertAlign w:val="subscript"/>
        </w:rPr>
        <w:t>2</w:t>
      </w:r>
      <w:r>
        <w:t xml:space="preserve">/Si. Excitation power: </w:t>
      </w:r>
      <m:oMath>
        <m:r>
          <w:rPr>
            <w:rFonts w:ascii="Cambria Math" w:hAnsi="Cambria Math"/>
          </w:rPr>
          <m:t>200μW</m:t>
        </m:r>
      </m:oMath>
      <w:r>
        <w:t xml:space="preserve">. </w:t>
      </w:r>
      <w:r w:rsidRPr="00C668A5">
        <w:t xml:space="preserve">A cut line (white line) of the electric field intensity and temperature rise with respect to the initial temperature </w:t>
      </w:r>
      <m:oMath>
        <m:sSub>
          <m:sSubPr>
            <m:ctrlPr>
              <w:rPr>
                <w:rFonts w:ascii="Cambria Math" w:hAnsi="Cambria Math"/>
              </w:rPr>
            </m:ctrlPr>
          </m:sSubPr>
          <m:e>
            <m:r>
              <w:rPr>
                <w:rFonts w:ascii="Cambria Math" w:hAnsi="Cambria Math"/>
              </w:rPr>
              <m:t>T</m:t>
            </m:r>
          </m:e>
          <m:sub>
            <m:r>
              <w:rPr>
                <w:rFonts w:ascii="Cambria Math" w:hAnsi="Cambria Math"/>
              </w:rPr>
              <m:t>0</m:t>
            </m:r>
          </m:sub>
        </m:sSub>
        <m:r>
          <w:rPr>
            <w:rFonts w:ascii="Cambria Math" w:hAnsi="Cambria Math"/>
          </w:rPr>
          <m:t>=293.15 K</m:t>
        </m:r>
      </m:oMath>
      <w:r w:rsidRPr="00C668A5">
        <w:t xml:space="preserve"> is displayed on the right-hand side</w:t>
      </w:r>
      <w:r>
        <w:t>.</w:t>
      </w:r>
    </w:p>
    <w:p w14:paraId="3ED74F5B" w14:textId="3AFD0013" w:rsidR="00066FF8" w:rsidRPr="00066FF8" w:rsidRDefault="00066FF8" w:rsidP="00066FF8">
      <w:r>
        <w:rPr>
          <w:bCs/>
        </w:rPr>
        <w:br w:type="page"/>
      </w:r>
    </w:p>
    <w:p w14:paraId="461AB688" w14:textId="36E408CE" w:rsidR="009F4B0C" w:rsidRDefault="008A08A1" w:rsidP="009F4B0C">
      <w:pPr>
        <w:pStyle w:val="Heading1"/>
      </w:pPr>
      <w:bookmarkStart w:id="12" w:name="_Toc149305458"/>
      <w:r>
        <w:lastRenderedPageBreak/>
        <w:t>Power</w:t>
      </w:r>
      <w:r w:rsidR="009F4B0C">
        <w:t>-dependen</w:t>
      </w:r>
      <w:r>
        <w:t>t photoluminescence</w:t>
      </w:r>
      <w:r w:rsidR="009F4B0C">
        <w:t xml:space="preserve"> o</w:t>
      </w:r>
      <w:r w:rsidR="00270DD1">
        <w:t>n</w:t>
      </w:r>
      <w:r w:rsidR="009F4B0C">
        <w:t xml:space="preserve"> CVD-grown and exfoliated monolayer WS</w:t>
      </w:r>
      <w:r w:rsidR="009F4B0C" w:rsidRPr="00651B99">
        <w:rPr>
          <w:vertAlign w:val="subscript"/>
        </w:rPr>
        <w:t>2</w:t>
      </w:r>
      <w:bookmarkEnd w:id="12"/>
    </w:p>
    <w:p w14:paraId="09D961DE" w14:textId="77777777" w:rsidR="009F4B0C" w:rsidRDefault="009F4B0C" w:rsidP="009F4B0C"/>
    <w:p w14:paraId="738C28AF" w14:textId="155E57DC" w:rsidR="009F4B0C" w:rsidRPr="00C70679" w:rsidRDefault="009F4B0C" w:rsidP="009F4B0C">
      <w:pPr>
        <w:jc w:val="both"/>
      </w:pPr>
      <w:r>
        <w:t>The power-dependent PL spectrum of CVD-grown full-coverage monolayer WS</w:t>
      </w:r>
      <w:r w:rsidRPr="00C70679">
        <w:rPr>
          <w:vertAlign w:val="subscript"/>
        </w:rPr>
        <w:t>2</w:t>
      </w:r>
      <w:r>
        <w:t xml:space="preserve"> on Al</w:t>
      </w:r>
      <w:r w:rsidRPr="00C70679">
        <w:rPr>
          <w:vertAlign w:val="subscript"/>
        </w:rPr>
        <w:t>2</w:t>
      </w:r>
      <w:r>
        <w:t>O</w:t>
      </w:r>
      <w:r w:rsidRPr="00C70679">
        <w:rPr>
          <w:vertAlign w:val="subscript"/>
        </w:rPr>
        <w:t>3</w:t>
      </w:r>
      <w:r>
        <w:t xml:space="preserve"> is shown in Figure S1</w:t>
      </w:r>
      <w:r w:rsidR="00111C69">
        <w:t>6</w:t>
      </w:r>
      <w:r>
        <w:t xml:space="preserve">a, where the energy and </w:t>
      </w:r>
      <w:proofErr w:type="spellStart"/>
      <w:r>
        <w:t>trion</w:t>
      </w:r>
      <w:proofErr w:type="spellEnd"/>
      <w:r>
        <w:t xml:space="preserve">-to-neutral exciton </w:t>
      </w:r>
      <w:r w:rsidR="00D960C4">
        <w:t xml:space="preserve">intensity </w:t>
      </w:r>
      <w:r>
        <w:t>ratio do not change with laser power, in agreement with the literature.</w:t>
      </w:r>
      <w:r>
        <w:fldChar w:fldCharType="begin"/>
      </w:r>
      <w:r w:rsidR="00F91663">
        <w:instrText xml:space="preserve"> ADDIN EN.CITE &lt;EndNote&gt;&lt;Cite&gt;&lt;Author&gt;McCreary&lt;/Author&gt;&lt;Year&gt;2016&lt;/Year&gt;&lt;RecNum&gt;127&lt;/RecNum&gt;&lt;DisplayText&gt;&lt;style face="superscript"&gt;2&lt;/style&gt;&lt;/DisplayText&gt;&lt;record&gt;&lt;rec-number&gt;127&lt;/rec-number&gt;&lt;foreign-keys&gt;&lt;key app="EN" db-id="wrfedrwtnzsz5sea52gxdtrz9ardpwzxfra0" timestamp="1640112515"&gt;127&lt;/key&gt;&lt;/foreign-keys&gt;&lt;ref-type name="Journal Article"&gt;17&lt;/ref-type&gt;&lt;contributors&gt;&lt;authors&gt;&lt;author&gt;McCreary, K. M.&lt;/author&gt;&lt;author&gt;Hanbicki, A. T.&lt;/author&gt;&lt;author&gt;Singh, S.&lt;/author&gt;&lt;author&gt;Kawakami, R. K.&lt;/author&gt;&lt;author&gt;Jernigan, G. G.&lt;/author&gt;&lt;author&gt;Ishigami, M.&lt;/author&gt;&lt;author&gt;Ng, A.&lt;/author&gt;&lt;author&gt;Brintlinger, T. H.&lt;/author&gt;&lt;author&gt;Stroud, R. M.&lt;/author&gt;&lt;author&gt;Jonker, B. T.&lt;/author&gt;&lt;/authors&gt;&lt;/contributors&gt;&lt;auth-address&gt;Naval Research Laboratory, Washington DC 20375, USA.&amp;#xD;Department of Physics, The Ohio State University, Columbus OH 43210, USA.&amp;#xD;Department of Physics and Nanoscience Technology Center, University of Central Florida, Orlando, FL 32816-2385, USA.&lt;/auth-address&gt;&lt;titles&gt;&lt;title&gt;The Effect of Preparation Conditions on Raman and Photoluminescence of Monolayer WS2&lt;/title&gt;&lt;secondary-title&gt;Sci Rep&lt;/secondary-title&gt;&lt;/titles&gt;&lt;periodical&gt;&lt;full-title&gt;Sci Rep&lt;/full-title&gt;&lt;/periodical&gt;&lt;pages&gt;35154&lt;/pages&gt;&lt;volume&gt;6&lt;/volume&gt;&lt;edition&gt;2016/10/19&lt;/edition&gt;&lt;dates&gt;&lt;year&gt;2016&lt;/year&gt;&lt;pub-dates&gt;&lt;date&gt;Oct 18&lt;/date&gt;&lt;/pub-dates&gt;&lt;/dates&gt;&lt;isbn&gt;2045-2322 (Electronic)&amp;#xD;2045-2322 (Linking)&lt;/isbn&gt;&lt;accession-num&gt;27752042&lt;/accession-num&gt;&lt;urls&gt;&lt;related-urls&gt;&lt;url&gt;https://www.ncbi.nlm.nih.gov/pubmed/27752042&lt;/url&gt;&lt;/related-urls&gt;&lt;/urls&gt;&lt;custom2&gt;PMC5067492&lt;/custom2&gt;&lt;electronic-resource-num&gt;10.1038/srep35154&lt;/electronic-resource-num&gt;&lt;/record&gt;&lt;/Cite&gt;&lt;/EndNote&gt;</w:instrText>
      </w:r>
      <w:r>
        <w:fldChar w:fldCharType="separate"/>
      </w:r>
      <w:r w:rsidR="00F91663" w:rsidRPr="00F91663">
        <w:rPr>
          <w:noProof/>
          <w:vertAlign w:val="superscript"/>
        </w:rPr>
        <w:t>2</w:t>
      </w:r>
      <w:r>
        <w:fldChar w:fldCharType="end"/>
      </w:r>
      <w:r>
        <w:t xml:space="preserve"> In exfoliated monolayer WS</w:t>
      </w:r>
      <w:r w:rsidRPr="00934479">
        <w:rPr>
          <w:vertAlign w:val="subscript"/>
        </w:rPr>
        <w:t>2</w:t>
      </w:r>
      <w:r>
        <w:t xml:space="preserve">, the </w:t>
      </w:r>
      <w:proofErr w:type="spellStart"/>
      <w:r>
        <w:t>trion</w:t>
      </w:r>
      <w:proofErr w:type="spellEnd"/>
      <w:r>
        <w:t xml:space="preserve"> is particularly dominant at large excitation powers (Figure S1</w:t>
      </w:r>
      <w:r w:rsidR="00111C69">
        <w:t>6</w:t>
      </w:r>
      <w:r>
        <w:t>b), in agreement with the literature.</w:t>
      </w:r>
      <w:r>
        <w:fldChar w:fldCharType="begin">
          <w:fldData xml:space="preserve">PEVuZE5vdGU+PENpdGU+PEF1dGhvcj5XZWk8L0F1dGhvcj48WWVhcj4yMDE2PC9ZZWFyPjxSZWNO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</w:fldData>
        </w:fldChar>
      </w:r>
      <w:r w:rsidR="00F91663">
        <w:instrText xml:space="preserve"> ADDIN EN.CITE </w:instrText>
      </w:r>
      <w:r w:rsidR="00F91663">
        <w:fldChar w:fldCharType="begin">
          <w:fldData xml:space="preserve">PEVuZE5vdGU+PENpdGU+PEF1dGhvcj5XZWk8L0F1dGhvcj48WWVhcj4yMDE2PC9ZZWFyPjxSZWNO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</w:fldData>
        </w:fldChar>
      </w:r>
      <w:r w:rsidR="00F91663">
        <w:instrText xml:space="preserve"> ADDIN EN.CITE.DATA </w:instrText>
      </w:r>
      <w:r w:rsidR="00F91663">
        <w:fldChar w:fldCharType="end"/>
      </w:r>
      <w:r>
        <w:fldChar w:fldCharType="separate"/>
      </w:r>
      <w:r w:rsidR="00F91663" w:rsidRPr="00F91663">
        <w:rPr>
          <w:noProof/>
          <w:vertAlign w:val="superscript"/>
        </w:rPr>
        <w:t>3</w:t>
      </w:r>
      <w:r>
        <w:fldChar w:fldCharType="end"/>
      </w:r>
      <w:r w:rsidR="0017192D">
        <w:t xml:space="preserve"> As LG beams have less power density than Gaussian beams</w:t>
      </w:r>
      <w:r w:rsidR="00D16605">
        <w:t xml:space="preserve"> (Supplementary section 9)</w:t>
      </w:r>
      <w:r w:rsidR="0017192D">
        <w:t xml:space="preserve">, the red shift </w:t>
      </w:r>
      <w:r w:rsidR="007A123A">
        <w:t xml:space="preserve">and appearance of a shoulder at lower energy </w:t>
      </w:r>
      <w:r w:rsidR="00613195">
        <w:t xml:space="preserve">with LG beam illumination </w:t>
      </w:r>
      <w:r w:rsidR="007A123A">
        <w:t>cannot be accounted for by a change in power density</w:t>
      </w:r>
      <w:r w:rsidR="000028BB">
        <w:t xml:space="preserve"> of the beam</w:t>
      </w:r>
      <w:r w:rsidR="007A123A">
        <w:t xml:space="preserve"> in the exfoliated monolayer, as reduced power density would result in a blue shift, not a red shift.</w:t>
      </w:r>
    </w:p>
    <w:p w14:paraId="6301B3C3" w14:textId="77777777" w:rsidR="009F4B0C" w:rsidRDefault="009F4B0C" w:rsidP="009F4B0C">
      <w:pPr>
        <w:jc w:val="center"/>
        <w:rPr>
          <w:b/>
          <w:bCs/>
          <w:iCs/>
          <w:szCs w:val="24"/>
        </w:rPr>
      </w:pPr>
      <w:r>
        <w:rPr>
          <w:b/>
          <w:bCs/>
          <w:iCs/>
          <w:noProof/>
          <w:szCs w:val="24"/>
        </w:rPr>
        <w:drawing>
          <wp:inline distT="0" distB="0" distL="0" distR="0" wp14:anchorId="474F4391" wp14:editId="46DFE692">
            <wp:extent cx="4056650" cy="2430111"/>
            <wp:effectExtent l="0" t="0" r="0" b="0"/>
            <wp:docPr id="465244539" name="Picture 465244539" descr="A graph of 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244539" name="Picture 1" descr="A graph of a graph of a function&#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56650" cy="2430111"/>
                    </a:xfrm>
                    <a:prstGeom prst="rect">
                      <a:avLst/>
                    </a:prstGeom>
                  </pic:spPr>
                </pic:pic>
              </a:graphicData>
            </a:graphic>
          </wp:inline>
        </w:drawing>
      </w:r>
    </w:p>
    <w:p w14:paraId="535A3926" w14:textId="1BB593B1" w:rsidR="009F4B0C" w:rsidRDefault="009F4B0C" w:rsidP="009F4B0C">
      <w:pPr>
        <w:pStyle w:val="Caption"/>
      </w:pPr>
      <w:r w:rsidRPr="00BA70AC">
        <w:rPr>
          <w:b/>
          <w:bCs/>
        </w:rPr>
        <w:t>Figure S</w:t>
      </w:r>
      <w:r>
        <w:rPr>
          <w:b/>
          <w:bCs/>
        </w:rPr>
        <w:t>1</w:t>
      </w:r>
      <w:r w:rsidR="00111C69">
        <w:rPr>
          <w:b/>
          <w:bCs/>
        </w:rPr>
        <w:t>6</w:t>
      </w:r>
      <w:r>
        <w:t xml:space="preserve">: </w:t>
      </w:r>
      <w:r w:rsidRPr="00C65D8D">
        <w:rPr>
          <w:b/>
          <w:bCs/>
        </w:rPr>
        <w:t>a</w:t>
      </w:r>
      <w:r w:rsidR="00C65D8D" w:rsidRPr="00C65D8D">
        <w:rPr>
          <w:b/>
          <w:bCs/>
        </w:rPr>
        <w:t>,</w:t>
      </w:r>
      <w:r>
        <w:t xml:space="preserve"> Power</w:t>
      </w:r>
      <w:r w:rsidR="00C65D8D">
        <w:t>-</w:t>
      </w:r>
      <w:r>
        <w:t>dependent PL in CVD-grown monolayer WS</w:t>
      </w:r>
      <w:r w:rsidRPr="00F25453">
        <w:rPr>
          <w:vertAlign w:val="subscript"/>
        </w:rPr>
        <w:t>2</w:t>
      </w:r>
      <w:r>
        <w:t xml:space="preserve"> on Al</w:t>
      </w:r>
      <w:r w:rsidRPr="00C622CA">
        <w:rPr>
          <w:vertAlign w:val="subscript"/>
        </w:rPr>
        <w:t>2</w:t>
      </w:r>
      <w:r>
        <w:t>O</w:t>
      </w:r>
      <w:r w:rsidRPr="00C622CA">
        <w:rPr>
          <w:vertAlign w:val="subscript"/>
        </w:rPr>
        <w:t>3</w:t>
      </w:r>
      <w:r>
        <w:t xml:space="preserve">. </w:t>
      </w:r>
      <w:r w:rsidRPr="00C65D8D">
        <w:rPr>
          <w:b/>
          <w:bCs/>
        </w:rPr>
        <w:t>b</w:t>
      </w:r>
      <w:r w:rsidR="00C65D8D" w:rsidRPr="00C65D8D">
        <w:rPr>
          <w:b/>
          <w:bCs/>
        </w:rPr>
        <w:t>,</w:t>
      </w:r>
      <w:r>
        <w:t xml:space="preserve"> Power</w:t>
      </w:r>
      <w:r w:rsidR="00C65D8D">
        <w:t>-</w:t>
      </w:r>
      <w:r>
        <w:t>dependent PL in exfoliated monolayer WS</w:t>
      </w:r>
      <w:r w:rsidRPr="00C622CA">
        <w:rPr>
          <w:vertAlign w:val="subscript"/>
        </w:rPr>
        <w:t>2</w:t>
      </w:r>
      <w:r>
        <w:t xml:space="preserve"> flakes on SiO</w:t>
      </w:r>
      <w:r w:rsidRPr="00C622CA">
        <w:rPr>
          <w:vertAlign w:val="subscript"/>
        </w:rPr>
        <w:t>2</w:t>
      </w:r>
      <w:r>
        <w:t>/Si.</w:t>
      </w:r>
    </w:p>
    <w:p w14:paraId="29D99EBB" w14:textId="0E8C5260" w:rsidR="009F4B0C" w:rsidRPr="0043281D" w:rsidRDefault="009F4B0C" w:rsidP="0043281D">
      <w:pPr>
        <w:rPr>
          <w:iCs/>
          <w:color w:val="000000" w:themeColor="text1"/>
          <w:sz w:val="18"/>
          <w:szCs w:val="18"/>
        </w:rPr>
      </w:pPr>
      <w:r>
        <w:br w:type="page"/>
      </w:r>
    </w:p>
    <w:p w14:paraId="2E68405C" w14:textId="30039E68" w:rsidR="00F153E5" w:rsidRDefault="00E536D7" w:rsidP="00827469">
      <w:pPr>
        <w:pStyle w:val="Heading1"/>
      </w:pPr>
      <w:bookmarkStart w:id="13" w:name="_Toc149305459"/>
      <w:r>
        <w:lastRenderedPageBreak/>
        <w:t xml:space="preserve">Derivation of momentum flux </w:t>
      </w:r>
      <w:r w:rsidR="003B5D52">
        <w:t xml:space="preserve">density </w:t>
      </w:r>
      <w:r>
        <w:t xml:space="preserve">inside </w:t>
      </w:r>
      <w:r w:rsidR="00EB25E0">
        <w:t>a</w:t>
      </w:r>
      <w:r>
        <w:t xml:space="preserve"> medium</w:t>
      </w:r>
      <w:bookmarkEnd w:id="13"/>
    </w:p>
    <w:p w14:paraId="332FA30A" w14:textId="77777777" w:rsidR="00827469" w:rsidRDefault="00827469" w:rsidP="00B40C29">
      <w:pPr>
        <w:jc w:val="both"/>
      </w:pPr>
    </w:p>
    <w:p w14:paraId="78B869AC" w14:textId="77777777" w:rsidR="0053088D" w:rsidRDefault="0053088D" w:rsidP="0053088D">
      <w:pPr>
        <w:jc w:val="both"/>
      </w:pPr>
      <w:r>
        <w:t xml:space="preserve">In this section, we use the local continuity of momentum within a dielectric medium to derive an expression for the electromagnetic momentum flux tensor inside the medium. The conservation of the </w:t>
      </w:r>
      <m:oMath>
        <m:r>
          <w:rPr>
            <w:rFonts w:ascii="Cambria Math" w:hAnsi="Cambria Math"/>
          </w:rPr>
          <m:t>i</m:t>
        </m:r>
      </m:oMath>
      <w:r>
        <w:t>-th component of electromagnetic momentum inside the medium can be expressed using the continuity equation: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8488"/>
        <w:gridCol w:w="654"/>
      </w:tblGrid>
      <w:tr w:rsidR="0053088D" w14:paraId="1331CCCB" w14:textId="77777777" w:rsidTr="00C22D70">
        <w:tc>
          <w:tcPr>
            <w:tcW w:w="284" w:type="dxa"/>
            <w:vAlign w:val="center"/>
          </w:tcPr>
          <w:p w14:paraId="55BAE6D1" w14:textId="77777777" w:rsidR="0053088D" w:rsidRDefault="0053088D" w:rsidP="00C22D70">
            <w:pPr>
              <w:jc w:val="center"/>
            </w:pPr>
          </w:p>
        </w:tc>
        <w:tc>
          <w:tcPr>
            <w:tcW w:w="8488" w:type="dxa"/>
            <w:vAlign w:val="center"/>
          </w:tcPr>
          <w:p w14:paraId="7E35B929" w14:textId="77777777" w:rsidR="0053088D" w:rsidRPr="00D80520" w:rsidRDefault="00917E8F" w:rsidP="00C22D70">
            <m:oMathPara>
              <m:oMath>
                <m:f>
                  <m:fPr>
                    <m:ctrlPr>
                      <w:rPr>
                        <w:rFonts w:ascii="Cambria Math" w:hAnsi="Cambria Math"/>
                        <w:b/>
                      </w:rPr>
                    </m:ctrlPr>
                  </m:fPr>
                  <m:num>
                    <m:r>
                      <w:rPr>
                        <w:rFonts w:ascii="Cambria Math" w:hAnsi="Cambria Math"/>
                      </w:rPr>
                      <m:t>∂</m:t>
                    </m:r>
                    <m:sSub>
                      <m:sSubPr>
                        <m:ctrlPr>
                          <w:rPr>
                            <w:rFonts w:ascii="Cambria Math" w:hAnsi="Cambria Math"/>
                            <w:b/>
                            <w:i/>
                          </w:rPr>
                        </m:ctrlPr>
                      </m:sSubPr>
                      <m:e>
                        <m:r>
                          <w:rPr>
                            <w:rFonts w:ascii="Cambria Math" w:hAnsi="Cambria Math"/>
                          </w:rPr>
                          <m:t>g</m:t>
                        </m:r>
                        <m:ctrlPr>
                          <w:rPr>
                            <w:rFonts w:ascii="Cambria Math" w:hAnsi="Cambria Math"/>
                            <w:bCs/>
                            <w:i/>
                          </w:rPr>
                        </m:ctrlPr>
                      </m:e>
                      <m:sub>
                        <m:r>
                          <w:rPr>
                            <w:rFonts w:ascii="Cambria Math" w:hAnsi="Cambria Math"/>
                          </w:rPr>
                          <m:t>i</m:t>
                        </m:r>
                      </m:sub>
                    </m:sSub>
                  </m:num>
                  <m:den>
                    <m:r>
                      <w:rPr>
                        <w:rFonts w:ascii="Cambria Math" w:hAnsi="Cambria Math"/>
                      </w:rPr>
                      <m:t>∂t</m:t>
                    </m:r>
                  </m:den>
                </m:f>
                <m:r>
                  <m:rPr>
                    <m:sty m:val="bi"/>
                  </m:rPr>
                  <w:rPr>
                    <w:rFonts w:ascii="Cambria Math" w:hAnsi="Cambria Math"/>
                  </w:rPr>
                  <m:t>+</m:t>
                </m:r>
                <m:sSub>
                  <m:sSubPr>
                    <m:ctrlPr>
                      <w:rPr>
                        <w:rFonts w:ascii="Cambria Math" w:hAnsi="Cambria Math"/>
                        <w:bCs/>
                        <w:i/>
                      </w:rPr>
                    </m:ctrlPr>
                  </m:sSubPr>
                  <m:e>
                    <m:r>
                      <w:rPr>
                        <w:rFonts w:ascii="Cambria Math" w:hAnsi="Cambria Math"/>
                      </w:rPr>
                      <m:t>f</m:t>
                    </m:r>
                  </m:e>
                  <m:sub>
                    <m:r>
                      <w:rPr>
                        <w:rFonts w:ascii="Cambria Math" w:hAnsi="Cambria Math"/>
                      </w:rPr>
                      <m:t>i</m:t>
                    </m:r>
                  </m:sub>
                </m:sSub>
                <m:r>
                  <w:rPr>
                    <w:rFonts w:ascii="Cambria Math" w:hAnsi="Cambria Math"/>
                  </w:rPr>
                  <m:t>=-</m:t>
                </m:r>
                <m:sSub>
                  <m:sSubPr>
                    <m:ctrlPr>
                      <w:rPr>
                        <w:rFonts w:ascii="Cambria Math" w:hAnsi="Cambria Math"/>
                        <w:bCs/>
                        <w:i/>
                      </w:rPr>
                    </m:ctrlPr>
                  </m:sSubPr>
                  <m:e>
                    <m:r>
                      <m:rPr>
                        <m:sty m:val="p"/>
                      </m:rPr>
                      <w:rPr>
                        <w:rFonts w:ascii="Cambria Math" w:hAnsi="Cambria Math"/>
                      </w:rPr>
                      <m:t>∇</m:t>
                    </m:r>
                  </m:e>
                  <m:sub>
                    <m:r>
                      <w:rPr>
                        <w:rFonts w:ascii="Cambria Math" w:hAnsi="Cambria Math"/>
                      </w:rPr>
                      <m:t>j</m:t>
                    </m:r>
                  </m:sub>
                </m:sSub>
                <m:sSub>
                  <m:sSubPr>
                    <m:ctrlPr>
                      <w:rPr>
                        <w:rFonts w:ascii="Cambria Math" w:hAnsi="Cambria Math"/>
                        <w:bCs/>
                        <w:i/>
                      </w:rPr>
                    </m:ctrlPr>
                  </m:sSubPr>
                  <m:e>
                    <m:r>
                      <w:rPr>
                        <w:rFonts w:ascii="Cambria Math" w:hAnsi="Cambria Math"/>
                      </w:rPr>
                      <m:t>T</m:t>
                    </m:r>
                  </m:e>
                  <m:sub>
                    <m:r>
                      <w:rPr>
                        <w:rFonts w:ascii="Cambria Math" w:hAnsi="Cambria Math"/>
                      </w:rPr>
                      <m:t>ij</m:t>
                    </m:r>
                  </m:sub>
                </m:sSub>
                <m:r>
                  <w:rPr>
                    <w:rFonts w:ascii="Cambria Math" w:hAnsi="Cambria Math"/>
                  </w:rPr>
                  <m:t>,</m:t>
                </m:r>
              </m:oMath>
            </m:oMathPara>
          </w:p>
        </w:tc>
        <w:bookmarkStart w:id="14" w:name="linear_momentum_continuity1"/>
        <w:bookmarkStart w:id="15" w:name="eq1"/>
        <w:tc>
          <w:tcPr>
            <w:tcW w:w="238" w:type="dxa"/>
            <w:vAlign w:val="center"/>
          </w:tcPr>
          <w:p w14:paraId="6E0D66E8" w14:textId="1D46ECF6" w:rsidR="0053088D" w:rsidRPr="00E85CCF" w:rsidRDefault="00917E8F" w:rsidP="00C22D70">
            <w:pPr>
              <w:jc w:val="center"/>
            </w:pPr>
            <m:oMathPara>
              <m:oMathParaPr>
                <m:jc m:val="right"/>
              </m:oMathParaPr>
              <m:oMath>
                <m:d>
                  <m:dPr>
                    <m:ctrlPr>
                      <w:rPr>
                        <w:rFonts w:ascii="Cambria Math" w:hAnsi="Cambria Math"/>
                      </w:rPr>
                    </m:ctrlPr>
                  </m:dPr>
                  <m:e>
                    <m:r>
                      <m:rPr>
                        <m:sty m:val="p"/>
                      </m:rPr>
                      <w:rPr>
                        <w:rFonts w:ascii="Cambria Math" w:hAnsi="Cambria Math"/>
                      </w:rPr>
                      <m:t xml:space="preserve"> 1 </m:t>
                    </m:r>
                  </m:e>
                </m:d>
              </m:oMath>
            </m:oMathPara>
            <w:bookmarkEnd w:id="14"/>
            <w:bookmarkEnd w:id="15"/>
          </w:p>
        </w:tc>
      </w:tr>
    </w:tbl>
    <w:p w14:paraId="788A3A9F" w14:textId="44AED2FB" w:rsidR="0053088D" w:rsidRPr="00957D3B" w:rsidRDefault="0053088D" w:rsidP="00452446">
      <w:pPr>
        <w:jc w:val="both"/>
        <w:rPr>
          <w:bCs/>
        </w:rPr>
      </w:pPr>
      <w:r>
        <w:t xml:space="preserve">where </w:t>
      </w:r>
      <m:oMath>
        <m:sSub>
          <m:sSubPr>
            <m:ctrlPr>
              <w:rPr>
                <w:rFonts w:ascii="Cambria Math" w:hAnsi="Cambria Math"/>
                <w:b/>
                <w:i/>
              </w:rPr>
            </m:ctrlPr>
          </m:sSubPr>
          <m:e>
            <m:r>
              <w:rPr>
                <w:rFonts w:ascii="Cambria Math" w:hAnsi="Cambria Math"/>
              </w:rPr>
              <m:t>g</m:t>
            </m:r>
            <m:ctrlPr>
              <w:rPr>
                <w:rFonts w:ascii="Cambria Math" w:hAnsi="Cambria Math"/>
                <w:bCs/>
                <w:i/>
              </w:rPr>
            </m:ctrlPr>
          </m:e>
          <m:sub>
            <m:r>
              <w:rPr>
                <w:rFonts w:ascii="Cambria Math" w:hAnsi="Cambria Math"/>
              </w:rPr>
              <m:t>i</m:t>
            </m:r>
          </m:sub>
        </m:sSub>
      </m:oMath>
      <w:r>
        <w:rPr>
          <w:b/>
        </w:rPr>
        <w:t xml:space="preserve"> </w:t>
      </w:r>
      <w:r>
        <w:rPr>
          <w:bCs/>
        </w:rPr>
        <w:t xml:space="preserve">is the momentum density, </w:t>
      </w:r>
      <m:oMath>
        <m:sSub>
          <m:sSubPr>
            <m:ctrlPr>
              <w:rPr>
                <w:rFonts w:ascii="Cambria Math" w:hAnsi="Cambria Math"/>
                <w:bCs/>
                <w:i/>
              </w:rPr>
            </m:ctrlPr>
          </m:sSubPr>
          <m:e>
            <m:r>
              <w:rPr>
                <w:rFonts w:ascii="Cambria Math" w:hAnsi="Cambria Math"/>
              </w:rPr>
              <m:t>f</m:t>
            </m:r>
          </m:e>
          <m:sub>
            <m:r>
              <w:rPr>
                <w:rFonts w:ascii="Cambria Math" w:hAnsi="Cambria Math"/>
              </w:rPr>
              <m:t>i</m:t>
            </m:r>
          </m:sub>
        </m:sSub>
      </m:oMath>
      <w:r>
        <w:rPr>
          <w:bCs/>
        </w:rPr>
        <w:t xml:space="preserve"> is the Lorentz force density, and </w:t>
      </w:r>
      <m:oMath>
        <m:sSub>
          <m:sSubPr>
            <m:ctrlPr>
              <w:rPr>
                <w:rFonts w:ascii="Cambria Math" w:hAnsi="Cambria Math"/>
                <w:bCs/>
                <w:i/>
              </w:rPr>
            </m:ctrlPr>
          </m:sSubPr>
          <m:e>
            <m:r>
              <w:rPr>
                <w:rFonts w:ascii="Cambria Math" w:hAnsi="Cambria Math"/>
              </w:rPr>
              <m:t>T</m:t>
            </m:r>
          </m:e>
          <m:sub>
            <m:r>
              <w:rPr>
                <w:rFonts w:ascii="Cambria Math" w:hAnsi="Cambria Math"/>
              </w:rPr>
              <m:t>ij</m:t>
            </m:r>
          </m:sub>
        </m:sSub>
      </m:oMath>
      <w:r>
        <w:rPr>
          <w:bCs/>
        </w:rPr>
        <w:t xml:space="preserve"> is the momentum flux tensor (the </w:t>
      </w:r>
      <m:oMath>
        <m:r>
          <w:rPr>
            <w:rFonts w:ascii="Cambria Math" w:hAnsi="Cambria Math"/>
          </w:rPr>
          <m:t>ij</m:t>
        </m:r>
      </m:oMath>
      <w:r w:rsidR="002D6983">
        <w:rPr>
          <w:bCs/>
        </w:rPr>
        <w:t>-</w:t>
      </w:r>
      <w:r>
        <w:rPr>
          <w:bCs/>
        </w:rPr>
        <w:t xml:space="preserve">h component of </w:t>
      </w:r>
      <m:oMath>
        <m:sSub>
          <m:sSubPr>
            <m:ctrlPr>
              <w:rPr>
                <w:rFonts w:ascii="Cambria Math" w:hAnsi="Cambria Math"/>
                <w:bCs/>
                <w:i/>
              </w:rPr>
            </m:ctrlPr>
          </m:sSubPr>
          <m:e>
            <m:r>
              <w:rPr>
                <w:rFonts w:ascii="Cambria Math" w:hAnsi="Cambria Math"/>
              </w:rPr>
              <m:t>T</m:t>
            </m:r>
          </m:e>
          <m:sub>
            <m:r>
              <w:rPr>
                <w:rFonts w:ascii="Cambria Math" w:hAnsi="Cambria Math"/>
              </w:rPr>
              <m:t>ij</m:t>
            </m:r>
          </m:sub>
        </m:sSub>
      </m:oMath>
      <w:r>
        <w:rPr>
          <w:bCs/>
        </w:rPr>
        <w:t xml:space="preserve"> is the flux of the </w:t>
      </w:r>
      <m:oMath>
        <m:r>
          <w:rPr>
            <w:rFonts w:ascii="Cambria Math" w:hAnsi="Cambria Math"/>
          </w:rPr>
          <m:t>i</m:t>
        </m:r>
      </m:oMath>
      <w:r>
        <w:rPr>
          <w:bCs/>
        </w:rPr>
        <w:t xml:space="preserve"> component of momentum in the </w:t>
      </w:r>
      <m:oMath>
        <m:r>
          <w:rPr>
            <w:rFonts w:ascii="Cambria Math" w:hAnsi="Cambria Math"/>
          </w:rPr>
          <m:t>j</m:t>
        </m:r>
      </m:oMath>
      <w:r>
        <w:rPr>
          <w:bCs/>
        </w:rPr>
        <w:t xml:space="preserve"> direction). A sum over repeated indices is implied. If we now write down expressions for the momentum density </w:t>
      </w:r>
      <m:oMath>
        <m:r>
          <m:rPr>
            <m:sty m:val="bi"/>
          </m:rPr>
          <w:rPr>
            <w:rFonts w:ascii="Cambria Math" w:hAnsi="Cambria Math"/>
          </w:rPr>
          <m:t>g</m:t>
        </m:r>
      </m:oMath>
      <w:r>
        <w:rPr>
          <w:b/>
        </w:rPr>
        <w:t>,</w:t>
      </w:r>
      <w:r>
        <w:rPr>
          <w:b/>
          <w:iCs/>
        </w:rPr>
        <w:t xml:space="preserve"> </w:t>
      </w:r>
      <w:r>
        <w:rPr>
          <w:bCs/>
          <w:iCs/>
        </w:rPr>
        <w:t xml:space="preserve">and the Lorentz force density, </w:t>
      </w:r>
      <m:oMath>
        <m:r>
          <m:rPr>
            <m:sty m:val="bi"/>
          </m:rPr>
          <w:rPr>
            <w:rFonts w:ascii="Cambria Math" w:hAnsi="Cambria Math"/>
          </w:rPr>
          <m:t>f</m:t>
        </m:r>
      </m:oMath>
      <w:r>
        <w:rPr>
          <w:bCs/>
          <w:iCs/>
        </w:rPr>
        <w:t xml:space="preserve">, we can obtain an expression for </w:t>
      </w:r>
      <m:oMath>
        <m:sSub>
          <m:sSubPr>
            <m:ctrlPr>
              <w:rPr>
                <w:rFonts w:ascii="Cambria Math" w:hAnsi="Cambria Math"/>
                <w:bCs/>
                <w:i/>
                <w:iCs/>
              </w:rPr>
            </m:ctrlPr>
          </m:sSubPr>
          <m:e>
            <m:r>
              <w:rPr>
                <w:rFonts w:ascii="Cambria Math" w:hAnsi="Cambria Math"/>
              </w:rPr>
              <m:t>T</m:t>
            </m:r>
          </m:e>
          <m:sub>
            <m:r>
              <w:rPr>
                <w:rFonts w:ascii="Cambria Math" w:hAnsi="Cambria Math"/>
              </w:rPr>
              <m:t>ij</m:t>
            </m:r>
          </m:sub>
        </m:sSub>
      </m:oMath>
      <w:r>
        <w:rPr>
          <w:bCs/>
          <w:iCs/>
        </w:rPr>
        <w:t xml:space="preserve"> from the requirement that equation </w:t>
      </w:r>
      <w:r w:rsidR="00BF3A07">
        <w:rPr>
          <w:bCs/>
          <w:iCs/>
        </w:rPr>
        <w:fldChar w:fldCharType="begin"/>
      </w:r>
      <w:r w:rsidR="00BF3A07">
        <w:rPr>
          <w:bCs/>
          <w:iCs/>
        </w:rPr>
        <w:instrText xml:space="preserve"> REF eq1 \h </w:instrText>
      </w:r>
      <w:r w:rsidR="00452446">
        <w:rPr>
          <w:bCs/>
          <w:iCs/>
        </w:rPr>
        <w:instrText xml:space="preserve"> \* MERGEFORMAT </w:instrText>
      </w:r>
      <w:r w:rsidR="00BF3A07">
        <w:rPr>
          <w:bCs/>
          <w:iCs/>
        </w:rPr>
      </w:r>
      <w:r w:rsidR="00BF3A07">
        <w:rPr>
          <w:bCs/>
          <w:iCs/>
        </w:rPr>
        <w:fldChar w:fldCharType="separate"/>
      </w:r>
      <m:oMath>
        <m:d>
          <m:dPr>
            <m:ctrlPr>
              <w:rPr>
                <w:rFonts w:ascii="Cambria Math" w:hAnsi="Cambria Math"/>
              </w:rPr>
            </m:ctrlPr>
          </m:dPr>
          <m:e>
            <m:r>
              <m:rPr>
                <m:sty m:val="p"/>
              </m:rPr>
              <w:rPr>
                <w:rFonts w:ascii="Cambria Math" w:hAnsi="Cambria Math"/>
              </w:rPr>
              <m:t xml:space="preserve"> 1 </m:t>
            </m:r>
          </m:e>
        </m:d>
      </m:oMath>
      <w:r w:rsidR="00BF3A07">
        <w:rPr>
          <w:bCs/>
          <w:iCs/>
        </w:rPr>
        <w:fldChar w:fldCharType="end"/>
      </w:r>
      <w:r>
        <w:rPr>
          <w:bCs/>
          <w:iCs/>
        </w:rPr>
        <w:t xml:space="preserve"> is satisfied.</w:t>
      </w:r>
    </w:p>
    <w:p w14:paraId="69F7CC69" w14:textId="4D535CB2" w:rsidR="0053088D" w:rsidRDefault="0053088D" w:rsidP="0053088D">
      <w:pPr>
        <w:jc w:val="both"/>
        <w:rPr>
          <w:iCs/>
        </w:rPr>
      </w:pPr>
      <w:r>
        <w:t xml:space="preserve">In free space, the momentum density of light is straightforwardly given by </w:t>
      </w:r>
      <m:oMath>
        <m:r>
          <m:rPr>
            <m:sty m:val="b"/>
          </m:rPr>
          <w:rPr>
            <w:rFonts w:ascii="Cambria Math" w:hAnsi="Cambria Math"/>
          </w:rPr>
          <m:t>g</m:t>
        </m:r>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c</m:t>
                </m:r>
              </m:e>
              <m:sup>
                <m:r>
                  <w:rPr>
                    <w:rFonts w:ascii="Cambria Math" w:hAnsi="Cambria Math"/>
                  </w:rPr>
                  <m:t>2</m:t>
                </m:r>
              </m:sup>
            </m:sSup>
          </m:den>
        </m:f>
        <m:r>
          <m:rPr>
            <m:sty m:val="b"/>
          </m:rPr>
          <w:rPr>
            <w:rFonts w:ascii="Cambria Math" w:hAnsi="Cambria Math"/>
          </w:rPr>
          <m:t>E</m:t>
        </m:r>
        <m:r>
          <w:rPr>
            <w:rFonts w:ascii="Cambria Math" w:hAnsi="Cambria Math"/>
          </w:rPr>
          <m:t>×</m:t>
        </m:r>
        <m:r>
          <m:rPr>
            <m:sty m:val="b"/>
          </m:rPr>
          <w:rPr>
            <w:rFonts w:ascii="Cambria Math" w:hAnsi="Cambria Math"/>
          </w:rPr>
          <m:t>H</m:t>
        </m:r>
      </m:oMath>
      <w:r>
        <w:t>.</w:t>
      </w:r>
      <w:r w:rsidR="00357954">
        <w:fldChar w:fldCharType="begin"/>
      </w:r>
      <w:r w:rsidR="00357954">
        <w:instrText xml:space="preserve"> ADDIN EN.CITE &lt;EndNote&gt;&lt;Cite&gt;&lt;Author&gt;Jackson&lt;/Author&gt;&lt;Year&gt;1999&lt;/Year&gt;&lt;RecNum&gt;520&lt;/RecNum&gt;&lt;DisplayText&gt;&lt;style face="superscript"&gt;4&lt;/style&gt;&lt;/DisplayText&gt;&lt;record&gt;&lt;rec-number&gt;520&lt;/rec-number&gt;&lt;foreign-keys&gt;&lt;key app="EN" db-id="wrfedrwtnzsz5sea52gxdtrz9ardpwzxfra0" timestamp="1684139331"&gt;520&lt;/key&gt;&lt;/foreign-keys&gt;&lt;ref-type name="Book"&gt;6&lt;/ref-type&gt;&lt;contributors&gt;&lt;authors&gt;&lt;author&gt;Jackson, John David&lt;/author&gt;&lt;/authors&gt;&lt;/contributors&gt;&lt;titles&gt;&lt;title&gt;Classical electrodynamics&lt;/title&gt;&lt;/titles&gt;&lt;dates&gt;&lt;year&gt;1999&lt;/year&gt;&lt;/dates&gt;&lt;publisher&gt;Third edition. New York : Wiley, [1999] ©1999&lt;/publisher&gt;&lt;call-num&gt;QC631 .J3 1999&amp;#xD;QC631 J3 1999&lt;/call-num&gt;&lt;urls&gt;&lt;related-urls&gt;&lt;url&gt;https://search.library.wisc.edu/catalog/999849741702121&lt;/url&gt;&lt;/related-urls&gt;&lt;/urls&gt;&lt;/record&gt;&lt;/Cite&gt;&lt;/EndNote&gt;</w:instrText>
      </w:r>
      <w:r w:rsidR="00357954">
        <w:fldChar w:fldCharType="separate"/>
      </w:r>
      <w:r w:rsidR="00357954" w:rsidRPr="00357954">
        <w:rPr>
          <w:noProof/>
          <w:vertAlign w:val="superscript"/>
        </w:rPr>
        <w:t>4</w:t>
      </w:r>
      <w:r w:rsidR="00357954">
        <w:fldChar w:fldCharType="end"/>
      </w:r>
      <w:r>
        <w:t xml:space="preserve"> However, inside the medium the definition of electromagnetic momentum is more subtle, and different formulations exist</w:t>
      </w:r>
      <w:r w:rsidR="00B243A4">
        <w:t>.</w:t>
      </w:r>
      <w:r w:rsidR="00B243A4">
        <w:fldChar w:fldCharType="begin"/>
      </w:r>
      <w:r w:rsidR="00B243A4">
        <w:instrText xml:space="preserve"> ADDIN EN.CITE &lt;EndNote&gt;&lt;Cite&gt;&lt;Author&gt;Barnett&lt;/Author&gt;&lt;Year&gt;2010&lt;/Year&gt;&lt;RecNum&gt;553&lt;/RecNum&gt;&lt;DisplayText&gt;&lt;style face="superscript"&gt;5&lt;/style&gt;&lt;/DisplayText&gt;&lt;record&gt;&lt;rec-number&gt;553&lt;/rec-number&gt;&lt;foreign-keys&gt;&lt;key app="EN" db-id="wrfedrwtnzsz5sea52gxdtrz9ardpwzxfra0" timestamp="1695224986"&gt;553&lt;/key&gt;&lt;/foreign-keys&gt;&lt;ref-type name="Journal Article"&gt;17&lt;/ref-type&gt;&lt;contributors&gt;&lt;authors&gt;&lt;author&gt;Barnett, Stephen M.&lt;/author&gt;&lt;author&gt;Loudon, Rodney&lt;/author&gt;&lt;/authors&gt;&lt;/contributors&gt;&lt;titles&gt;&lt;title&gt;The enigma of optical momentum in a medium&lt;/title&gt;&lt;secondary-title&gt;Philosophical Transactions of the Royal Society A: Mathematical, Physical and Engineering Sciences&lt;/secondary-title&gt;&lt;/titles&gt;&lt;periodical&gt;&lt;full-title&gt;Philosophical Transactions of the Royal Society A: Mathematical, Physical and Engineering Sciences&lt;/full-title&gt;&lt;/periodical&gt;&lt;pages&gt;927-939&lt;/pages&gt;&lt;volume&gt;368&lt;/volume&gt;&lt;number&gt;1914&lt;/number&gt;&lt;dates&gt;&lt;year&gt;2010&lt;/year&gt;&lt;pub-dates&gt;&lt;date&gt;2010/03/13&lt;/date&gt;&lt;/pub-dates&gt;&lt;/dates&gt;&lt;publisher&gt;Royal Society&lt;/publisher&gt;&lt;urls&gt;&lt;related-urls&gt;&lt;url&gt;https://doi.org/10.1098/rsta.2009.0207&lt;/url&gt;&lt;/related-urls&gt;&lt;/urls&gt;&lt;electronic-resource-num&gt;10.1098/rsta.2009.0207&lt;/electronic-resource-num&gt;&lt;access-date&gt;2023/09/20&lt;/access-date&gt;&lt;/record&gt;&lt;/Cite&gt;&lt;/EndNote&gt;</w:instrText>
      </w:r>
      <w:r w:rsidR="00B243A4">
        <w:fldChar w:fldCharType="separate"/>
      </w:r>
      <w:r w:rsidR="00B243A4" w:rsidRPr="00B243A4">
        <w:rPr>
          <w:noProof/>
          <w:vertAlign w:val="superscript"/>
        </w:rPr>
        <w:t>5</w:t>
      </w:r>
      <w:r w:rsidR="00B243A4">
        <w:fldChar w:fldCharType="end"/>
      </w:r>
      <w:r w:rsidR="00B243A4">
        <w:t xml:space="preserve"> </w:t>
      </w:r>
      <w:r>
        <w:t xml:space="preserve">Here we use the Abraham form, and take the momentum density of light inside the medium to be </w:t>
      </w:r>
      <m:oMath>
        <m:r>
          <m:rPr>
            <m:sty m:val="b"/>
          </m:rPr>
          <w:rPr>
            <w:rFonts w:ascii="Cambria Math" w:hAnsi="Cambria Math"/>
          </w:rPr>
          <m:t>g</m:t>
        </m:r>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c</m:t>
                </m:r>
              </m:e>
              <m:sup>
                <m:r>
                  <w:rPr>
                    <w:rFonts w:ascii="Cambria Math" w:hAnsi="Cambria Math"/>
                  </w:rPr>
                  <m:t>2</m:t>
                </m:r>
              </m:sup>
            </m:sSup>
          </m:den>
        </m:f>
        <m:r>
          <m:rPr>
            <m:sty m:val="b"/>
          </m:rPr>
          <w:rPr>
            <w:rFonts w:ascii="Cambria Math" w:hAnsi="Cambria Math"/>
          </w:rPr>
          <m:t>E</m:t>
        </m:r>
        <m:r>
          <w:rPr>
            <w:rFonts w:ascii="Cambria Math" w:hAnsi="Cambria Math"/>
          </w:rPr>
          <m:t>×</m:t>
        </m:r>
        <m:r>
          <m:rPr>
            <m:sty m:val="b"/>
          </m:rPr>
          <w:rPr>
            <w:rFonts w:ascii="Cambria Math" w:hAnsi="Cambria Math"/>
          </w:rPr>
          <m:t>H</m:t>
        </m:r>
      </m:oMath>
      <w:r>
        <w:rPr>
          <w:iCs/>
        </w:rPr>
        <w:t xml:space="preserve">. </w:t>
      </w:r>
    </w:p>
    <w:p w14:paraId="6269D2A7" w14:textId="77777777" w:rsidR="0053088D" w:rsidRDefault="0053088D" w:rsidP="0053088D">
      <w:pPr>
        <w:jc w:val="both"/>
        <w:rPr>
          <w:bCs/>
          <w:iCs/>
          <w:szCs w:val="24"/>
          <w:lang w:eastAsia="en-US"/>
        </w:rPr>
      </w:pPr>
      <w:r>
        <w:rPr>
          <w:bCs/>
          <w:iCs/>
          <w:szCs w:val="24"/>
          <w:lang w:eastAsia="en-US"/>
        </w:rPr>
        <w:t>The Lorentz force density can be written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8488"/>
        <w:gridCol w:w="654"/>
      </w:tblGrid>
      <w:tr w:rsidR="0053088D" w14:paraId="26A9CE51" w14:textId="77777777" w:rsidTr="00C22D70">
        <w:tc>
          <w:tcPr>
            <w:tcW w:w="284" w:type="dxa"/>
            <w:vAlign w:val="center"/>
          </w:tcPr>
          <w:p w14:paraId="10C329D6" w14:textId="77777777" w:rsidR="0053088D" w:rsidRDefault="0053088D" w:rsidP="00C22D70">
            <w:pPr>
              <w:jc w:val="center"/>
            </w:pPr>
          </w:p>
        </w:tc>
        <w:tc>
          <w:tcPr>
            <w:tcW w:w="8488" w:type="dxa"/>
            <w:vAlign w:val="center"/>
          </w:tcPr>
          <w:p w14:paraId="2A28B010" w14:textId="77777777" w:rsidR="0053088D" w:rsidRPr="00D80520" w:rsidRDefault="0053088D" w:rsidP="00C22D70">
            <w:pPr>
              <w:jc w:val="both"/>
            </w:pPr>
            <m:oMathPara>
              <m:oMath>
                <m:r>
                  <m:rPr>
                    <m:sty m:val="b"/>
                  </m:rPr>
                  <w:rPr>
                    <w:rFonts w:ascii="Cambria Math" w:hAnsi="Cambria Math"/>
                  </w:rPr>
                  <m:t>f</m:t>
                </m:r>
                <m:r>
                  <w:rPr>
                    <w:rFonts w:ascii="Cambria Math" w:hAnsi="Cambria Math"/>
                  </w:rPr>
                  <m:t>=</m:t>
                </m:r>
                <m:d>
                  <m:dPr>
                    <m:ctrlPr>
                      <w:rPr>
                        <w:rFonts w:ascii="Cambria Math" w:hAnsi="Cambria Math"/>
                        <w:i/>
                        <w:iCs/>
                      </w:rPr>
                    </m:ctrlPr>
                  </m:dPr>
                  <m:e>
                    <m:r>
                      <m:rPr>
                        <m:sty m:val="b"/>
                      </m:rPr>
                      <w:rPr>
                        <w:rFonts w:ascii="Cambria Math" w:hAnsi="Cambria Math"/>
                      </w:rPr>
                      <m:t>P∙∇</m:t>
                    </m:r>
                  </m:e>
                </m:d>
                <m:r>
                  <m:rPr>
                    <m:sty m:val="b"/>
                  </m:rPr>
                  <w:rPr>
                    <w:rFonts w:ascii="Cambria Math" w:hAnsi="Cambria Math"/>
                  </w:rPr>
                  <m:t>E</m:t>
                </m:r>
                <m:r>
                  <w:rPr>
                    <w:rFonts w:ascii="Cambria Math" w:hAnsi="Cambria Math"/>
                  </w:rPr>
                  <m:t>+</m:t>
                </m:r>
                <m:f>
                  <m:fPr>
                    <m:ctrlPr>
                      <w:rPr>
                        <w:rFonts w:ascii="Cambria Math" w:hAnsi="Cambria Math"/>
                        <w:b/>
                      </w:rPr>
                    </m:ctrlPr>
                  </m:fPr>
                  <m:num>
                    <m:r>
                      <w:rPr>
                        <w:rFonts w:ascii="Cambria Math" w:hAnsi="Cambria Math"/>
                      </w:rPr>
                      <m:t>∂</m:t>
                    </m:r>
                    <m:r>
                      <m:rPr>
                        <m:sty m:val="b"/>
                      </m:rPr>
                      <w:rPr>
                        <w:rFonts w:ascii="Cambria Math" w:hAnsi="Cambria Math"/>
                      </w:rPr>
                      <m:t>P</m:t>
                    </m:r>
                  </m:num>
                  <m:den>
                    <m:r>
                      <w:rPr>
                        <w:rFonts w:ascii="Cambria Math" w:hAnsi="Cambria Math"/>
                      </w:rPr>
                      <m:t>∂t</m:t>
                    </m:r>
                  </m:den>
                </m:f>
                <m:r>
                  <m:rPr>
                    <m:sty m:val="bi"/>
                  </m:rPr>
                  <w:rPr>
                    <w:rFonts w:ascii="Cambria Math" w:hAnsi="Cambria Math"/>
                  </w:rPr>
                  <m:t>×</m:t>
                </m:r>
                <m:r>
                  <m:rPr>
                    <m:sty m:val="b"/>
                  </m:rPr>
                  <w:rPr>
                    <w:rFonts w:ascii="Cambria Math" w:hAnsi="Cambria Math"/>
                  </w:rPr>
                  <m:t>B</m:t>
                </m:r>
              </m:oMath>
            </m:oMathPara>
          </w:p>
        </w:tc>
        <w:bookmarkStart w:id="16" w:name="lorentz_force_density"/>
        <w:tc>
          <w:tcPr>
            <w:tcW w:w="238" w:type="dxa"/>
            <w:vAlign w:val="center"/>
          </w:tcPr>
          <w:p w14:paraId="75F72DED" w14:textId="643CEFB3" w:rsidR="0053088D" w:rsidRPr="00E85CCF" w:rsidRDefault="00917E8F" w:rsidP="00C22D70">
            <w:pPr>
              <w:jc w:val="center"/>
            </w:pPr>
            <m:oMathPara>
              <m:oMathParaPr>
                <m:jc m:val="right"/>
              </m:oMathParaPr>
              <m:oMath>
                <m:d>
                  <m:dPr>
                    <m:ctrlPr>
                      <w:rPr>
                        <w:rFonts w:ascii="Cambria Math" w:hAnsi="Cambria Math"/>
                      </w:rPr>
                    </m:ctrlPr>
                  </m:dPr>
                  <m:e>
                    <m:r>
                      <m:rPr>
                        <m:sty m:val="p"/>
                      </m:rPr>
                      <w:rPr>
                        <w:rFonts w:ascii="Cambria Math" w:hAnsi="Cambria Math"/>
                      </w:rPr>
                      <m:t xml:space="preserve"> 2 </m:t>
                    </m:r>
                  </m:e>
                </m:d>
              </m:oMath>
            </m:oMathPara>
            <w:bookmarkEnd w:id="16"/>
          </w:p>
        </w:tc>
      </w:tr>
    </w:tbl>
    <w:p w14:paraId="5B5CBE95" w14:textId="081560C9" w:rsidR="0053088D" w:rsidRDefault="0053088D" w:rsidP="0053088D">
      <w:pPr>
        <w:jc w:val="both"/>
        <w:rPr>
          <w:bCs/>
          <w:iCs/>
          <w:szCs w:val="24"/>
          <w:lang w:eastAsia="en-US"/>
        </w:rPr>
      </w:pPr>
      <w:r>
        <w:rPr>
          <w:bCs/>
          <w:iCs/>
          <w:szCs w:val="24"/>
          <w:lang w:eastAsia="en-US"/>
        </w:rPr>
        <w:t xml:space="preserve">where </w:t>
      </w:r>
      <m:oMath>
        <m:r>
          <m:rPr>
            <m:sty m:val="bi"/>
          </m:rPr>
          <w:rPr>
            <w:rFonts w:ascii="Cambria Math" w:hAnsi="Cambria Math"/>
          </w:rPr>
          <m:t>P</m:t>
        </m:r>
      </m:oMath>
      <w:r w:rsidRPr="0049642F">
        <w:rPr>
          <w:bCs/>
          <w:iCs/>
        </w:rPr>
        <w:t xml:space="preserve"> is the</w:t>
      </w:r>
      <w:r>
        <w:rPr>
          <w:bCs/>
          <w:iCs/>
        </w:rPr>
        <w:t xml:space="preserve"> polarisation density</w:t>
      </w:r>
      <w:r>
        <w:rPr>
          <w:rStyle w:val="FootnoteReference"/>
          <w:bCs/>
          <w:iCs/>
          <w:szCs w:val="24"/>
          <w:lang w:eastAsia="en-US"/>
        </w:rPr>
        <w:footnoteReference w:id="2"/>
      </w:r>
      <w:r w:rsidR="00710524" w:rsidRPr="00710524">
        <w:rPr>
          <w:bCs/>
          <w:iCs/>
        </w:rPr>
        <w:t>.</w:t>
      </w:r>
      <w:r w:rsidR="00710524">
        <w:rPr>
          <w:bCs/>
          <w:iCs/>
        </w:rPr>
        <w:fldChar w:fldCharType="begin"/>
      </w:r>
      <w:r w:rsidR="00710524">
        <w:rPr>
          <w:bCs/>
          <w:iCs/>
        </w:rPr>
        <w:instrText xml:space="preserve"> ADDIN EN.CITE &lt;EndNote&gt;&lt;Cite&gt;&lt;Author&gt;Barnett&lt;/Author&gt;&lt;Year&gt;2006&lt;/Year&gt;&lt;RecNum&gt;554&lt;/RecNum&gt;&lt;DisplayText&gt;&lt;style face="superscript"&gt;6&lt;/style&gt;&lt;/DisplayText&gt;&lt;record&gt;&lt;rec-number&gt;554&lt;/rec-number&gt;&lt;foreign-keys&gt;&lt;key app="EN" db-id="wrfedrwtnzsz5sea52gxdtrz9ardpwzxfra0" timestamp="1695225059"&gt;554&lt;/key&gt;&lt;/foreign-keys&gt;&lt;ref-type name="Journal Article"&gt;17&lt;/ref-type&gt;&lt;contributors&gt;&lt;authors&gt;&lt;author&gt;Barnett, Stephen M.&lt;/author&gt;&lt;author&gt;Loudon, Rodney&lt;/author&gt;&lt;/authors&gt;&lt;/contributors&gt;&lt;titles&gt;&lt;title&gt;On the electromagnetic force on a dielectric medium&lt;/title&gt;&lt;secondary-title&gt;Journal of Physics B: Atomic, Molecular and Optical Physics&lt;/secondary-title&gt;&lt;/titles&gt;&lt;periodical&gt;&lt;full-title&gt;Journal of Physics B: Atomic, Molecular and Optical Physics&lt;/full-title&gt;&lt;/periodical&gt;&lt;pages&gt;S671&lt;/pages&gt;&lt;volume&gt;39&lt;/volume&gt;&lt;number&gt;15&lt;/number&gt;&lt;dates&gt;&lt;year&gt;2006&lt;/year&gt;&lt;pub-dates&gt;&lt;date&gt;2006/07/24&lt;/date&gt;&lt;/pub-dates&gt;&lt;/dates&gt;&lt;isbn&gt;0953-4075&lt;/isbn&gt;&lt;urls&gt;&lt;related-urls&gt;&lt;url&gt;https://dx.doi.org/10.1088/0953-4075/39/15/S14&lt;/url&gt;&lt;/related-urls&gt;&lt;/urls&gt;&lt;electronic-resource-num&gt;10.1088/0953-4075/39/15/S14&lt;/electronic-resource-num&gt;&lt;/record&gt;&lt;/Cite&gt;&lt;/EndNote&gt;</w:instrText>
      </w:r>
      <w:r w:rsidR="00710524">
        <w:rPr>
          <w:bCs/>
          <w:iCs/>
        </w:rPr>
        <w:fldChar w:fldCharType="separate"/>
      </w:r>
      <w:r w:rsidR="00710524" w:rsidRPr="00710524">
        <w:rPr>
          <w:bCs/>
          <w:iCs/>
          <w:noProof/>
          <w:vertAlign w:val="superscript"/>
        </w:rPr>
        <w:t>6</w:t>
      </w:r>
      <w:r w:rsidR="00710524">
        <w:rPr>
          <w:bCs/>
          <w:iCs/>
        </w:rPr>
        <w:fldChar w:fldCharType="end"/>
      </w:r>
    </w:p>
    <w:p w14:paraId="10084D12" w14:textId="11CCD07B" w:rsidR="0053088D" w:rsidRDefault="0053088D" w:rsidP="0053088D">
      <w:pPr>
        <w:jc w:val="both"/>
        <w:rPr>
          <w:bCs/>
          <w:iCs/>
          <w:szCs w:val="24"/>
          <w:lang w:eastAsia="en-US"/>
        </w:rPr>
      </w:pPr>
      <w:r>
        <w:rPr>
          <w:bCs/>
          <w:iCs/>
          <w:szCs w:val="24"/>
          <w:lang w:eastAsia="en-US"/>
        </w:rPr>
        <w:t xml:space="preserve">Substituting in these expressions for momentum density and Lorentz force density, equation </w:t>
      </w:r>
      <w:r>
        <w:rPr>
          <w:bCs/>
          <w:iCs/>
          <w:szCs w:val="24"/>
          <w:lang w:eastAsia="en-US"/>
        </w:rPr>
        <w:fldChar w:fldCharType="begin"/>
      </w:r>
      <w:r>
        <w:rPr>
          <w:bCs/>
          <w:iCs/>
          <w:szCs w:val="24"/>
          <w:lang w:eastAsia="en-US"/>
        </w:rPr>
        <w:instrText xml:space="preserve"> REF linear_momentum_continuity1  \* MERGEFORMAT </w:instrText>
      </w:r>
      <w:r>
        <w:rPr>
          <w:bCs/>
          <w:iCs/>
          <w:szCs w:val="24"/>
          <w:lang w:eastAsia="en-US"/>
        </w:rPr>
        <w:fldChar w:fldCharType="separate"/>
      </w:r>
      <m:oMath>
        <m:d>
          <m:dPr>
            <m:ctrlPr>
              <w:rPr>
                <w:rFonts w:ascii="Cambria Math" w:hAnsi="Cambria Math"/>
              </w:rPr>
            </m:ctrlPr>
          </m:dPr>
          <m:e>
            <m:r>
              <m:rPr>
                <m:sty m:val="p"/>
              </m:rPr>
              <w:rPr>
                <w:rFonts w:ascii="Cambria Math" w:hAnsi="Cambria Math"/>
              </w:rPr>
              <m:t xml:space="preserve"> </m:t>
            </m:r>
            <m:r>
              <m:rPr>
                <m:sty m:val="p"/>
              </m:rPr>
              <w:rPr>
                <w:rFonts w:ascii="Cambria Math" w:hAnsi="Cambria Math"/>
                <w:noProof/>
              </w:rPr>
              <m:t>1</m:t>
            </m:r>
            <m:r>
              <m:rPr>
                <m:sty m:val="p"/>
              </m:rPr>
              <w:rPr>
                <w:rFonts w:ascii="Cambria Math" w:hAnsi="Cambria Math"/>
              </w:rPr>
              <m:t xml:space="preserve"> </m:t>
            </m:r>
          </m:e>
        </m:d>
      </m:oMath>
      <w:r>
        <w:rPr>
          <w:bCs/>
          <w:iCs/>
          <w:szCs w:val="24"/>
          <w:lang w:eastAsia="en-US"/>
        </w:rPr>
        <w:fldChar w:fldCharType="end"/>
      </w:r>
      <w:r>
        <w:rPr>
          <w:bCs/>
          <w:iCs/>
          <w:szCs w:val="24"/>
          <w:lang w:eastAsia="en-US"/>
        </w:rPr>
        <w:t xml:space="preserve"> becomes: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8488"/>
        <w:gridCol w:w="654"/>
      </w:tblGrid>
      <w:tr w:rsidR="0053088D" w14:paraId="6B6958C7" w14:textId="77777777" w:rsidTr="00C22D70">
        <w:tc>
          <w:tcPr>
            <w:tcW w:w="284" w:type="dxa"/>
            <w:vAlign w:val="center"/>
          </w:tcPr>
          <w:p w14:paraId="29817771" w14:textId="77777777" w:rsidR="0053088D" w:rsidRDefault="0053088D" w:rsidP="00C22D70">
            <w:pPr>
              <w:jc w:val="center"/>
            </w:pPr>
          </w:p>
        </w:tc>
        <w:tc>
          <w:tcPr>
            <w:tcW w:w="8488" w:type="dxa"/>
            <w:vAlign w:val="center"/>
          </w:tcPr>
          <w:p w14:paraId="66D003F6" w14:textId="77777777" w:rsidR="0053088D" w:rsidRPr="00D80520" w:rsidRDefault="00917E8F" w:rsidP="00C22D70">
            <m:oMathPara>
              <m:oMath>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c</m:t>
                        </m:r>
                      </m:e>
                      <m:sup>
                        <m:r>
                          <w:rPr>
                            <w:rFonts w:ascii="Cambria Math" w:hAnsi="Cambria Math"/>
                          </w:rPr>
                          <m:t>2</m:t>
                        </m:r>
                      </m:sup>
                    </m:sSup>
                  </m:den>
                </m:f>
                <m:f>
                  <m:fPr>
                    <m:ctrlPr>
                      <w:rPr>
                        <w:rFonts w:ascii="Cambria Math" w:hAnsi="Cambria Math"/>
                        <w:b/>
                      </w:rPr>
                    </m:ctrlPr>
                  </m:fPr>
                  <m:num>
                    <m:r>
                      <w:rPr>
                        <w:rFonts w:ascii="Cambria Math" w:hAnsi="Cambria Math"/>
                      </w:rPr>
                      <m:t>∂</m:t>
                    </m:r>
                  </m:num>
                  <m:den>
                    <m:r>
                      <w:rPr>
                        <w:rFonts w:ascii="Cambria Math" w:hAnsi="Cambria Math"/>
                      </w:rPr>
                      <m:t>∂t</m:t>
                    </m:r>
                  </m:den>
                </m:f>
                <m:d>
                  <m:dPr>
                    <m:ctrlPr>
                      <w:rPr>
                        <w:rFonts w:ascii="Cambria Math" w:hAnsi="Cambria Math"/>
                        <w:b/>
                        <w:i/>
                      </w:rPr>
                    </m:ctrlPr>
                  </m:dPr>
                  <m:e>
                    <m:sSub>
                      <m:sSubPr>
                        <m:ctrlPr>
                          <w:rPr>
                            <w:rFonts w:ascii="Cambria Math" w:hAnsi="Cambria Math"/>
                            <w:b/>
                            <w:i/>
                          </w:rPr>
                        </m:ctrlPr>
                      </m:sSubPr>
                      <m:e>
                        <m:r>
                          <w:rPr>
                            <w:rFonts w:ascii="Cambria Math" w:hAnsi="Cambria Math"/>
                          </w:rPr>
                          <m:t>ε</m:t>
                        </m:r>
                        <m:ctrlPr>
                          <w:rPr>
                            <w:rFonts w:ascii="Cambria Math" w:hAnsi="Cambria Math"/>
                            <w:bCs/>
                            <w:i/>
                          </w:rPr>
                        </m:ctrlPr>
                      </m:e>
                      <m:sub>
                        <m:r>
                          <w:rPr>
                            <w:rFonts w:ascii="Cambria Math" w:hAnsi="Cambria Math"/>
                          </w:rPr>
                          <m:t>ijk</m:t>
                        </m:r>
                      </m:sub>
                    </m:sSub>
                    <m:sSub>
                      <m:sSubPr>
                        <m:ctrlPr>
                          <w:rPr>
                            <w:rFonts w:ascii="Cambria Math" w:hAnsi="Cambria Math"/>
                            <w:bCs/>
                            <w:i/>
                          </w:rPr>
                        </m:ctrlPr>
                      </m:sSubPr>
                      <m:e>
                        <m:r>
                          <w:rPr>
                            <w:rFonts w:ascii="Cambria Math" w:hAnsi="Cambria Math"/>
                          </w:rPr>
                          <m:t>E</m:t>
                        </m:r>
                      </m:e>
                      <m:sub>
                        <m:r>
                          <w:rPr>
                            <w:rFonts w:ascii="Cambria Math" w:hAnsi="Cambria Math"/>
                          </w:rPr>
                          <m:t>j</m:t>
                        </m:r>
                      </m:sub>
                    </m:sSub>
                    <m:sSub>
                      <m:sSubPr>
                        <m:ctrlPr>
                          <w:rPr>
                            <w:rFonts w:ascii="Cambria Math" w:hAnsi="Cambria Math"/>
                            <w:bCs/>
                            <w:i/>
                          </w:rPr>
                        </m:ctrlPr>
                      </m:sSubPr>
                      <m:e>
                        <m:r>
                          <w:rPr>
                            <w:rFonts w:ascii="Cambria Math" w:hAnsi="Cambria Math"/>
                          </w:rPr>
                          <m:t>H</m:t>
                        </m:r>
                      </m:e>
                      <m:sub>
                        <m:r>
                          <w:rPr>
                            <w:rFonts w:ascii="Cambria Math" w:hAnsi="Cambria Math"/>
                          </w:rPr>
                          <m:t>k</m:t>
                        </m:r>
                      </m:sub>
                    </m:sSub>
                  </m:e>
                </m:d>
                <m:r>
                  <m:rPr>
                    <m:sty m:val="bi"/>
                  </m:rPr>
                  <w:rPr>
                    <w:rFonts w:ascii="Cambria Math" w:hAnsi="Cambria Math"/>
                  </w:rPr>
                  <m:t>+</m:t>
                </m:r>
                <m:sSub>
                  <m:sSubPr>
                    <m:ctrlPr>
                      <w:rPr>
                        <w:rFonts w:ascii="Cambria Math" w:hAnsi="Cambria Math"/>
                        <w:bCs/>
                        <w:i/>
                      </w:rPr>
                    </m:ctrlPr>
                  </m:sSubPr>
                  <m:e>
                    <m:r>
                      <w:rPr>
                        <w:rFonts w:ascii="Cambria Math" w:hAnsi="Cambria Math"/>
                      </w:rPr>
                      <m:t>P</m:t>
                    </m:r>
                  </m:e>
                  <m:sub>
                    <m:r>
                      <w:rPr>
                        <w:rFonts w:ascii="Cambria Math" w:hAnsi="Cambria Math"/>
                      </w:rPr>
                      <m:t>j</m:t>
                    </m:r>
                  </m:sub>
                </m:sSub>
                <m:sSub>
                  <m:sSubPr>
                    <m:ctrlPr>
                      <w:rPr>
                        <w:rFonts w:ascii="Cambria Math" w:hAnsi="Cambria Math"/>
                        <w:bCs/>
                        <w:i/>
                      </w:rPr>
                    </m:ctrlPr>
                  </m:sSubPr>
                  <m:e>
                    <m:r>
                      <m:rPr>
                        <m:sty m:val="p"/>
                      </m:rPr>
                      <w:rPr>
                        <w:rFonts w:ascii="Cambria Math" w:hAnsi="Cambria Math"/>
                      </w:rPr>
                      <m:t>∇</m:t>
                    </m:r>
                  </m:e>
                  <m:sub>
                    <m:r>
                      <w:rPr>
                        <w:rFonts w:ascii="Cambria Math" w:hAnsi="Cambria Math"/>
                      </w:rPr>
                      <m:t>j</m:t>
                    </m:r>
                  </m:sub>
                </m:sSub>
                <m:sSub>
                  <m:sSubPr>
                    <m:ctrlPr>
                      <w:rPr>
                        <w:rFonts w:ascii="Cambria Math" w:hAnsi="Cambria Math"/>
                        <w:bCs/>
                        <w:i/>
                      </w:rPr>
                    </m:ctrlPr>
                  </m:sSubPr>
                  <m:e>
                    <m:r>
                      <w:rPr>
                        <w:rFonts w:ascii="Cambria Math" w:hAnsi="Cambria Math"/>
                      </w:rPr>
                      <m:t>E</m:t>
                    </m:r>
                  </m:e>
                  <m:sub>
                    <m:r>
                      <w:rPr>
                        <w:rFonts w:ascii="Cambria Math" w:hAnsi="Cambria Math"/>
                      </w:rPr>
                      <m:t>i</m:t>
                    </m:r>
                  </m:sub>
                </m:sSub>
                <m:r>
                  <w:rPr>
                    <w:rFonts w:ascii="Cambria Math" w:hAnsi="Cambria Math"/>
                  </w:rPr>
                  <m:t>+</m:t>
                </m:r>
                <m:sSub>
                  <m:sSubPr>
                    <m:ctrlPr>
                      <w:rPr>
                        <w:rFonts w:ascii="Cambria Math" w:hAnsi="Cambria Math"/>
                        <w:b/>
                        <w:i/>
                      </w:rPr>
                    </m:ctrlPr>
                  </m:sSubPr>
                  <m:e>
                    <m:r>
                      <w:rPr>
                        <w:rFonts w:ascii="Cambria Math" w:hAnsi="Cambria Math"/>
                      </w:rPr>
                      <m:t>ε</m:t>
                    </m:r>
                    <m:ctrlPr>
                      <w:rPr>
                        <w:rFonts w:ascii="Cambria Math" w:hAnsi="Cambria Math"/>
                        <w:bCs/>
                        <w:i/>
                      </w:rPr>
                    </m:ctrlPr>
                  </m:e>
                  <m:sub>
                    <m:r>
                      <w:rPr>
                        <w:rFonts w:ascii="Cambria Math" w:hAnsi="Cambria Math"/>
                      </w:rPr>
                      <m:t>ijk</m:t>
                    </m:r>
                  </m:sub>
                </m:sSub>
                <m:sSub>
                  <m:sSubPr>
                    <m:ctrlPr>
                      <w:rPr>
                        <w:rFonts w:ascii="Cambria Math" w:hAnsi="Cambria Math"/>
                        <w:bCs/>
                        <w:i/>
                      </w:rPr>
                    </m:ctrlPr>
                  </m:sSubPr>
                  <m:e>
                    <m:acc>
                      <m:accPr>
                        <m:chr m:val="̇"/>
                        <m:ctrlPr>
                          <w:rPr>
                            <w:rFonts w:ascii="Cambria Math" w:hAnsi="Cambria Math"/>
                            <w:bCs/>
                            <w:i/>
                          </w:rPr>
                        </m:ctrlPr>
                      </m:accPr>
                      <m:e>
                        <m:r>
                          <w:rPr>
                            <w:rFonts w:ascii="Cambria Math" w:hAnsi="Cambria Math"/>
                          </w:rPr>
                          <m:t>P</m:t>
                        </m:r>
                      </m:e>
                    </m:acc>
                  </m:e>
                  <m:sub>
                    <m:r>
                      <w:rPr>
                        <w:rFonts w:ascii="Cambria Math" w:hAnsi="Cambria Math"/>
                      </w:rPr>
                      <m:t>j</m:t>
                    </m:r>
                  </m:sub>
                </m:sSub>
                <m:sSub>
                  <m:sSubPr>
                    <m:ctrlPr>
                      <w:rPr>
                        <w:rFonts w:ascii="Cambria Math" w:hAnsi="Cambria Math"/>
                        <w:bCs/>
                        <w:i/>
                      </w:rPr>
                    </m:ctrlPr>
                  </m:sSubPr>
                  <m:e>
                    <m:r>
                      <w:rPr>
                        <w:rFonts w:ascii="Cambria Math" w:hAnsi="Cambria Math"/>
                      </w:rPr>
                      <m:t>B</m:t>
                    </m:r>
                  </m:e>
                  <m:sub>
                    <m:r>
                      <w:rPr>
                        <w:rFonts w:ascii="Cambria Math" w:hAnsi="Cambria Math"/>
                      </w:rPr>
                      <m:t>k</m:t>
                    </m:r>
                  </m:sub>
                </m:sSub>
                <m:r>
                  <w:rPr>
                    <w:rFonts w:ascii="Cambria Math" w:hAnsi="Cambria Math"/>
                  </w:rPr>
                  <m:t>=-</m:t>
                </m:r>
                <m:sSub>
                  <m:sSubPr>
                    <m:ctrlPr>
                      <w:rPr>
                        <w:rFonts w:ascii="Cambria Math" w:hAnsi="Cambria Math"/>
                        <w:bCs/>
                        <w:i/>
                      </w:rPr>
                    </m:ctrlPr>
                  </m:sSubPr>
                  <m:e>
                    <m:r>
                      <m:rPr>
                        <m:sty m:val="p"/>
                      </m:rPr>
                      <w:rPr>
                        <w:rFonts w:ascii="Cambria Math" w:hAnsi="Cambria Math"/>
                      </w:rPr>
                      <m:t>∇</m:t>
                    </m:r>
                  </m:e>
                  <m:sub>
                    <m:r>
                      <w:rPr>
                        <w:rFonts w:ascii="Cambria Math" w:hAnsi="Cambria Math"/>
                      </w:rPr>
                      <m:t>j</m:t>
                    </m:r>
                  </m:sub>
                </m:sSub>
                <m:sSub>
                  <m:sSubPr>
                    <m:ctrlPr>
                      <w:rPr>
                        <w:rFonts w:ascii="Cambria Math" w:hAnsi="Cambria Math"/>
                        <w:bCs/>
                        <w:i/>
                      </w:rPr>
                    </m:ctrlPr>
                  </m:sSubPr>
                  <m:e>
                    <m:r>
                      <w:rPr>
                        <w:rFonts w:ascii="Cambria Math" w:hAnsi="Cambria Math"/>
                      </w:rPr>
                      <m:t>T</m:t>
                    </m:r>
                  </m:e>
                  <m:sub>
                    <m:r>
                      <w:rPr>
                        <w:rFonts w:ascii="Cambria Math" w:hAnsi="Cambria Math"/>
                      </w:rPr>
                      <m:t>ij</m:t>
                    </m:r>
                  </m:sub>
                </m:sSub>
                <m:r>
                  <w:rPr>
                    <w:rFonts w:ascii="Cambria Math" w:hAnsi="Cambria Math"/>
                  </w:rPr>
                  <m:t>,</m:t>
                </m:r>
              </m:oMath>
            </m:oMathPara>
          </w:p>
        </w:tc>
        <w:bookmarkStart w:id="17" w:name="linear_momentum_continuity2"/>
        <w:tc>
          <w:tcPr>
            <w:tcW w:w="238" w:type="dxa"/>
            <w:vAlign w:val="center"/>
          </w:tcPr>
          <w:p w14:paraId="5534F35F" w14:textId="542C115C" w:rsidR="0053088D" w:rsidRPr="00E85CCF" w:rsidRDefault="00917E8F" w:rsidP="00C22D70">
            <w:pPr>
              <w:jc w:val="center"/>
            </w:pPr>
            <m:oMathPara>
              <m:oMathParaPr>
                <m:jc m:val="right"/>
              </m:oMathParaPr>
              <m:oMath>
                <m:d>
                  <m:dPr>
                    <m:ctrlPr>
                      <w:rPr>
                        <w:rFonts w:ascii="Cambria Math" w:hAnsi="Cambria Math"/>
                      </w:rPr>
                    </m:ctrlPr>
                  </m:dPr>
                  <m:e>
                    <m:r>
                      <m:rPr>
                        <m:sty m:val="p"/>
                      </m:rPr>
                      <w:rPr>
                        <w:rFonts w:ascii="Cambria Math" w:hAnsi="Cambria Math"/>
                      </w:rPr>
                      <m:t xml:space="preserve"> 3 </m:t>
                    </m:r>
                  </m:e>
                </m:d>
              </m:oMath>
            </m:oMathPara>
            <w:bookmarkEnd w:id="17"/>
          </w:p>
        </w:tc>
      </w:tr>
    </w:tbl>
    <w:p w14:paraId="437FBF42" w14:textId="77777777" w:rsidR="0053088D" w:rsidRDefault="0053088D" w:rsidP="0053088D">
      <w:pPr>
        <w:rPr>
          <w:bCs/>
          <w:iCs/>
        </w:rPr>
      </w:pPr>
    </w:p>
    <w:p w14:paraId="16D90F49" w14:textId="1474CC02" w:rsidR="0053088D" w:rsidRDefault="0053088D" w:rsidP="0053088D">
      <w:pPr>
        <w:jc w:val="both"/>
        <w:rPr>
          <w:bCs/>
          <w:iCs/>
        </w:rPr>
      </w:pPr>
      <w:r>
        <w:rPr>
          <w:bCs/>
          <w:iCs/>
        </w:rPr>
        <w:t xml:space="preserve">where a dot above a symbol indicates a time derivative. Assuming that the material is nonmagnetic, we have </w:t>
      </w:r>
      <m:oMath>
        <m:r>
          <m:rPr>
            <m:sty m:val="b"/>
          </m:rPr>
          <w:rPr>
            <w:rFonts w:ascii="Cambria Math" w:hAnsi="Cambria Math"/>
          </w:rPr>
          <m:t>H</m:t>
        </m:r>
        <m:r>
          <w:rPr>
            <w:rFonts w:ascii="Cambria Math" w:hAnsi="Cambria Math"/>
          </w:rPr>
          <m:t>=</m:t>
        </m:r>
        <m:f>
          <m:fPr>
            <m:ctrlPr>
              <w:rPr>
                <w:rFonts w:ascii="Cambria Math" w:hAnsi="Cambria Math"/>
                <w:bCs/>
                <w:i/>
                <w:iCs/>
              </w:rPr>
            </m:ctrlPr>
          </m:fPr>
          <m:num>
            <m:r>
              <w:rPr>
                <w:rFonts w:ascii="Cambria Math" w:hAnsi="Cambria Math"/>
              </w:rPr>
              <m:t>1</m:t>
            </m:r>
          </m:num>
          <m:den>
            <m:sSub>
              <m:sSubPr>
                <m:ctrlPr>
                  <w:rPr>
                    <w:rFonts w:ascii="Cambria Math" w:hAnsi="Cambria Math"/>
                    <w:bCs/>
                    <w:i/>
                    <w:iCs/>
                  </w:rPr>
                </m:ctrlPr>
              </m:sSubPr>
              <m:e>
                <m:r>
                  <w:rPr>
                    <w:rFonts w:ascii="Cambria Math" w:hAnsi="Cambria Math"/>
                  </w:rPr>
                  <m:t>μ</m:t>
                </m:r>
              </m:e>
              <m:sub>
                <m:r>
                  <w:rPr>
                    <w:rFonts w:ascii="Cambria Math" w:hAnsi="Cambria Math"/>
                  </w:rPr>
                  <m:t>0</m:t>
                </m:r>
              </m:sub>
            </m:sSub>
          </m:den>
        </m:f>
        <m:r>
          <m:rPr>
            <m:sty m:val="b"/>
          </m:rPr>
          <w:rPr>
            <w:rFonts w:ascii="Cambria Math" w:hAnsi="Cambria Math"/>
          </w:rPr>
          <m:t>B</m:t>
        </m:r>
      </m:oMath>
      <w:r>
        <w:rPr>
          <w:bCs/>
        </w:rPr>
        <w:t xml:space="preserve">, so </w:t>
      </w:r>
      <w:r>
        <w:rPr>
          <w:bCs/>
          <w:iCs/>
        </w:rPr>
        <w:t>t</w:t>
      </w:r>
      <w:r w:rsidRPr="00A15D3C">
        <w:rPr>
          <w:bCs/>
          <w:iCs/>
        </w:rPr>
        <w:t>he</w:t>
      </w:r>
      <w:r>
        <w:rPr>
          <w:bCs/>
          <w:iCs/>
        </w:rPr>
        <w:t xml:space="preserve"> left-hand side of equation </w:t>
      </w:r>
      <w:r>
        <w:rPr>
          <w:bCs/>
          <w:iCs/>
        </w:rPr>
        <w:fldChar w:fldCharType="begin"/>
      </w:r>
      <w:r>
        <w:rPr>
          <w:bCs/>
          <w:iCs/>
        </w:rPr>
        <w:instrText xml:space="preserve"> REF linear_momentum_continuity2  \* MERGEFORMAT </w:instrText>
      </w:r>
      <w:r>
        <w:rPr>
          <w:bCs/>
          <w:iCs/>
        </w:rPr>
        <w:fldChar w:fldCharType="separate"/>
      </w:r>
      <m:oMath>
        <m:d>
          <m:dPr>
            <m:ctrlPr>
              <w:rPr>
                <w:rFonts w:ascii="Cambria Math" w:hAnsi="Cambria Math"/>
              </w:rPr>
            </m:ctrlPr>
          </m:dPr>
          <m:e>
            <m:r>
              <m:rPr>
                <m:sty m:val="p"/>
              </m:rPr>
              <w:rPr>
                <w:rFonts w:ascii="Cambria Math" w:hAnsi="Cambria Math"/>
              </w:rPr>
              <m:t xml:space="preserve"> </m:t>
            </m:r>
            <m:r>
              <m:rPr>
                <m:sty m:val="p"/>
              </m:rPr>
              <w:rPr>
                <w:rFonts w:ascii="Cambria Math" w:hAnsi="Cambria Math"/>
                <w:noProof/>
              </w:rPr>
              <m:t>3</m:t>
            </m:r>
            <m:r>
              <m:rPr>
                <m:sty m:val="p"/>
              </m:rPr>
              <w:rPr>
                <w:rFonts w:ascii="Cambria Math" w:hAnsi="Cambria Math"/>
              </w:rPr>
              <m:t xml:space="preserve"> </m:t>
            </m:r>
          </m:e>
        </m:d>
      </m:oMath>
      <w:r>
        <w:rPr>
          <w:bCs/>
          <w:iCs/>
        </w:rPr>
        <w:fldChar w:fldCharType="end"/>
      </w:r>
      <w:r>
        <w:rPr>
          <w:bCs/>
          <w:iCs/>
        </w:rPr>
        <w:t xml:space="preserve"> can be rewritten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8488"/>
        <w:gridCol w:w="654"/>
      </w:tblGrid>
      <w:tr w:rsidR="0053088D" w14:paraId="2F6753FC" w14:textId="77777777" w:rsidTr="00C22D70">
        <w:tc>
          <w:tcPr>
            <w:tcW w:w="284" w:type="dxa"/>
            <w:vAlign w:val="center"/>
          </w:tcPr>
          <w:p w14:paraId="202C21DD" w14:textId="77777777" w:rsidR="0053088D" w:rsidRDefault="0053088D" w:rsidP="00C22D70">
            <w:pPr>
              <w:jc w:val="center"/>
            </w:pPr>
          </w:p>
        </w:tc>
        <w:tc>
          <w:tcPr>
            <w:tcW w:w="8488" w:type="dxa"/>
            <w:vAlign w:val="center"/>
          </w:tcPr>
          <w:p w14:paraId="581BD38E" w14:textId="77777777" w:rsidR="0053088D" w:rsidRPr="00D80520" w:rsidRDefault="00917E8F" w:rsidP="00C22D70">
            <m:oMathPara>
              <m:oMath>
                <m:sSub>
                  <m:sSubPr>
                    <m:ctrlPr>
                      <w:rPr>
                        <w:rFonts w:ascii="Cambria Math" w:hAnsi="Cambria Math"/>
                        <w:i/>
                      </w:rPr>
                    </m:ctrlPr>
                  </m:sSubPr>
                  <m:e>
                    <m:r>
                      <w:rPr>
                        <w:rFonts w:ascii="Cambria Math" w:hAnsi="Cambria Math"/>
                      </w:rPr>
                      <m:t>ε</m:t>
                    </m:r>
                  </m:e>
                  <m:sub>
                    <m:r>
                      <w:rPr>
                        <w:rFonts w:ascii="Cambria Math" w:hAnsi="Cambria Math"/>
                      </w:rPr>
                      <m:t>0</m:t>
                    </m:r>
                  </m:sub>
                </m:sSub>
                <m:d>
                  <m:dPr>
                    <m:ctrlPr>
                      <w:rPr>
                        <w:rFonts w:ascii="Cambria Math" w:hAnsi="Cambria Math"/>
                        <w:b/>
                        <w:i/>
                      </w:rPr>
                    </m:ctrlPr>
                  </m:dPr>
                  <m:e>
                    <m:sSub>
                      <m:sSubPr>
                        <m:ctrlPr>
                          <w:rPr>
                            <w:rFonts w:ascii="Cambria Math" w:hAnsi="Cambria Math"/>
                            <w:b/>
                            <w:i/>
                          </w:rPr>
                        </m:ctrlPr>
                      </m:sSubPr>
                      <m:e>
                        <m:r>
                          <w:rPr>
                            <w:rFonts w:ascii="Cambria Math" w:hAnsi="Cambria Math"/>
                          </w:rPr>
                          <m:t>ε</m:t>
                        </m:r>
                        <m:ctrlPr>
                          <w:rPr>
                            <w:rFonts w:ascii="Cambria Math" w:hAnsi="Cambria Math"/>
                            <w:bCs/>
                            <w:i/>
                          </w:rPr>
                        </m:ctrlPr>
                      </m:e>
                      <m:sub>
                        <m:r>
                          <w:rPr>
                            <w:rFonts w:ascii="Cambria Math" w:hAnsi="Cambria Math"/>
                          </w:rPr>
                          <m:t>ijk</m:t>
                        </m:r>
                      </m:sub>
                    </m:sSub>
                    <m:sSub>
                      <m:sSubPr>
                        <m:ctrlPr>
                          <w:rPr>
                            <w:rFonts w:ascii="Cambria Math" w:hAnsi="Cambria Math"/>
                            <w:bCs/>
                            <w:i/>
                          </w:rPr>
                        </m:ctrlPr>
                      </m:sSubPr>
                      <m:e>
                        <m:acc>
                          <m:accPr>
                            <m:chr m:val="̇"/>
                            <m:ctrlPr>
                              <w:rPr>
                                <w:rFonts w:ascii="Cambria Math" w:hAnsi="Cambria Math"/>
                                <w:bCs/>
                                <w:i/>
                              </w:rPr>
                            </m:ctrlPr>
                          </m:accPr>
                          <m:e>
                            <m:r>
                              <w:rPr>
                                <w:rFonts w:ascii="Cambria Math" w:hAnsi="Cambria Math"/>
                              </w:rPr>
                              <m:t>E</m:t>
                            </m:r>
                          </m:e>
                        </m:acc>
                      </m:e>
                      <m:sub>
                        <m:r>
                          <w:rPr>
                            <w:rFonts w:ascii="Cambria Math" w:hAnsi="Cambria Math"/>
                          </w:rPr>
                          <m:t>j</m:t>
                        </m:r>
                      </m:sub>
                    </m:sSub>
                    <m:sSub>
                      <m:sSubPr>
                        <m:ctrlPr>
                          <w:rPr>
                            <w:rFonts w:ascii="Cambria Math" w:hAnsi="Cambria Math"/>
                            <w:bCs/>
                            <w:i/>
                          </w:rPr>
                        </m:ctrlPr>
                      </m:sSubPr>
                      <m:e>
                        <m:r>
                          <w:rPr>
                            <w:rFonts w:ascii="Cambria Math" w:hAnsi="Cambria Math"/>
                          </w:rPr>
                          <m:t>B</m:t>
                        </m:r>
                      </m:e>
                      <m:sub>
                        <m:r>
                          <w:rPr>
                            <w:rFonts w:ascii="Cambria Math" w:hAnsi="Cambria Math"/>
                          </w:rPr>
                          <m:t>k</m:t>
                        </m:r>
                      </m:sub>
                    </m:sSub>
                    <m:r>
                      <w:rPr>
                        <w:rFonts w:ascii="Cambria Math" w:hAnsi="Cambria Math"/>
                      </w:rPr>
                      <m:t>+</m:t>
                    </m:r>
                    <m:sSub>
                      <m:sSubPr>
                        <m:ctrlPr>
                          <w:rPr>
                            <w:rFonts w:ascii="Cambria Math" w:hAnsi="Cambria Math"/>
                            <w:b/>
                            <w:i/>
                          </w:rPr>
                        </m:ctrlPr>
                      </m:sSubPr>
                      <m:e>
                        <m:r>
                          <w:rPr>
                            <w:rFonts w:ascii="Cambria Math" w:hAnsi="Cambria Math"/>
                          </w:rPr>
                          <m:t>ε</m:t>
                        </m:r>
                        <m:ctrlPr>
                          <w:rPr>
                            <w:rFonts w:ascii="Cambria Math" w:hAnsi="Cambria Math"/>
                            <w:bCs/>
                            <w:i/>
                          </w:rPr>
                        </m:ctrlPr>
                      </m:e>
                      <m:sub>
                        <m:r>
                          <w:rPr>
                            <w:rFonts w:ascii="Cambria Math" w:hAnsi="Cambria Math"/>
                          </w:rPr>
                          <m:t>ijk</m:t>
                        </m:r>
                      </m:sub>
                    </m:sSub>
                    <m:sSub>
                      <m:sSubPr>
                        <m:ctrlPr>
                          <w:rPr>
                            <w:rFonts w:ascii="Cambria Math" w:hAnsi="Cambria Math"/>
                            <w:bCs/>
                            <w:i/>
                          </w:rPr>
                        </m:ctrlPr>
                      </m:sSubPr>
                      <m:e>
                        <m:r>
                          <w:rPr>
                            <w:rFonts w:ascii="Cambria Math" w:hAnsi="Cambria Math"/>
                          </w:rPr>
                          <m:t>E</m:t>
                        </m:r>
                      </m:e>
                      <m:sub>
                        <m:r>
                          <w:rPr>
                            <w:rFonts w:ascii="Cambria Math" w:hAnsi="Cambria Math"/>
                          </w:rPr>
                          <m:t>j</m:t>
                        </m:r>
                      </m:sub>
                    </m:sSub>
                    <m:sSub>
                      <m:sSubPr>
                        <m:ctrlPr>
                          <w:rPr>
                            <w:rFonts w:ascii="Cambria Math" w:hAnsi="Cambria Math"/>
                            <w:bCs/>
                            <w:i/>
                          </w:rPr>
                        </m:ctrlPr>
                      </m:sSubPr>
                      <m:e>
                        <m:acc>
                          <m:accPr>
                            <m:chr m:val="̇"/>
                            <m:ctrlPr>
                              <w:rPr>
                                <w:rFonts w:ascii="Cambria Math" w:hAnsi="Cambria Math"/>
                                <w:bCs/>
                                <w:i/>
                              </w:rPr>
                            </m:ctrlPr>
                          </m:accPr>
                          <m:e>
                            <m:r>
                              <w:rPr>
                                <w:rFonts w:ascii="Cambria Math" w:hAnsi="Cambria Math"/>
                              </w:rPr>
                              <m:t>B</m:t>
                            </m:r>
                          </m:e>
                        </m:acc>
                      </m:e>
                      <m:sub>
                        <m:r>
                          <w:rPr>
                            <w:rFonts w:ascii="Cambria Math" w:hAnsi="Cambria Math"/>
                          </w:rPr>
                          <m:t>k</m:t>
                        </m:r>
                      </m:sub>
                    </m:sSub>
                  </m:e>
                </m:d>
                <m:r>
                  <m:rPr>
                    <m:sty m:val="bi"/>
                  </m:rPr>
                  <w:rPr>
                    <w:rFonts w:ascii="Cambria Math" w:hAnsi="Cambria Math"/>
                  </w:rPr>
                  <m:t>+</m:t>
                </m:r>
                <m:sSub>
                  <m:sSubPr>
                    <m:ctrlPr>
                      <w:rPr>
                        <w:rFonts w:ascii="Cambria Math" w:hAnsi="Cambria Math"/>
                        <w:bCs/>
                        <w:i/>
                      </w:rPr>
                    </m:ctrlPr>
                  </m:sSubPr>
                  <m:e>
                    <m:r>
                      <w:rPr>
                        <w:rFonts w:ascii="Cambria Math" w:hAnsi="Cambria Math"/>
                      </w:rPr>
                      <m:t>P</m:t>
                    </m:r>
                  </m:e>
                  <m:sub>
                    <m:r>
                      <w:rPr>
                        <w:rFonts w:ascii="Cambria Math" w:hAnsi="Cambria Math"/>
                      </w:rPr>
                      <m:t>j</m:t>
                    </m:r>
                  </m:sub>
                </m:sSub>
                <m:sSub>
                  <m:sSubPr>
                    <m:ctrlPr>
                      <w:rPr>
                        <w:rFonts w:ascii="Cambria Math" w:hAnsi="Cambria Math"/>
                        <w:bCs/>
                        <w:i/>
                      </w:rPr>
                    </m:ctrlPr>
                  </m:sSubPr>
                  <m:e>
                    <m:r>
                      <m:rPr>
                        <m:sty m:val="p"/>
                      </m:rPr>
                      <w:rPr>
                        <w:rFonts w:ascii="Cambria Math" w:hAnsi="Cambria Math"/>
                      </w:rPr>
                      <m:t>∇</m:t>
                    </m:r>
                  </m:e>
                  <m:sub>
                    <m:r>
                      <w:rPr>
                        <w:rFonts w:ascii="Cambria Math" w:hAnsi="Cambria Math"/>
                      </w:rPr>
                      <m:t>j</m:t>
                    </m:r>
                  </m:sub>
                </m:sSub>
                <m:sSub>
                  <m:sSubPr>
                    <m:ctrlPr>
                      <w:rPr>
                        <w:rFonts w:ascii="Cambria Math" w:hAnsi="Cambria Math"/>
                        <w:bCs/>
                        <w:i/>
                      </w:rPr>
                    </m:ctrlPr>
                  </m:sSubPr>
                  <m:e>
                    <m:r>
                      <w:rPr>
                        <w:rFonts w:ascii="Cambria Math" w:hAnsi="Cambria Math"/>
                      </w:rPr>
                      <m:t>E</m:t>
                    </m:r>
                  </m:e>
                  <m:sub>
                    <m:r>
                      <w:rPr>
                        <w:rFonts w:ascii="Cambria Math" w:hAnsi="Cambria Math"/>
                      </w:rPr>
                      <m:t>i</m:t>
                    </m:r>
                  </m:sub>
                </m:sSub>
                <m:r>
                  <w:rPr>
                    <w:rFonts w:ascii="Cambria Math" w:hAnsi="Cambria Math"/>
                  </w:rPr>
                  <m:t>+</m:t>
                </m:r>
                <m:sSub>
                  <m:sSubPr>
                    <m:ctrlPr>
                      <w:rPr>
                        <w:rFonts w:ascii="Cambria Math" w:hAnsi="Cambria Math"/>
                        <w:b/>
                        <w:i/>
                      </w:rPr>
                    </m:ctrlPr>
                  </m:sSubPr>
                  <m:e>
                    <m:r>
                      <w:rPr>
                        <w:rFonts w:ascii="Cambria Math" w:hAnsi="Cambria Math"/>
                      </w:rPr>
                      <m:t>ε</m:t>
                    </m:r>
                    <m:ctrlPr>
                      <w:rPr>
                        <w:rFonts w:ascii="Cambria Math" w:hAnsi="Cambria Math"/>
                        <w:bCs/>
                        <w:i/>
                      </w:rPr>
                    </m:ctrlPr>
                  </m:e>
                  <m:sub>
                    <m:r>
                      <w:rPr>
                        <w:rFonts w:ascii="Cambria Math" w:hAnsi="Cambria Math"/>
                      </w:rPr>
                      <m:t>ijk</m:t>
                    </m:r>
                  </m:sub>
                </m:sSub>
                <m:sSub>
                  <m:sSubPr>
                    <m:ctrlPr>
                      <w:rPr>
                        <w:rFonts w:ascii="Cambria Math" w:hAnsi="Cambria Math"/>
                        <w:bCs/>
                        <w:i/>
                      </w:rPr>
                    </m:ctrlPr>
                  </m:sSubPr>
                  <m:e>
                    <m:acc>
                      <m:accPr>
                        <m:chr m:val="̇"/>
                        <m:ctrlPr>
                          <w:rPr>
                            <w:rFonts w:ascii="Cambria Math" w:hAnsi="Cambria Math"/>
                            <w:bCs/>
                            <w:i/>
                          </w:rPr>
                        </m:ctrlPr>
                      </m:accPr>
                      <m:e>
                        <m:r>
                          <w:rPr>
                            <w:rFonts w:ascii="Cambria Math" w:hAnsi="Cambria Math"/>
                          </w:rPr>
                          <m:t>P</m:t>
                        </m:r>
                      </m:e>
                    </m:acc>
                  </m:e>
                  <m:sub>
                    <m:r>
                      <w:rPr>
                        <w:rFonts w:ascii="Cambria Math" w:hAnsi="Cambria Math"/>
                      </w:rPr>
                      <m:t>j</m:t>
                    </m:r>
                  </m:sub>
                </m:sSub>
                <m:sSub>
                  <m:sSubPr>
                    <m:ctrlPr>
                      <w:rPr>
                        <w:rFonts w:ascii="Cambria Math" w:hAnsi="Cambria Math"/>
                        <w:bCs/>
                        <w:i/>
                      </w:rPr>
                    </m:ctrlPr>
                  </m:sSubPr>
                  <m:e>
                    <m:r>
                      <w:rPr>
                        <w:rFonts w:ascii="Cambria Math" w:hAnsi="Cambria Math"/>
                      </w:rPr>
                      <m:t>B</m:t>
                    </m:r>
                  </m:e>
                  <m:sub>
                    <m:r>
                      <w:rPr>
                        <w:rFonts w:ascii="Cambria Math" w:hAnsi="Cambria Math"/>
                      </w:rPr>
                      <m:t>k</m:t>
                    </m:r>
                  </m:sub>
                </m:sSub>
                <m:r>
                  <w:rPr>
                    <w:rFonts w:ascii="Cambria Math" w:hAnsi="Cambria Math"/>
                  </w:rPr>
                  <m:t>.</m:t>
                </m:r>
              </m:oMath>
            </m:oMathPara>
          </w:p>
        </w:tc>
        <w:tc>
          <w:tcPr>
            <w:tcW w:w="238" w:type="dxa"/>
            <w:vAlign w:val="center"/>
          </w:tcPr>
          <w:p w14:paraId="3E8FD83C" w14:textId="34E31A1C" w:rsidR="0053088D" w:rsidRPr="00E85CCF" w:rsidRDefault="00917E8F" w:rsidP="00C22D70">
            <w:pPr>
              <w:jc w:val="center"/>
            </w:pPr>
            <m:oMathPara>
              <m:oMathParaPr>
                <m:jc m:val="right"/>
              </m:oMathParaPr>
              <m:oMath>
                <m:d>
                  <m:dPr>
                    <m:ctrlPr>
                      <w:rPr>
                        <w:rFonts w:ascii="Cambria Math" w:hAnsi="Cambria Math"/>
                      </w:rPr>
                    </m:ctrlPr>
                  </m:dPr>
                  <m:e>
                    <m:r>
                      <m:rPr>
                        <m:sty m:val="p"/>
                      </m:rPr>
                      <w:rPr>
                        <w:rFonts w:ascii="Cambria Math" w:hAnsi="Cambria Math"/>
                      </w:rPr>
                      <m:t xml:space="preserve"> 4 </m:t>
                    </m:r>
                  </m:e>
                </m:d>
              </m:oMath>
            </m:oMathPara>
          </w:p>
        </w:tc>
      </w:tr>
    </w:tbl>
    <w:p w14:paraId="2A0DAA63" w14:textId="77777777" w:rsidR="0053088D" w:rsidRDefault="0053088D" w:rsidP="0053088D">
      <w:pPr>
        <w:rPr>
          <w:bCs/>
          <w:iCs/>
        </w:rPr>
      </w:pPr>
    </w:p>
    <w:p w14:paraId="694E6883" w14:textId="77777777" w:rsidR="0053088D" w:rsidRDefault="0053088D" w:rsidP="0053088D">
      <w:pPr>
        <w:jc w:val="both"/>
        <w:rPr>
          <w:bCs/>
          <w:iCs/>
        </w:rPr>
      </w:pPr>
      <w:r>
        <w:rPr>
          <w:bCs/>
          <w:iCs/>
        </w:rPr>
        <w:t xml:space="preserve">We then use the definition of the displacement field, </w:t>
      </w:r>
      <m:oMath>
        <m:r>
          <m:rPr>
            <m:sty m:val="b"/>
          </m:rPr>
          <w:rPr>
            <w:rFonts w:ascii="Cambria Math" w:hAnsi="Cambria Math"/>
          </w:rPr>
          <m:t>D</m:t>
        </m:r>
        <m:r>
          <w:rPr>
            <w:rFonts w:ascii="Cambria Math" w:hAnsi="Cambria Math"/>
          </w:rPr>
          <m:t>=</m:t>
        </m:r>
        <m:sSub>
          <m:sSubPr>
            <m:ctrlPr>
              <w:rPr>
                <w:rFonts w:ascii="Cambria Math" w:hAnsi="Cambria Math"/>
                <w:bCs/>
                <w:i/>
                <w:iCs/>
              </w:rPr>
            </m:ctrlPr>
          </m:sSubPr>
          <m:e>
            <m:r>
              <w:rPr>
                <w:rFonts w:ascii="Cambria Math" w:hAnsi="Cambria Math"/>
              </w:rPr>
              <m:t>ε</m:t>
            </m:r>
          </m:e>
          <m:sub>
            <m:r>
              <w:rPr>
                <w:rFonts w:ascii="Cambria Math" w:hAnsi="Cambria Math"/>
              </w:rPr>
              <m:t>0</m:t>
            </m:r>
          </m:sub>
        </m:sSub>
        <m:r>
          <m:rPr>
            <m:sty m:val="b"/>
          </m:rPr>
          <w:rPr>
            <w:rFonts w:ascii="Cambria Math" w:hAnsi="Cambria Math"/>
          </w:rPr>
          <m:t>E</m:t>
        </m:r>
        <m:r>
          <w:rPr>
            <w:rFonts w:ascii="Cambria Math" w:hAnsi="Cambria Math"/>
          </w:rPr>
          <m:t>+</m:t>
        </m:r>
        <m:r>
          <m:rPr>
            <m:sty m:val="b"/>
          </m:rPr>
          <w:rPr>
            <w:rFonts w:ascii="Cambria Math" w:hAnsi="Cambria Math"/>
          </w:rPr>
          <m:t>P</m:t>
        </m:r>
      </m:oMath>
      <w:r>
        <w:rPr>
          <w:bCs/>
          <w:iCs/>
        </w:rPr>
        <w:t>, to remove the polarisation field from the expression above: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8488"/>
        <w:gridCol w:w="277"/>
      </w:tblGrid>
      <w:tr w:rsidR="0053088D" w14:paraId="6400D5E8" w14:textId="77777777" w:rsidTr="00C22D70">
        <w:tc>
          <w:tcPr>
            <w:tcW w:w="284" w:type="dxa"/>
            <w:vAlign w:val="center"/>
          </w:tcPr>
          <w:p w14:paraId="000C4D8C" w14:textId="77777777" w:rsidR="0053088D" w:rsidRDefault="0053088D" w:rsidP="00C22D70">
            <w:pPr>
              <w:jc w:val="center"/>
            </w:pPr>
          </w:p>
        </w:tc>
        <w:tc>
          <w:tcPr>
            <w:tcW w:w="8488" w:type="dxa"/>
            <w:vAlign w:val="center"/>
          </w:tcPr>
          <w:p w14:paraId="7307B32C" w14:textId="77777777" w:rsidR="0053088D" w:rsidRPr="00D80520" w:rsidRDefault="00917E8F" w:rsidP="00C22D70">
            <m:oMathPara>
              <m:oMath>
                <m:sSub>
                  <m:sSubPr>
                    <m:ctrlPr>
                      <w:rPr>
                        <w:rFonts w:ascii="Cambria Math" w:hAnsi="Cambria Math"/>
                        <w:i/>
                      </w:rPr>
                    </m:ctrlPr>
                  </m:sSubPr>
                  <m:e>
                    <m:r>
                      <w:rPr>
                        <w:rFonts w:ascii="Cambria Math" w:hAnsi="Cambria Math"/>
                      </w:rPr>
                      <m:t>ε</m:t>
                    </m:r>
                  </m:e>
                  <m:sub>
                    <m:r>
                      <w:rPr>
                        <w:rFonts w:ascii="Cambria Math" w:hAnsi="Cambria Math"/>
                      </w:rPr>
                      <m:t>0</m:t>
                    </m:r>
                  </m:sub>
                </m:sSub>
                <m:d>
                  <m:dPr>
                    <m:ctrlPr>
                      <w:rPr>
                        <w:rFonts w:ascii="Cambria Math" w:hAnsi="Cambria Math"/>
                        <w:b/>
                        <w:i/>
                      </w:rPr>
                    </m:ctrlPr>
                  </m:dPr>
                  <m:e>
                    <m:sSub>
                      <m:sSubPr>
                        <m:ctrlPr>
                          <w:rPr>
                            <w:rFonts w:ascii="Cambria Math" w:hAnsi="Cambria Math"/>
                            <w:b/>
                            <w:i/>
                          </w:rPr>
                        </m:ctrlPr>
                      </m:sSubPr>
                      <m:e>
                        <m:r>
                          <w:rPr>
                            <w:rFonts w:ascii="Cambria Math" w:hAnsi="Cambria Math"/>
                          </w:rPr>
                          <m:t>ε</m:t>
                        </m:r>
                        <m:ctrlPr>
                          <w:rPr>
                            <w:rFonts w:ascii="Cambria Math" w:hAnsi="Cambria Math"/>
                            <w:bCs/>
                            <w:i/>
                          </w:rPr>
                        </m:ctrlPr>
                      </m:e>
                      <m:sub>
                        <m:r>
                          <w:rPr>
                            <w:rFonts w:ascii="Cambria Math" w:hAnsi="Cambria Math"/>
                          </w:rPr>
                          <m:t>ijk</m:t>
                        </m:r>
                      </m:sub>
                    </m:sSub>
                    <m:sSub>
                      <m:sSubPr>
                        <m:ctrlPr>
                          <w:rPr>
                            <w:rFonts w:ascii="Cambria Math" w:hAnsi="Cambria Math"/>
                            <w:bCs/>
                            <w:i/>
                          </w:rPr>
                        </m:ctrlPr>
                      </m:sSubPr>
                      <m:e>
                        <m:acc>
                          <m:accPr>
                            <m:chr m:val="̇"/>
                            <m:ctrlPr>
                              <w:rPr>
                                <w:rFonts w:ascii="Cambria Math" w:hAnsi="Cambria Math"/>
                                <w:bCs/>
                                <w:i/>
                              </w:rPr>
                            </m:ctrlPr>
                          </m:accPr>
                          <m:e>
                            <m:r>
                              <w:rPr>
                                <w:rFonts w:ascii="Cambria Math" w:hAnsi="Cambria Math"/>
                              </w:rPr>
                              <m:t>E</m:t>
                            </m:r>
                          </m:e>
                        </m:acc>
                      </m:e>
                      <m:sub>
                        <m:r>
                          <w:rPr>
                            <w:rFonts w:ascii="Cambria Math" w:hAnsi="Cambria Math"/>
                          </w:rPr>
                          <m:t>j</m:t>
                        </m:r>
                      </m:sub>
                    </m:sSub>
                    <m:sSub>
                      <m:sSubPr>
                        <m:ctrlPr>
                          <w:rPr>
                            <w:rFonts w:ascii="Cambria Math" w:hAnsi="Cambria Math"/>
                            <w:bCs/>
                            <w:i/>
                          </w:rPr>
                        </m:ctrlPr>
                      </m:sSubPr>
                      <m:e>
                        <m:r>
                          <w:rPr>
                            <w:rFonts w:ascii="Cambria Math" w:hAnsi="Cambria Math"/>
                          </w:rPr>
                          <m:t>B</m:t>
                        </m:r>
                      </m:e>
                      <m:sub>
                        <m:r>
                          <w:rPr>
                            <w:rFonts w:ascii="Cambria Math" w:hAnsi="Cambria Math"/>
                          </w:rPr>
                          <m:t>k</m:t>
                        </m:r>
                      </m:sub>
                    </m:sSub>
                    <m:r>
                      <w:rPr>
                        <w:rFonts w:ascii="Cambria Math" w:hAnsi="Cambria Math"/>
                      </w:rPr>
                      <m:t>+</m:t>
                    </m:r>
                    <m:sSub>
                      <m:sSubPr>
                        <m:ctrlPr>
                          <w:rPr>
                            <w:rFonts w:ascii="Cambria Math" w:hAnsi="Cambria Math"/>
                            <w:b/>
                            <w:i/>
                          </w:rPr>
                        </m:ctrlPr>
                      </m:sSubPr>
                      <m:e>
                        <m:r>
                          <w:rPr>
                            <w:rFonts w:ascii="Cambria Math" w:hAnsi="Cambria Math"/>
                          </w:rPr>
                          <m:t>ε</m:t>
                        </m:r>
                        <m:ctrlPr>
                          <w:rPr>
                            <w:rFonts w:ascii="Cambria Math" w:hAnsi="Cambria Math"/>
                            <w:bCs/>
                            <w:i/>
                          </w:rPr>
                        </m:ctrlPr>
                      </m:e>
                      <m:sub>
                        <m:r>
                          <w:rPr>
                            <w:rFonts w:ascii="Cambria Math" w:hAnsi="Cambria Math"/>
                          </w:rPr>
                          <m:t>ijk</m:t>
                        </m:r>
                      </m:sub>
                    </m:sSub>
                    <m:sSub>
                      <m:sSubPr>
                        <m:ctrlPr>
                          <w:rPr>
                            <w:rFonts w:ascii="Cambria Math" w:hAnsi="Cambria Math"/>
                            <w:bCs/>
                            <w:i/>
                          </w:rPr>
                        </m:ctrlPr>
                      </m:sSubPr>
                      <m:e>
                        <m:r>
                          <w:rPr>
                            <w:rFonts w:ascii="Cambria Math" w:hAnsi="Cambria Math"/>
                          </w:rPr>
                          <m:t>E</m:t>
                        </m:r>
                      </m:e>
                      <m:sub>
                        <m:r>
                          <w:rPr>
                            <w:rFonts w:ascii="Cambria Math" w:hAnsi="Cambria Math"/>
                          </w:rPr>
                          <m:t>j</m:t>
                        </m:r>
                      </m:sub>
                    </m:sSub>
                    <m:sSub>
                      <m:sSubPr>
                        <m:ctrlPr>
                          <w:rPr>
                            <w:rFonts w:ascii="Cambria Math" w:hAnsi="Cambria Math"/>
                            <w:bCs/>
                            <w:i/>
                          </w:rPr>
                        </m:ctrlPr>
                      </m:sSubPr>
                      <m:e>
                        <m:acc>
                          <m:accPr>
                            <m:chr m:val="̇"/>
                            <m:ctrlPr>
                              <w:rPr>
                                <w:rFonts w:ascii="Cambria Math" w:hAnsi="Cambria Math"/>
                                <w:bCs/>
                                <w:i/>
                              </w:rPr>
                            </m:ctrlPr>
                          </m:accPr>
                          <m:e>
                            <m:r>
                              <w:rPr>
                                <w:rFonts w:ascii="Cambria Math" w:hAnsi="Cambria Math"/>
                              </w:rPr>
                              <m:t>B</m:t>
                            </m:r>
                          </m:e>
                        </m:acc>
                      </m:e>
                      <m:sub>
                        <m:r>
                          <w:rPr>
                            <w:rFonts w:ascii="Cambria Math" w:hAnsi="Cambria Math"/>
                          </w:rPr>
                          <m:t>k</m:t>
                        </m:r>
                      </m:sub>
                    </m:sSub>
                  </m:e>
                </m:d>
                <m:r>
                  <m:rPr>
                    <m:sty m:val="bi"/>
                  </m:rPr>
                  <w:rPr>
                    <w:rFonts w:ascii="Cambria Math" w:hAnsi="Cambria Math"/>
                  </w:rPr>
                  <m:t>+</m:t>
                </m:r>
                <m:sSub>
                  <m:sSubPr>
                    <m:ctrlPr>
                      <w:rPr>
                        <w:rFonts w:ascii="Cambria Math" w:hAnsi="Cambria Math"/>
                        <w:bCs/>
                        <w:i/>
                      </w:rPr>
                    </m:ctrlPr>
                  </m:sSubPr>
                  <m:e>
                    <m:r>
                      <w:rPr>
                        <w:rFonts w:ascii="Cambria Math" w:hAnsi="Cambria Math"/>
                      </w:rPr>
                      <m:t>P</m:t>
                    </m:r>
                  </m:e>
                  <m:sub>
                    <m:r>
                      <w:rPr>
                        <w:rFonts w:ascii="Cambria Math" w:hAnsi="Cambria Math"/>
                      </w:rPr>
                      <m:t>j</m:t>
                    </m:r>
                  </m:sub>
                </m:sSub>
                <m:sSub>
                  <m:sSubPr>
                    <m:ctrlPr>
                      <w:rPr>
                        <w:rFonts w:ascii="Cambria Math" w:hAnsi="Cambria Math"/>
                        <w:bCs/>
                        <w:i/>
                      </w:rPr>
                    </m:ctrlPr>
                  </m:sSubPr>
                  <m:e>
                    <m:r>
                      <m:rPr>
                        <m:sty m:val="p"/>
                      </m:rPr>
                      <w:rPr>
                        <w:rFonts w:ascii="Cambria Math" w:hAnsi="Cambria Math"/>
                      </w:rPr>
                      <m:t>∇</m:t>
                    </m:r>
                  </m:e>
                  <m:sub>
                    <m:r>
                      <w:rPr>
                        <w:rFonts w:ascii="Cambria Math" w:hAnsi="Cambria Math"/>
                      </w:rPr>
                      <m:t>j</m:t>
                    </m:r>
                  </m:sub>
                </m:sSub>
                <m:sSub>
                  <m:sSubPr>
                    <m:ctrlPr>
                      <w:rPr>
                        <w:rFonts w:ascii="Cambria Math" w:hAnsi="Cambria Math"/>
                        <w:bCs/>
                        <w:i/>
                      </w:rPr>
                    </m:ctrlPr>
                  </m:sSubPr>
                  <m:e>
                    <m:r>
                      <w:rPr>
                        <w:rFonts w:ascii="Cambria Math" w:hAnsi="Cambria Math"/>
                      </w:rPr>
                      <m:t>E</m:t>
                    </m:r>
                  </m:e>
                  <m:sub>
                    <m:r>
                      <w:rPr>
                        <w:rFonts w:ascii="Cambria Math" w:hAnsi="Cambria Math"/>
                      </w:rPr>
                      <m:t>i</m:t>
                    </m:r>
                  </m:sub>
                </m:sSub>
                <m:r>
                  <w:rPr>
                    <w:rFonts w:ascii="Cambria Math" w:hAnsi="Cambria Math"/>
                  </w:rPr>
                  <m:t>+</m:t>
                </m:r>
                <m:sSub>
                  <m:sSubPr>
                    <m:ctrlPr>
                      <w:rPr>
                        <w:rFonts w:ascii="Cambria Math" w:hAnsi="Cambria Math"/>
                        <w:b/>
                        <w:i/>
                      </w:rPr>
                    </m:ctrlPr>
                  </m:sSubPr>
                  <m:e>
                    <m:r>
                      <w:rPr>
                        <w:rFonts w:ascii="Cambria Math" w:hAnsi="Cambria Math"/>
                      </w:rPr>
                      <m:t>ε</m:t>
                    </m:r>
                    <m:ctrlPr>
                      <w:rPr>
                        <w:rFonts w:ascii="Cambria Math" w:hAnsi="Cambria Math"/>
                        <w:bCs/>
                        <w:i/>
                      </w:rPr>
                    </m:ctrlPr>
                  </m:e>
                  <m:sub>
                    <m:r>
                      <w:rPr>
                        <w:rFonts w:ascii="Cambria Math" w:hAnsi="Cambria Math"/>
                      </w:rPr>
                      <m:t>ijk</m:t>
                    </m:r>
                  </m:sub>
                </m:sSub>
                <m:sSub>
                  <m:sSubPr>
                    <m:ctrlPr>
                      <w:rPr>
                        <w:rFonts w:ascii="Cambria Math" w:hAnsi="Cambria Math"/>
                        <w:bCs/>
                        <w:i/>
                      </w:rPr>
                    </m:ctrlPr>
                  </m:sSubPr>
                  <m:e>
                    <m:acc>
                      <m:accPr>
                        <m:chr m:val="̇"/>
                        <m:ctrlPr>
                          <w:rPr>
                            <w:rFonts w:ascii="Cambria Math" w:hAnsi="Cambria Math"/>
                            <w:bCs/>
                            <w:i/>
                          </w:rPr>
                        </m:ctrlPr>
                      </m:accPr>
                      <m:e>
                        <m:r>
                          <w:rPr>
                            <w:rFonts w:ascii="Cambria Math" w:hAnsi="Cambria Math"/>
                          </w:rPr>
                          <m:t>P</m:t>
                        </m:r>
                      </m:e>
                    </m:acc>
                  </m:e>
                  <m:sub>
                    <m:r>
                      <w:rPr>
                        <w:rFonts w:ascii="Cambria Math" w:hAnsi="Cambria Math"/>
                      </w:rPr>
                      <m:t>j</m:t>
                    </m:r>
                  </m:sub>
                </m:sSub>
                <m:sSub>
                  <m:sSubPr>
                    <m:ctrlPr>
                      <w:rPr>
                        <w:rFonts w:ascii="Cambria Math" w:hAnsi="Cambria Math"/>
                        <w:bCs/>
                        <w:i/>
                      </w:rPr>
                    </m:ctrlPr>
                  </m:sSubPr>
                  <m:e>
                    <m:r>
                      <w:rPr>
                        <w:rFonts w:ascii="Cambria Math" w:hAnsi="Cambria Math"/>
                      </w:rPr>
                      <m:t>B</m:t>
                    </m:r>
                  </m:e>
                  <m:sub>
                    <m:r>
                      <w:rPr>
                        <w:rFonts w:ascii="Cambria Math" w:hAnsi="Cambria Math"/>
                      </w:rPr>
                      <m:t>k</m:t>
                    </m:r>
                  </m:sub>
                </m:sSub>
                <m:r>
                  <w:rPr>
                    <w:rFonts w:ascii="Cambria Math" w:hAnsi="Cambria Math"/>
                  </w:rPr>
                  <m:t>.</m:t>
                </m:r>
              </m:oMath>
            </m:oMathPara>
          </w:p>
        </w:tc>
        <w:tc>
          <w:tcPr>
            <w:tcW w:w="238" w:type="dxa"/>
            <w:vAlign w:val="center"/>
          </w:tcPr>
          <w:p w14:paraId="09718B7C" w14:textId="77777777" w:rsidR="0053088D" w:rsidRPr="00E85CCF" w:rsidRDefault="0053088D" w:rsidP="00C22D70">
            <w:pPr>
              <w:jc w:val="center"/>
            </w:pPr>
          </w:p>
        </w:tc>
      </w:tr>
    </w:tbl>
    <w:p w14:paraId="0F1B1886" w14:textId="77777777" w:rsidR="0053088D" w:rsidRDefault="0053088D" w:rsidP="0053088D">
      <w:pPr>
        <w:rPr>
          <w:bCs/>
          <w:i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8488"/>
        <w:gridCol w:w="277"/>
      </w:tblGrid>
      <w:tr w:rsidR="0053088D" w14:paraId="74614218" w14:textId="77777777" w:rsidTr="00C22D70">
        <w:tc>
          <w:tcPr>
            <w:tcW w:w="284" w:type="dxa"/>
            <w:vAlign w:val="center"/>
          </w:tcPr>
          <w:p w14:paraId="1D888E18" w14:textId="77777777" w:rsidR="0053088D" w:rsidRDefault="0053088D" w:rsidP="00C22D70">
            <w:pPr>
              <w:jc w:val="center"/>
            </w:pPr>
          </w:p>
        </w:tc>
        <w:tc>
          <w:tcPr>
            <w:tcW w:w="8488" w:type="dxa"/>
            <w:vAlign w:val="center"/>
          </w:tcPr>
          <w:p w14:paraId="1ABFF827" w14:textId="77777777" w:rsidR="0053088D" w:rsidRPr="00D80520" w:rsidRDefault="0053088D" w:rsidP="00C22D70">
            <m:oMathPara>
              <m:oMath>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0</m:t>
                    </m:r>
                  </m:sub>
                </m:sSub>
                <m:d>
                  <m:dPr>
                    <m:ctrlPr>
                      <w:rPr>
                        <w:rFonts w:ascii="Cambria Math" w:hAnsi="Cambria Math"/>
                        <w:b/>
                        <w:i/>
                      </w:rPr>
                    </m:ctrlPr>
                  </m:dPr>
                  <m:e>
                    <m:sSub>
                      <m:sSubPr>
                        <m:ctrlPr>
                          <w:rPr>
                            <w:rFonts w:ascii="Cambria Math" w:hAnsi="Cambria Math"/>
                            <w:b/>
                            <w:i/>
                          </w:rPr>
                        </m:ctrlPr>
                      </m:sSubPr>
                      <m:e>
                        <m:r>
                          <w:rPr>
                            <w:rFonts w:ascii="Cambria Math" w:hAnsi="Cambria Math"/>
                          </w:rPr>
                          <m:t>ε</m:t>
                        </m:r>
                        <m:ctrlPr>
                          <w:rPr>
                            <w:rFonts w:ascii="Cambria Math" w:hAnsi="Cambria Math"/>
                            <w:bCs/>
                            <w:i/>
                          </w:rPr>
                        </m:ctrlPr>
                      </m:e>
                      <m:sub>
                        <m:r>
                          <w:rPr>
                            <w:rFonts w:ascii="Cambria Math" w:hAnsi="Cambria Math"/>
                          </w:rPr>
                          <m:t>ijk</m:t>
                        </m:r>
                      </m:sub>
                    </m:sSub>
                    <m:sSub>
                      <m:sSubPr>
                        <m:ctrlPr>
                          <w:rPr>
                            <w:rFonts w:ascii="Cambria Math" w:hAnsi="Cambria Math"/>
                            <w:bCs/>
                            <w:i/>
                          </w:rPr>
                        </m:ctrlPr>
                      </m:sSubPr>
                      <m:e>
                        <m:acc>
                          <m:accPr>
                            <m:chr m:val="̇"/>
                            <m:ctrlPr>
                              <w:rPr>
                                <w:rFonts w:ascii="Cambria Math" w:hAnsi="Cambria Math"/>
                                <w:bCs/>
                                <w:i/>
                              </w:rPr>
                            </m:ctrlPr>
                          </m:accPr>
                          <m:e>
                            <m:r>
                              <w:rPr>
                                <w:rFonts w:ascii="Cambria Math" w:hAnsi="Cambria Math"/>
                              </w:rPr>
                              <m:t>E</m:t>
                            </m:r>
                          </m:e>
                        </m:acc>
                      </m:e>
                      <m:sub>
                        <m:r>
                          <w:rPr>
                            <w:rFonts w:ascii="Cambria Math" w:hAnsi="Cambria Math"/>
                          </w:rPr>
                          <m:t>j</m:t>
                        </m:r>
                      </m:sub>
                    </m:sSub>
                    <m:sSub>
                      <m:sSubPr>
                        <m:ctrlPr>
                          <w:rPr>
                            <w:rFonts w:ascii="Cambria Math" w:hAnsi="Cambria Math"/>
                            <w:bCs/>
                            <w:i/>
                          </w:rPr>
                        </m:ctrlPr>
                      </m:sSubPr>
                      <m:e>
                        <m:r>
                          <w:rPr>
                            <w:rFonts w:ascii="Cambria Math" w:hAnsi="Cambria Math"/>
                          </w:rPr>
                          <m:t>B</m:t>
                        </m:r>
                      </m:e>
                      <m:sub>
                        <m:r>
                          <w:rPr>
                            <w:rFonts w:ascii="Cambria Math" w:hAnsi="Cambria Math"/>
                          </w:rPr>
                          <m:t>k</m:t>
                        </m:r>
                      </m:sub>
                    </m:sSub>
                    <m:r>
                      <w:rPr>
                        <w:rFonts w:ascii="Cambria Math" w:hAnsi="Cambria Math"/>
                      </w:rPr>
                      <m:t>+</m:t>
                    </m:r>
                    <m:sSub>
                      <m:sSubPr>
                        <m:ctrlPr>
                          <w:rPr>
                            <w:rFonts w:ascii="Cambria Math" w:hAnsi="Cambria Math"/>
                            <w:b/>
                            <w:i/>
                          </w:rPr>
                        </m:ctrlPr>
                      </m:sSubPr>
                      <m:e>
                        <m:r>
                          <w:rPr>
                            <w:rFonts w:ascii="Cambria Math" w:hAnsi="Cambria Math"/>
                          </w:rPr>
                          <m:t>ε</m:t>
                        </m:r>
                        <m:ctrlPr>
                          <w:rPr>
                            <w:rFonts w:ascii="Cambria Math" w:hAnsi="Cambria Math"/>
                            <w:bCs/>
                            <w:i/>
                          </w:rPr>
                        </m:ctrlPr>
                      </m:e>
                      <m:sub>
                        <m:r>
                          <w:rPr>
                            <w:rFonts w:ascii="Cambria Math" w:hAnsi="Cambria Math"/>
                          </w:rPr>
                          <m:t>ijk</m:t>
                        </m:r>
                      </m:sub>
                    </m:sSub>
                    <m:sSub>
                      <m:sSubPr>
                        <m:ctrlPr>
                          <w:rPr>
                            <w:rFonts w:ascii="Cambria Math" w:hAnsi="Cambria Math"/>
                            <w:bCs/>
                            <w:i/>
                          </w:rPr>
                        </m:ctrlPr>
                      </m:sSubPr>
                      <m:e>
                        <m:r>
                          <w:rPr>
                            <w:rFonts w:ascii="Cambria Math" w:hAnsi="Cambria Math"/>
                          </w:rPr>
                          <m:t>E</m:t>
                        </m:r>
                      </m:e>
                      <m:sub>
                        <m:r>
                          <w:rPr>
                            <w:rFonts w:ascii="Cambria Math" w:hAnsi="Cambria Math"/>
                          </w:rPr>
                          <m:t>j</m:t>
                        </m:r>
                      </m:sub>
                    </m:sSub>
                    <m:sSub>
                      <m:sSubPr>
                        <m:ctrlPr>
                          <w:rPr>
                            <w:rFonts w:ascii="Cambria Math" w:hAnsi="Cambria Math"/>
                            <w:bCs/>
                            <w:i/>
                          </w:rPr>
                        </m:ctrlPr>
                      </m:sSubPr>
                      <m:e>
                        <m:acc>
                          <m:accPr>
                            <m:chr m:val="̇"/>
                            <m:ctrlPr>
                              <w:rPr>
                                <w:rFonts w:ascii="Cambria Math" w:hAnsi="Cambria Math"/>
                                <w:bCs/>
                                <w:i/>
                              </w:rPr>
                            </m:ctrlPr>
                          </m:accPr>
                          <m:e>
                            <m:r>
                              <w:rPr>
                                <w:rFonts w:ascii="Cambria Math" w:hAnsi="Cambria Math"/>
                              </w:rPr>
                              <m:t>B</m:t>
                            </m:r>
                          </m:e>
                        </m:acc>
                      </m:e>
                      <m:sub>
                        <m:r>
                          <w:rPr>
                            <w:rFonts w:ascii="Cambria Math" w:hAnsi="Cambria Math"/>
                          </w:rPr>
                          <m:t>k</m:t>
                        </m:r>
                      </m:sub>
                    </m:sSub>
                  </m:e>
                </m:d>
                <m:r>
                  <m:rPr>
                    <m:sty m:val="bi"/>
                  </m:rPr>
                  <w:rPr>
                    <w:rFonts w:ascii="Cambria Math" w:hAnsi="Cambria Math"/>
                  </w:rPr>
                  <m:t>+</m:t>
                </m:r>
                <m:r>
                  <w:rPr>
                    <w:rFonts w:ascii="Cambria Math" w:hAnsi="Cambria Math"/>
                  </w:rPr>
                  <m:t>(</m:t>
                </m:r>
                <m:sSub>
                  <m:sSubPr>
                    <m:ctrlPr>
                      <w:rPr>
                        <w:rFonts w:ascii="Cambria Math" w:hAnsi="Cambria Math"/>
                        <w:bCs/>
                        <w:i/>
                      </w:rPr>
                    </m:ctrlPr>
                  </m:sSubPr>
                  <m:e>
                    <m:r>
                      <w:rPr>
                        <w:rFonts w:ascii="Cambria Math" w:hAnsi="Cambria Math"/>
                      </w:rPr>
                      <m:t>D</m:t>
                    </m:r>
                  </m:e>
                  <m:sub>
                    <m:r>
                      <w:rPr>
                        <w:rFonts w:ascii="Cambria Math" w:hAnsi="Cambria Math"/>
                      </w:rPr>
                      <m:t>j</m:t>
                    </m:r>
                  </m:sub>
                </m:sSub>
                <m:r>
                  <w:rPr>
                    <w:rFonts w:ascii="Cambria Math" w:hAnsi="Cambria Math"/>
                  </w:rPr>
                  <m:t>-</m:t>
                </m:r>
                <m:sSub>
                  <m:sSubPr>
                    <m:ctrlPr>
                      <w:rPr>
                        <w:rFonts w:ascii="Cambria Math" w:hAnsi="Cambria Math"/>
                        <w:bCs/>
                        <w:i/>
                      </w:rPr>
                    </m:ctrlPr>
                  </m:sSubPr>
                  <m:e>
                    <m:r>
                      <w:rPr>
                        <w:rFonts w:ascii="Cambria Math" w:hAnsi="Cambria Math"/>
                      </w:rPr>
                      <m:t>ε</m:t>
                    </m:r>
                  </m:e>
                  <m:sub>
                    <m:r>
                      <w:rPr>
                        <w:rFonts w:ascii="Cambria Math" w:hAnsi="Cambria Math"/>
                      </w:rPr>
                      <m:t>0</m:t>
                    </m:r>
                  </m:sub>
                </m:sSub>
                <m:sSub>
                  <m:sSubPr>
                    <m:ctrlPr>
                      <w:rPr>
                        <w:rFonts w:ascii="Cambria Math" w:hAnsi="Cambria Math"/>
                        <w:bCs/>
                        <w:i/>
                      </w:rPr>
                    </m:ctrlPr>
                  </m:sSubPr>
                  <m:e>
                    <m:r>
                      <w:rPr>
                        <w:rFonts w:ascii="Cambria Math" w:hAnsi="Cambria Math"/>
                      </w:rPr>
                      <m:t>E</m:t>
                    </m:r>
                  </m:e>
                  <m:sub>
                    <m:r>
                      <w:rPr>
                        <w:rFonts w:ascii="Cambria Math" w:hAnsi="Cambria Math"/>
                      </w:rPr>
                      <m:t>j</m:t>
                    </m:r>
                  </m:sub>
                </m:sSub>
                <m:r>
                  <w:rPr>
                    <w:rFonts w:ascii="Cambria Math" w:hAnsi="Cambria Math"/>
                  </w:rPr>
                  <m:t>)</m:t>
                </m:r>
                <m:sSub>
                  <m:sSubPr>
                    <m:ctrlPr>
                      <w:rPr>
                        <w:rFonts w:ascii="Cambria Math" w:hAnsi="Cambria Math"/>
                        <w:bCs/>
                        <w:i/>
                      </w:rPr>
                    </m:ctrlPr>
                  </m:sSubPr>
                  <m:e>
                    <m:r>
                      <m:rPr>
                        <m:sty m:val="p"/>
                      </m:rPr>
                      <w:rPr>
                        <w:rFonts w:ascii="Cambria Math" w:hAnsi="Cambria Math"/>
                      </w:rPr>
                      <m:t>∇</m:t>
                    </m:r>
                  </m:e>
                  <m:sub>
                    <m:r>
                      <w:rPr>
                        <w:rFonts w:ascii="Cambria Math" w:hAnsi="Cambria Math"/>
                      </w:rPr>
                      <m:t>j</m:t>
                    </m:r>
                  </m:sub>
                </m:sSub>
                <m:sSub>
                  <m:sSubPr>
                    <m:ctrlPr>
                      <w:rPr>
                        <w:rFonts w:ascii="Cambria Math" w:hAnsi="Cambria Math"/>
                        <w:bCs/>
                        <w:i/>
                      </w:rPr>
                    </m:ctrlPr>
                  </m:sSubPr>
                  <m:e>
                    <m:r>
                      <w:rPr>
                        <w:rFonts w:ascii="Cambria Math" w:hAnsi="Cambria Math"/>
                      </w:rPr>
                      <m:t>E</m:t>
                    </m:r>
                  </m:e>
                  <m:sub>
                    <m:r>
                      <w:rPr>
                        <w:rFonts w:ascii="Cambria Math" w:hAnsi="Cambria Math"/>
                      </w:rPr>
                      <m:t>i</m:t>
                    </m:r>
                  </m:sub>
                </m:sSub>
                <m:r>
                  <w:rPr>
                    <w:rFonts w:ascii="Cambria Math" w:hAnsi="Cambria Math"/>
                  </w:rPr>
                  <m:t>+</m:t>
                </m:r>
                <m:sSub>
                  <m:sSubPr>
                    <m:ctrlPr>
                      <w:rPr>
                        <w:rFonts w:ascii="Cambria Math" w:hAnsi="Cambria Math"/>
                        <w:b/>
                        <w:i/>
                      </w:rPr>
                    </m:ctrlPr>
                  </m:sSubPr>
                  <m:e>
                    <m:r>
                      <w:rPr>
                        <w:rFonts w:ascii="Cambria Math" w:hAnsi="Cambria Math"/>
                      </w:rPr>
                      <m:t>ε</m:t>
                    </m:r>
                    <m:ctrlPr>
                      <w:rPr>
                        <w:rFonts w:ascii="Cambria Math" w:hAnsi="Cambria Math"/>
                        <w:bCs/>
                        <w:i/>
                      </w:rPr>
                    </m:ctrlPr>
                  </m:e>
                  <m:sub>
                    <m:r>
                      <w:rPr>
                        <w:rFonts w:ascii="Cambria Math" w:hAnsi="Cambria Math"/>
                      </w:rPr>
                      <m:t>ijk</m:t>
                    </m:r>
                  </m:sub>
                </m:sSub>
                <m:r>
                  <w:rPr>
                    <w:rFonts w:ascii="Cambria Math" w:hAnsi="Cambria Math"/>
                  </w:rPr>
                  <m:t>(</m:t>
                </m:r>
                <m:sSub>
                  <m:sSubPr>
                    <m:ctrlPr>
                      <w:rPr>
                        <w:rFonts w:ascii="Cambria Math" w:hAnsi="Cambria Math"/>
                        <w:bCs/>
                        <w:i/>
                      </w:rPr>
                    </m:ctrlPr>
                  </m:sSubPr>
                  <m:e>
                    <m:acc>
                      <m:accPr>
                        <m:chr m:val="̇"/>
                        <m:ctrlPr>
                          <w:rPr>
                            <w:rFonts w:ascii="Cambria Math" w:hAnsi="Cambria Math"/>
                            <w:bCs/>
                            <w:i/>
                          </w:rPr>
                        </m:ctrlPr>
                      </m:accPr>
                      <m:e>
                        <m:r>
                          <w:rPr>
                            <w:rFonts w:ascii="Cambria Math" w:hAnsi="Cambria Math"/>
                          </w:rPr>
                          <m:t>D</m:t>
                        </m:r>
                      </m:e>
                    </m:acc>
                  </m:e>
                  <m:sub>
                    <m:r>
                      <w:rPr>
                        <w:rFonts w:ascii="Cambria Math" w:hAnsi="Cambria Math"/>
                      </w:rPr>
                      <m:t>j</m:t>
                    </m:r>
                  </m:sub>
                </m:sSub>
                <m:r>
                  <w:rPr>
                    <w:rFonts w:ascii="Cambria Math" w:hAnsi="Cambria Math"/>
                  </w:rPr>
                  <m:t>-</m:t>
                </m:r>
                <m:sSub>
                  <m:sSubPr>
                    <m:ctrlPr>
                      <w:rPr>
                        <w:rFonts w:ascii="Cambria Math" w:hAnsi="Cambria Math"/>
                        <w:bCs/>
                        <w:i/>
                      </w:rPr>
                    </m:ctrlPr>
                  </m:sSubPr>
                  <m:e>
                    <m:r>
                      <w:rPr>
                        <w:rFonts w:ascii="Cambria Math" w:hAnsi="Cambria Math"/>
                      </w:rPr>
                      <m:t>ε</m:t>
                    </m:r>
                  </m:e>
                  <m:sub>
                    <m:r>
                      <w:rPr>
                        <w:rFonts w:ascii="Cambria Math" w:hAnsi="Cambria Math"/>
                      </w:rPr>
                      <m:t>0</m:t>
                    </m:r>
                  </m:sub>
                </m:sSub>
                <m:sSub>
                  <m:sSubPr>
                    <m:ctrlPr>
                      <w:rPr>
                        <w:rFonts w:ascii="Cambria Math" w:hAnsi="Cambria Math"/>
                        <w:bCs/>
                        <w:i/>
                      </w:rPr>
                    </m:ctrlPr>
                  </m:sSubPr>
                  <m:e>
                    <m:acc>
                      <m:accPr>
                        <m:chr m:val="̇"/>
                        <m:ctrlPr>
                          <w:rPr>
                            <w:rFonts w:ascii="Cambria Math" w:hAnsi="Cambria Math"/>
                            <w:bCs/>
                            <w:i/>
                          </w:rPr>
                        </m:ctrlPr>
                      </m:accPr>
                      <m:e>
                        <m:r>
                          <w:rPr>
                            <w:rFonts w:ascii="Cambria Math" w:hAnsi="Cambria Math"/>
                          </w:rPr>
                          <m:t>E</m:t>
                        </m:r>
                      </m:e>
                    </m:acc>
                  </m:e>
                  <m:sub>
                    <m:r>
                      <w:rPr>
                        <w:rFonts w:ascii="Cambria Math" w:hAnsi="Cambria Math"/>
                      </w:rPr>
                      <m:t>j</m:t>
                    </m:r>
                  </m:sub>
                </m:sSub>
                <m:r>
                  <w:rPr>
                    <w:rFonts w:ascii="Cambria Math" w:hAnsi="Cambria Math"/>
                  </w:rPr>
                  <m:t>)</m:t>
                </m:r>
                <m:sSub>
                  <m:sSubPr>
                    <m:ctrlPr>
                      <w:rPr>
                        <w:rFonts w:ascii="Cambria Math" w:hAnsi="Cambria Math"/>
                        <w:bCs/>
                        <w:i/>
                      </w:rPr>
                    </m:ctrlPr>
                  </m:sSubPr>
                  <m:e>
                    <m:r>
                      <w:rPr>
                        <w:rFonts w:ascii="Cambria Math" w:hAnsi="Cambria Math"/>
                      </w:rPr>
                      <m:t>B</m:t>
                    </m:r>
                  </m:e>
                  <m:sub>
                    <m:r>
                      <w:rPr>
                        <w:rFonts w:ascii="Cambria Math" w:hAnsi="Cambria Math"/>
                      </w:rPr>
                      <m:t>k</m:t>
                    </m:r>
                  </m:sub>
                </m:sSub>
                <m:r>
                  <w:rPr>
                    <w:rFonts w:ascii="Cambria Math" w:hAnsi="Cambria Math"/>
                  </w:rPr>
                  <m:t>.</m:t>
                </m:r>
              </m:oMath>
            </m:oMathPara>
          </w:p>
        </w:tc>
        <w:tc>
          <w:tcPr>
            <w:tcW w:w="238" w:type="dxa"/>
            <w:vAlign w:val="center"/>
          </w:tcPr>
          <w:p w14:paraId="519FA3F1" w14:textId="77777777" w:rsidR="0053088D" w:rsidRPr="00E85CCF" w:rsidRDefault="0053088D" w:rsidP="00C22D70">
            <w:pPr>
              <w:jc w:val="center"/>
            </w:pPr>
          </w:p>
        </w:tc>
      </w:tr>
    </w:tbl>
    <w:p w14:paraId="523181FD" w14:textId="77777777" w:rsidR="0053088D" w:rsidRDefault="0053088D" w:rsidP="0053088D">
      <w:pPr>
        <w:rPr>
          <w:bCs/>
          <w:i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7945"/>
        <w:gridCol w:w="787"/>
      </w:tblGrid>
      <w:tr w:rsidR="0053088D" w14:paraId="49B8642E" w14:textId="77777777" w:rsidTr="00C22D70">
        <w:tc>
          <w:tcPr>
            <w:tcW w:w="284" w:type="dxa"/>
            <w:vAlign w:val="center"/>
          </w:tcPr>
          <w:p w14:paraId="505496B5" w14:textId="77777777" w:rsidR="0053088D" w:rsidRDefault="0053088D" w:rsidP="00C22D70"/>
        </w:tc>
        <w:tc>
          <w:tcPr>
            <w:tcW w:w="7945" w:type="dxa"/>
            <w:vAlign w:val="center"/>
          </w:tcPr>
          <w:p w14:paraId="582688C0" w14:textId="77777777" w:rsidR="0053088D" w:rsidRPr="00D80520" w:rsidRDefault="0053088D" w:rsidP="00C22D70">
            <m:oMathPara>
              <m:oMath>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0</m:t>
                    </m:r>
                  </m:sub>
                </m:sSub>
                <m:sSub>
                  <m:sSubPr>
                    <m:ctrlPr>
                      <w:rPr>
                        <w:rFonts w:ascii="Cambria Math" w:hAnsi="Cambria Math"/>
                        <w:b/>
                        <w:i/>
                      </w:rPr>
                    </m:ctrlPr>
                  </m:sSubPr>
                  <m:e>
                    <m:r>
                      <w:rPr>
                        <w:rFonts w:ascii="Cambria Math" w:hAnsi="Cambria Math"/>
                      </w:rPr>
                      <m:t>ε</m:t>
                    </m:r>
                    <m:ctrlPr>
                      <w:rPr>
                        <w:rFonts w:ascii="Cambria Math" w:hAnsi="Cambria Math"/>
                        <w:bCs/>
                        <w:i/>
                      </w:rPr>
                    </m:ctrlPr>
                  </m:e>
                  <m:sub>
                    <m:r>
                      <w:rPr>
                        <w:rFonts w:ascii="Cambria Math" w:hAnsi="Cambria Math"/>
                      </w:rPr>
                      <m:t>ijk</m:t>
                    </m:r>
                  </m:sub>
                </m:sSub>
                <m:sSub>
                  <m:sSubPr>
                    <m:ctrlPr>
                      <w:rPr>
                        <w:rFonts w:ascii="Cambria Math" w:hAnsi="Cambria Math"/>
                        <w:bCs/>
                        <w:i/>
                      </w:rPr>
                    </m:ctrlPr>
                  </m:sSubPr>
                  <m:e>
                    <m:r>
                      <w:rPr>
                        <w:rFonts w:ascii="Cambria Math" w:hAnsi="Cambria Math"/>
                      </w:rPr>
                      <m:t>E</m:t>
                    </m:r>
                  </m:e>
                  <m:sub>
                    <m:r>
                      <w:rPr>
                        <w:rFonts w:ascii="Cambria Math" w:hAnsi="Cambria Math"/>
                      </w:rPr>
                      <m:t>j</m:t>
                    </m:r>
                  </m:sub>
                </m:sSub>
                <m:sSub>
                  <m:sSubPr>
                    <m:ctrlPr>
                      <w:rPr>
                        <w:rFonts w:ascii="Cambria Math" w:hAnsi="Cambria Math"/>
                        <w:bCs/>
                        <w:i/>
                      </w:rPr>
                    </m:ctrlPr>
                  </m:sSubPr>
                  <m:e>
                    <m:acc>
                      <m:accPr>
                        <m:chr m:val="̇"/>
                        <m:ctrlPr>
                          <w:rPr>
                            <w:rFonts w:ascii="Cambria Math" w:hAnsi="Cambria Math"/>
                            <w:bCs/>
                            <w:i/>
                          </w:rPr>
                        </m:ctrlPr>
                      </m:accPr>
                      <m:e>
                        <m:r>
                          <w:rPr>
                            <w:rFonts w:ascii="Cambria Math" w:hAnsi="Cambria Math"/>
                          </w:rPr>
                          <m:t>B</m:t>
                        </m:r>
                      </m:e>
                    </m:acc>
                  </m:e>
                  <m:sub>
                    <m:r>
                      <w:rPr>
                        <w:rFonts w:ascii="Cambria Math" w:hAnsi="Cambria Math"/>
                      </w:rPr>
                      <m:t>k</m:t>
                    </m:r>
                  </m:sub>
                </m:sSub>
                <m:r>
                  <m:rPr>
                    <m:sty m:val="bi"/>
                  </m:rPr>
                  <w:rPr>
                    <w:rFonts w:ascii="Cambria Math" w:hAnsi="Cambria Math"/>
                  </w:rPr>
                  <m:t>+</m:t>
                </m:r>
                <m:r>
                  <w:rPr>
                    <w:rFonts w:ascii="Cambria Math" w:hAnsi="Cambria Math"/>
                  </w:rPr>
                  <m:t>(</m:t>
                </m:r>
                <m:sSub>
                  <m:sSubPr>
                    <m:ctrlPr>
                      <w:rPr>
                        <w:rFonts w:ascii="Cambria Math" w:hAnsi="Cambria Math"/>
                        <w:bCs/>
                        <w:i/>
                      </w:rPr>
                    </m:ctrlPr>
                  </m:sSubPr>
                  <m:e>
                    <m:r>
                      <w:rPr>
                        <w:rFonts w:ascii="Cambria Math" w:hAnsi="Cambria Math"/>
                      </w:rPr>
                      <m:t>D</m:t>
                    </m:r>
                  </m:e>
                  <m:sub>
                    <m:r>
                      <w:rPr>
                        <w:rFonts w:ascii="Cambria Math" w:hAnsi="Cambria Math"/>
                      </w:rPr>
                      <m:t>j</m:t>
                    </m:r>
                  </m:sub>
                </m:sSub>
                <m:r>
                  <w:rPr>
                    <w:rFonts w:ascii="Cambria Math" w:hAnsi="Cambria Math"/>
                  </w:rPr>
                  <m:t>-</m:t>
                </m:r>
                <m:sSub>
                  <m:sSubPr>
                    <m:ctrlPr>
                      <w:rPr>
                        <w:rFonts w:ascii="Cambria Math" w:hAnsi="Cambria Math"/>
                        <w:bCs/>
                        <w:i/>
                      </w:rPr>
                    </m:ctrlPr>
                  </m:sSubPr>
                  <m:e>
                    <m:r>
                      <w:rPr>
                        <w:rFonts w:ascii="Cambria Math" w:hAnsi="Cambria Math"/>
                      </w:rPr>
                      <m:t>ε</m:t>
                    </m:r>
                  </m:e>
                  <m:sub>
                    <m:r>
                      <w:rPr>
                        <w:rFonts w:ascii="Cambria Math" w:hAnsi="Cambria Math"/>
                      </w:rPr>
                      <m:t>0</m:t>
                    </m:r>
                  </m:sub>
                </m:sSub>
                <m:sSub>
                  <m:sSubPr>
                    <m:ctrlPr>
                      <w:rPr>
                        <w:rFonts w:ascii="Cambria Math" w:hAnsi="Cambria Math"/>
                        <w:bCs/>
                        <w:i/>
                      </w:rPr>
                    </m:ctrlPr>
                  </m:sSubPr>
                  <m:e>
                    <m:r>
                      <w:rPr>
                        <w:rFonts w:ascii="Cambria Math" w:hAnsi="Cambria Math"/>
                      </w:rPr>
                      <m:t>E</m:t>
                    </m:r>
                  </m:e>
                  <m:sub>
                    <m:r>
                      <w:rPr>
                        <w:rFonts w:ascii="Cambria Math" w:hAnsi="Cambria Math"/>
                      </w:rPr>
                      <m:t>j</m:t>
                    </m:r>
                  </m:sub>
                </m:sSub>
                <m:r>
                  <w:rPr>
                    <w:rFonts w:ascii="Cambria Math" w:hAnsi="Cambria Math"/>
                  </w:rPr>
                  <m:t>)</m:t>
                </m:r>
                <m:sSub>
                  <m:sSubPr>
                    <m:ctrlPr>
                      <w:rPr>
                        <w:rFonts w:ascii="Cambria Math" w:hAnsi="Cambria Math"/>
                        <w:bCs/>
                        <w:i/>
                      </w:rPr>
                    </m:ctrlPr>
                  </m:sSubPr>
                  <m:e>
                    <m:r>
                      <m:rPr>
                        <m:sty m:val="p"/>
                      </m:rPr>
                      <w:rPr>
                        <w:rFonts w:ascii="Cambria Math" w:hAnsi="Cambria Math"/>
                      </w:rPr>
                      <m:t>∇</m:t>
                    </m:r>
                  </m:e>
                  <m:sub>
                    <m:r>
                      <w:rPr>
                        <w:rFonts w:ascii="Cambria Math" w:hAnsi="Cambria Math"/>
                      </w:rPr>
                      <m:t>j</m:t>
                    </m:r>
                  </m:sub>
                </m:sSub>
                <m:sSub>
                  <m:sSubPr>
                    <m:ctrlPr>
                      <w:rPr>
                        <w:rFonts w:ascii="Cambria Math" w:hAnsi="Cambria Math"/>
                        <w:bCs/>
                        <w:i/>
                      </w:rPr>
                    </m:ctrlPr>
                  </m:sSubPr>
                  <m:e>
                    <m:r>
                      <w:rPr>
                        <w:rFonts w:ascii="Cambria Math" w:hAnsi="Cambria Math"/>
                      </w:rPr>
                      <m:t>E</m:t>
                    </m:r>
                  </m:e>
                  <m:sub>
                    <m:r>
                      <w:rPr>
                        <w:rFonts w:ascii="Cambria Math" w:hAnsi="Cambria Math"/>
                      </w:rPr>
                      <m:t>i</m:t>
                    </m:r>
                  </m:sub>
                </m:sSub>
                <m:r>
                  <w:rPr>
                    <w:rFonts w:ascii="Cambria Math" w:hAnsi="Cambria Math"/>
                  </w:rPr>
                  <m:t>+</m:t>
                </m:r>
                <m:sSub>
                  <m:sSubPr>
                    <m:ctrlPr>
                      <w:rPr>
                        <w:rFonts w:ascii="Cambria Math" w:hAnsi="Cambria Math"/>
                        <w:b/>
                        <w:i/>
                      </w:rPr>
                    </m:ctrlPr>
                  </m:sSubPr>
                  <m:e>
                    <m:r>
                      <w:rPr>
                        <w:rFonts w:ascii="Cambria Math" w:hAnsi="Cambria Math"/>
                      </w:rPr>
                      <m:t>ε</m:t>
                    </m:r>
                    <m:ctrlPr>
                      <w:rPr>
                        <w:rFonts w:ascii="Cambria Math" w:hAnsi="Cambria Math"/>
                        <w:bCs/>
                        <w:i/>
                      </w:rPr>
                    </m:ctrlPr>
                  </m:e>
                  <m:sub>
                    <m:r>
                      <w:rPr>
                        <w:rFonts w:ascii="Cambria Math" w:hAnsi="Cambria Math"/>
                      </w:rPr>
                      <m:t>ijk</m:t>
                    </m:r>
                  </m:sub>
                </m:sSub>
                <m:sSub>
                  <m:sSubPr>
                    <m:ctrlPr>
                      <w:rPr>
                        <w:rFonts w:ascii="Cambria Math" w:hAnsi="Cambria Math"/>
                        <w:bCs/>
                        <w:i/>
                      </w:rPr>
                    </m:ctrlPr>
                  </m:sSubPr>
                  <m:e>
                    <m:acc>
                      <m:accPr>
                        <m:chr m:val="̇"/>
                        <m:ctrlPr>
                          <w:rPr>
                            <w:rFonts w:ascii="Cambria Math" w:hAnsi="Cambria Math"/>
                            <w:bCs/>
                            <w:i/>
                          </w:rPr>
                        </m:ctrlPr>
                      </m:accPr>
                      <m:e>
                        <m:r>
                          <w:rPr>
                            <w:rFonts w:ascii="Cambria Math" w:hAnsi="Cambria Math"/>
                          </w:rPr>
                          <m:t>D</m:t>
                        </m:r>
                      </m:e>
                    </m:acc>
                  </m:e>
                  <m:sub>
                    <m:r>
                      <w:rPr>
                        <w:rFonts w:ascii="Cambria Math" w:hAnsi="Cambria Math"/>
                      </w:rPr>
                      <m:t>j</m:t>
                    </m:r>
                  </m:sub>
                </m:sSub>
                <m:sSub>
                  <m:sSubPr>
                    <m:ctrlPr>
                      <w:rPr>
                        <w:rFonts w:ascii="Cambria Math" w:hAnsi="Cambria Math"/>
                        <w:bCs/>
                        <w:i/>
                      </w:rPr>
                    </m:ctrlPr>
                  </m:sSubPr>
                  <m:e>
                    <m:r>
                      <w:rPr>
                        <w:rFonts w:ascii="Cambria Math" w:hAnsi="Cambria Math"/>
                      </w:rPr>
                      <m:t>B</m:t>
                    </m:r>
                  </m:e>
                  <m:sub>
                    <m:r>
                      <w:rPr>
                        <w:rFonts w:ascii="Cambria Math" w:hAnsi="Cambria Math"/>
                      </w:rPr>
                      <m:t>k</m:t>
                    </m:r>
                  </m:sub>
                </m:sSub>
                <m:r>
                  <w:rPr>
                    <w:rFonts w:ascii="Cambria Math" w:hAnsi="Cambria Math"/>
                  </w:rPr>
                  <m:t>.</m:t>
                </m:r>
              </m:oMath>
            </m:oMathPara>
          </w:p>
        </w:tc>
        <w:tc>
          <w:tcPr>
            <w:tcW w:w="787" w:type="dxa"/>
            <w:vAlign w:val="center"/>
          </w:tcPr>
          <w:p w14:paraId="59591646" w14:textId="07077A3C" w:rsidR="0053088D" w:rsidRPr="00E85CCF" w:rsidRDefault="00917E8F" w:rsidP="00C22D70">
            <w:pPr>
              <w:jc w:val="center"/>
            </w:pPr>
            <m:oMathPara>
              <m:oMathParaPr>
                <m:jc m:val="right"/>
              </m:oMathParaPr>
              <m:oMath>
                <m:d>
                  <m:dPr>
                    <m:ctrlPr>
                      <w:rPr>
                        <w:rFonts w:ascii="Cambria Math" w:hAnsi="Cambria Math"/>
                      </w:rPr>
                    </m:ctrlPr>
                  </m:dPr>
                  <m:e>
                    <m:r>
                      <m:rPr>
                        <m:sty m:val="p"/>
                      </m:rPr>
                      <w:rPr>
                        <w:rFonts w:ascii="Cambria Math" w:hAnsi="Cambria Math"/>
                      </w:rPr>
                      <m:t xml:space="preserve"> 5 </m:t>
                    </m:r>
                  </m:e>
                </m:d>
              </m:oMath>
            </m:oMathPara>
          </w:p>
        </w:tc>
      </w:tr>
    </w:tbl>
    <w:p w14:paraId="41E81001" w14:textId="77777777" w:rsidR="0053088D" w:rsidRDefault="0053088D" w:rsidP="0053088D">
      <w:pPr>
        <w:rPr>
          <w:bCs/>
          <w:iCs/>
        </w:rPr>
      </w:pPr>
    </w:p>
    <w:p w14:paraId="7EBAC14A" w14:textId="77777777" w:rsidR="0053088D" w:rsidRPr="003B5D52" w:rsidRDefault="0053088D" w:rsidP="0053088D">
      <w:pPr>
        <w:jc w:val="both"/>
        <w:rPr>
          <w:bCs/>
          <w:iCs/>
        </w:rPr>
      </w:pPr>
      <w:r>
        <w:rPr>
          <w:bCs/>
          <w:iCs/>
        </w:rPr>
        <w:t xml:space="preserve">We now use Maxwell’s equations </w:t>
      </w:r>
      <m:oMath>
        <m:r>
          <m:rPr>
            <m:sty m:val="b"/>
          </m:rPr>
          <w:rPr>
            <w:rFonts w:ascii="Cambria Math" w:hAnsi="Cambria Math"/>
          </w:rPr>
          <m:t>∇</m:t>
        </m:r>
        <m:r>
          <w:rPr>
            <w:rFonts w:ascii="Cambria Math" w:hAnsi="Cambria Math"/>
          </w:rPr>
          <m:t>×</m:t>
        </m:r>
        <m:r>
          <m:rPr>
            <m:sty m:val="b"/>
          </m:rPr>
          <w:rPr>
            <w:rFonts w:ascii="Cambria Math" w:hAnsi="Cambria Math"/>
          </w:rPr>
          <m:t>E</m:t>
        </m:r>
        <m:r>
          <w:rPr>
            <w:rFonts w:ascii="Cambria Math" w:hAnsi="Cambria Math"/>
          </w:rPr>
          <m:t>=-</m:t>
        </m:r>
        <m:acc>
          <m:accPr>
            <m:chr m:val="̇"/>
            <m:ctrlPr>
              <w:rPr>
                <w:rFonts w:ascii="Cambria Math" w:hAnsi="Cambria Math"/>
                <w:b/>
              </w:rPr>
            </m:ctrlPr>
          </m:accPr>
          <m:e>
            <m:r>
              <m:rPr>
                <m:sty m:val="b"/>
              </m:rPr>
              <w:rPr>
                <w:rFonts w:ascii="Cambria Math" w:hAnsi="Cambria Math"/>
              </w:rPr>
              <m:t>B</m:t>
            </m:r>
          </m:e>
        </m:acc>
      </m:oMath>
      <w:r>
        <w:rPr>
          <w:b/>
        </w:rPr>
        <w:t xml:space="preserve"> </w:t>
      </w:r>
      <w:r w:rsidRPr="003B5D52">
        <w:rPr>
          <w:bCs/>
        </w:rPr>
        <w:t xml:space="preserve">and </w:t>
      </w:r>
      <m:oMath>
        <m:r>
          <m:rPr>
            <m:sty m:val="b"/>
          </m:rPr>
          <w:rPr>
            <w:rFonts w:ascii="Cambria Math" w:hAnsi="Cambria Math"/>
          </w:rPr>
          <m:t>∇</m:t>
        </m:r>
        <m:r>
          <w:rPr>
            <w:rFonts w:ascii="Cambria Math" w:hAnsi="Cambria Math"/>
          </w:rPr>
          <m:t>×</m:t>
        </m:r>
        <m:r>
          <m:rPr>
            <m:sty m:val="b"/>
          </m:rPr>
          <w:rPr>
            <w:rFonts w:ascii="Cambria Math" w:hAnsi="Cambria Math"/>
          </w:rPr>
          <m:t>H</m:t>
        </m:r>
        <m:r>
          <w:rPr>
            <w:rFonts w:ascii="Cambria Math" w:hAnsi="Cambria Math"/>
          </w:rPr>
          <m:t>=</m:t>
        </m:r>
        <m:acc>
          <m:accPr>
            <m:chr m:val="̇"/>
            <m:ctrlPr>
              <w:rPr>
                <w:rFonts w:ascii="Cambria Math" w:hAnsi="Cambria Math"/>
                <w:b/>
              </w:rPr>
            </m:ctrlPr>
          </m:accPr>
          <m:e>
            <m:r>
              <m:rPr>
                <m:sty m:val="b"/>
              </m:rPr>
              <w:rPr>
                <w:rFonts w:ascii="Cambria Math" w:hAnsi="Cambria Math"/>
              </w:rPr>
              <m:t>D</m:t>
            </m:r>
          </m:e>
        </m:acc>
        <m:r>
          <m:rPr>
            <m:sty m:val="bi"/>
          </m:rPr>
          <w:rPr>
            <w:rFonts w:ascii="Cambria Math" w:hAnsi="Cambria Math"/>
          </w:rPr>
          <m:t>=</m:t>
        </m:r>
        <m:f>
          <m:fPr>
            <m:ctrlPr>
              <w:rPr>
                <w:rFonts w:ascii="Cambria Math" w:hAnsi="Cambria Math"/>
                <w:bCs/>
                <w:i/>
              </w:rPr>
            </m:ctrlPr>
          </m:fPr>
          <m:num>
            <m:r>
              <w:rPr>
                <w:rFonts w:ascii="Cambria Math" w:hAnsi="Cambria Math"/>
              </w:rPr>
              <m:t>1</m:t>
            </m:r>
          </m:num>
          <m:den>
            <m:sSub>
              <m:sSubPr>
                <m:ctrlPr>
                  <w:rPr>
                    <w:rFonts w:ascii="Cambria Math" w:hAnsi="Cambria Math"/>
                    <w:bCs/>
                    <w:i/>
                  </w:rPr>
                </m:ctrlPr>
              </m:sSubPr>
              <m:e>
                <m:r>
                  <w:rPr>
                    <w:rFonts w:ascii="Cambria Math" w:hAnsi="Cambria Math"/>
                  </w:rPr>
                  <m:t>μ</m:t>
                </m:r>
              </m:e>
              <m:sub>
                <m:r>
                  <w:rPr>
                    <w:rFonts w:ascii="Cambria Math" w:hAnsi="Cambria Math"/>
                  </w:rPr>
                  <m:t>0</m:t>
                </m:r>
              </m:sub>
            </m:sSub>
          </m:den>
        </m:f>
        <m:r>
          <m:rPr>
            <m:sty m:val="b"/>
          </m:rPr>
          <w:rPr>
            <w:rFonts w:ascii="Cambria Math" w:hAnsi="Cambria Math"/>
          </w:rPr>
          <m:t>∇</m:t>
        </m:r>
        <m:r>
          <w:rPr>
            <w:rFonts w:ascii="Cambria Math" w:hAnsi="Cambria Math"/>
          </w:rPr>
          <m:t>×</m:t>
        </m:r>
        <m:r>
          <m:rPr>
            <m:sty m:val="b"/>
          </m:rPr>
          <w:rPr>
            <w:rFonts w:ascii="Cambria Math" w:hAnsi="Cambria Math"/>
          </w:rPr>
          <m:t>B</m:t>
        </m:r>
      </m:oMath>
      <w:r>
        <w:rPr>
          <w:b/>
        </w:rPr>
        <w:t xml:space="preserve"> </w:t>
      </w:r>
      <w:r>
        <w:rPr>
          <w:bCs/>
        </w:rPr>
        <w:t>(where we assume that the medium is non-magnetic):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8488"/>
        <w:gridCol w:w="277"/>
      </w:tblGrid>
      <w:tr w:rsidR="0053088D" w14:paraId="085C349D" w14:textId="77777777" w:rsidTr="00C22D70">
        <w:tc>
          <w:tcPr>
            <w:tcW w:w="284" w:type="dxa"/>
            <w:vAlign w:val="center"/>
          </w:tcPr>
          <w:p w14:paraId="5D96264C" w14:textId="77777777" w:rsidR="0053088D" w:rsidRDefault="0053088D" w:rsidP="00C22D70">
            <w:pPr>
              <w:jc w:val="center"/>
            </w:pPr>
          </w:p>
        </w:tc>
        <w:tc>
          <w:tcPr>
            <w:tcW w:w="8488" w:type="dxa"/>
            <w:vAlign w:val="center"/>
          </w:tcPr>
          <w:p w14:paraId="64481988" w14:textId="77777777" w:rsidR="0053088D" w:rsidRPr="00D80520" w:rsidRDefault="00917E8F" w:rsidP="00C22D70">
            <m:oMathPara>
              <m:oMath>
                <m:sSub>
                  <m:sSubPr>
                    <m:ctrlPr>
                      <w:rPr>
                        <w:rFonts w:ascii="Cambria Math" w:hAnsi="Cambria Math"/>
                        <w:i/>
                      </w:rPr>
                    </m:ctrlPr>
                  </m:sSubPr>
                  <m:e>
                    <m:r>
                      <w:rPr>
                        <w:rFonts w:ascii="Cambria Math" w:hAnsi="Cambria Math"/>
                      </w:rPr>
                      <m:t>ε</m:t>
                    </m:r>
                  </m:e>
                  <m:sub>
                    <m:r>
                      <w:rPr>
                        <w:rFonts w:ascii="Cambria Math" w:hAnsi="Cambria Math"/>
                      </w:rPr>
                      <m:t>0</m:t>
                    </m:r>
                  </m:sub>
                </m:sSub>
                <m:sSub>
                  <m:sSubPr>
                    <m:ctrlPr>
                      <w:rPr>
                        <w:rFonts w:ascii="Cambria Math" w:hAnsi="Cambria Math"/>
                        <w:b/>
                        <w:i/>
                      </w:rPr>
                    </m:ctrlPr>
                  </m:sSubPr>
                  <m:e>
                    <m:r>
                      <w:rPr>
                        <w:rFonts w:ascii="Cambria Math" w:hAnsi="Cambria Math"/>
                      </w:rPr>
                      <m:t>ε</m:t>
                    </m:r>
                    <m:ctrlPr>
                      <w:rPr>
                        <w:rFonts w:ascii="Cambria Math" w:hAnsi="Cambria Math"/>
                        <w:bCs/>
                        <w:i/>
                      </w:rPr>
                    </m:ctrlPr>
                  </m:e>
                  <m:sub>
                    <m:r>
                      <w:rPr>
                        <w:rFonts w:ascii="Cambria Math" w:hAnsi="Cambria Math"/>
                      </w:rPr>
                      <m:t>ijk</m:t>
                    </m:r>
                  </m:sub>
                </m:sSub>
                <m:sSub>
                  <m:sSubPr>
                    <m:ctrlPr>
                      <w:rPr>
                        <w:rFonts w:ascii="Cambria Math" w:hAnsi="Cambria Math"/>
                        <w:bCs/>
                        <w:i/>
                      </w:rPr>
                    </m:ctrlPr>
                  </m:sSubPr>
                  <m:e>
                    <m:r>
                      <w:rPr>
                        <w:rFonts w:ascii="Cambria Math" w:hAnsi="Cambria Math"/>
                      </w:rPr>
                      <m:t>E</m:t>
                    </m:r>
                  </m:e>
                  <m:sub>
                    <m:r>
                      <w:rPr>
                        <w:rFonts w:ascii="Cambria Math" w:hAnsi="Cambria Math"/>
                      </w:rPr>
                      <m:t>j</m:t>
                    </m:r>
                  </m:sub>
                </m:sSub>
                <m:sSub>
                  <m:sSubPr>
                    <m:ctrlPr>
                      <w:rPr>
                        <w:rFonts w:ascii="Cambria Math" w:hAnsi="Cambria Math"/>
                        <w:bCs/>
                        <w:i/>
                      </w:rPr>
                    </m:ctrlPr>
                  </m:sSubPr>
                  <m:e>
                    <m:acc>
                      <m:accPr>
                        <m:chr m:val="̇"/>
                        <m:ctrlPr>
                          <w:rPr>
                            <w:rFonts w:ascii="Cambria Math" w:hAnsi="Cambria Math"/>
                            <w:bCs/>
                            <w:i/>
                          </w:rPr>
                        </m:ctrlPr>
                      </m:accPr>
                      <m:e>
                        <m:r>
                          <w:rPr>
                            <w:rFonts w:ascii="Cambria Math" w:hAnsi="Cambria Math"/>
                          </w:rPr>
                          <m:t>B</m:t>
                        </m:r>
                      </m:e>
                    </m:acc>
                  </m:e>
                  <m:sub>
                    <m:r>
                      <w:rPr>
                        <w:rFonts w:ascii="Cambria Math" w:hAnsi="Cambria Math"/>
                      </w:rPr>
                      <m:t>k</m:t>
                    </m:r>
                  </m:sub>
                </m:sSub>
                <m:r>
                  <m:rPr>
                    <m:sty m:val="bi"/>
                  </m:rPr>
                  <w:rPr>
                    <w:rFonts w:ascii="Cambria Math" w:hAnsi="Cambria Math"/>
                  </w:rPr>
                  <m:t>+</m:t>
                </m:r>
                <m:r>
                  <w:rPr>
                    <w:rFonts w:ascii="Cambria Math" w:hAnsi="Cambria Math"/>
                  </w:rPr>
                  <m:t>(</m:t>
                </m:r>
                <m:sSub>
                  <m:sSubPr>
                    <m:ctrlPr>
                      <w:rPr>
                        <w:rFonts w:ascii="Cambria Math" w:hAnsi="Cambria Math"/>
                        <w:bCs/>
                        <w:i/>
                      </w:rPr>
                    </m:ctrlPr>
                  </m:sSubPr>
                  <m:e>
                    <m:r>
                      <w:rPr>
                        <w:rFonts w:ascii="Cambria Math" w:hAnsi="Cambria Math"/>
                      </w:rPr>
                      <m:t>D</m:t>
                    </m:r>
                  </m:e>
                  <m:sub>
                    <m:r>
                      <w:rPr>
                        <w:rFonts w:ascii="Cambria Math" w:hAnsi="Cambria Math"/>
                      </w:rPr>
                      <m:t>j</m:t>
                    </m:r>
                  </m:sub>
                </m:sSub>
                <m:r>
                  <w:rPr>
                    <w:rFonts w:ascii="Cambria Math" w:hAnsi="Cambria Math"/>
                  </w:rPr>
                  <m:t>-</m:t>
                </m:r>
                <m:sSub>
                  <m:sSubPr>
                    <m:ctrlPr>
                      <w:rPr>
                        <w:rFonts w:ascii="Cambria Math" w:hAnsi="Cambria Math"/>
                        <w:bCs/>
                        <w:i/>
                      </w:rPr>
                    </m:ctrlPr>
                  </m:sSubPr>
                  <m:e>
                    <m:r>
                      <w:rPr>
                        <w:rFonts w:ascii="Cambria Math" w:hAnsi="Cambria Math"/>
                      </w:rPr>
                      <m:t>ε</m:t>
                    </m:r>
                  </m:e>
                  <m:sub>
                    <m:r>
                      <w:rPr>
                        <w:rFonts w:ascii="Cambria Math" w:hAnsi="Cambria Math"/>
                      </w:rPr>
                      <m:t>0</m:t>
                    </m:r>
                  </m:sub>
                </m:sSub>
                <m:sSub>
                  <m:sSubPr>
                    <m:ctrlPr>
                      <w:rPr>
                        <w:rFonts w:ascii="Cambria Math" w:hAnsi="Cambria Math"/>
                        <w:bCs/>
                        <w:i/>
                      </w:rPr>
                    </m:ctrlPr>
                  </m:sSubPr>
                  <m:e>
                    <m:r>
                      <w:rPr>
                        <w:rFonts w:ascii="Cambria Math" w:hAnsi="Cambria Math"/>
                      </w:rPr>
                      <m:t>E</m:t>
                    </m:r>
                  </m:e>
                  <m:sub>
                    <m:r>
                      <w:rPr>
                        <w:rFonts w:ascii="Cambria Math" w:hAnsi="Cambria Math"/>
                      </w:rPr>
                      <m:t>j</m:t>
                    </m:r>
                  </m:sub>
                </m:sSub>
                <m:r>
                  <w:rPr>
                    <w:rFonts w:ascii="Cambria Math" w:hAnsi="Cambria Math"/>
                  </w:rPr>
                  <m:t>)</m:t>
                </m:r>
                <m:sSub>
                  <m:sSubPr>
                    <m:ctrlPr>
                      <w:rPr>
                        <w:rFonts w:ascii="Cambria Math" w:hAnsi="Cambria Math"/>
                        <w:bCs/>
                        <w:i/>
                      </w:rPr>
                    </m:ctrlPr>
                  </m:sSubPr>
                  <m:e>
                    <m:r>
                      <m:rPr>
                        <m:sty m:val="p"/>
                      </m:rPr>
                      <w:rPr>
                        <w:rFonts w:ascii="Cambria Math" w:hAnsi="Cambria Math"/>
                      </w:rPr>
                      <m:t>∇</m:t>
                    </m:r>
                  </m:e>
                  <m:sub>
                    <m:r>
                      <w:rPr>
                        <w:rFonts w:ascii="Cambria Math" w:hAnsi="Cambria Math"/>
                      </w:rPr>
                      <m:t>j</m:t>
                    </m:r>
                  </m:sub>
                </m:sSub>
                <m:sSub>
                  <m:sSubPr>
                    <m:ctrlPr>
                      <w:rPr>
                        <w:rFonts w:ascii="Cambria Math" w:hAnsi="Cambria Math"/>
                        <w:bCs/>
                        <w:i/>
                      </w:rPr>
                    </m:ctrlPr>
                  </m:sSubPr>
                  <m:e>
                    <m:r>
                      <w:rPr>
                        <w:rFonts w:ascii="Cambria Math" w:hAnsi="Cambria Math"/>
                      </w:rPr>
                      <m:t>E</m:t>
                    </m:r>
                  </m:e>
                  <m:sub>
                    <m:r>
                      <w:rPr>
                        <w:rFonts w:ascii="Cambria Math" w:hAnsi="Cambria Math"/>
                      </w:rPr>
                      <m:t>i</m:t>
                    </m:r>
                  </m:sub>
                </m:sSub>
                <m:r>
                  <w:rPr>
                    <w:rFonts w:ascii="Cambria Math" w:hAnsi="Cambria Math"/>
                  </w:rPr>
                  <m:t>+</m:t>
                </m:r>
                <m:sSub>
                  <m:sSubPr>
                    <m:ctrlPr>
                      <w:rPr>
                        <w:rFonts w:ascii="Cambria Math" w:hAnsi="Cambria Math"/>
                        <w:b/>
                        <w:i/>
                      </w:rPr>
                    </m:ctrlPr>
                  </m:sSubPr>
                  <m:e>
                    <m:r>
                      <w:rPr>
                        <w:rFonts w:ascii="Cambria Math" w:hAnsi="Cambria Math"/>
                      </w:rPr>
                      <m:t>ε</m:t>
                    </m:r>
                    <m:ctrlPr>
                      <w:rPr>
                        <w:rFonts w:ascii="Cambria Math" w:hAnsi="Cambria Math"/>
                        <w:bCs/>
                        <w:i/>
                      </w:rPr>
                    </m:ctrlPr>
                  </m:e>
                  <m:sub>
                    <m:r>
                      <w:rPr>
                        <w:rFonts w:ascii="Cambria Math" w:hAnsi="Cambria Math"/>
                      </w:rPr>
                      <m:t>ijk</m:t>
                    </m:r>
                  </m:sub>
                </m:sSub>
                <m:sSub>
                  <m:sSubPr>
                    <m:ctrlPr>
                      <w:rPr>
                        <w:rFonts w:ascii="Cambria Math" w:hAnsi="Cambria Math"/>
                        <w:bCs/>
                        <w:i/>
                      </w:rPr>
                    </m:ctrlPr>
                  </m:sSubPr>
                  <m:e>
                    <m:acc>
                      <m:accPr>
                        <m:chr m:val="̇"/>
                        <m:ctrlPr>
                          <w:rPr>
                            <w:rFonts w:ascii="Cambria Math" w:hAnsi="Cambria Math"/>
                            <w:bCs/>
                            <w:i/>
                          </w:rPr>
                        </m:ctrlPr>
                      </m:accPr>
                      <m:e>
                        <m:r>
                          <w:rPr>
                            <w:rFonts w:ascii="Cambria Math" w:hAnsi="Cambria Math"/>
                          </w:rPr>
                          <m:t>D</m:t>
                        </m:r>
                      </m:e>
                    </m:acc>
                  </m:e>
                  <m:sub>
                    <m:r>
                      <w:rPr>
                        <w:rFonts w:ascii="Cambria Math" w:hAnsi="Cambria Math"/>
                      </w:rPr>
                      <m:t>j</m:t>
                    </m:r>
                  </m:sub>
                </m:sSub>
                <m:sSub>
                  <m:sSubPr>
                    <m:ctrlPr>
                      <w:rPr>
                        <w:rFonts w:ascii="Cambria Math" w:hAnsi="Cambria Math"/>
                        <w:bCs/>
                        <w:i/>
                      </w:rPr>
                    </m:ctrlPr>
                  </m:sSubPr>
                  <m:e>
                    <m:r>
                      <w:rPr>
                        <w:rFonts w:ascii="Cambria Math" w:hAnsi="Cambria Math"/>
                      </w:rPr>
                      <m:t>B</m:t>
                    </m:r>
                  </m:e>
                  <m:sub>
                    <m:r>
                      <w:rPr>
                        <w:rFonts w:ascii="Cambria Math" w:hAnsi="Cambria Math"/>
                      </w:rPr>
                      <m:t>k</m:t>
                    </m:r>
                  </m:sub>
                </m:sSub>
                <m:r>
                  <w:rPr>
                    <w:rFonts w:ascii="Cambria Math" w:hAnsi="Cambria Math"/>
                  </w:rPr>
                  <m:t>.</m:t>
                </m:r>
              </m:oMath>
            </m:oMathPara>
          </w:p>
        </w:tc>
        <w:tc>
          <w:tcPr>
            <w:tcW w:w="238" w:type="dxa"/>
            <w:vAlign w:val="center"/>
          </w:tcPr>
          <w:p w14:paraId="3D087423" w14:textId="77777777" w:rsidR="0053088D" w:rsidRPr="00E85CCF" w:rsidRDefault="0053088D" w:rsidP="00C22D70">
            <w:pPr>
              <w:jc w:val="center"/>
            </w:pPr>
          </w:p>
        </w:tc>
      </w:tr>
    </w:tbl>
    <w:p w14:paraId="545B32F7" w14:textId="77777777" w:rsidR="0053088D" w:rsidRDefault="0053088D" w:rsidP="0053088D">
      <w:pPr>
        <w:rPr>
          <w:bCs/>
          <w:i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7945"/>
        <w:gridCol w:w="787"/>
      </w:tblGrid>
      <w:tr w:rsidR="0053088D" w14:paraId="13649863" w14:textId="77777777" w:rsidTr="00C22D70">
        <w:tc>
          <w:tcPr>
            <w:tcW w:w="284" w:type="dxa"/>
            <w:vAlign w:val="center"/>
          </w:tcPr>
          <w:p w14:paraId="49BF15F5" w14:textId="77777777" w:rsidR="0053088D" w:rsidRDefault="0053088D" w:rsidP="00C22D70"/>
        </w:tc>
        <w:tc>
          <w:tcPr>
            <w:tcW w:w="7945" w:type="dxa"/>
            <w:vAlign w:val="center"/>
          </w:tcPr>
          <w:p w14:paraId="42BA24E1" w14:textId="77777777" w:rsidR="0053088D" w:rsidRPr="00D80520" w:rsidRDefault="0053088D" w:rsidP="00C22D70">
            <m:oMathPara>
              <m:oMath>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0</m:t>
                    </m:r>
                  </m:sub>
                </m:sSub>
                <m:sSub>
                  <m:sSubPr>
                    <m:ctrlPr>
                      <w:rPr>
                        <w:rFonts w:ascii="Cambria Math" w:hAnsi="Cambria Math"/>
                        <w:b/>
                        <w:i/>
                      </w:rPr>
                    </m:ctrlPr>
                  </m:sSubPr>
                  <m:e>
                    <m:r>
                      <w:rPr>
                        <w:rFonts w:ascii="Cambria Math" w:hAnsi="Cambria Math"/>
                      </w:rPr>
                      <m:t>ε</m:t>
                    </m:r>
                    <m:ctrlPr>
                      <w:rPr>
                        <w:rFonts w:ascii="Cambria Math" w:hAnsi="Cambria Math"/>
                        <w:bCs/>
                        <w:i/>
                      </w:rPr>
                    </m:ctrlPr>
                  </m:e>
                  <m:sub>
                    <m:r>
                      <w:rPr>
                        <w:rFonts w:ascii="Cambria Math" w:hAnsi="Cambria Math"/>
                      </w:rPr>
                      <m:t>ijk</m:t>
                    </m:r>
                  </m:sub>
                </m:sSub>
                <m:sSub>
                  <m:sSubPr>
                    <m:ctrlPr>
                      <w:rPr>
                        <w:rFonts w:ascii="Cambria Math" w:hAnsi="Cambria Math"/>
                        <w:bCs/>
                        <w:i/>
                      </w:rPr>
                    </m:ctrlPr>
                  </m:sSubPr>
                  <m:e>
                    <m:r>
                      <w:rPr>
                        <w:rFonts w:ascii="Cambria Math" w:hAnsi="Cambria Math"/>
                      </w:rPr>
                      <m:t>E</m:t>
                    </m:r>
                  </m:e>
                  <m:sub>
                    <m:r>
                      <w:rPr>
                        <w:rFonts w:ascii="Cambria Math" w:hAnsi="Cambria Math"/>
                      </w:rPr>
                      <m:t>j</m:t>
                    </m:r>
                  </m:sub>
                </m:sSub>
                <m:sSub>
                  <m:sSubPr>
                    <m:ctrlPr>
                      <w:rPr>
                        <w:rFonts w:ascii="Cambria Math" w:hAnsi="Cambria Math"/>
                        <w:b/>
                        <w:i/>
                      </w:rPr>
                    </m:ctrlPr>
                  </m:sSubPr>
                  <m:e>
                    <m:r>
                      <w:rPr>
                        <w:rFonts w:ascii="Cambria Math" w:hAnsi="Cambria Math"/>
                      </w:rPr>
                      <m:t>ε</m:t>
                    </m:r>
                    <m:ctrlPr>
                      <w:rPr>
                        <w:rFonts w:ascii="Cambria Math" w:hAnsi="Cambria Math"/>
                        <w:bCs/>
                        <w:i/>
                      </w:rPr>
                    </m:ctrlPr>
                  </m:e>
                  <m:sub>
                    <m:r>
                      <w:rPr>
                        <w:rFonts w:ascii="Cambria Math" w:hAnsi="Cambria Math"/>
                      </w:rPr>
                      <m:t>klm</m:t>
                    </m:r>
                  </m:sub>
                </m:sSub>
                <m:sSub>
                  <m:sSubPr>
                    <m:ctrlPr>
                      <w:rPr>
                        <w:rFonts w:ascii="Cambria Math" w:hAnsi="Cambria Math"/>
                        <w:bCs/>
                        <w:i/>
                      </w:rPr>
                    </m:ctrlPr>
                  </m:sSubPr>
                  <m:e>
                    <m:r>
                      <m:rPr>
                        <m:sty m:val="p"/>
                      </m:rPr>
                      <w:rPr>
                        <w:rFonts w:ascii="Cambria Math" w:hAnsi="Cambria Math"/>
                      </w:rPr>
                      <m:t>∇</m:t>
                    </m:r>
                  </m:e>
                  <m:sub>
                    <m:r>
                      <w:rPr>
                        <w:rFonts w:ascii="Cambria Math" w:hAnsi="Cambria Math"/>
                      </w:rPr>
                      <m:t>l</m:t>
                    </m:r>
                  </m:sub>
                </m:sSub>
                <m:sSub>
                  <m:sSubPr>
                    <m:ctrlPr>
                      <w:rPr>
                        <w:rFonts w:ascii="Cambria Math" w:hAnsi="Cambria Math"/>
                        <w:bCs/>
                        <w:i/>
                      </w:rPr>
                    </m:ctrlPr>
                  </m:sSubPr>
                  <m:e>
                    <m:r>
                      <w:rPr>
                        <w:rFonts w:ascii="Cambria Math" w:hAnsi="Cambria Math"/>
                      </w:rPr>
                      <m:t>E</m:t>
                    </m:r>
                  </m:e>
                  <m:sub>
                    <m:r>
                      <w:rPr>
                        <w:rFonts w:ascii="Cambria Math" w:hAnsi="Cambria Math"/>
                      </w:rPr>
                      <m:t>m</m:t>
                    </m:r>
                  </m:sub>
                </m:sSub>
                <m:r>
                  <m:rPr>
                    <m:sty m:val="bi"/>
                  </m:rPr>
                  <w:rPr>
                    <w:rFonts w:ascii="Cambria Math" w:hAnsi="Cambria Math"/>
                  </w:rPr>
                  <m:t>+</m:t>
                </m:r>
                <m:r>
                  <w:rPr>
                    <w:rFonts w:ascii="Cambria Math" w:hAnsi="Cambria Math"/>
                  </w:rPr>
                  <m:t>(</m:t>
                </m:r>
                <m:sSub>
                  <m:sSubPr>
                    <m:ctrlPr>
                      <w:rPr>
                        <w:rFonts w:ascii="Cambria Math" w:hAnsi="Cambria Math"/>
                        <w:bCs/>
                        <w:i/>
                      </w:rPr>
                    </m:ctrlPr>
                  </m:sSubPr>
                  <m:e>
                    <m:r>
                      <w:rPr>
                        <w:rFonts w:ascii="Cambria Math" w:hAnsi="Cambria Math"/>
                      </w:rPr>
                      <m:t>D</m:t>
                    </m:r>
                  </m:e>
                  <m:sub>
                    <m:r>
                      <w:rPr>
                        <w:rFonts w:ascii="Cambria Math" w:hAnsi="Cambria Math"/>
                      </w:rPr>
                      <m:t>j</m:t>
                    </m:r>
                  </m:sub>
                </m:sSub>
                <m:r>
                  <w:rPr>
                    <w:rFonts w:ascii="Cambria Math" w:hAnsi="Cambria Math"/>
                  </w:rPr>
                  <m:t>-</m:t>
                </m:r>
                <m:sSub>
                  <m:sSubPr>
                    <m:ctrlPr>
                      <w:rPr>
                        <w:rFonts w:ascii="Cambria Math" w:hAnsi="Cambria Math"/>
                        <w:bCs/>
                        <w:i/>
                      </w:rPr>
                    </m:ctrlPr>
                  </m:sSubPr>
                  <m:e>
                    <m:r>
                      <w:rPr>
                        <w:rFonts w:ascii="Cambria Math" w:hAnsi="Cambria Math"/>
                      </w:rPr>
                      <m:t>ε</m:t>
                    </m:r>
                  </m:e>
                  <m:sub>
                    <m:r>
                      <w:rPr>
                        <w:rFonts w:ascii="Cambria Math" w:hAnsi="Cambria Math"/>
                      </w:rPr>
                      <m:t>0</m:t>
                    </m:r>
                  </m:sub>
                </m:sSub>
                <m:sSub>
                  <m:sSubPr>
                    <m:ctrlPr>
                      <w:rPr>
                        <w:rFonts w:ascii="Cambria Math" w:hAnsi="Cambria Math"/>
                        <w:bCs/>
                        <w:i/>
                      </w:rPr>
                    </m:ctrlPr>
                  </m:sSubPr>
                  <m:e>
                    <m:r>
                      <w:rPr>
                        <w:rFonts w:ascii="Cambria Math" w:hAnsi="Cambria Math"/>
                      </w:rPr>
                      <m:t>E</m:t>
                    </m:r>
                  </m:e>
                  <m:sub>
                    <m:r>
                      <w:rPr>
                        <w:rFonts w:ascii="Cambria Math" w:hAnsi="Cambria Math"/>
                      </w:rPr>
                      <m:t>j</m:t>
                    </m:r>
                  </m:sub>
                </m:sSub>
                <m:r>
                  <w:rPr>
                    <w:rFonts w:ascii="Cambria Math" w:hAnsi="Cambria Math"/>
                  </w:rPr>
                  <m:t>)</m:t>
                </m:r>
                <m:sSub>
                  <m:sSubPr>
                    <m:ctrlPr>
                      <w:rPr>
                        <w:rFonts w:ascii="Cambria Math" w:hAnsi="Cambria Math"/>
                        <w:bCs/>
                        <w:i/>
                      </w:rPr>
                    </m:ctrlPr>
                  </m:sSubPr>
                  <m:e>
                    <m:r>
                      <m:rPr>
                        <m:sty m:val="p"/>
                      </m:rPr>
                      <w:rPr>
                        <w:rFonts w:ascii="Cambria Math" w:hAnsi="Cambria Math"/>
                      </w:rPr>
                      <m:t>∇</m:t>
                    </m:r>
                  </m:e>
                  <m:sub>
                    <m:r>
                      <w:rPr>
                        <w:rFonts w:ascii="Cambria Math" w:hAnsi="Cambria Math"/>
                      </w:rPr>
                      <m:t>j</m:t>
                    </m:r>
                  </m:sub>
                </m:sSub>
                <m:sSub>
                  <m:sSubPr>
                    <m:ctrlPr>
                      <w:rPr>
                        <w:rFonts w:ascii="Cambria Math" w:hAnsi="Cambria Math"/>
                        <w:bCs/>
                        <w:i/>
                      </w:rPr>
                    </m:ctrlPr>
                  </m:sSubPr>
                  <m:e>
                    <m:r>
                      <w:rPr>
                        <w:rFonts w:ascii="Cambria Math" w:hAnsi="Cambria Math"/>
                      </w:rPr>
                      <m:t>E</m:t>
                    </m:r>
                  </m:e>
                  <m:sub>
                    <m:r>
                      <w:rPr>
                        <w:rFonts w:ascii="Cambria Math" w:hAnsi="Cambria Math"/>
                      </w:rPr>
                      <m:t>i</m:t>
                    </m:r>
                  </m:sub>
                </m:sSub>
                <m:r>
                  <w:rPr>
                    <w:rFonts w:ascii="Cambria Math" w:hAnsi="Cambria Math"/>
                  </w:rPr>
                  <m:t>+</m:t>
                </m:r>
                <m:f>
                  <m:fPr>
                    <m:ctrlPr>
                      <w:rPr>
                        <w:rFonts w:ascii="Cambria Math" w:hAnsi="Cambria Math"/>
                        <w:bCs/>
                        <w:i/>
                      </w:rPr>
                    </m:ctrlPr>
                  </m:fPr>
                  <m:num>
                    <m:r>
                      <w:rPr>
                        <w:rFonts w:ascii="Cambria Math" w:hAnsi="Cambria Math"/>
                      </w:rPr>
                      <m:t>1</m:t>
                    </m:r>
                  </m:num>
                  <m:den>
                    <m:sSub>
                      <m:sSubPr>
                        <m:ctrlPr>
                          <w:rPr>
                            <w:rFonts w:ascii="Cambria Math" w:hAnsi="Cambria Math"/>
                            <w:bCs/>
                            <w:i/>
                          </w:rPr>
                        </m:ctrlPr>
                      </m:sSubPr>
                      <m:e>
                        <m:r>
                          <w:rPr>
                            <w:rFonts w:ascii="Cambria Math" w:hAnsi="Cambria Math"/>
                          </w:rPr>
                          <m:t>μ</m:t>
                        </m:r>
                      </m:e>
                      <m:sub>
                        <m:r>
                          <w:rPr>
                            <w:rFonts w:ascii="Cambria Math" w:hAnsi="Cambria Math"/>
                          </w:rPr>
                          <m:t>0</m:t>
                        </m:r>
                      </m:sub>
                    </m:sSub>
                  </m:den>
                </m:f>
                <m:sSub>
                  <m:sSubPr>
                    <m:ctrlPr>
                      <w:rPr>
                        <w:rFonts w:ascii="Cambria Math" w:hAnsi="Cambria Math"/>
                        <w:b/>
                        <w:i/>
                      </w:rPr>
                    </m:ctrlPr>
                  </m:sSubPr>
                  <m:e>
                    <m:r>
                      <w:rPr>
                        <w:rFonts w:ascii="Cambria Math" w:hAnsi="Cambria Math"/>
                      </w:rPr>
                      <m:t>ε</m:t>
                    </m:r>
                    <m:ctrlPr>
                      <w:rPr>
                        <w:rFonts w:ascii="Cambria Math" w:hAnsi="Cambria Math"/>
                        <w:bCs/>
                        <w:i/>
                      </w:rPr>
                    </m:ctrlPr>
                  </m:e>
                  <m:sub>
                    <m:r>
                      <w:rPr>
                        <w:rFonts w:ascii="Cambria Math" w:hAnsi="Cambria Math"/>
                      </w:rPr>
                      <m:t>ijk</m:t>
                    </m:r>
                  </m:sub>
                </m:sSub>
                <m:sSub>
                  <m:sSubPr>
                    <m:ctrlPr>
                      <w:rPr>
                        <w:rFonts w:ascii="Cambria Math" w:hAnsi="Cambria Math"/>
                        <w:bCs/>
                        <w:i/>
                      </w:rPr>
                    </m:ctrlPr>
                  </m:sSubPr>
                  <m:e>
                    <m:r>
                      <w:rPr>
                        <w:rFonts w:ascii="Cambria Math" w:hAnsi="Cambria Math"/>
                      </w:rPr>
                      <m:t>B</m:t>
                    </m:r>
                  </m:e>
                  <m:sub>
                    <m:r>
                      <w:rPr>
                        <w:rFonts w:ascii="Cambria Math" w:hAnsi="Cambria Math"/>
                      </w:rPr>
                      <m:t>k</m:t>
                    </m:r>
                  </m:sub>
                </m:sSub>
                <m:sSub>
                  <m:sSubPr>
                    <m:ctrlPr>
                      <w:rPr>
                        <w:rFonts w:ascii="Cambria Math" w:hAnsi="Cambria Math"/>
                        <w:bCs/>
                        <w:i/>
                      </w:rPr>
                    </m:ctrlPr>
                  </m:sSubPr>
                  <m:e>
                    <m:r>
                      <w:rPr>
                        <w:rFonts w:ascii="Cambria Math" w:hAnsi="Cambria Math"/>
                      </w:rPr>
                      <m:t>ε</m:t>
                    </m:r>
                  </m:e>
                  <m:sub>
                    <m:r>
                      <w:rPr>
                        <w:rFonts w:ascii="Cambria Math" w:hAnsi="Cambria Math"/>
                      </w:rPr>
                      <m:t>jlm</m:t>
                    </m:r>
                  </m:sub>
                </m:sSub>
                <m:sSub>
                  <m:sSubPr>
                    <m:ctrlPr>
                      <w:rPr>
                        <w:rFonts w:ascii="Cambria Math" w:hAnsi="Cambria Math"/>
                        <w:bCs/>
                        <w:i/>
                      </w:rPr>
                    </m:ctrlPr>
                  </m:sSubPr>
                  <m:e>
                    <m:r>
                      <m:rPr>
                        <m:sty m:val="p"/>
                      </m:rPr>
                      <w:rPr>
                        <w:rFonts w:ascii="Cambria Math" w:hAnsi="Cambria Math"/>
                      </w:rPr>
                      <m:t>∇</m:t>
                    </m:r>
                  </m:e>
                  <m:sub>
                    <m:r>
                      <w:rPr>
                        <w:rFonts w:ascii="Cambria Math" w:hAnsi="Cambria Math"/>
                      </w:rPr>
                      <m:t>l</m:t>
                    </m:r>
                  </m:sub>
                </m:sSub>
                <m:sSub>
                  <m:sSubPr>
                    <m:ctrlPr>
                      <w:rPr>
                        <w:rFonts w:ascii="Cambria Math" w:hAnsi="Cambria Math"/>
                        <w:bCs/>
                        <w:i/>
                      </w:rPr>
                    </m:ctrlPr>
                  </m:sSubPr>
                  <m:e>
                    <m:r>
                      <w:rPr>
                        <w:rFonts w:ascii="Cambria Math" w:hAnsi="Cambria Math"/>
                      </w:rPr>
                      <m:t>B</m:t>
                    </m:r>
                  </m:e>
                  <m:sub>
                    <m:r>
                      <w:rPr>
                        <w:rFonts w:ascii="Cambria Math" w:hAnsi="Cambria Math"/>
                      </w:rPr>
                      <m:t>m</m:t>
                    </m:r>
                  </m:sub>
                </m:sSub>
                <m:r>
                  <w:rPr>
                    <w:rFonts w:ascii="Cambria Math" w:hAnsi="Cambria Math"/>
                  </w:rPr>
                  <m:t>.</m:t>
                </m:r>
              </m:oMath>
            </m:oMathPara>
          </w:p>
        </w:tc>
        <w:tc>
          <w:tcPr>
            <w:tcW w:w="787" w:type="dxa"/>
            <w:vAlign w:val="center"/>
          </w:tcPr>
          <w:p w14:paraId="7A25B383" w14:textId="39634F49" w:rsidR="0053088D" w:rsidRPr="00E85CCF" w:rsidRDefault="00917E8F" w:rsidP="00C22D70">
            <w:pPr>
              <w:jc w:val="center"/>
            </w:pPr>
            <m:oMathPara>
              <m:oMathParaPr>
                <m:jc m:val="right"/>
              </m:oMathParaPr>
              <m:oMath>
                <m:d>
                  <m:dPr>
                    <m:ctrlPr>
                      <w:rPr>
                        <w:rFonts w:ascii="Cambria Math" w:hAnsi="Cambria Math"/>
                      </w:rPr>
                    </m:ctrlPr>
                  </m:dPr>
                  <m:e>
                    <m:r>
                      <m:rPr>
                        <m:sty m:val="p"/>
                      </m:rPr>
                      <w:rPr>
                        <w:rFonts w:ascii="Cambria Math" w:hAnsi="Cambria Math"/>
                      </w:rPr>
                      <m:t xml:space="preserve"> 6 </m:t>
                    </m:r>
                  </m:e>
                </m:d>
              </m:oMath>
            </m:oMathPara>
          </w:p>
        </w:tc>
      </w:tr>
    </w:tbl>
    <w:p w14:paraId="1536C1BE" w14:textId="77777777" w:rsidR="0053088D" w:rsidRDefault="0053088D" w:rsidP="0053088D">
      <w:pPr>
        <w:rPr>
          <w:bCs/>
          <w:iCs/>
        </w:rPr>
      </w:pPr>
    </w:p>
    <w:p w14:paraId="70B35D34" w14:textId="77777777" w:rsidR="0053088D" w:rsidRDefault="0053088D" w:rsidP="0053088D">
      <w:pPr>
        <w:rPr>
          <w:bCs/>
          <w:iCs/>
        </w:rPr>
      </w:pPr>
      <w:r>
        <w:rPr>
          <w:bCs/>
          <w:iCs/>
        </w:rPr>
        <w:t xml:space="preserve">Finally, we use the identity </w:t>
      </w:r>
      <m:oMath>
        <m:sSub>
          <m:sSubPr>
            <m:ctrlPr>
              <w:rPr>
                <w:rFonts w:ascii="Cambria Math" w:hAnsi="Cambria Math"/>
                <w:bCs/>
                <w:i/>
                <w:iCs/>
              </w:rPr>
            </m:ctrlPr>
          </m:sSubPr>
          <m:e>
            <m:r>
              <w:rPr>
                <w:rFonts w:ascii="Cambria Math" w:hAnsi="Cambria Math"/>
              </w:rPr>
              <m:t>ε</m:t>
            </m:r>
          </m:e>
          <m:sub>
            <m:r>
              <w:rPr>
                <w:rFonts w:ascii="Cambria Math" w:hAnsi="Cambria Math"/>
              </w:rPr>
              <m:t>abc</m:t>
            </m:r>
          </m:sub>
        </m:sSub>
        <m:sSub>
          <m:sSubPr>
            <m:ctrlPr>
              <w:rPr>
                <w:rFonts w:ascii="Cambria Math" w:hAnsi="Cambria Math"/>
                <w:bCs/>
                <w:i/>
                <w:iCs/>
              </w:rPr>
            </m:ctrlPr>
          </m:sSubPr>
          <m:e>
            <m:r>
              <w:rPr>
                <w:rFonts w:ascii="Cambria Math" w:hAnsi="Cambria Math"/>
              </w:rPr>
              <m:t>ε</m:t>
            </m:r>
          </m:e>
          <m:sub>
            <m:r>
              <w:rPr>
                <w:rFonts w:ascii="Cambria Math" w:hAnsi="Cambria Math"/>
              </w:rPr>
              <m:t>ade</m:t>
            </m:r>
          </m:sub>
        </m:sSub>
        <m:r>
          <w:rPr>
            <w:rFonts w:ascii="Cambria Math" w:hAnsi="Cambria Math"/>
          </w:rPr>
          <m:t>=</m:t>
        </m:r>
        <m:sSub>
          <m:sSubPr>
            <m:ctrlPr>
              <w:rPr>
                <w:rFonts w:ascii="Cambria Math" w:hAnsi="Cambria Math"/>
                <w:bCs/>
                <w:i/>
                <w:iCs/>
              </w:rPr>
            </m:ctrlPr>
          </m:sSubPr>
          <m:e>
            <m:r>
              <w:rPr>
                <w:rFonts w:ascii="Cambria Math" w:hAnsi="Cambria Math"/>
              </w:rPr>
              <m:t>δ</m:t>
            </m:r>
          </m:e>
          <m:sub>
            <m:r>
              <w:rPr>
                <w:rFonts w:ascii="Cambria Math" w:hAnsi="Cambria Math"/>
              </w:rPr>
              <m:t>bc</m:t>
            </m:r>
          </m:sub>
        </m:sSub>
        <m:sSub>
          <m:sSubPr>
            <m:ctrlPr>
              <w:rPr>
                <w:rFonts w:ascii="Cambria Math" w:hAnsi="Cambria Math"/>
                <w:bCs/>
                <w:i/>
                <w:iCs/>
              </w:rPr>
            </m:ctrlPr>
          </m:sSubPr>
          <m:e>
            <m:r>
              <w:rPr>
                <w:rFonts w:ascii="Cambria Math" w:hAnsi="Cambria Math"/>
              </w:rPr>
              <m:t>δ</m:t>
            </m:r>
          </m:e>
          <m:sub>
            <m:r>
              <w:rPr>
                <w:rFonts w:ascii="Cambria Math" w:hAnsi="Cambria Math"/>
              </w:rPr>
              <m:t>ce</m:t>
            </m:r>
          </m:sub>
        </m:sSub>
        <m:r>
          <w:rPr>
            <w:rFonts w:ascii="Cambria Math" w:hAnsi="Cambria Math"/>
          </w:rPr>
          <m:t>-</m:t>
        </m:r>
        <m:sSub>
          <m:sSubPr>
            <m:ctrlPr>
              <w:rPr>
                <w:rFonts w:ascii="Cambria Math" w:hAnsi="Cambria Math"/>
                <w:bCs/>
                <w:i/>
                <w:iCs/>
              </w:rPr>
            </m:ctrlPr>
          </m:sSubPr>
          <m:e>
            <m:r>
              <w:rPr>
                <w:rFonts w:ascii="Cambria Math" w:hAnsi="Cambria Math"/>
              </w:rPr>
              <m:t>δ</m:t>
            </m:r>
          </m:e>
          <m:sub>
            <m:r>
              <w:rPr>
                <w:rFonts w:ascii="Cambria Math" w:hAnsi="Cambria Math"/>
              </w:rPr>
              <m:t>be</m:t>
            </m:r>
          </m:sub>
        </m:sSub>
        <m:sSub>
          <m:sSubPr>
            <m:ctrlPr>
              <w:rPr>
                <w:rFonts w:ascii="Cambria Math" w:hAnsi="Cambria Math"/>
                <w:bCs/>
                <w:i/>
                <w:iCs/>
              </w:rPr>
            </m:ctrlPr>
          </m:sSubPr>
          <m:e>
            <m:r>
              <w:rPr>
                <w:rFonts w:ascii="Cambria Math" w:hAnsi="Cambria Math"/>
              </w:rPr>
              <m:t>δ</m:t>
            </m:r>
          </m:e>
          <m:sub>
            <m:r>
              <w:rPr>
                <w:rFonts w:ascii="Cambria Math" w:hAnsi="Cambria Math"/>
              </w:rPr>
              <m:t>cd</m:t>
            </m:r>
          </m:sub>
        </m:sSub>
      </m:oMath>
      <w:r>
        <w:rPr>
          <w:bCs/>
          <w:iCs/>
        </w:rPr>
        <w:t xml:space="preserve"> to write: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8488"/>
        <w:gridCol w:w="277"/>
      </w:tblGrid>
      <w:tr w:rsidR="0053088D" w14:paraId="72C97C22" w14:textId="77777777" w:rsidTr="00C22D70">
        <w:tc>
          <w:tcPr>
            <w:tcW w:w="284" w:type="dxa"/>
            <w:vAlign w:val="center"/>
          </w:tcPr>
          <w:p w14:paraId="2C0B8329" w14:textId="77777777" w:rsidR="0053088D" w:rsidRDefault="0053088D" w:rsidP="00C22D70">
            <w:pPr>
              <w:jc w:val="center"/>
            </w:pPr>
          </w:p>
        </w:tc>
        <w:tc>
          <w:tcPr>
            <w:tcW w:w="8488" w:type="dxa"/>
            <w:vAlign w:val="center"/>
          </w:tcPr>
          <w:p w14:paraId="50B38BB1" w14:textId="77777777" w:rsidR="0053088D" w:rsidRPr="00D80520" w:rsidRDefault="0053088D" w:rsidP="00C22D70">
            <m:oMathPara>
              <m:oMath>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0</m:t>
                    </m:r>
                  </m:sub>
                </m:sSub>
                <m:sSub>
                  <m:sSubPr>
                    <m:ctrlPr>
                      <w:rPr>
                        <w:rFonts w:ascii="Cambria Math" w:hAnsi="Cambria Math"/>
                        <w:b/>
                        <w:i/>
                      </w:rPr>
                    </m:ctrlPr>
                  </m:sSubPr>
                  <m:e>
                    <m:r>
                      <w:rPr>
                        <w:rFonts w:ascii="Cambria Math" w:hAnsi="Cambria Math"/>
                      </w:rPr>
                      <m:t>ε</m:t>
                    </m:r>
                    <m:ctrlPr>
                      <w:rPr>
                        <w:rFonts w:ascii="Cambria Math" w:hAnsi="Cambria Math"/>
                        <w:bCs/>
                        <w:i/>
                      </w:rPr>
                    </m:ctrlPr>
                  </m:e>
                  <m:sub>
                    <m:r>
                      <w:rPr>
                        <w:rFonts w:ascii="Cambria Math" w:hAnsi="Cambria Math"/>
                      </w:rPr>
                      <m:t>ijk</m:t>
                    </m:r>
                  </m:sub>
                </m:sSub>
                <m:sSub>
                  <m:sSubPr>
                    <m:ctrlPr>
                      <w:rPr>
                        <w:rFonts w:ascii="Cambria Math" w:hAnsi="Cambria Math"/>
                        <w:bCs/>
                        <w:i/>
                      </w:rPr>
                    </m:ctrlPr>
                  </m:sSubPr>
                  <m:e>
                    <m:r>
                      <w:rPr>
                        <w:rFonts w:ascii="Cambria Math" w:hAnsi="Cambria Math"/>
                      </w:rPr>
                      <m:t>E</m:t>
                    </m:r>
                  </m:e>
                  <m:sub>
                    <m:r>
                      <w:rPr>
                        <w:rFonts w:ascii="Cambria Math" w:hAnsi="Cambria Math"/>
                      </w:rPr>
                      <m:t>j</m:t>
                    </m:r>
                  </m:sub>
                </m:sSub>
                <m:sSub>
                  <m:sSubPr>
                    <m:ctrlPr>
                      <w:rPr>
                        <w:rFonts w:ascii="Cambria Math" w:hAnsi="Cambria Math"/>
                        <w:b/>
                        <w:i/>
                      </w:rPr>
                    </m:ctrlPr>
                  </m:sSubPr>
                  <m:e>
                    <m:r>
                      <w:rPr>
                        <w:rFonts w:ascii="Cambria Math" w:hAnsi="Cambria Math"/>
                      </w:rPr>
                      <m:t>ε</m:t>
                    </m:r>
                    <m:ctrlPr>
                      <w:rPr>
                        <w:rFonts w:ascii="Cambria Math" w:hAnsi="Cambria Math"/>
                        <w:bCs/>
                        <w:i/>
                      </w:rPr>
                    </m:ctrlPr>
                  </m:e>
                  <m:sub>
                    <m:r>
                      <w:rPr>
                        <w:rFonts w:ascii="Cambria Math" w:hAnsi="Cambria Math"/>
                      </w:rPr>
                      <m:t>klm</m:t>
                    </m:r>
                  </m:sub>
                </m:sSub>
                <m:sSub>
                  <m:sSubPr>
                    <m:ctrlPr>
                      <w:rPr>
                        <w:rFonts w:ascii="Cambria Math" w:hAnsi="Cambria Math"/>
                        <w:bCs/>
                        <w:i/>
                      </w:rPr>
                    </m:ctrlPr>
                  </m:sSubPr>
                  <m:e>
                    <m:r>
                      <m:rPr>
                        <m:sty m:val="p"/>
                      </m:rPr>
                      <w:rPr>
                        <w:rFonts w:ascii="Cambria Math" w:hAnsi="Cambria Math"/>
                      </w:rPr>
                      <m:t>∇</m:t>
                    </m:r>
                  </m:e>
                  <m:sub>
                    <m:r>
                      <w:rPr>
                        <w:rFonts w:ascii="Cambria Math" w:hAnsi="Cambria Math"/>
                      </w:rPr>
                      <m:t>l</m:t>
                    </m:r>
                  </m:sub>
                </m:sSub>
                <m:sSub>
                  <m:sSubPr>
                    <m:ctrlPr>
                      <w:rPr>
                        <w:rFonts w:ascii="Cambria Math" w:hAnsi="Cambria Math"/>
                        <w:bCs/>
                        <w:i/>
                      </w:rPr>
                    </m:ctrlPr>
                  </m:sSubPr>
                  <m:e>
                    <m:r>
                      <w:rPr>
                        <w:rFonts w:ascii="Cambria Math" w:hAnsi="Cambria Math"/>
                      </w:rPr>
                      <m:t>E</m:t>
                    </m:r>
                  </m:e>
                  <m:sub>
                    <m:r>
                      <w:rPr>
                        <w:rFonts w:ascii="Cambria Math" w:hAnsi="Cambria Math"/>
                      </w:rPr>
                      <m:t>m</m:t>
                    </m:r>
                  </m:sub>
                </m:sSub>
                <m:r>
                  <m:rPr>
                    <m:sty m:val="bi"/>
                  </m:rPr>
                  <w:rPr>
                    <w:rFonts w:ascii="Cambria Math" w:hAnsi="Cambria Math"/>
                  </w:rPr>
                  <m:t>+</m:t>
                </m:r>
                <m:r>
                  <w:rPr>
                    <w:rFonts w:ascii="Cambria Math" w:hAnsi="Cambria Math"/>
                  </w:rPr>
                  <m:t>(</m:t>
                </m:r>
                <m:sSub>
                  <m:sSubPr>
                    <m:ctrlPr>
                      <w:rPr>
                        <w:rFonts w:ascii="Cambria Math" w:hAnsi="Cambria Math"/>
                        <w:bCs/>
                        <w:i/>
                      </w:rPr>
                    </m:ctrlPr>
                  </m:sSubPr>
                  <m:e>
                    <m:r>
                      <w:rPr>
                        <w:rFonts w:ascii="Cambria Math" w:hAnsi="Cambria Math"/>
                      </w:rPr>
                      <m:t>D</m:t>
                    </m:r>
                  </m:e>
                  <m:sub>
                    <m:r>
                      <w:rPr>
                        <w:rFonts w:ascii="Cambria Math" w:hAnsi="Cambria Math"/>
                      </w:rPr>
                      <m:t>j</m:t>
                    </m:r>
                  </m:sub>
                </m:sSub>
                <m:r>
                  <w:rPr>
                    <w:rFonts w:ascii="Cambria Math" w:hAnsi="Cambria Math"/>
                  </w:rPr>
                  <m:t>-</m:t>
                </m:r>
                <m:sSub>
                  <m:sSubPr>
                    <m:ctrlPr>
                      <w:rPr>
                        <w:rFonts w:ascii="Cambria Math" w:hAnsi="Cambria Math"/>
                        <w:bCs/>
                        <w:i/>
                      </w:rPr>
                    </m:ctrlPr>
                  </m:sSubPr>
                  <m:e>
                    <m:r>
                      <w:rPr>
                        <w:rFonts w:ascii="Cambria Math" w:hAnsi="Cambria Math"/>
                      </w:rPr>
                      <m:t>ε</m:t>
                    </m:r>
                  </m:e>
                  <m:sub>
                    <m:r>
                      <w:rPr>
                        <w:rFonts w:ascii="Cambria Math" w:hAnsi="Cambria Math"/>
                      </w:rPr>
                      <m:t>0</m:t>
                    </m:r>
                  </m:sub>
                </m:sSub>
                <m:sSub>
                  <m:sSubPr>
                    <m:ctrlPr>
                      <w:rPr>
                        <w:rFonts w:ascii="Cambria Math" w:hAnsi="Cambria Math"/>
                        <w:bCs/>
                        <w:i/>
                      </w:rPr>
                    </m:ctrlPr>
                  </m:sSubPr>
                  <m:e>
                    <m:r>
                      <w:rPr>
                        <w:rFonts w:ascii="Cambria Math" w:hAnsi="Cambria Math"/>
                      </w:rPr>
                      <m:t>E</m:t>
                    </m:r>
                  </m:e>
                  <m:sub>
                    <m:r>
                      <w:rPr>
                        <w:rFonts w:ascii="Cambria Math" w:hAnsi="Cambria Math"/>
                      </w:rPr>
                      <m:t>j</m:t>
                    </m:r>
                  </m:sub>
                </m:sSub>
                <m:r>
                  <w:rPr>
                    <w:rFonts w:ascii="Cambria Math" w:hAnsi="Cambria Math"/>
                  </w:rPr>
                  <m:t>)</m:t>
                </m:r>
                <m:sSub>
                  <m:sSubPr>
                    <m:ctrlPr>
                      <w:rPr>
                        <w:rFonts w:ascii="Cambria Math" w:hAnsi="Cambria Math"/>
                        <w:bCs/>
                        <w:i/>
                      </w:rPr>
                    </m:ctrlPr>
                  </m:sSubPr>
                  <m:e>
                    <m:r>
                      <m:rPr>
                        <m:sty m:val="p"/>
                      </m:rPr>
                      <w:rPr>
                        <w:rFonts w:ascii="Cambria Math" w:hAnsi="Cambria Math"/>
                      </w:rPr>
                      <m:t>∇</m:t>
                    </m:r>
                  </m:e>
                  <m:sub>
                    <m:r>
                      <w:rPr>
                        <w:rFonts w:ascii="Cambria Math" w:hAnsi="Cambria Math"/>
                      </w:rPr>
                      <m:t>j</m:t>
                    </m:r>
                  </m:sub>
                </m:sSub>
                <m:sSub>
                  <m:sSubPr>
                    <m:ctrlPr>
                      <w:rPr>
                        <w:rFonts w:ascii="Cambria Math" w:hAnsi="Cambria Math"/>
                        <w:bCs/>
                        <w:i/>
                      </w:rPr>
                    </m:ctrlPr>
                  </m:sSubPr>
                  <m:e>
                    <m:r>
                      <w:rPr>
                        <w:rFonts w:ascii="Cambria Math" w:hAnsi="Cambria Math"/>
                      </w:rPr>
                      <m:t>E</m:t>
                    </m:r>
                  </m:e>
                  <m:sub>
                    <m:r>
                      <w:rPr>
                        <w:rFonts w:ascii="Cambria Math" w:hAnsi="Cambria Math"/>
                      </w:rPr>
                      <m:t>i</m:t>
                    </m:r>
                  </m:sub>
                </m:sSub>
                <m:r>
                  <w:rPr>
                    <w:rFonts w:ascii="Cambria Math" w:hAnsi="Cambria Math"/>
                  </w:rPr>
                  <m:t>+</m:t>
                </m:r>
                <m:f>
                  <m:fPr>
                    <m:ctrlPr>
                      <w:rPr>
                        <w:rFonts w:ascii="Cambria Math" w:hAnsi="Cambria Math"/>
                        <w:bCs/>
                        <w:i/>
                      </w:rPr>
                    </m:ctrlPr>
                  </m:fPr>
                  <m:num>
                    <m:r>
                      <w:rPr>
                        <w:rFonts w:ascii="Cambria Math" w:hAnsi="Cambria Math"/>
                      </w:rPr>
                      <m:t>1</m:t>
                    </m:r>
                  </m:num>
                  <m:den>
                    <m:sSub>
                      <m:sSubPr>
                        <m:ctrlPr>
                          <w:rPr>
                            <w:rFonts w:ascii="Cambria Math" w:hAnsi="Cambria Math"/>
                            <w:bCs/>
                            <w:i/>
                          </w:rPr>
                        </m:ctrlPr>
                      </m:sSubPr>
                      <m:e>
                        <m:r>
                          <w:rPr>
                            <w:rFonts w:ascii="Cambria Math" w:hAnsi="Cambria Math"/>
                          </w:rPr>
                          <m:t>μ</m:t>
                        </m:r>
                      </m:e>
                      <m:sub>
                        <m:r>
                          <w:rPr>
                            <w:rFonts w:ascii="Cambria Math" w:hAnsi="Cambria Math"/>
                          </w:rPr>
                          <m:t>0</m:t>
                        </m:r>
                      </m:sub>
                    </m:sSub>
                  </m:den>
                </m:f>
                <m:sSub>
                  <m:sSubPr>
                    <m:ctrlPr>
                      <w:rPr>
                        <w:rFonts w:ascii="Cambria Math" w:hAnsi="Cambria Math"/>
                        <w:b/>
                        <w:i/>
                      </w:rPr>
                    </m:ctrlPr>
                  </m:sSubPr>
                  <m:e>
                    <m:r>
                      <w:rPr>
                        <w:rFonts w:ascii="Cambria Math" w:hAnsi="Cambria Math"/>
                      </w:rPr>
                      <m:t>ε</m:t>
                    </m:r>
                    <m:ctrlPr>
                      <w:rPr>
                        <w:rFonts w:ascii="Cambria Math" w:hAnsi="Cambria Math"/>
                        <w:bCs/>
                        <w:i/>
                      </w:rPr>
                    </m:ctrlPr>
                  </m:e>
                  <m:sub>
                    <m:r>
                      <w:rPr>
                        <w:rFonts w:ascii="Cambria Math" w:hAnsi="Cambria Math"/>
                      </w:rPr>
                      <m:t>ijk</m:t>
                    </m:r>
                  </m:sub>
                </m:sSub>
                <m:sSub>
                  <m:sSubPr>
                    <m:ctrlPr>
                      <w:rPr>
                        <w:rFonts w:ascii="Cambria Math" w:hAnsi="Cambria Math"/>
                        <w:bCs/>
                        <w:i/>
                      </w:rPr>
                    </m:ctrlPr>
                  </m:sSubPr>
                  <m:e>
                    <m:r>
                      <w:rPr>
                        <w:rFonts w:ascii="Cambria Math" w:hAnsi="Cambria Math"/>
                      </w:rPr>
                      <m:t>B</m:t>
                    </m:r>
                  </m:e>
                  <m:sub>
                    <m:r>
                      <w:rPr>
                        <w:rFonts w:ascii="Cambria Math" w:hAnsi="Cambria Math"/>
                      </w:rPr>
                      <m:t>k</m:t>
                    </m:r>
                  </m:sub>
                </m:sSub>
                <m:sSub>
                  <m:sSubPr>
                    <m:ctrlPr>
                      <w:rPr>
                        <w:rFonts w:ascii="Cambria Math" w:hAnsi="Cambria Math"/>
                        <w:bCs/>
                        <w:i/>
                      </w:rPr>
                    </m:ctrlPr>
                  </m:sSubPr>
                  <m:e>
                    <m:r>
                      <w:rPr>
                        <w:rFonts w:ascii="Cambria Math" w:hAnsi="Cambria Math"/>
                      </w:rPr>
                      <m:t>ε</m:t>
                    </m:r>
                  </m:e>
                  <m:sub>
                    <m:r>
                      <w:rPr>
                        <w:rFonts w:ascii="Cambria Math" w:hAnsi="Cambria Math"/>
                      </w:rPr>
                      <m:t>jlm</m:t>
                    </m:r>
                  </m:sub>
                </m:sSub>
                <m:sSub>
                  <m:sSubPr>
                    <m:ctrlPr>
                      <w:rPr>
                        <w:rFonts w:ascii="Cambria Math" w:hAnsi="Cambria Math"/>
                        <w:bCs/>
                        <w:i/>
                      </w:rPr>
                    </m:ctrlPr>
                  </m:sSubPr>
                  <m:e>
                    <m:r>
                      <m:rPr>
                        <m:sty m:val="p"/>
                      </m:rPr>
                      <w:rPr>
                        <w:rFonts w:ascii="Cambria Math" w:hAnsi="Cambria Math"/>
                      </w:rPr>
                      <m:t>∇</m:t>
                    </m:r>
                  </m:e>
                  <m:sub>
                    <m:r>
                      <w:rPr>
                        <w:rFonts w:ascii="Cambria Math" w:hAnsi="Cambria Math"/>
                      </w:rPr>
                      <m:t>l</m:t>
                    </m:r>
                  </m:sub>
                </m:sSub>
                <m:sSub>
                  <m:sSubPr>
                    <m:ctrlPr>
                      <w:rPr>
                        <w:rFonts w:ascii="Cambria Math" w:hAnsi="Cambria Math"/>
                        <w:bCs/>
                        <w:i/>
                      </w:rPr>
                    </m:ctrlPr>
                  </m:sSubPr>
                  <m:e>
                    <m:r>
                      <w:rPr>
                        <w:rFonts w:ascii="Cambria Math" w:hAnsi="Cambria Math"/>
                      </w:rPr>
                      <m:t>B</m:t>
                    </m:r>
                  </m:e>
                  <m:sub>
                    <m:r>
                      <w:rPr>
                        <w:rFonts w:ascii="Cambria Math" w:hAnsi="Cambria Math"/>
                      </w:rPr>
                      <m:t>m</m:t>
                    </m:r>
                  </m:sub>
                </m:sSub>
              </m:oMath>
            </m:oMathPara>
          </w:p>
        </w:tc>
        <w:tc>
          <w:tcPr>
            <w:tcW w:w="238" w:type="dxa"/>
            <w:vAlign w:val="center"/>
          </w:tcPr>
          <w:p w14:paraId="1302F04D" w14:textId="77777777" w:rsidR="0053088D" w:rsidRPr="00E85CCF" w:rsidRDefault="0053088D" w:rsidP="00C22D70">
            <w:pPr>
              <w:jc w:val="center"/>
            </w:pPr>
          </w:p>
        </w:tc>
      </w:tr>
    </w:tbl>
    <w:p w14:paraId="36AC0D1A" w14:textId="77777777" w:rsidR="0053088D" w:rsidRDefault="0053088D" w:rsidP="0053088D">
      <w:pPr>
        <w:rPr>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8494"/>
        <w:gridCol w:w="277"/>
      </w:tblGrid>
      <w:tr w:rsidR="0053088D" w14:paraId="1A44A20B" w14:textId="77777777" w:rsidTr="00C22D70">
        <w:tc>
          <w:tcPr>
            <w:tcW w:w="284" w:type="dxa"/>
            <w:vAlign w:val="center"/>
          </w:tcPr>
          <w:p w14:paraId="017F75E4" w14:textId="77777777" w:rsidR="0053088D" w:rsidRDefault="0053088D" w:rsidP="00C22D70"/>
        </w:tc>
        <w:tc>
          <w:tcPr>
            <w:tcW w:w="8494" w:type="dxa"/>
            <w:vAlign w:val="center"/>
          </w:tcPr>
          <w:p w14:paraId="11DA5E55" w14:textId="77777777" w:rsidR="0053088D" w:rsidRPr="00D80520" w:rsidRDefault="0053088D" w:rsidP="00C22D70">
            <m:oMathPara>
              <m:oMath>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0</m:t>
                    </m:r>
                  </m:sub>
                </m:sSub>
                <m:r>
                  <m:rPr>
                    <m:sty m:val="bi"/>
                  </m:rPr>
                  <w:rPr>
                    <w:rFonts w:ascii="Cambria Math" w:hAnsi="Cambria Math"/>
                  </w:rPr>
                  <m:t>(</m:t>
                </m:r>
                <m:sSub>
                  <m:sSubPr>
                    <m:ctrlPr>
                      <w:rPr>
                        <w:rFonts w:ascii="Cambria Math" w:hAnsi="Cambria Math"/>
                        <w:bCs/>
                        <w:i/>
                        <w:iCs/>
                      </w:rPr>
                    </m:ctrlPr>
                  </m:sSubPr>
                  <m:e>
                    <m:r>
                      <w:rPr>
                        <w:rFonts w:ascii="Cambria Math" w:hAnsi="Cambria Math"/>
                      </w:rPr>
                      <m:t>δ</m:t>
                    </m:r>
                  </m:e>
                  <m:sub>
                    <m:r>
                      <w:rPr>
                        <w:rFonts w:ascii="Cambria Math" w:hAnsi="Cambria Math"/>
                      </w:rPr>
                      <m:t>il</m:t>
                    </m:r>
                  </m:sub>
                </m:sSub>
                <m:sSub>
                  <m:sSubPr>
                    <m:ctrlPr>
                      <w:rPr>
                        <w:rFonts w:ascii="Cambria Math" w:hAnsi="Cambria Math"/>
                        <w:bCs/>
                        <w:i/>
                        <w:iCs/>
                      </w:rPr>
                    </m:ctrlPr>
                  </m:sSubPr>
                  <m:e>
                    <m:r>
                      <w:rPr>
                        <w:rFonts w:ascii="Cambria Math" w:hAnsi="Cambria Math"/>
                      </w:rPr>
                      <m:t>δ</m:t>
                    </m:r>
                  </m:e>
                  <m:sub>
                    <m:r>
                      <w:rPr>
                        <w:rFonts w:ascii="Cambria Math" w:hAnsi="Cambria Math"/>
                      </w:rPr>
                      <m:t>jm</m:t>
                    </m:r>
                  </m:sub>
                </m:sSub>
                <m:r>
                  <w:rPr>
                    <w:rFonts w:ascii="Cambria Math" w:hAnsi="Cambria Math"/>
                  </w:rPr>
                  <m:t>-</m:t>
                </m:r>
                <m:sSub>
                  <m:sSubPr>
                    <m:ctrlPr>
                      <w:rPr>
                        <w:rFonts w:ascii="Cambria Math" w:hAnsi="Cambria Math"/>
                        <w:bCs/>
                        <w:i/>
                        <w:iCs/>
                      </w:rPr>
                    </m:ctrlPr>
                  </m:sSubPr>
                  <m:e>
                    <m:r>
                      <w:rPr>
                        <w:rFonts w:ascii="Cambria Math" w:hAnsi="Cambria Math"/>
                      </w:rPr>
                      <m:t>δ</m:t>
                    </m:r>
                  </m:e>
                  <m:sub>
                    <m:r>
                      <w:rPr>
                        <w:rFonts w:ascii="Cambria Math" w:hAnsi="Cambria Math"/>
                      </w:rPr>
                      <m:t>im</m:t>
                    </m:r>
                  </m:sub>
                </m:sSub>
                <m:sSub>
                  <m:sSubPr>
                    <m:ctrlPr>
                      <w:rPr>
                        <w:rFonts w:ascii="Cambria Math" w:hAnsi="Cambria Math"/>
                        <w:bCs/>
                        <w:i/>
                        <w:iCs/>
                      </w:rPr>
                    </m:ctrlPr>
                  </m:sSubPr>
                  <m:e>
                    <m:r>
                      <w:rPr>
                        <w:rFonts w:ascii="Cambria Math" w:hAnsi="Cambria Math"/>
                      </w:rPr>
                      <m:t>δ</m:t>
                    </m:r>
                  </m:e>
                  <m:sub>
                    <m:r>
                      <w:rPr>
                        <w:rFonts w:ascii="Cambria Math" w:hAnsi="Cambria Math"/>
                      </w:rPr>
                      <m:t>jl</m:t>
                    </m:r>
                  </m:sub>
                </m:sSub>
                <m:r>
                  <m:rPr>
                    <m:sty m:val="bi"/>
                  </m:rPr>
                  <w:rPr>
                    <w:rFonts w:ascii="Cambria Math" w:hAnsi="Cambria Math"/>
                  </w:rPr>
                  <m:t>)</m:t>
                </m:r>
                <m:sSub>
                  <m:sSubPr>
                    <m:ctrlPr>
                      <w:rPr>
                        <w:rFonts w:ascii="Cambria Math" w:hAnsi="Cambria Math"/>
                        <w:bCs/>
                        <w:i/>
                      </w:rPr>
                    </m:ctrlPr>
                  </m:sSubPr>
                  <m:e>
                    <m:r>
                      <w:rPr>
                        <w:rFonts w:ascii="Cambria Math" w:hAnsi="Cambria Math"/>
                      </w:rPr>
                      <m:t>E</m:t>
                    </m:r>
                  </m:e>
                  <m:sub>
                    <m:r>
                      <w:rPr>
                        <w:rFonts w:ascii="Cambria Math" w:hAnsi="Cambria Math"/>
                      </w:rPr>
                      <m:t>j</m:t>
                    </m:r>
                  </m:sub>
                </m:sSub>
                <m:sSub>
                  <m:sSubPr>
                    <m:ctrlPr>
                      <w:rPr>
                        <w:rFonts w:ascii="Cambria Math" w:hAnsi="Cambria Math"/>
                        <w:bCs/>
                        <w:i/>
                      </w:rPr>
                    </m:ctrlPr>
                  </m:sSubPr>
                  <m:e>
                    <m:r>
                      <m:rPr>
                        <m:sty m:val="p"/>
                      </m:rPr>
                      <w:rPr>
                        <w:rFonts w:ascii="Cambria Math" w:hAnsi="Cambria Math"/>
                      </w:rPr>
                      <m:t>∇</m:t>
                    </m:r>
                  </m:e>
                  <m:sub>
                    <m:r>
                      <w:rPr>
                        <w:rFonts w:ascii="Cambria Math" w:hAnsi="Cambria Math"/>
                      </w:rPr>
                      <m:t>l</m:t>
                    </m:r>
                  </m:sub>
                </m:sSub>
                <m:sSub>
                  <m:sSubPr>
                    <m:ctrlPr>
                      <w:rPr>
                        <w:rFonts w:ascii="Cambria Math" w:hAnsi="Cambria Math"/>
                        <w:bCs/>
                        <w:i/>
                      </w:rPr>
                    </m:ctrlPr>
                  </m:sSubPr>
                  <m:e>
                    <m:r>
                      <w:rPr>
                        <w:rFonts w:ascii="Cambria Math" w:hAnsi="Cambria Math"/>
                      </w:rPr>
                      <m:t>E</m:t>
                    </m:r>
                  </m:e>
                  <m:sub>
                    <m:r>
                      <w:rPr>
                        <w:rFonts w:ascii="Cambria Math" w:hAnsi="Cambria Math"/>
                      </w:rPr>
                      <m:t>m</m:t>
                    </m:r>
                  </m:sub>
                </m:sSub>
                <m:r>
                  <m:rPr>
                    <m:sty m:val="bi"/>
                  </m:rPr>
                  <w:rPr>
                    <w:rFonts w:ascii="Cambria Math" w:hAnsi="Cambria Math"/>
                  </w:rPr>
                  <m:t>+</m:t>
                </m:r>
                <m:r>
                  <w:rPr>
                    <w:rFonts w:ascii="Cambria Math" w:hAnsi="Cambria Math"/>
                  </w:rPr>
                  <m:t>(</m:t>
                </m:r>
                <m:sSub>
                  <m:sSubPr>
                    <m:ctrlPr>
                      <w:rPr>
                        <w:rFonts w:ascii="Cambria Math" w:hAnsi="Cambria Math"/>
                        <w:bCs/>
                        <w:i/>
                      </w:rPr>
                    </m:ctrlPr>
                  </m:sSubPr>
                  <m:e>
                    <m:r>
                      <w:rPr>
                        <w:rFonts w:ascii="Cambria Math" w:hAnsi="Cambria Math"/>
                      </w:rPr>
                      <m:t>D</m:t>
                    </m:r>
                  </m:e>
                  <m:sub>
                    <m:r>
                      <w:rPr>
                        <w:rFonts w:ascii="Cambria Math" w:hAnsi="Cambria Math"/>
                      </w:rPr>
                      <m:t>j</m:t>
                    </m:r>
                  </m:sub>
                </m:sSub>
                <m:r>
                  <w:rPr>
                    <w:rFonts w:ascii="Cambria Math" w:hAnsi="Cambria Math"/>
                  </w:rPr>
                  <m:t>-</m:t>
                </m:r>
                <m:sSub>
                  <m:sSubPr>
                    <m:ctrlPr>
                      <w:rPr>
                        <w:rFonts w:ascii="Cambria Math" w:hAnsi="Cambria Math"/>
                        <w:bCs/>
                        <w:i/>
                      </w:rPr>
                    </m:ctrlPr>
                  </m:sSubPr>
                  <m:e>
                    <m:r>
                      <w:rPr>
                        <w:rFonts w:ascii="Cambria Math" w:hAnsi="Cambria Math"/>
                      </w:rPr>
                      <m:t>ε</m:t>
                    </m:r>
                  </m:e>
                  <m:sub>
                    <m:r>
                      <w:rPr>
                        <w:rFonts w:ascii="Cambria Math" w:hAnsi="Cambria Math"/>
                      </w:rPr>
                      <m:t>0</m:t>
                    </m:r>
                  </m:sub>
                </m:sSub>
                <m:sSub>
                  <m:sSubPr>
                    <m:ctrlPr>
                      <w:rPr>
                        <w:rFonts w:ascii="Cambria Math" w:hAnsi="Cambria Math"/>
                        <w:bCs/>
                        <w:i/>
                      </w:rPr>
                    </m:ctrlPr>
                  </m:sSubPr>
                  <m:e>
                    <m:r>
                      <w:rPr>
                        <w:rFonts w:ascii="Cambria Math" w:hAnsi="Cambria Math"/>
                      </w:rPr>
                      <m:t>E</m:t>
                    </m:r>
                  </m:e>
                  <m:sub>
                    <m:r>
                      <w:rPr>
                        <w:rFonts w:ascii="Cambria Math" w:hAnsi="Cambria Math"/>
                      </w:rPr>
                      <m:t>j</m:t>
                    </m:r>
                  </m:sub>
                </m:sSub>
                <m:r>
                  <w:rPr>
                    <w:rFonts w:ascii="Cambria Math" w:hAnsi="Cambria Math"/>
                  </w:rPr>
                  <m:t>)</m:t>
                </m:r>
                <m:sSub>
                  <m:sSubPr>
                    <m:ctrlPr>
                      <w:rPr>
                        <w:rFonts w:ascii="Cambria Math" w:hAnsi="Cambria Math"/>
                        <w:bCs/>
                        <w:i/>
                      </w:rPr>
                    </m:ctrlPr>
                  </m:sSubPr>
                  <m:e>
                    <m:r>
                      <m:rPr>
                        <m:sty m:val="p"/>
                      </m:rPr>
                      <w:rPr>
                        <w:rFonts w:ascii="Cambria Math" w:hAnsi="Cambria Math"/>
                      </w:rPr>
                      <m:t>∇</m:t>
                    </m:r>
                  </m:e>
                  <m:sub>
                    <m:r>
                      <w:rPr>
                        <w:rFonts w:ascii="Cambria Math" w:hAnsi="Cambria Math"/>
                      </w:rPr>
                      <m:t>j</m:t>
                    </m:r>
                  </m:sub>
                </m:sSub>
                <m:sSub>
                  <m:sSubPr>
                    <m:ctrlPr>
                      <w:rPr>
                        <w:rFonts w:ascii="Cambria Math" w:hAnsi="Cambria Math"/>
                        <w:bCs/>
                        <w:i/>
                      </w:rPr>
                    </m:ctrlPr>
                  </m:sSubPr>
                  <m:e>
                    <m:r>
                      <w:rPr>
                        <w:rFonts w:ascii="Cambria Math" w:hAnsi="Cambria Math"/>
                      </w:rPr>
                      <m:t>E</m:t>
                    </m:r>
                  </m:e>
                  <m:sub>
                    <m:r>
                      <w:rPr>
                        <w:rFonts w:ascii="Cambria Math" w:hAnsi="Cambria Math"/>
                      </w:rPr>
                      <m:t>i</m:t>
                    </m:r>
                  </m:sub>
                </m:sSub>
                <m:r>
                  <w:rPr>
                    <w:rFonts w:ascii="Cambria Math" w:hAnsi="Cambria Math"/>
                  </w:rPr>
                  <m:t>+</m:t>
                </m:r>
                <m:f>
                  <m:fPr>
                    <m:ctrlPr>
                      <w:rPr>
                        <w:rFonts w:ascii="Cambria Math" w:hAnsi="Cambria Math"/>
                        <w:bCs/>
                        <w:i/>
                      </w:rPr>
                    </m:ctrlPr>
                  </m:fPr>
                  <m:num>
                    <m:r>
                      <w:rPr>
                        <w:rFonts w:ascii="Cambria Math" w:hAnsi="Cambria Math"/>
                      </w:rPr>
                      <m:t>1</m:t>
                    </m:r>
                  </m:num>
                  <m:den>
                    <m:sSub>
                      <m:sSubPr>
                        <m:ctrlPr>
                          <w:rPr>
                            <w:rFonts w:ascii="Cambria Math" w:hAnsi="Cambria Math"/>
                            <w:bCs/>
                            <w:i/>
                          </w:rPr>
                        </m:ctrlPr>
                      </m:sSubPr>
                      <m:e>
                        <m:r>
                          <w:rPr>
                            <w:rFonts w:ascii="Cambria Math" w:hAnsi="Cambria Math"/>
                          </w:rPr>
                          <m:t>μ</m:t>
                        </m:r>
                      </m:e>
                      <m:sub>
                        <m:r>
                          <w:rPr>
                            <w:rFonts w:ascii="Cambria Math" w:hAnsi="Cambria Math"/>
                          </w:rPr>
                          <m:t>0</m:t>
                        </m:r>
                      </m:sub>
                    </m:sSub>
                  </m:den>
                </m:f>
                <m:r>
                  <m:rPr>
                    <m:sty m:val="bi"/>
                  </m:rPr>
                  <w:rPr>
                    <w:rFonts w:ascii="Cambria Math" w:hAnsi="Cambria Math"/>
                  </w:rPr>
                  <m:t>(</m:t>
                </m:r>
                <m:sSub>
                  <m:sSubPr>
                    <m:ctrlPr>
                      <w:rPr>
                        <w:rFonts w:ascii="Cambria Math" w:hAnsi="Cambria Math"/>
                        <w:bCs/>
                        <w:i/>
                        <w:iCs/>
                      </w:rPr>
                    </m:ctrlPr>
                  </m:sSubPr>
                  <m:e>
                    <m:r>
                      <w:rPr>
                        <w:rFonts w:ascii="Cambria Math" w:hAnsi="Cambria Math"/>
                      </w:rPr>
                      <m:t>δ</m:t>
                    </m:r>
                  </m:e>
                  <m:sub>
                    <m:r>
                      <w:rPr>
                        <w:rFonts w:ascii="Cambria Math" w:hAnsi="Cambria Math"/>
                      </w:rPr>
                      <m:t>lk</m:t>
                    </m:r>
                  </m:sub>
                </m:sSub>
                <m:sSub>
                  <m:sSubPr>
                    <m:ctrlPr>
                      <w:rPr>
                        <w:rFonts w:ascii="Cambria Math" w:hAnsi="Cambria Math"/>
                        <w:bCs/>
                        <w:i/>
                        <w:iCs/>
                      </w:rPr>
                    </m:ctrlPr>
                  </m:sSubPr>
                  <m:e>
                    <m:r>
                      <w:rPr>
                        <w:rFonts w:ascii="Cambria Math" w:hAnsi="Cambria Math"/>
                      </w:rPr>
                      <m:t>δ</m:t>
                    </m:r>
                  </m:e>
                  <m:sub>
                    <m:r>
                      <w:rPr>
                        <w:rFonts w:ascii="Cambria Math" w:hAnsi="Cambria Math"/>
                      </w:rPr>
                      <m:t>im</m:t>
                    </m:r>
                  </m:sub>
                </m:sSub>
                <m:r>
                  <w:rPr>
                    <w:rFonts w:ascii="Cambria Math" w:hAnsi="Cambria Math"/>
                  </w:rPr>
                  <m:t>-</m:t>
                </m:r>
                <m:sSub>
                  <m:sSubPr>
                    <m:ctrlPr>
                      <w:rPr>
                        <w:rFonts w:ascii="Cambria Math" w:hAnsi="Cambria Math"/>
                        <w:bCs/>
                        <w:i/>
                        <w:iCs/>
                      </w:rPr>
                    </m:ctrlPr>
                  </m:sSubPr>
                  <m:e>
                    <m:r>
                      <w:rPr>
                        <w:rFonts w:ascii="Cambria Math" w:hAnsi="Cambria Math"/>
                      </w:rPr>
                      <m:t>δ</m:t>
                    </m:r>
                  </m:e>
                  <m:sub>
                    <m:r>
                      <w:rPr>
                        <w:rFonts w:ascii="Cambria Math" w:hAnsi="Cambria Math"/>
                      </w:rPr>
                      <m:t>km</m:t>
                    </m:r>
                  </m:sub>
                </m:sSub>
                <m:sSub>
                  <m:sSubPr>
                    <m:ctrlPr>
                      <w:rPr>
                        <w:rFonts w:ascii="Cambria Math" w:hAnsi="Cambria Math"/>
                        <w:bCs/>
                        <w:i/>
                        <w:iCs/>
                      </w:rPr>
                    </m:ctrlPr>
                  </m:sSubPr>
                  <m:e>
                    <m:r>
                      <w:rPr>
                        <w:rFonts w:ascii="Cambria Math" w:hAnsi="Cambria Math"/>
                      </w:rPr>
                      <m:t>δ</m:t>
                    </m:r>
                  </m:e>
                  <m:sub>
                    <m:r>
                      <w:rPr>
                        <w:rFonts w:ascii="Cambria Math" w:hAnsi="Cambria Math"/>
                      </w:rPr>
                      <m:t>il</m:t>
                    </m:r>
                  </m:sub>
                </m:sSub>
                <m:r>
                  <m:rPr>
                    <m:sty m:val="bi"/>
                  </m:rPr>
                  <w:rPr>
                    <w:rFonts w:ascii="Cambria Math" w:hAnsi="Cambria Math"/>
                  </w:rPr>
                  <m:t>)</m:t>
                </m:r>
                <m:sSub>
                  <m:sSubPr>
                    <m:ctrlPr>
                      <w:rPr>
                        <w:rFonts w:ascii="Cambria Math" w:hAnsi="Cambria Math"/>
                        <w:bCs/>
                        <w:i/>
                      </w:rPr>
                    </m:ctrlPr>
                  </m:sSubPr>
                  <m:e>
                    <m:r>
                      <w:rPr>
                        <w:rFonts w:ascii="Cambria Math" w:hAnsi="Cambria Math"/>
                      </w:rPr>
                      <m:t>B</m:t>
                    </m:r>
                  </m:e>
                  <m:sub>
                    <m:r>
                      <w:rPr>
                        <w:rFonts w:ascii="Cambria Math" w:hAnsi="Cambria Math"/>
                      </w:rPr>
                      <m:t>k</m:t>
                    </m:r>
                  </m:sub>
                </m:sSub>
                <m:sSub>
                  <m:sSubPr>
                    <m:ctrlPr>
                      <w:rPr>
                        <w:rFonts w:ascii="Cambria Math" w:hAnsi="Cambria Math"/>
                        <w:bCs/>
                        <w:i/>
                      </w:rPr>
                    </m:ctrlPr>
                  </m:sSubPr>
                  <m:e>
                    <m:r>
                      <m:rPr>
                        <m:sty m:val="p"/>
                      </m:rPr>
                      <w:rPr>
                        <w:rFonts w:ascii="Cambria Math" w:hAnsi="Cambria Math"/>
                      </w:rPr>
                      <m:t>∇</m:t>
                    </m:r>
                  </m:e>
                  <m:sub>
                    <m:r>
                      <w:rPr>
                        <w:rFonts w:ascii="Cambria Math" w:hAnsi="Cambria Math"/>
                      </w:rPr>
                      <m:t>l</m:t>
                    </m:r>
                  </m:sub>
                </m:sSub>
                <m:sSub>
                  <m:sSubPr>
                    <m:ctrlPr>
                      <w:rPr>
                        <w:rFonts w:ascii="Cambria Math" w:hAnsi="Cambria Math"/>
                        <w:bCs/>
                        <w:i/>
                      </w:rPr>
                    </m:ctrlPr>
                  </m:sSubPr>
                  <m:e>
                    <m:r>
                      <w:rPr>
                        <w:rFonts w:ascii="Cambria Math" w:hAnsi="Cambria Math"/>
                      </w:rPr>
                      <m:t>B</m:t>
                    </m:r>
                  </m:e>
                  <m:sub>
                    <m:r>
                      <w:rPr>
                        <w:rFonts w:ascii="Cambria Math" w:hAnsi="Cambria Math"/>
                      </w:rPr>
                      <m:t>m</m:t>
                    </m:r>
                  </m:sub>
                </m:sSub>
              </m:oMath>
            </m:oMathPara>
          </w:p>
        </w:tc>
        <w:tc>
          <w:tcPr>
            <w:tcW w:w="238" w:type="dxa"/>
            <w:vAlign w:val="center"/>
          </w:tcPr>
          <w:p w14:paraId="0161A6B2" w14:textId="77777777" w:rsidR="0053088D" w:rsidRPr="00E85CCF" w:rsidRDefault="0053088D" w:rsidP="00C22D70">
            <w:pPr>
              <w:jc w:val="center"/>
            </w:pPr>
          </w:p>
        </w:tc>
      </w:tr>
    </w:tbl>
    <w:p w14:paraId="560931A3" w14:textId="77777777" w:rsidR="0053088D" w:rsidRDefault="0053088D" w:rsidP="0053088D">
      <w:pPr>
        <w:rPr>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7945"/>
        <w:gridCol w:w="787"/>
      </w:tblGrid>
      <w:tr w:rsidR="0053088D" w14:paraId="2D0A7E12" w14:textId="77777777" w:rsidTr="00C22D70">
        <w:tc>
          <w:tcPr>
            <w:tcW w:w="284" w:type="dxa"/>
            <w:vAlign w:val="center"/>
          </w:tcPr>
          <w:p w14:paraId="39C2194D" w14:textId="77777777" w:rsidR="0053088D" w:rsidRDefault="0053088D" w:rsidP="00C22D70"/>
        </w:tc>
        <w:tc>
          <w:tcPr>
            <w:tcW w:w="7945" w:type="dxa"/>
            <w:vAlign w:val="center"/>
          </w:tcPr>
          <w:p w14:paraId="665165B4" w14:textId="77777777" w:rsidR="0053088D" w:rsidRPr="00D80520" w:rsidRDefault="0053088D" w:rsidP="00C22D70">
            <m:oMathPara>
              <m:oMath>
                <m:r>
                  <w:rPr>
                    <w:rFonts w:ascii="Cambria Math" w:hAnsi="Cambria Math"/>
                  </w:rPr>
                  <m:t>=-</m:t>
                </m:r>
                <m:sSub>
                  <m:sSubPr>
                    <m:ctrlPr>
                      <w:rPr>
                        <w:rFonts w:ascii="Cambria Math" w:hAnsi="Cambria Math"/>
                        <w:bCs/>
                        <w:i/>
                      </w:rPr>
                    </m:ctrlPr>
                  </m:sSubPr>
                  <m:e>
                    <m:r>
                      <w:rPr>
                        <w:rFonts w:ascii="Cambria Math" w:hAnsi="Cambria Math"/>
                      </w:rPr>
                      <m:t>ε</m:t>
                    </m:r>
                  </m:e>
                  <m:sub>
                    <m:r>
                      <w:rPr>
                        <w:rFonts w:ascii="Cambria Math" w:hAnsi="Cambria Math"/>
                      </w:rPr>
                      <m:t>0</m:t>
                    </m:r>
                  </m:sub>
                </m:sSub>
                <m:sSub>
                  <m:sSubPr>
                    <m:ctrlPr>
                      <w:rPr>
                        <w:rFonts w:ascii="Cambria Math" w:hAnsi="Cambria Math"/>
                        <w:bCs/>
                        <w:i/>
                      </w:rPr>
                    </m:ctrlPr>
                  </m:sSubPr>
                  <m:e>
                    <m:r>
                      <w:rPr>
                        <w:rFonts w:ascii="Cambria Math" w:hAnsi="Cambria Math"/>
                      </w:rPr>
                      <m:t>E</m:t>
                    </m:r>
                  </m:e>
                  <m:sub>
                    <m:r>
                      <w:rPr>
                        <w:rFonts w:ascii="Cambria Math" w:hAnsi="Cambria Math"/>
                      </w:rPr>
                      <m:t>j</m:t>
                    </m:r>
                  </m:sub>
                </m:sSub>
                <m:sSub>
                  <m:sSubPr>
                    <m:ctrlPr>
                      <w:rPr>
                        <w:rFonts w:ascii="Cambria Math" w:hAnsi="Cambria Math"/>
                        <w:bCs/>
                        <w:i/>
                      </w:rPr>
                    </m:ctrlPr>
                  </m:sSubPr>
                  <m:e>
                    <m:r>
                      <m:rPr>
                        <m:sty m:val="p"/>
                      </m:rPr>
                      <w:rPr>
                        <w:rFonts w:ascii="Cambria Math" w:hAnsi="Cambria Math"/>
                      </w:rPr>
                      <m:t>∇</m:t>
                    </m:r>
                  </m:e>
                  <m:sub>
                    <m:r>
                      <w:rPr>
                        <w:rFonts w:ascii="Cambria Math" w:hAnsi="Cambria Math"/>
                      </w:rPr>
                      <m:t>i</m:t>
                    </m:r>
                  </m:sub>
                </m:sSub>
                <m:sSub>
                  <m:sSubPr>
                    <m:ctrlPr>
                      <w:rPr>
                        <w:rFonts w:ascii="Cambria Math" w:hAnsi="Cambria Math"/>
                        <w:bCs/>
                        <w:i/>
                      </w:rPr>
                    </m:ctrlPr>
                  </m:sSubPr>
                  <m:e>
                    <m:r>
                      <w:rPr>
                        <w:rFonts w:ascii="Cambria Math" w:hAnsi="Cambria Math"/>
                      </w:rPr>
                      <m:t>E</m:t>
                    </m:r>
                  </m:e>
                  <m:sub>
                    <m:r>
                      <w:rPr>
                        <w:rFonts w:ascii="Cambria Math" w:hAnsi="Cambria Math"/>
                      </w:rPr>
                      <m:t>j</m:t>
                    </m:r>
                  </m:sub>
                </m:sSub>
                <m:r>
                  <w:rPr>
                    <w:rFonts w:ascii="Cambria Math" w:hAnsi="Cambria Math"/>
                  </w:rPr>
                  <m:t>+</m:t>
                </m:r>
                <m:sSub>
                  <m:sSubPr>
                    <m:ctrlPr>
                      <w:rPr>
                        <w:rFonts w:ascii="Cambria Math" w:hAnsi="Cambria Math"/>
                        <w:bCs/>
                        <w:i/>
                      </w:rPr>
                    </m:ctrlPr>
                  </m:sSubPr>
                  <m:e>
                    <m:r>
                      <w:rPr>
                        <w:rFonts w:ascii="Cambria Math" w:hAnsi="Cambria Math"/>
                      </w:rPr>
                      <m:t>D</m:t>
                    </m:r>
                  </m:e>
                  <m:sub>
                    <m:r>
                      <w:rPr>
                        <w:rFonts w:ascii="Cambria Math" w:hAnsi="Cambria Math"/>
                      </w:rPr>
                      <m:t>j</m:t>
                    </m:r>
                  </m:sub>
                </m:sSub>
                <m:sSub>
                  <m:sSubPr>
                    <m:ctrlPr>
                      <w:rPr>
                        <w:rFonts w:ascii="Cambria Math" w:hAnsi="Cambria Math"/>
                        <w:bCs/>
                        <w:i/>
                      </w:rPr>
                    </m:ctrlPr>
                  </m:sSubPr>
                  <m:e>
                    <m:r>
                      <m:rPr>
                        <m:sty m:val="p"/>
                      </m:rPr>
                      <w:rPr>
                        <w:rFonts w:ascii="Cambria Math" w:hAnsi="Cambria Math"/>
                      </w:rPr>
                      <m:t>∇</m:t>
                    </m:r>
                  </m:e>
                  <m:sub>
                    <m:r>
                      <w:rPr>
                        <w:rFonts w:ascii="Cambria Math" w:hAnsi="Cambria Math"/>
                      </w:rPr>
                      <m:t>j</m:t>
                    </m:r>
                  </m:sub>
                </m:sSub>
                <m:sSub>
                  <m:sSubPr>
                    <m:ctrlPr>
                      <w:rPr>
                        <w:rFonts w:ascii="Cambria Math" w:hAnsi="Cambria Math"/>
                        <w:bCs/>
                        <w:i/>
                      </w:rPr>
                    </m:ctrlPr>
                  </m:sSubPr>
                  <m:e>
                    <m:r>
                      <w:rPr>
                        <w:rFonts w:ascii="Cambria Math" w:hAnsi="Cambria Math"/>
                      </w:rPr>
                      <m:t>E</m:t>
                    </m:r>
                  </m:e>
                  <m:sub>
                    <m:r>
                      <w:rPr>
                        <w:rFonts w:ascii="Cambria Math" w:hAnsi="Cambria Math"/>
                      </w:rPr>
                      <m:t>i</m:t>
                    </m:r>
                  </m:sub>
                </m:sSub>
                <m:r>
                  <w:rPr>
                    <w:rFonts w:ascii="Cambria Math" w:hAnsi="Cambria Math"/>
                  </w:rPr>
                  <m:t>+</m:t>
                </m:r>
                <m:f>
                  <m:fPr>
                    <m:ctrlPr>
                      <w:rPr>
                        <w:rFonts w:ascii="Cambria Math" w:hAnsi="Cambria Math"/>
                        <w:bCs/>
                        <w:i/>
                      </w:rPr>
                    </m:ctrlPr>
                  </m:fPr>
                  <m:num>
                    <m:r>
                      <w:rPr>
                        <w:rFonts w:ascii="Cambria Math" w:hAnsi="Cambria Math"/>
                      </w:rPr>
                      <m:t>1</m:t>
                    </m:r>
                  </m:num>
                  <m:den>
                    <m:sSub>
                      <m:sSubPr>
                        <m:ctrlPr>
                          <w:rPr>
                            <w:rFonts w:ascii="Cambria Math" w:hAnsi="Cambria Math"/>
                            <w:bCs/>
                            <w:i/>
                          </w:rPr>
                        </m:ctrlPr>
                      </m:sSubPr>
                      <m:e>
                        <m:r>
                          <w:rPr>
                            <w:rFonts w:ascii="Cambria Math" w:hAnsi="Cambria Math"/>
                          </w:rPr>
                          <m:t>μ</m:t>
                        </m:r>
                      </m:e>
                      <m:sub>
                        <m:r>
                          <w:rPr>
                            <w:rFonts w:ascii="Cambria Math" w:hAnsi="Cambria Math"/>
                          </w:rPr>
                          <m:t>0</m:t>
                        </m:r>
                      </m:sub>
                    </m:sSub>
                  </m:den>
                </m:f>
                <m:sSub>
                  <m:sSubPr>
                    <m:ctrlPr>
                      <w:rPr>
                        <w:rFonts w:ascii="Cambria Math" w:hAnsi="Cambria Math"/>
                        <w:bCs/>
                        <w:i/>
                      </w:rPr>
                    </m:ctrlPr>
                  </m:sSubPr>
                  <m:e>
                    <m:r>
                      <w:rPr>
                        <w:rFonts w:ascii="Cambria Math" w:hAnsi="Cambria Math"/>
                      </w:rPr>
                      <m:t>B</m:t>
                    </m:r>
                  </m:e>
                  <m:sub>
                    <m:r>
                      <w:rPr>
                        <w:rFonts w:ascii="Cambria Math" w:hAnsi="Cambria Math"/>
                      </w:rPr>
                      <m:t>k</m:t>
                    </m:r>
                  </m:sub>
                </m:sSub>
                <m:sSub>
                  <m:sSubPr>
                    <m:ctrlPr>
                      <w:rPr>
                        <w:rFonts w:ascii="Cambria Math" w:hAnsi="Cambria Math"/>
                        <w:bCs/>
                        <w:i/>
                      </w:rPr>
                    </m:ctrlPr>
                  </m:sSubPr>
                  <m:e>
                    <m:r>
                      <m:rPr>
                        <m:sty m:val="p"/>
                      </m:rPr>
                      <w:rPr>
                        <w:rFonts w:ascii="Cambria Math" w:hAnsi="Cambria Math"/>
                      </w:rPr>
                      <m:t>∇</m:t>
                    </m:r>
                  </m:e>
                  <m:sub>
                    <m:r>
                      <w:rPr>
                        <w:rFonts w:ascii="Cambria Math" w:hAnsi="Cambria Math"/>
                      </w:rPr>
                      <m:t>k</m:t>
                    </m:r>
                  </m:sub>
                </m:sSub>
                <m:sSub>
                  <m:sSubPr>
                    <m:ctrlPr>
                      <w:rPr>
                        <w:rFonts w:ascii="Cambria Math" w:hAnsi="Cambria Math"/>
                        <w:bCs/>
                        <w:i/>
                      </w:rPr>
                    </m:ctrlPr>
                  </m:sSubPr>
                  <m:e>
                    <m:r>
                      <w:rPr>
                        <w:rFonts w:ascii="Cambria Math" w:hAnsi="Cambria Math"/>
                      </w:rPr>
                      <m:t>B</m:t>
                    </m:r>
                  </m:e>
                  <m:sub>
                    <m:r>
                      <w:rPr>
                        <w:rFonts w:ascii="Cambria Math" w:hAnsi="Cambria Math"/>
                      </w:rPr>
                      <m:t>i</m:t>
                    </m:r>
                  </m:sub>
                </m:sSub>
                <m:r>
                  <w:rPr>
                    <w:rFonts w:ascii="Cambria Math" w:hAnsi="Cambria Math"/>
                  </w:rPr>
                  <m:t>-</m:t>
                </m:r>
                <m:f>
                  <m:fPr>
                    <m:ctrlPr>
                      <w:rPr>
                        <w:rFonts w:ascii="Cambria Math" w:hAnsi="Cambria Math"/>
                        <w:bCs/>
                        <w:i/>
                      </w:rPr>
                    </m:ctrlPr>
                  </m:fPr>
                  <m:num>
                    <m:r>
                      <w:rPr>
                        <w:rFonts w:ascii="Cambria Math" w:hAnsi="Cambria Math"/>
                      </w:rPr>
                      <m:t>1</m:t>
                    </m:r>
                  </m:num>
                  <m:den>
                    <m:sSub>
                      <m:sSubPr>
                        <m:ctrlPr>
                          <w:rPr>
                            <w:rFonts w:ascii="Cambria Math" w:hAnsi="Cambria Math"/>
                            <w:bCs/>
                            <w:i/>
                          </w:rPr>
                        </m:ctrlPr>
                      </m:sSubPr>
                      <m:e>
                        <m:r>
                          <w:rPr>
                            <w:rFonts w:ascii="Cambria Math" w:hAnsi="Cambria Math"/>
                          </w:rPr>
                          <m:t>μ</m:t>
                        </m:r>
                      </m:e>
                      <m:sub>
                        <m:r>
                          <w:rPr>
                            <w:rFonts w:ascii="Cambria Math" w:hAnsi="Cambria Math"/>
                          </w:rPr>
                          <m:t>0</m:t>
                        </m:r>
                      </m:sub>
                    </m:sSub>
                  </m:den>
                </m:f>
                <m:sSub>
                  <m:sSubPr>
                    <m:ctrlPr>
                      <w:rPr>
                        <w:rFonts w:ascii="Cambria Math" w:hAnsi="Cambria Math"/>
                        <w:bCs/>
                        <w:i/>
                      </w:rPr>
                    </m:ctrlPr>
                  </m:sSubPr>
                  <m:e>
                    <m:r>
                      <w:rPr>
                        <w:rFonts w:ascii="Cambria Math" w:hAnsi="Cambria Math"/>
                      </w:rPr>
                      <m:t>B</m:t>
                    </m:r>
                  </m:e>
                  <m:sub>
                    <m:r>
                      <w:rPr>
                        <w:rFonts w:ascii="Cambria Math" w:hAnsi="Cambria Math"/>
                      </w:rPr>
                      <m:t>k</m:t>
                    </m:r>
                  </m:sub>
                </m:sSub>
                <m:sSub>
                  <m:sSubPr>
                    <m:ctrlPr>
                      <w:rPr>
                        <w:rFonts w:ascii="Cambria Math" w:hAnsi="Cambria Math"/>
                        <w:bCs/>
                        <w:i/>
                      </w:rPr>
                    </m:ctrlPr>
                  </m:sSubPr>
                  <m:e>
                    <m:r>
                      <m:rPr>
                        <m:sty m:val="p"/>
                      </m:rPr>
                      <w:rPr>
                        <w:rFonts w:ascii="Cambria Math" w:hAnsi="Cambria Math"/>
                      </w:rPr>
                      <m:t>∇</m:t>
                    </m:r>
                  </m:e>
                  <m:sub>
                    <m:r>
                      <w:rPr>
                        <w:rFonts w:ascii="Cambria Math" w:hAnsi="Cambria Math"/>
                      </w:rPr>
                      <m:t>i</m:t>
                    </m:r>
                  </m:sub>
                </m:sSub>
                <m:sSub>
                  <m:sSubPr>
                    <m:ctrlPr>
                      <w:rPr>
                        <w:rFonts w:ascii="Cambria Math" w:hAnsi="Cambria Math"/>
                        <w:bCs/>
                        <w:i/>
                      </w:rPr>
                    </m:ctrlPr>
                  </m:sSubPr>
                  <m:e>
                    <m:r>
                      <w:rPr>
                        <w:rFonts w:ascii="Cambria Math" w:hAnsi="Cambria Math"/>
                      </w:rPr>
                      <m:t>B</m:t>
                    </m:r>
                  </m:e>
                  <m:sub>
                    <m:r>
                      <w:rPr>
                        <w:rFonts w:ascii="Cambria Math" w:hAnsi="Cambria Math"/>
                      </w:rPr>
                      <m:t>k</m:t>
                    </m:r>
                  </m:sub>
                </m:sSub>
                <m:r>
                  <w:rPr>
                    <w:rFonts w:ascii="Cambria Math" w:hAnsi="Cambria Math"/>
                  </w:rPr>
                  <m:t>.</m:t>
                </m:r>
              </m:oMath>
            </m:oMathPara>
          </w:p>
        </w:tc>
        <w:bookmarkStart w:id="18" w:name="linear_momentum_continuity3_LH"/>
        <w:bookmarkStart w:id="19" w:name="div_momentumdensity2"/>
        <w:bookmarkStart w:id="20" w:name="eq7"/>
        <w:tc>
          <w:tcPr>
            <w:tcW w:w="787" w:type="dxa"/>
            <w:vAlign w:val="center"/>
          </w:tcPr>
          <w:p w14:paraId="5BB79636" w14:textId="49D0BD92" w:rsidR="0053088D" w:rsidRPr="00E85CCF" w:rsidRDefault="00917E8F" w:rsidP="00C22D70">
            <w:pPr>
              <w:jc w:val="center"/>
            </w:pPr>
            <m:oMathPara>
              <m:oMathParaPr>
                <m:jc m:val="right"/>
              </m:oMathParaPr>
              <m:oMath>
                <m:d>
                  <m:dPr>
                    <m:ctrlPr>
                      <w:rPr>
                        <w:rFonts w:ascii="Cambria Math" w:hAnsi="Cambria Math"/>
                      </w:rPr>
                    </m:ctrlPr>
                  </m:dPr>
                  <m:e>
                    <m:r>
                      <m:rPr>
                        <m:sty m:val="p"/>
                      </m:rPr>
                      <w:rPr>
                        <w:rFonts w:ascii="Cambria Math" w:hAnsi="Cambria Math"/>
                      </w:rPr>
                      <m:t xml:space="preserve"> 7 </m:t>
                    </m:r>
                  </m:e>
                </m:d>
              </m:oMath>
            </m:oMathPara>
            <w:bookmarkEnd w:id="18"/>
            <w:bookmarkEnd w:id="19"/>
            <w:bookmarkEnd w:id="20"/>
          </w:p>
        </w:tc>
      </w:tr>
    </w:tbl>
    <w:p w14:paraId="069333F6" w14:textId="77777777" w:rsidR="0053088D" w:rsidRDefault="0053088D" w:rsidP="0053088D">
      <w:pPr>
        <w:rPr>
          <w:b/>
          <w:bCs/>
        </w:rPr>
      </w:pPr>
    </w:p>
    <w:p w14:paraId="583D196A" w14:textId="30BB0DED" w:rsidR="0053088D" w:rsidRDefault="0053088D" w:rsidP="0053088D">
      <w:pPr>
        <w:jc w:val="both"/>
      </w:pPr>
      <w:r>
        <w:t xml:space="preserve">Our task is now to write the expression </w:t>
      </w:r>
      <w:r w:rsidR="00D75E4F">
        <w:fldChar w:fldCharType="begin"/>
      </w:r>
      <w:r w:rsidR="00D75E4F">
        <w:instrText xml:space="preserve"> REF eq7 \h </w:instrText>
      </w:r>
      <w:r w:rsidR="00D75E4F">
        <w:fldChar w:fldCharType="separate"/>
      </w:r>
      <m:oMath>
        <m:d>
          <m:dPr>
            <m:ctrlPr>
              <w:rPr>
                <w:rFonts w:ascii="Cambria Math" w:hAnsi="Cambria Math"/>
              </w:rPr>
            </m:ctrlPr>
          </m:dPr>
          <m:e>
            <m:r>
              <m:rPr>
                <m:sty m:val="p"/>
              </m:rPr>
              <w:rPr>
                <w:rFonts w:ascii="Cambria Math" w:hAnsi="Cambria Math"/>
              </w:rPr>
              <m:t xml:space="preserve"> 7 </m:t>
            </m:r>
          </m:e>
        </m:d>
      </m:oMath>
      <w:r w:rsidR="00D75E4F">
        <w:fldChar w:fldCharType="end"/>
      </w:r>
      <w:r>
        <w:t xml:space="preserve"> as the divergence of a second rank tensor. </w:t>
      </w:r>
      <w:r w:rsidRPr="00B96773">
        <w:t xml:space="preserve">It is straightforward to show that </w:t>
      </w:r>
      <w:r>
        <w:t>this is accomplished if we define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7945"/>
        <w:gridCol w:w="787"/>
      </w:tblGrid>
      <w:tr w:rsidR="0053088D" w14:paraId="70FE58CA" w14:textId="77777777" w:rsidTr="00C22D70">
        <w:tc>
          <w:tcPr>
            <w:tcW w:w="284" w:type="dxa"/>
            <w:vAlign w:val="center"/>
          </w:tcPr>
          <w:p w14:paraId="3B04E86D" w14:textId="77777777" w:rsidR="0053088D" w:rsidRDefault="0053088D" w:rsidP="00C22D70"/>
        </w:tc>
        <w:tc>
          <w:tcPr>
            <w:tcW w:w="7945" w:type="dxa"/>
            <w:vAlign w:val="center"/>
          </w:tcPr>
          <w:p w14:paraId="46556D2C" w14:textId="77777777" w:rsidR="0053088D" w:rsidRPr="00D80520" w:rsidRDefault="00917E8F" w:rsidP="00C22D70">
            <m:oMathPara>
              <m:oMath>
                <m:sSub>
                  <m:sSubPr>
                    <m:ctrlPr>
                      <w:rPr>
                        <w:rFonts w:ascii="Cambria Math" w:hAnsi="Cambria Math"/>
                        <w:i/>
                      </w:rPr>
                    </m:ctrlPr>
                  </m:sSubPr>
                  <m:e>
                    <m:r>
                      <w:rPr>
                        <w:rFonts w:ascii="Cambria Math" w:hAnsi="Cambria Math"/>
                      </w:rPr>
                      <m:t>T</m:t>
                    </m:r>
                  </m:e>
                  <m:sub>
                    <m:r>
                      <w:rPr>
                        <w:rFonts w:ascii="Cambria Math" w:hAnsi="Cambria Math"/>
                      </w:rPr>
                      <m:t>ij</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i</m:t>
                    </m:r>
                  </m:sub>
                </m:sSub>
                <m:sSub>
                  <m:sSubPr>
                    <m:ctrlPr>
                      <w:rPr>
                        <w:rFonts w:ascii="Cambria Math" w:hAnsi="Cambria Math"/>
                        <w:i/>
                      </w:rPr>
                    </m:ctrlPr>
                  </m:sSubPr>
                  <m:e>
                    <m:r>
                      <w:rPr>
                        <w:rFonts w:ascii="Cambria Math" w:hAnsi="Cambria Math"/>
                      </w:rPr>
                      <m:t>D</m:t>
                    </m:r>
                  </m:e>
                  <m:sub>
                    <m:r>
                      <w:rPr>
                        <w:rFonts w:ascii="Cambria Math" w:hAnsi="Cambria Math"/>
                      </w:rPr>
                      <m:t>j</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μ</m:t>
                        </m:r>
                      </m:e>
                      <m:sub>
                        <m:r>
                          <w:rPr>
                            <w:rFonts w:ascii="Cambria Math" w:hAnsi="Cambria Math"/>
                          </w:rPr>
                          <m:t>0</m:t>
                        </m:r>
                      </m:sub>
                    </m:sSub>
                  </m:den>
                </m:f>
                <m:sSub>
                  <m:sSubPr>
                    <m:ctrlPr>
                      <w:rPr>
                        <w:rFonts w:ascii="Cambria Math" w:hAnsi="Cambria Math"/>
                        <w:i/>
                      </w:rPr>
                    </m:ctrlPr>
                  </m:sSubPr>
                  <m:e>
                    <m:r>
                      <w:rPr>
                        <w:rFonts w:ascii="Cambria Math" w:hAnsi="Cambria Math"/>
                      </w:rPr>
                      <m:t>B</m:t>
                    </m:r>
                  </m:e>
                  <m:sub>
                    <m:r>
                      <w:rPr>
                        <w:rFonts w:ascii="Cambria Math" w:hAnsi="Cambria Math"/>
                      </w:rPr>
                      <m:t>i</m:t>
                    </m:r>
                  </m:sub>
                </m:sSub>
                <m:sSub>
                  <m:sSubPr>
                    <m:ctrlPr>
                      <w:rPr>
                        <w:rFonts w:ascii="Cambria Math" w:hAnsi="Cambria Math"/>
                        <w:i/>
                      </w:rPr>
                    </m:ctrlPr>
                  </m:sSubPr>
                  <m:e>
                    <m:r>
                      <w:rPr>
                        <w:rFonts w:ascii="Cambria Math" w:hAnsi="Cambria Math"/>
                      </w:rPr>
                      <m:t>B</m:t>
                    </m:r>
                  </m:e>
                  <m:sub>
                    <m:r>
                      <w:rPr>
                        <w:rFonts w:ascii="Cambria Math" w:hAnsi="Cambria Math"/>
                      </w:rPr>
                      <m:t>j</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d>
                  <m:dPr>
                    <m:ctrlPr>
                      <w:rPr>
                        <w:rFonts w:ascii="Cambria Math" w:hAnsi="Cambria Math"/>
                        <w:i/>
                      </w:rPr>
                    </m:ctrlPr>
                  </m:dPr>
                  <m:e>
                    <m:sSub>
                      <m:sSubPr>
                        <m:ctrlPr>
                          <w:rPr>
                            <w:rFonts w:ascii="Cambria Math" w:hAnsi="Cambria Math"/>
                            <w:i/>
                          </w:rPr>
                        </m:ctrlPr>
                      </m:sSubPr>
                      <m:e>
                        <m:r>
                          <w:rPr>
                            <w:rFonts w:ascii="Cambria Math" w:hAnsi="Cambria Math"/>
                          </w:rPr>
                          <m:t>ε</m:t>
                        </m:r>
                      </m:e>
                      <m:sub>
                        <m:r>
                          <w:rPr>
                            <w:rFonts w:ascii="Cambria Math" w:hAnsi="Cambria Math"/>
                          </w:rPr>
                          <m:t>0</m:t>
                        </m:r>
                      </m:sub>
                    </m:sSub>
                    <m:sSub>
                      <m:sSubPr>
                        <m:ctrlPr>
                          <w:rPr>
                            <w:rFonts w:ascii="Cambria Math" w:hAnsi="Cambria Math"/>
                            <w:i/>
                          </w:rPr>
                        </m:ctrlPr>
                      </m:sSubPr>
                      <m:e>
                        <m:r>
                          <w:rPr>
                            <w:rFonts w:ascii="Cambria Math" w:hAnsi="Cambria Math"/>
                          </w:rPr>
                          <m:t>E</m:t>
                        </m:r>
                      </m:e>
                      <m:sub>
                        <m:r>
                          <w:rPr>
                            <w:rFonts w:ascii="Cambria Math" w:hAnsi="Cambria Math"/>
                          </w:rPr>
                          <m:t>k</m:t>
                        </m:r>
                      </m:sub>
                    </m:sSub>
                    <m:sSub>
                      <m:sSubPr>
                        <m:ctrlPr>
                          <w:rPr>
                            <w:rFonts w:ascii="Cambria Math" w:hAnsi="Cambria Math"/>
                            <w:i/>
                          </w:rPr>
                        </m:ctrlPr>
                      </m:sSubPr>
                      <m:e>
                        <m:r>
                          <w:rPr>
                            <w:rFonts w:ascii="Cambria Math" w:hAnsi="Cambria Math"/>
                          </w:rPr>
                          <m:t>E</m:t>
                        </m:r>
                      </m:e>
                      <m:sub>
                        <m:r>
                          <w:rPr>
                            <w:rFonts w:ascii="Cambria Math" w:hAnsi="Cambria Math"/>
                          </w:rPr>
                          <m:t>k</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μ</m:t>
                            </m:r>
                          </m:e>
                          <m:sub>
                            <m:r>
                              <w:rPr>
                                <w:rFonts w:ascii="Cambria Math" w:hAnsi="Cambria Math"/>
                              </w:rPr>
                              <m:t>0</m:t>
                            </m:r>
                          </m:sub>
                        </m:sSub>
                      </m:den>
                    </m:f>
                    <m:sSub>
                      <m:sSubPr>
                        <m:ctrlPr>
                          <w:rPr>
                            <w:rFonts w:ascii="Cambria Math" w:hAnsi="Cambria Math"/>
                            <w:i/>
                          </w:rPr>
                        </m:ctrlPr>
                      </m:sSubPr>
                      <m:e>
                        <m:r>
                          <w:rPr>
                            <w:rFonts w:ascii="Cambria Math" w:hAnsi="Cambria Math"/>
                          </w:rPr>
                          <m:t>B</m:t>
                        </m:r>
                      </m:e>
                      <m:sub>
                        <m:r>
                          <w:rPr>
                            <w:rFonts w:ascii="Cambria Math" w:hAnsi="Cambria Math"/>
                          </w:rPr>
                          <m:t>k</m:t>
                        </m:r>
                      </m:sub>
                    </m:sSub>
                    <m:sSub>
                      <m:sSubPr>
                        <m:ctrlPr>
                          <w:rPr>
                            <w:rFonts w:ascii="Cambria Math" w:hAnsi="Cambria Math"/>
                            <w:i/>
                          </w:rPr>
                        </m:ctrlPr>
                      </m:sSubPr>
                      <m:e>
                        <m:r>
                          <w:rPr>
                            <w:rFonts w:ascii="Cambria Math" w:hAnsi="Cambria Math"/>
                          </w:rPr>
                          <m:t>B</m:t>
                        </m:r>
                      </m:e>
                      <m:sub>
                        <m:r>
                          <w:rPr>
                            <w:rFonts w:ascii="Cambria Math" w:hAnsi="Cambria Math"/>
                          </w:rPr>
                          <m:t>k</m:t>
                        </m:r>
                      </m:sub>
                    </m:sSub>
                  </m:e>
                </m:d>
                <m:sSub>
                  <m:sSubPr>
                    <m:ctrlPr>
                      <w:rPr>
                        <w:rFonts w:ascii="Cambria Math" w:hAnsi="Cambria Math"/>
                        <w:i/>
                      </w:rPr>
                    </m:ctrlPr>
                  </m:sSubPr>
                  <m:e>
                    <m:r>
                      <w:rPr>
                        <w:rFonts w:ascii="Cambria Math" w:hAnsi="Cambria Math"/>
                      </w:rPr>
                      <m:t>δ</m:t>
                    </m:r>
                  </m:e>
                  <m:sub>
                    <m:r>
                      <w:rPr>
                        <w:rFonts w:ascii="Cambria Math" w:hAnsi="Cambria Math"/>
                      </w:rPr>
                      <m:t>ij</m:t>
                    </m:r>
                  </m:sub>
                </m:sSub>
                <m:r>
                  <w:rPr>
                    <w:rFonts w:ascii="Cambria Math" w:hAnsi="Cambria Math"/>
                  </w:rPr>
                  <m:t>,</m:t>
                </m:r>
              </m:oMath>
            </m:oMathPara>
          </w:p>
        </w:tc>
        <w:bookmarkStart w:id="21" w:name="linear_momentum_flux_density"/>
        <w:tc>
          <w:tcPr>
            <w:tcW w:w="787" w:type="dxa"/>
            <w:vAlign w:val="center"/>
          </w:tcPr>
          <w:p w14:paraId="564A0713" w14:textId="32B2D674" w:rsidR="0053088D" w:rsidRPr="00E85CCF" w:rsidRDefault="00917E8F" w:rsidP="00C22D70">
            <w:pPr>
              <w:jc w:val="center"/>
            </w:pPr>
            <m:oMathPara>
              <m:oMathParaPr>
                <m:jc m:val="right"/>
              </m:oMathParaPr>
              <m:oMath>
                <m:d>
                  <m:dPr>
                    <m:ctrlPr>
                      <w:rPr>
                        <w:rFonts w:ascii="Cambria Math" w:hAnsi="Cambria Math"/>
                      </w:rPr>
                    </m:ctrlPr>
                  </m:dPr>
                  <m:e>
                    <m:r>
                      <m:rPr>
                        <m:sty m:val="p"/>
                      </m:rPr>
                      <w:rPr>
                        <w:rFonts w:ascii="Cambria Math" w:hAnsi="Cambria Math"/>
                      </w:rPr>
                      <m:t xml:space="preserve"> 8 </m:t>
                    </m:r>
                  </m:e>
                </m:d>
              </m:oMath>
            </m:oMathPara>
            <w:bookmarkEnd w:id="21"/>
          </w:p>
        </w:tc>
      </w:tr>
    </w:tbl>
    <w:p w14:paraId="68A12502" w14:textId="77777777" w:rsidR="0053088D" w:rsidRDefault="0053088D" w:rsidP="0053088D"/>
    <w:p w14:paraId="09159FA9" w14:textId="77777777" w:rsidR="0053088D" w:rsidRDefault="0053088D" w:rsidP="0053088D">
      <w:r>
        <w:t xml:space="preserve">since </w:t>
      </w:r>
      <m:oMath>
        <m:r>
          <w:rPr>
            <w:rFonts w:ascii="Cambria Math" w:hAnsi="Cambria Math"/>
          </w:rPr>
          <m:t>-</m:t>
        </m:r>
        <m:sSub>
          <m:sSubPr>
            <m:ctrlPr>
              <w:rPr>
                <w:rFonts w:ascii="Cambria Math" w:hAnsi="Cambria Math"/>
                <w:i/>
              </w:rPr>
            </m:ctrlPr>
          </m:sSubPr>
          <m:e>
            <m:r>
              <m:rPr>
                <m:sty m:val="p"/>
              </m:rPr>
              <w:rPr>
                <w:rFonts w:ascii="Cambria Math" w:hAnsi="Cambria Math"/>
              </w:rPr>
              <m:t>∇</m:t>
            </m:r>
          </m:e>
          <m:sub>
            <m:r>
              <w:rPr>
                <w:rFonts w:ascii="Cambria Math" w:hAnsi="Cambria Math"/>
              </w:rPr>
              <m:t>j</m:t>
            </m:r>
          </m:sub>
        </m:sSub>
        <m:sSub>
          <m:sSubPr>
            <m:ctrlPr>
              <w:rPr>
                <w:rFonts w:ascii="Cambria Math" w:hAnsi="Cambria Math"/>
                <w:i/>
              </w:rPr>
            </m:ctrlPr>
          </m:sSubPr>
          <m:e>
            <m:r>
              <w:rPr>
                <w:rFonts w:ascii="Cambria Math" w:hAnsi="Cambria Math"/>
              </w:rPr>
              <m:t>T</m:t>
            </m:r>
          </m:e>
          <m:sub>
            <m:r>
              <w:rPr>
                <w:rFonts w:ascii="Cambria Math" w:hAnsi="Cambria Math"/>
              </w:rPr>
              <m:t>ij</m:t>
            </m:r>
          </m:sub>
        </m:sSub>
      </m:oMath>
      <w:r>
        <w:t xml:space="preserve"> is: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7945"/>
        <w:gridCol w:w="787"/>
      </w:tblGrid>
      <w:tr w:rsidR="0053088D" w14:paraId="596B3EED" w14:textId="77777777" w:rsidTr="00C22D70">
        <w:tc>
          <w:tcPr>
            <w:tcW w:w="284" w:type="dxa"/>
            <w:vAlign w:val="center"/>
          </w:tcPr>
          <w:p w14:paraId="1D9AD962" w14:textId="77777777" w:rsidR="0053088D" w:rsidRDefault="0053088D" w:rsidP="00C22D70"/>
        </w:tc>
        <w:tc>
          <w:tcPr>
            <w:tcW w:w="7945" w:type="dxa"/>
            <w:vAlign w:val="center"/>
          </w:tcPr>
          <w:p w14:paraId="589246E9" w14:textId="77777777" w:rsidR="0053088D" w:rsidRPr="00D80520" w:rsidRDefault="0053088D" w:rsidP="00C22D70">
            <m:oMathPara>
              <m:oMath>
                <m:r>
                  <w:rPr>
                    <w:rFonts w:ascii="Cambria Math" w:hAnsi="Cambria Math"/>
                  </w:rPr>
                  <m:t>-</m:t>
                </m:r>
                <m:sSub>
                  <m:sSubPr>
                    <m:ctrlPr>
                      <w:rPr>
                        <w:rFonts w:ascii="Cambria Math" w:hAnsi="Cambria Math"/>
                        <w:i/>
                      </w:rPr>
                    </m:ctrlPr>
                  </m:sSubPr>
                  <m:e>
                    <m:r>
                      <m:rPr>
                        <m:sty m:val="p"/>
                      </m:rPr>
                      <w:rPr>
                        <w:rFonts w:ascii="Cambria Math" w:hAnsi="Cambria Math"/>
                      </w:rPr>
                      <m:t>∇</m:t>
                    </m:r>
                  </m:e>
                  <m:sub>
                    <m:r>
                      <w:rPr>
                        <w:rFonts w:ascii="Cambria Math" w:hAnsi="Cambria Math"/>
                      </w:rPr>
                      <m:t>j</m:t>
                    </m:r>
                  </m:sub>
                </m:sSub>
                <m:sSub>
                  <m:sSubPr>
                    <m:ctrlPr>
                      <w:rPr>
                        <w:rFonts w:ascii="Cambria Math" w:hAnsi="Cambria Math"/>
                        <w:i/>
                      </w:rPr>
                    </m:ctrlPr>
                  </m:sSubPr>
                  <m:e>
                    <m:r>
                      <w:rPr>
                        <w:rFonts w:ascii="Cambria Math" w:hAnsi="Cambria Math"/>
                      </w:rPr>
                      <m:t>T</m:t>
                    </m:r>
                  </m:e>
                  <m:sub>
                    <m:r>
                      <w:rPr>
                        <w:rFonts w:ascii="Cambria Math" w:hAnsi="Cambria Math"/>
                      </w:rPr>
                      <m:t>ij</m:t>
                    </m:r>
                  </m:sub>
                </m:sSub>
                <m:r>
                  <w:rPr>
                    <w:rFonts w:ascii="Cambria Math" w:hAnsi="Cambria Math"/>
                  </w:rPr>
                  <m:t>=-</m:t>
                </m:r>
                <m:sSub>
                  <m:sSubPr>
                    <m:ctrlPr>
                      <w:rPr>
                        <w:rFonts w:ascii="Cambria Math" w:hAnsi="Cambria Math"/>
                        <w:i/>
                      </w:rPr>
                    </m:ctrlPr>
                  </m:sSubPr>
                  <m:e>
                    <m:r>
                      <m:rPr>
                        <m:sty m:val="p"/>
                      </m:rPr>
                      <w:rPr>
                        <w:rFonts w:ascii="Cambria Math" w:hAnsi="Cambria Math"/>
                      </w:rPr>
                      <m:t>∇</m:t>
                    </m:r>
                  </m:e>
                  <m:sub>
                    <m:r>
                      <w:rPr>
                        <w:rFonts w:ascii="Cambria Math" w:hAnsi="Cambria Math"/>
                      </w:rPr>
                      <m:t>j</m:t>
                    </m:r>
                  </m:sub>
                </m:sSub>
                <m:d>
                  <m:dPr>
                    <m:begChr m:val="["/>
                    <m:endChr m:val="]"/>
                    <m:ctrlPr>
                      <w:rPr>
                        <w:rFonts w:ascii="Cambria Math" w:hAnsi="Cambria Math"/>
                        <w:i/>
                      </w:rPr>
                    </m:ctrlPr>
                  </m:dPr>
                  <m:e>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i</m:t>
                        </m:r>
                      </m:sub>
                    </m:sSub>
                    <m:sSub>
                      <m:sSubPr>
                        <m:ctrlPr>
                          <w:rPr>
                            <w:rFonts w:ascii="Cambria Math" w:hAnsi="Cambria Math"/>
                            <w:i/>
                          </w:rPr>
                        </m:ctrlPr>
                      </m:sSubPr>
                      <m:e>
                        <m:r>
                          <w:rPr>
                            <w:rFonts w:ascii="Cambria Math" w:hAnsi="Cambria Math"/>
                          </w:rPr>
                          <m:t>D</m:t>
                        </m:r>
                      </m:e>
                      <m:sub>
                        <m:r>
                          <w:rPr>
                            <w:rFonts w:ascii="Cambria Math" w:hAnsi="Cambria Math"/>
                          </w:rPr>
                          <m:t>j</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μ</m:t>
                            </m:r>
                          </m:e>
                          <m:sub>
                            <m:r>
                              <w:rPr>
                                <w:rFonts w:ascii="Cambria Math" w:hAnsi="Cambria Math"/>
                              </w:rPr>
                              <m:t>0</m:t>
                            </m:r>
                          </m:sub>
                        </m:sSub>
                      </m:den>
                    </m:f>
                    <m:sSub>
                      <m:sSubPr>
                        <m:ctrlPr>
                          <w:rPr>
                            <w:rFonts w:ascii="Cambria Math" w:hAnsi="Cambria Math"/>
                            <w:i/>
                          </w:rPr>
                        </m:ctrlPr>
                      </m:sSubPr>
                      <m:e>
                        <m:r>
                          <w:rPr>
                            <w:rFonts w:ascii="Cambria Math" w:hAnsi="Cambria Math"/>
                          </w:rPr>
                          <m:t>B</m:t>
                        </m:r>
                      </m:e>
                      <m:sub>
                        <m:r>
                          <w:rPr>
                            <w:rFonts w:ascii="Cambria Math" w:hAnsi="Cambria Math"/>
                          </w:rPr>
                          <m:t>i</m:t>
                        </m:r>
                      </m:sub>
                    </m:sSub>
                    <m:sSub>
                      <m:sSubPr>
                        <m:ctrlPr>
                          <w:rPr>
                            <w:rFonts w:ascii="Cambria Math" w:hAnsi="Cambria Math"/>
                            <w:i/>
                          </w:rPr>
                        </m:ctrlPr>
                      </m:sSubPr>
                      <m:e>
                        <m:r>
                          <w:rPr>
                            <w:rFonts w:ascii="Cambria Math" w:hAnsi="Cambria Math"/>
                          </w:rPr>
                          <m:t>B</m:t>
                        </m:r>
                      </m:e>
                      <m:sub>
                        <m:r>
                          <w:rPr>
                            <w:rFonts w:ascii="Cambria Math" w:hAnsi="Cambria Math"/>
                          </w:rPr>
                          <m:t>j</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d>
                      <m:dPr>
                        <m:ctrlPr>
                          <w:rPr>
                            <w:rFonts w:ascii="Cambria Math" w:hAnsi="Cambria Math"/>
                            <w:i/>
                          </w:rPr>
                        </m:ctrlPr>
                      </m:dPr>
                      <m:e>
                        <m:sSub>
                          <m:sSubPr>
                            <m:ctrlPr>
                              <w:rPr>
                                <w:rFonts w:ascii="Cambria Math" w:hAnsi="Cambria Math"/>
                                <w:i/>
                              </w:rPr>
                            </m:ctrlPr>
                          </m:sSubPr>
                          <m:e>
                            <m:r>
                              <w:rPr>
                                <w:rFonts w:ascii="Cambria Math" w:hAnsi="Cambria Math"/>
                              </w:rPr>
                              <m:t>ε</m:t>
                            </m:r>
                          </m:e>
                          <m:sub>
                            <m:r>
                              <w:rPr>
                                <w:rFonts w:ascii="Cambria Math" w:hAnsi="Cambria Math"/>
                              </w:rPr>
                              <m:t>0</m:t>
                            </m:r>
                          </m:sub>
                        </m:sSub>
                        <m:sSub>
                          <m:sSubPr>
                            <m:ctrlPr>
                              <w:rPr>
                                <w:rFonts w:ascii="Cambria Math" w:hAnsi="Cambria Math"/>
                                <w:i/>
                              </w:rPr>
                            </m:ctrlPr>
                          </m:sSubPr>
                          <m:e>
                            <m:r>
                              <w:rPr>
                                <w:rFonts w:ascii="Cambria Math" w:hAnsi="Cambria Math"/>
                              </w:rPr>
                              <m:t>E</m:t>
                            </m:r>
                          </m:e>
                          <m:sub>
                            <m:r>
                              <w:rPr>
                                <w:rFonts w:ascii="Cambria Math" w:hAnsi="Cambria Math"/>
                              </w:rPr>
                              <m:t>k</m:t>
                            </m:r>
                          </m:sub>
                        </m:sSub>
                        <m:sSub>
                          <m:sSubPr>
                            <m:ctrlPr>
                              <w:rPr>
                                <w:rFonts w:ascii="Cambria Math" w:hAnsi="Cambria Math"/>
                                <w:i/>
                              </w:rPr>
                            </m:ctrlPr>
                          </m:sSubPr>
                          <m:e>
                            <m:r>
                              <w:rPr>
                                <w:rFonts w:ascii="Cambria Math" w:hAnsi="Cambria Math"/>
                              </w:rPr>
                              <m:t>E</m:t>
                            </m:r>
                          </m:e>
                          <m:sub>
                            <m:r>
                              <w:rPr>
                                <w:rFonts w:ascii="Cambria Math" w:hAnsi="Cambria Math"/>
                              </w:rPr>
                              <m:t>k</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μ</m:t>
                                </m:r>
                              </m:e>
                              <m:sub>
                                <m:r>
                                  <w:rPr>
                                    <w:rFonts w:ascii="Cambria Math" w:hAnsi="Cambria Math"/>
                                  </w:rPr>
                                  <m:t>0</m:t>
                                </m:r>
                              </m:sub>
                            </m:sSub>
                          </m:den>
                        </m:f>
                        <m:sSub>
                          <m:sSubPr>
                            <m:ctrlPr>
                              <w:rPr>
                                <w:rFonts w:ascii="Cambria Math" w:hAnsi="Cambria Math"/>
                                <w:i/>
                              </w:rPr>
                            </m:ctrlPr>
                          </m:sSubPr>
                          <m:e>
                            <m:r>
                              <w:rPr>
                                <w:rFonts w:ascii="Cambria Math" w:hAnsi="Cambria Math"/>
                              </w:rPr>
                              <m:t>B</m:t>
                            </m:r>
                          </m:e>
                          <m:sub>
                            <m:r>
                              <w:rPr>
                                <w:rFonts w:ascii="Cambria Math" w:hAnsi="Cambria Math"/>
                              </w:rPr>
                              <m:t>k</m:t>
                            </m:r>
                          </m:sub>
                        </m:sSub>
                        <m:sSub>
                          <m:sSubPr>
                            <m:ctrlPr>
                              <w:rPr>
                                <w:rFonts w:ascii="Cambria Math" w:hAnsi="Cambria Math"/>
                                <w:i/>
                              </w:rPr>
                            </m:ctrlPr>
                          </m:sSubPr>
                          <m:e>
                            <m:r>
                              <w:rPr>
                                <w:rFonts w:ascii="Cambria Math" w:hAnsi="Cambria Math"/>
                              </w:rPr>
                              <m:t>B</m:t>
                            </m:r>
                          </m:e>
                          <m:sub>
                            <m:r>
                              <w:rPr>
                                <w:rFonts w:ascii="Cambria Math" w:hAnsi="Cambria Math"/>
                              </w:rPr>
                              <m:t>k</m:t>
                            </m:r>
                          </m:sub>
                        </m:sSub>
                      </m:e>
                    </m:d>
                    <m:sSub>
                      <m:sSubPr>
                        <m:ctrlPr>
                          <w:rPr>
                            <w:rFonts w:ascii="Cambria Math" w:hAnsi="Cambria Math"/>
                            <w:i/>
                          </w:rPr>
                        </m:ctrlPr>
                      </m:sSubPr>
                      <m:e>
                        <m:r>
                          <w:rPr>
                            <w:rFonts w:ascii="Cambria Math" w:hAnsi="Cambria Math"/>
                          </w:rPr>
                          <m:t>δ</m:t>
                        </m:r>
                      </m:e>
                      <m:sub>
                        <m:r>
                          <w:rPr>
                            <w:rFonts w:ascii="Cambria Math" w:hAnsi="Cambria Math"/>
                          </w:rPr>
                          <m:t>ij</m:t>
                        </m:r>
                      </m:sub>
                    </m:sSub>
                  </m:e>
                </m:d>
              </m:oMath>
            </m:oMathPara>
          </w:p>
        </w:tc>
        <w:tc>
          <w:tcPr>
            <w:tcW w:w="787" w:type="dxa"/>
            <w:vAlign w:val="center"/>
          </w:tcPr>
          <w:p w14:paraId="7EB74F54" w14:textId="77777777" w:rsidR="0053088D" w:rsidRPr="00E85CCF" w:rsidRDefault="0053088D" w:rsidP="00C22D70">
            <w:pPr>
              <w:jc w:val="center"/>
            </w:pPr>
          </w:p>
        </w:tc>
      </w:tr>
    </w:tbl>
    <w:p w14:paraId="0259FC38" w14:textId="77777777" w:rsidR="0053088D" w:rsidRDefault="0053088D" w:rsidP="0053088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7945"/>
        <w:gridCol w:w="787"/>
      </w:tblGrid>
      <w:tr w:rsidR="0053088D" w14:paraId="1370017D" w14:textId="77777777" w:rsidTr="00C22D70">
        <w:tc>
          <w:tcPr>
            <w:tcW w:w="284" w:type="dxa"/>
            <w:vAlign w:val="center"/>
          </w:tcPr>
          <w:p w14:paraId="512D95F5" w14:textId="77777777" w:rsidR="0053088D" w:rsidRDefault="0053088D" w:rsidP="00C22D70"/>
        </w:tc>
        <w:tc>
          <w:tcPr>
            <w:tcW w:w="7945" w:type="dxa"/>
            <w:vAlign w:val="center"/>
          </w:tcPr>
          <w:p w14:paraId="5CDEB8E3" w14:textId="77777777" w:rsidR="0053088D" w:rsidRPr="00D80520" w:rsidRDefault="0053088D" w:rsidP="00C22D70">
            <m:oMathPara>
              <m:oMath>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j</m:t>
                    </m:r>
                  </m:sub>
                </m:sSub>
                <m:sSub>
                  <m:sSubPr>
                    <m:ctrlPr>
                      <w:rPr>
                        <w:rFonts w:ascii="Cambria Math" w:hAnsi="Cambria Math"/>
                        <w:i/>
                      </w:rPr>
                    </m:ctrlPr>
                  </m:sSubPr>
                  <m:e>
                    <m:r>
                      <m:rPr>
                        <m:sty m:val="p"/>
                      </m:rPr>
                      <w:rPr>
                        <w:rFonts w:ascii="Cambria Math" w:hAnsi="Cambria Math"/>
                      </w:rPr>
                      <m:t>∇</m:t>
                    </m:r>
                  </m:e>
                  <m:sub>
                    <m:r>
                      <w:rPr>
                        <w:rFonts w:ascii="Cambria Math" w:hAnsi="Cambria Math"/>
                      </w:rPr>
                      <m:t>j</m:t>
                    </m:r>
                  </m:sub>
                </m:sSub>
                <m:sSub>
                  <m:sSubPr>
                    <m:ctrlPr>
                      <w:rPr>
                        <w:rFonts w:ascii="Cambria Math" w:hAnsi="Cambria Math"/>
                        <w:i/>
                      </w:rPr>
                    </m:ctrlPr>
                  </m:sSubPr>
                  <m:e>
                    <m:r>
                      <w:rPr>
                        <w:rFonts w:ascii="Cambria Math" w:hAnsi="Cambria Math"/>
                      </w:rPr>
                      <m:t>E</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i</m:t>
                    </m:r>
                  </m:sub>
                </m:sSub>
                <m:sSub>
                  <m:sSubPr>
                    <m:ctrlPr>
                      <w:rPr>
                        <w:rFonts w:ascii="Cambria Math" w:hAnsi="Cambria Math"/>
                        <w:i/>
                      </w:rPr>
                    </m:ctrlPr>
                  </m:sSubPr>
                  <m:e>
                    <m:r>
                      <m:rPr>
                        <m:sty m:val="p"/>
                      </m:rPr>
                      <w:rPr>
                        <w:rFonts w:ascii="Cambria Math" w:hAnsi="Cambria Math"/>
                      </w:rPr>
                      <m:t>∇</m:t>
                    </m:r>
                  </m:e>
                  <m:sub>
                    <m:r>
                      <w:rPr>
                        <w:rFonts w:ascii="Cambria Math" w:hAnsi="Cambria Math"/>
                      </w:rPr>
                      <m:t>j</m:t>
                    </m:r>
                  </m:sub>
                </m:sSub>
                <m:sSub>
                  <m:sSubPr>
                    <m:ctrlPr>
                      <w:rPr>
                        <w:rFonts w:ascii="Cambria Math" w:hAnsi="Cambria Math"/>
                        <w:i/>
                      </w:rPr>
                    </m:ctrlPr>
                  </m:sSubPr>
                  <m:e>
                    <m:r>
                      <w:rPr>
                        <w:rFonts w:ascii="Cambria Math" w:hAnsi="Cambria Math"/>
                      </w:rPr>
                      <m:t>D</m:t>
                    </m:r>
                  </m:e>
                  <m:sub>
                    <m:r>
                      <w:rPr>
                        <w:rFonts w:ascii="Cambria Math" w:hAnsi="Cambria Math"/>
                      </w:rPr>
                      <m:t>j</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μ</m:t>
                        </m:r>
                      </m:e>
                      <m:sub>
                        <m:r>
                          <w:rPr>
                            <w:rFonts w:ascii="Cambria Math" w:hAnsi="Cambria Math"/>
                          </w:rPr>
                          <m:t>0</m:t>
                        </m:r>
                      </m:sub>
                    </m:sSub>
                  </m:den>
                </m:f>
                <m:sSub>
                  <m:sSubPr>
                    <m:ctrlPr>
                      <w:rPr>
                        <w:rFonts w:ascii="Cambria Math" w:hAnsi="Cambria Math"/>
                        <w:i/>
                      </w:rPr>
                    </m:ctrlPr>
                  </m:sSubPr>
                  <m:e>
                    <m:r>
                      <w:rPr>
                        <w:rFonts w:ascii="Cambria Math" w:hAnsi="Cambria Math"/>
                      </w:rPr>
                      <m:t>B</m:t>
                    </m:r>
                  </m:e>
                  <m:sub>
                    <m:r>
                      <w:rPr>
                        <w:rFonts w:ascii="Cambria Math" w:hAnsi="Cambria Math"/>
                      </w:rPr>
                      <m:t>i</m:t>
                    </m:r>
                  </m:sub>
                </m:sSub>
                <m:sSub>
                  <m:sSubPr>
                    <m:ctrlPr>
                      <w:rPr>
                        <w:rFonts w:ascii="Cambria Math" w:hAnsi="Cambria Math"/>
                        <w:i/>
                      </w:rPr>
                    </m:ctrlPr>
                  </m:sSubPr>
                  <m:e>
                    <m:r>
                      <m:rPr>
                        <m:sty m:val="p"/>
                      </m:rPr>
                      <w:rPr>
                        <w:rFonts w:ascii="Cambria Math" w:hAnsi="Cambria Math"/>
                      </w:rPr>
                      <m:t>∇</m:t>
                    </m:r>
                  </m:e>
                  <m:sub>
                    <m:r>
                      <w:rPr>
                        <w:rFonts w:ascii="Cambria Math" w:hAnsi="Cambria Math"/>
                      </w:rPr>
                      <m:t>j</m:t>
                    </m:r>
                  </m:sub>
                </m:sSub>
                <m:sSub>
                  <m:sSubPr>
                    <m:ctrlPr>
                      <w:rPr>
                        <w:rFonts w:ascii="Cambria Math" w:hAnsi="Cambria Math"/>
                        <w:i/>
                      </w:rPr>
                    </m:ctrlPr>
                  </m:sSubPr>
                  <m:e>
                    <m:r>
                      <w:rPr>
                        <w:rFonts w:ascii="Cambria Math" w:hAnsi="Cambria Math"/>
                      </w:rPr>
                      <m:t>B</m:t>
                    </m:r>
                  </m:e>
                  <m:sub>
                    <m:r>
                      <w:rPr>
                        <w:rFonts w:ascii="Cambria Math" w:hAnsi="Cambria Math"/>
                      </w:rPr>
                      <m:t>j</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μ</m:t>
                        </m:r>
                      </m:e>
                      <m:sub>
                        <m:r>
                          <w:rPr>
                            <w:rFonts w:ascii="Cambria Math" w:hAnsi="Cambria Math"/>
                          </w:rPr>
                          <m:t>0</m:t>
                        </m:r>
                      </m:sub>
                    </m:sSub>
                  </m:den>
                </m:f>
                <m:sSub>
                  <m:sSubPr>
                    <m:ctrlPr>
                      <w:rPr>
                        <w:rFonts w:ascii="Cambria Math" w:hAnsi="Cambria Math"/>
                        <w:i/>
                      </w:rPr>
                    </m:ctrlPr>
                  </m:sSubPr>
                  <m:e>
                    <m:r>
                      <w:rPr>
                        <w:rFonts w:ascii="Cambria Math" w:hAnsi="Cambria Math"/>
                      </w:rPr>
                      <m:t>B</m:t>
                    </m:r>
                  </m:e>
                  <m:sub>
                    <m:r>
                      <w:rPr>
                        <w:rFonts w:ascii="Cambria Math" w:hAnsi="Cambria Math"/>
                      </w:rPr>
                      <m:t>j</m:t>
                    </m:r>
                  </m:sub>
                </m:sSub>
                <m:sSub>
                  <m:sSubPr>
                    <m:ctrlPr>
                      <w:rPr>
                        <w:rFonts w:ascii="Cambria Math" w:hAnsi="Cambria Math"/>
                        <w:i/>
                      </w:rPr>
                    </m:ctrlPr>
                  </m:sSubPr>
                  <m:e>
                    <m:r>
                      <m:rPr>
                        <m:sty m:val="p"/>
                      </m:rPr>
                      <w:rPr>
                        <w:rFonts w:ascii="Cambria Math" w:hAnsi="Cambria Math"/>
                      </w:rPr>
                      <m:t>∇</m:t>
                    </m:r>
                  </m:e>
                  <m:sub>
                    <m:r>
                      <w:rPr>
                        <w:rFonts w:ascii="Cambria Math" w:hAnsi="Cambria Math"/>
                      </w:rPr>
                      <m:t>j</m:t>
                    </m:r>
                  </m:sub>
                </m:sSub>
                <m:sSub>
                  <m:sSubPr>
                    <m:ctrlPr>
                      <w:rPr>
                        <w:rFonts w:ascii="Cambria Math" w:hAnsi="Cambria Math"/>
                        <w:i/>
                      </w:rPr>
                    </m:ctrlPr>
                  </m:sSubPr>
                  <m:e>
                    <m:r>
                      <w:rPr>
                        <w:rFonts w:ascii="Cambria Math" w:hAnsi="Cambria Math"/>
                      </w:rPr>
                      <m:t>B</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0</m:t>
                    </m:r>
                  </m:sub>
                </m:sSub>
                <m:sSub>
                  <m:sSubPr>
                    <m:ctrlPr>
                      <w:rPr>
                        <w:rFonts w:ascii="Cambria Math" w:hAnsi="Cambria Math"/>
                        <w:i/>
                      </w:rPr>
                    </m:ctrlPr>
                  </m:sSubPr>
                  <m:e>
                    <m:r>
                      <w:rPr>
                        <w:rFonts w:ascii="Cambria Math" w:hAnsi="Cambria Math"/>
                      </w:rPr>
                      <m:t>E</m:t>
                    </m:r>
                  </m:e>
                  <m:sub>
                    <m:r>
                      <w:rPr>
                        <w:rFonts w:ascii="Cambria Math" w:hAnsi="Cambria Math"/>
                      </w:rPr>
                      <m:t>k</m:t>
                    </m:r>
                  </m:sub>
                </m:sSub>
                <m:sSub>
                  <m:sSubPr>
                    <m:ctrlPr>
                      <w:rPr>
                        <w:rFonts w:ascii="Cambria Math" w:hAnsi="Cambria Math"/>
                        <w:i/>
                      </w:rPr>
                    </m:ctrlPr>
                  </m:sSubPr>
                  <m:e>
                    <m:r>
                      <m:rPr>
                        <m:sty m:val="p"/>
                      </m:rPr>
                      <w:rPr>
                        <w:rFonts w:ascii="Cambria Math" w:hAnsi="Cambria Math"/>
                      </w:rPr>
                      <m:t>∇</m:t>
                    </m:r>
                  </m:e>
                  <m:sub>
                    <m:r>
                      <w:rPr>
                        <w:rFonts w:ascii="Cambria Math" w:hAnsi="Cambria Math"/>
                      </w:rPr>
                      <m:t>i</m:t>
                    </m:r>
                  </m:sub>
                </m:sSub>
                <m:sSub>
                  <m:sSubPr>
                    <m:ctrlPr>
                      <w:rPr>
                        <w:rFonts w:ascii="Cambria Math" w:hAnsi="Cambria Math"/>
                        <w:i/>
                      </w:rPr>
                    </m:ctrlPr>
                  </m:sSubPr>
                  <m:e>
                    <m:r>
                      <w:rPr>
                        <w:rFonts w:ascii="Cambria Math" w:hAnsi="Cambria Math"/>
                      </w:rPr>
                      <m:t>E</m:t>
                    </m:r>
                  </m:e>
                  <m:sub>
                    <m:r>
                      <w:rPr>
                        <w:rFonts w:ascii="Cambria Math" w:hAnsi="Cambria Math"/>
                      </w:rPr>
                      <m:t>k</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μ</m:t>
                        </m:r>
                      </m:e>
                      <m:sub>
                        <m:r>
                          <w:rPr>
                            <w:rFonts w:ascii="Cambria Math" w:hAnsi="Cambria Math"/>
                          </w:rPr>
                          <m:t>0</m:t>
                        </m:r>
                      </m:sub>
                    </m:sSub>
                  </m:den>
                </m:f>
                <m:sSub>
                  <m:sSubPr>
                    <m:ctrlPr>
                      <w:rPr>
                        <w:rFonts w:ascii="Cambria Math" w:hAnsi="Cambria Math"/>
                        <w:i/>
                      </w:rPr>
                    </m:ctrlPr>
                  </m:sSubPr>
                  <m:e>
                    <m:r>
                      <w:rPr>
                        <w:rFonts w:ascii="Cambria Math" w:hAnsi="Cambria Math"/>
                      </w:rPr>
                      <m:t>B</m:t>
                    </m:r>
                  </m:e>
                  <m:sub>
                    <m:r>
                      <w:rPr>
                        <w:rFonts w:ascii="Cambria Math" w:hAnsi="Cambria Math"/>
                      </w:rPr>
                      <m:t>k</m:t>
                    </m:r>
                  </m:sub>
                </m:sSub>
                <m:sSub>
                  <m:sSubPr>
                    <m:ctrlPr>
                      <w:rPr>
                        <w:rFonts w:ascii="Cambria Math" w:hAnsi="Cambria Math"/>
                        <w:i/>
                      </w:rPr>
                    </m:ctrlPr>
                  </m:sSubPr>
                  <m:e>
                    <m:r>
                      <m:rPr>
                        <m:sty m:val="p"/>
                      </m:rPr>
                      <w:rPr>
                        <w:rFonts w:ascii="Cambria Math" w:hAnsi="Cambria Math"/>
                      </w:rPr>
                      <m:t>∇</m:t>
                    </m:r>
                  </m:e>
                  <m:sub>
                    <m:r>
                      <w:rPr>
                        <w:rFonts w:ascii="Cambria Math" w:hAnsi="Cambria Math"/>
                      </w:rPr>
                      <m:t>i</m:t>
                    </m:r>
                  </m:sub>
                </m:sSub>
                <m:sSub>
                  <m:sSubPr>
                    <m:ctrlPr>
                      <w:rPr>
                        <w:rFonts w:ascii="Cambria Math" w:hAnsi="Cambria Math"/>
                        <w:i/>
                      </w:rPr>
                    </m:ctrlPr>
                  </m:sSubPr>
                  <m:e>
                    <m:r>
                      <w:rPr>
                        <w:rFonts w:ascii="Cambria Math" w:hAnsi="Cambria Math"/>
                      </w:rPr>
                      <m:t>B</m:t>
                    </m:r>
                  </m:e>
                  <m:sub>
                    <m:r>
                      <w:rPr>
                        <w:rFonts w:ascii="Cambria Math" w:hAnsi="Cambria Math"/>
                      </w:rPr>
                      <m:t>k</m:t>
                    </m:r>
                  </m:sub>
                </m:sSub>
                <m:r>
                  <w:rPr>
                    <w:rFonts w:ascii="Cambria Math" w:hAnsi="Cambria Math"/>
                  </w:rPr>
                  <m:t>.</m:t>
                </m:r>
              </m:oMath>
            </m:oMathPara>
          </w:p>
        </w:tc>
        <w:bookmarkStart w:id="22" w:name="div_momentumdensity1"/>
        <w:tc>
          <w:tcPr>
            <w:tcW w:w="787" w:type="dxa"/>
            <w:vAlign w:val="center"/>
          </w:tcPr>
          <w:p w14:paraId="6767C7FC" w14:textId="196AD0F2" w:rsidR="0053088D" w:rsidRPr="00E85CCF" w:rsidRDefault="00917E8F" w:rsidP="00C22D70">
            <w:pPr>
              <w:jc w:val="center"/>
            </w:pPr>
            <m:oMathPara>
              <m:oMathParaPr>
                <m:jc m:val="right"/>
              </m:oMathParaPr>
              <m:oMath>
                <m:d>
                  <m:dPr>
                    <m:ctrlPr>
                      <w:rPr>
                        <w:rFonts w:ascii="Cambria Math" w:hAnsi="Cambria Math"/>
                      </w:rPr>
                    </m:ctrlPr>
                  </m:dPr>
                  <m:e>
                    <m:r>
                      <m:rPr>
                        <m:sty m:val="p"/>
                      </m:rPr>
                      <w:rPr>
                        <w:rFonts w:ascii="Cambria Math" w:hAnsi="Cambria Math"/>
                      </w:rPr>
                      <m:t xml:space="preserve"> 9 </m:t>
                    </m:r>
                  </m:e>
                </m:d>
              </m:oMath>
            </m:oMathPara>
            <w:bookmarkEnd w:id="22"/>
          </w:p>
        </w:tc>
      </w:tr>
    </w:tbl>
    <w:p w14:paraId="4AF5E450" w14:textId="77777777" w:rsidR="0053088D" w:rsidRPr="00B96773" w:rsidRDefault="0053088D" w:rsidP="0053088D"/>
    <w:p w14:paraId="785DBDAD" w14:textId="336AF53F" w:rsidR="00C15526" w:rsidRPr="00BC311E" w:rsidRDefault="0053088D" w:rsidP="00BC311E">
      <w:pPr>
        <w:jc w:val="both"/>
      </w:pPr>
      <w:r>
        <w:t xml:space="preserve">Assuming there are no free charges, we can use Maxwell’s equations </w:t>
      </w:r>
      <m:oMath>
        <m:r>
          <m:rPr>
            <m:sty m:val="b"/>
          </m:rPr>
          <w:rPr>
            <w:rFonts w:ascii="Cambria Math" w:hAnsi="Cambria Math"/>
          </w:rPr>
          <m:t>∇</m:t>
        </m:r>
        <m:r>
          <w:rPr>
            <w:rFonts w:ascii="Cambria Math" w:hAnsi="Cambria Math"/>
          </w:rPr>
          <m:t>∙</m:t>
        </m:r>
        <m:r>
          <m:rPr>
            <m:sty m:val="b"/>
          </m:rPr>
          <w:rPr>
            <w:rFonts w:ascii="Cambria Math" w:hAnsi="Cambria Math"/>
          </w:rPr>
          <m:t>D</m:t>
        </m:r>
        <m:r>
          <w:rPr>
            <w:rFonts w:ascii="Cambria Math" w:hAnsi="Cambria Math"/>
          </w:rPr>
          <m:t>=0</m:t>
        </m:r>
      </m:oMath>
      <w:r>
        <w:rPr>
          <w:bCs/>
          <w:iCs/>
        </w:rPr>
        <w:t xml:space="preserve"> and </w:t>
      </w:r>
      <m:oMath>
        <m:r>
          <m:rPr>
            <m:sty m:val="b"/>
          </m:rPr>
          <w:rPr>
            <w:rFonts w:ascii="Cambria Math" w:hAnsi="Cambria Math"/>
          </w:rPr>
          <m:t>∇</m:t>
        </m:r>
        <m:r>
          <w:rPr>
            <w:rFonts w:ascii="Cambria Math" w:hAnsi="Cambria Math"/>
          </w:rPr>
          <m:t>∙</m:t>
        </m:r>
        <m:r>
          <m:rPr>
            <m:sty m:val="b"/>
          </m:rPr>
          <w:rPr>
            <w:rFonts w:ascii="Cambria Math" w:hAnsi="Cambria Math"/>
          </w:rPr>
          <m:t>B</m:t>
        </m:r>
        <m:r>
          <w:rPr>
            <w:rFonts w:ascii="Cambria Math" w:hAnsi="Cambria Math"/>
          </w:rPr>
          <m:t>=0</m:t>
        </m:r>
      </m:oMath>
      <w:r>
        <w:rPr>
          <w:bCs/>
          <w:iCs/>
        </w:rPr>
        <w:t xml:space="preserve">, so </w:t>
      </w:r>
      <w:r>
        <w:t xml:space="preserve">the equality of equations </w:t>
      </w:r>
      <w:r>
        <w:fldChar w:fldCharType="begin"/>
      </w:r>
      <w:r w:rsidR="003304BF">
        <w:instrText xml:space="preserve"> REF div_momentumdensity2  \* MERGEFORMAT </w:instrText>
      </w:r>
      <w:r>
        <w:fldChar w:fldCharType="separate"/>
      </w:r>
      <m:oMath>
        <m:d>
          <m:dPr>
            <m:ctrlPr>
              <w:rPr>
                <w:rFonts w:ascii="Cambria Math" w:hAnsi="Cambria Math"/>
              </w:rPr>
            </m:ctrlPr>
          </m:dPr>
          <m:e>
            <m:r>
              <m:rPr>
                <m:sty m:val="p"/>
              </m:rPr>
              <w:rPr>
                <w:rFonts w:ascii="Cambria Math" w:hAnsi="Cambria Math"/>
              </w:rPr>
              <m:t xml:space="preserve"> </m:t>
            </m:r>
            <m:r>
              <m:rPr>
                <m:sty m:val="p"/>
              </m:rPr>
              <w:rPr>
                <w:rFonts w:ascii="Cambria Math" w:hAnsi="Cambria Math"/>
                <w:noProof/>
              </w:rPr>
              <m:t>7</m:t>
            </m:r>
            <m:r>
              <m:rPr>
                <m:sty m:val="p"/>
              </m:rPr>
              <w:rPr>
                <w:rFonts w:ascii="Cambria Math" w:hAnsi="Cambria Math"/>
              </w:rPr>
              <m:t xml:space="preserve"> </m:t>
            </m:r>
          </m:e>
        </m:d>
        <m:r>
          <m:rPr>
            <m:sty m:val="p"/>
          </m:rPr>
          <w:rPr>
            <w:rFonts w:ascii="Cambria Math" w:hAnsi="Cambria Math"/>
          </w:rPr>
          <w:fldChar w:fldCharType="end"/>
        </m:r>
      </m:oMath>
      <w:r>
        <w:t xml:space="preserve"> and </w:t>
      </w:r>
      <w:r>
        <w:fldChar w:fldCharType="begin"/>
      </w:r>
      <w:r w:rsidR="003304BF">
        <w:instrText xml:space="preserve"> REF div_momentumdensity1  \* MERGEFORMAT </w:instrText>
      </w:r>
      <w:r>
        <w:fldChar w:fldCharType="separate"/>
      </w:r>
      <m:oMath>
        <m:d>
          <m:dPr>
            <m:ctrlPr>
              <w:rPr>
                <w:rFonts w:ascii="Cambria Math" w:hAnsi="Cambria Math"/>
              </w:rPr>
            </m:ctrlPr>
          </m:dPr>
          <m:e>
            <m:r>
              <m:rPr>
                <m:sty m:val="p"/>
              </m:rPr>
              <w:rPr>
                <w:rFonts w:ascii="Cambria Math" w:hAnsi="Cambria Math"/>
              </w:rPr>
              <m:t xml:space="preserve"> </m:t>
            </m:r>
            <m:r>
              <m:rPr>
                <m:sty m:val="p"/>
              </m:rPr>
              <w:rPr>
                <w:rFonts w:ascii="Cambria Math" w:hAnsi="Cambria Math"/>
                <w:noProof/>
              </w:rPr>
              <m:t>9</m:t>
            </m:r>
            <m:r>
              <m:rPr>
                <m:sty m:val="p"/>
              </m:rPr>
              <w:rPr>
                <w:rFonts w:ascii="Cambria Math" w:hAnsi="Cambria Math"/>
              </w:rPr>
              <m:t xml:space="preserve"> </m:t>
            </m:r>
          </m:e>
        </m:d>
        <m:r>
          <m:rPr>
            <m:sty m:val="p"/>
          </m:rPr>
          <w:rPr>
            <w:rFonts w:ascii="Cambria Math" w:hAnsi="Cambria Math"/>
          </w:rPr>
          <w:fldChar w:fldCharType="end"/>
        </m:r>
      </m:oMath>
      <w:r>
        <w:t xml:space="preserve"> immediately follows</w:t>
      </w:r>
      <w:r w:rsidR="00BC311E">
        <w:t>.</w:t>
      </w:r>
    </w:p>
    <w:p w14:paraId="5065A393" w14:textId="5E299788" w:rsidR="00F43A12" w:rsidRDefault="00F43A12" w:rsidP="00827469">
      <w:pPr>
        <w:pStyle w:val="Heading1"/>
      </w:pPr>
      <w:bookmarkStart w:id="23" w:name="_Toc149305460"/>
      <w:r>
        <w:lastRenderedPageBreak/>
        <w:t xml:space="preserve">Derivation of angular momentum </w:t>
      </w:r>
      <w:r w:rsidR="0006528B">
        <w:t>continuity equation</w:t>
      </w:r>
      <w:r>
        <w:t xml:space="preserve"> inside </w:t>
      </w:r>
      <w:r w:rsidR="0006528B">
        <w:t>a</w:t>
      </w:r>
      <w:r>
        <w:t xml:space="preserve"> medium</w:t>
      </w:r>
      <w:bookmarkEnd w:id="23"/>
    </w:p>
    <w:p w14:paraId="4CF976BB" w14:textId="77777777" w:rsidR="00827469" w:rsidRDefault="00827469" w:rsidP="00F43A12">
      <w:pPr>
        <w:jc w:val="both"/>
      </w:pPr>
    </w:p>
    <w:p w14:paraId="61FB2778" w14:textId="77777777" w:rsidR="006E08A0" w:rsidRDefault="006E08A0" w:rsidP="006E08A0">
      <w:pPr>
        <w:jc w:val="both"/>
      </w:pPr>
      <w:r>
        <w:t xml:space="preserve">Angular momentum </w:t>
      </w:r>
      <m:oMath>
        <m:r>
          <m:rPr>
            <m:sty m:val="b"/>
          </m:rPr>
          <w:rPr>
            <w:rFonts w:ascii="Cambria Math" w:hAnsi="Cambria Math"/>
          </w:rPr>
          <m:t>L</m:t>
        </m:r>
      </m:oMath>
      <w:r>
        <w:t xml:space="preserve"> is the cross product of the position vector </w:t>
      </w:r>
      <m:oMath>
        <m:r>
          <m:rPr>
            <m:sty m:val="b"/>
          </m:rPr>
          <w:rPr>
            <w:rFonts w:ascii="Cambria Math" w:hAnsi="Cambria Math"/>
          </w:rPr>
          <m:t>r</m:t>
        </m:r>
      </m:oMath>
      <w:r>
        <w:t xml:space="preserve"> with the linear momentum </w:t>
      </w:r>
      <m:oMath>
        <m:r>
          <m:rPr>
            <m:sty m:val="b"/>
          </m:rPr>
          <w:rPr>
            <w:rFonts w:ascii="Cambria Math" w:hAnsi="Cambria Math"/>
          </w:rPr>
          <m:t>p</m:t>
        </m:r>
      </m:oMath>
      <w:r>
        <w:rPr>
          <w:b/>
          <w:bCs/>
          <w:iC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7945"/>
        <w:gridCol w:w="787"/>
      </w:tblGrid>
      <w:tr w:rsidR="006E08A0" w14:paraId="6CEDD34C" w14:textId="77777777" w:rsidTr="00C22D70">
        <w:tc>
          <w:tcPr>
            <w:tcW w:w="284" w:type="dxa"/>
            <w:vAlign w:val="center"/>
          </w:tcPr>
          <w:p w14:paraId="7B261D21" w14:textId="77777777" w:rsidR="006E08A0" w:rsidRDefault="006E08A0" w:rsidP="00C22D70"/>
        </w:tc>
        <w:tc>
          <w:tcPr>
            <w:tcW w:w="7945" w:type="dxa"/>
            <w:vAlign w:val="center"/>
          </w:tcPr>
          <w:p w14:paraId="00386278" w14:textId="77777777" w:rsidR="006E08A0" w:rsidRPr="000F27DF" w:rsidRDefault="006E08A0" w:rsidP="00C22D70">
            <w:pPr>
              <w:rPr>
                <w:iCs/>
              </w:rPr>
            </w:pPr>
            <m:oMathPara>
              <m:oMath>
                <m:r>
                  <m:rPr>
                    <m:sty m:val="b"/>
                  </m:rPr>
                  <w:rPr>
                    <w:rFonts w:ascii="Cambria Math" w:hAnsi="Cambria Math"/>
                  </w:rPr>
                  <m:t>L</m:t>
                </m:r>
                <m:r>
                  <m:rPr>
                    <m:sty m:val="p"/>
                  </m:rPr>
                  <w:rPr>
                    <w:rFonts w:ascii="Cambria Math" w:hAnsi="Cambria Math"/>
                  </w:rPr>
                  <m:t>=</m:t>
                </m:r>
                <m:r>
                  <m:rPr>
                    <m:sty m:val="b"/>
                  </m:rPr>
                  <w:rPr>
                    <w:rFonts w:ascii="Cambria Math" w:hAnsi="Cambria Math"/>
                  </w:rPr>
                  <m:t>r</m:t>
                </m:r>
                <m:r>
                  <m:rPr>
                    <m:sty m:val="p"/>
                  </m:rPr>
                  <w:rPr>
                    <w:rFonts w:ascii="Cambria Math" w:hAnsi="Cambria Math"/>
                  </w:rPr>
                  <m:t>×</m:t>
                </m:r>
                <m:r>
                  <m:rPr>
                    <m:sty m:val="b"/>
                  </m:rPr>
                  <w:rPr>
                    <w:rFonts w:ascii="Cambria Math" w:hAnsi="Cambria Math"/>
                  </w:rPr>
                  <m:t>p</m:t>
                </m:r>
                <m:r>
                  <m:rPr>
                    <m:sty m:val="p"/>
                  </m:rPr>
                  <w:rPr>
                    <w:rFonts w:ascii="Cambria Math" w:hAnsi="Cambria Math"/>
                  </w:rPr>
                  <m:t>.</m:t>
                </m:r>
              </m:oMath>
            </m:oMathPara>
          </w:p>
        </w:tc>
        <w:tc>
          <w:tcPr>
            <w:tcW w:w="787" w:type="dxa"/>
            <w:vAlign w:val="center"/>
          </w:tcPr>
          <w:p w14:paraId="0E26433A" w14:textId="5ACF4932" w:rsidR="006E08A0" w:rsidRPr="00E85CCF" w:rsidRDefault="00917E8F" w:rsidP="00C22D70">
            <w:pPr>
              <w:jc w:val="center"/>
            </w:pPr>
            <m:oMathPara>
              <m:oMathParaPr>
                <m:jc m:val="right"/>
              </m:oMathParaPr>
              <m:oMath>
                <m:d>
                  <m:dPr>
                    <m:ctrlPr>
                      <w:rPr>
                        <w:rFonts w:ascii="Cambria Math" w:hAnsi="Cambria Math"/>
                      </w:rPr>
                    </m:ctrlPr>
                  </m:dPr>
                  <m:e>
                    <m:r>
                      <m:rPr>
                        <m:sty m:val="p"/>
                      </m:rPr>
                      <w:rPr>
                        <w:rFonts w:ascii="Cambria Math" w:hAnsi="Cambria Math"/>
                      </w:rPr>
                      <m:t xml:space="preserve"> 10 </m:t>
                    </m:r>
                  </m:e>
                </m:d>
              </m:oMath>
            </m:oMathPara>
          </w:p>
        </w:tc>
      </w:tr>
    </w:tbl>
    <w:p w14:paraId="7AD000E6" w14:textId="77777777" w:rsidR="006E08A0" w:rsidRDefault="006E08A0" w:rsidP="006E08A0"/>
    <w:p w14:paraId="18BF785C" w14:textId="3217F86F" w:rsidR="006E08A0" w:rsidRDefault="006E08A0" w:rsidP="006E08A0">
      <w:pPr>
        <w:jc w:val="both"/>
      </w:pPr>
      <w:r>
        <w:t>Similarly, we can define the angular momentum flux density as the “cross product” of the position vector with the momentum flux tensor</w:t>
      </w:r>
      <w:r w:rsidR="00C556F5">
        <w:t>.</w:t>
      </w:r>
      <w:r w:rsidR="00C556F5">
        <w:fldChar w:fldCharType="begin"/>
      </w:r>
      <w:r w:rsidR="00F91663">
        <w:instrText xml:space="preserve"> ADDIN EN.CITE &lt;EndNote&gt;&lt;Cite&gt;&lt;Author&gt;Barnett&lt;/Author&gt;&lt;Year&gt;2002&lt;/Year&gt;&lt;RecNum&gt;495&lt;/RecNum&gt;&lt;DisplayText&gt;&lt;style face="superscript"&gt;1&lt;/style&gt;&lt;/DisplayText&gt;&lt;record&gt;&lt;rec-number&gt;495&lt;/rec-number&gt;&lt;foreign-keys&gt;&lt;key app="EN" db-id="wrfedrwtnzsz5sea52gxdtrz9ardpwzxfra0" timestamp="1669910626"&gt;495&lt;/key&gt;&lt;/foreign-keys&gt;&lt;ref-type name="Journal Article"&gt;17&lt;/ref-type&gt;&lt;contributors&gt;&lt;authors&gt;&lt;author&gt;Barnett, S. M.&lt;/author&gt;&lt;/authors&gt;&lt;/contributors&gt;&lt;titles&gt;&lt;title&gt;Optical angular-momentum flux&lt;/title&gt;&lt;secondary-title&gt;Optics B: Quantum and Semiclassical Optics&lt;/secondary-title&gt;&lt;/titles&gt;&lt;periodical&gt;&lt;full-title&gt;Optics B: Quantum and Semiclassical Optics&lt;/full-title&gt;&lt;/periodical&gt;&lt;volume&gt;4&lt;/volume&gt;&lt;dates&gt;&lt;year&gt;2002&lt;/year&gt;&lt;/dates&gt;&lt;urls&gt;&lt;/urls&gt;&lt;/record&gt;&lt;/Cite&gt;&lt;/EndNote&gt;</w:instrText>
      </w:r>
      <w:r w:rsidR="00C556F5">
        <w:fldChar w:fldCharType="separate"/>
      </w:r>
      <w:r w:rsidR="00F91663" w:rsidRPr="00F91663">
        <w:rPr>
          <w:noProof/>
          <w:vertAlign w:val="superscript"/>
        </w:rPr>
        <w:t>1</w:t>
      </w:r>
      <w:r w:rsidR="00C556F5">
        <w:fldChar w:fldCharType="end"/>
      </w:r>
      <w:r w:rsidR="00C556F5">
        <w:t xml:space="preserve"> </w:t>
      </w:r>
      <w:r>
        <w:t xml:space="preserve">The </w:t>
      </w:r>
      <m:oMath>
        <m:r>
          <w:rPr>
            <w:rFonts w:ascii="Cambria Math" w:hAnsi="Cambria Math"/>
          </w:rPr>
          <m:t>i</m:t>
        </m:r>
      </m:oMath>
      <w:r>
        <w:t xml:space="preserve">-component of the angular momentum flux in the </w:t>
      </w:r>
      <m:oMath>
        <m:r>
          <w:rPr>
            <w:rFonts w:ascii="Cambria Math" w:hAnsi="Cambria Math"/>
          </w:rPr>
          <m:t>l</m:t>
        </m:r>
      </m:oMath>
      <w:r>
        <w:t xml:space="preserve"> direction is:</w:t>
      </w:r>
      <w:r w:rsidDel="00900325">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7945"/>
        <w:gridCol w:w="787"/>
      </w:tblGrid>
      <w:tr w:rsidR="006E08A0" w14:paraId="1F672D3D" w14:textId="77777777" w:rsidTr="00C22D70">
        <w:tc>
          <w:tcPr>
            <w:tcW w:w="284" w:type="dxa"/>
            <w:vAlign w:val="center"/>
          </w:tcPr>
          <w:p w14:paraId="04791E31" w14:textId="77777777" w:rsidR="006E08A0" w:rsidRDefault="006E08A0" w:rsidP="00C22D70"/>
        </w:tc>
        <w:tc>
          <w:tcPr>
            <w:tcW w:w="7945" w:type="dxa"/>
            <w:vAlign w:val="center"/>
          </w:tcPr>
          <w:p w14:paraId="3587FD31" w14:textId="77777777" w:rsidR="006E08A0" w:rsidRPr="000F27DF" w:rsidRDefault="00917E8F" w:rsidP="00C22D70">
            <w:pPr>
              <w:rPr>
                <w:iCs/>
              </w:rPr>
            </w:pPr>
            <m:oMathPara>
              <m:oMath>
                <m:sSub>
                  <m:sSubPr>
                    <m:ctrlPr>
                      <w:rPr>
                        <w:rFonts w:ascii="Cambria Math" w:hAnsi="Cambria Math"/>
                        <w:i/>
                        <w:iCs/>
                      </w:rPr>
                    </m:ctrlPr>
                  </m:sSubPr>
                  <m:e>
                    <m:r>
                      <w:rPr>
                        <w:rFonts w:ascii="Cambria Math" w:hAnsi="Cambria Math"/>
                      </w:rPr>
                      <m:t>M</m:t>
                    </m:r>
                  </m:e>
                  <m:sub>
                    <m:r>
                      <w:rPr>
                        <w:rFonts w:ascii="Cambria Math" w:hAnsi="Cambria Math"/>
                      </w:rPr>
                      <m:t>li</m:t>
                    </m:r>
                  </m:sub>
                </m:sSub>
                <m:r>
                  <w:rPr>
                    <w:rFonts w:ascii="Cambria Math" w:hAnsi="Cambria Math"/>
                  </w:rPr>
                  <m:t>=</m:t>
                </m:r>
                <m:sSub>
                  <m:sSubPr>
                    <m:ctrlPr>
                      <w:rPr>
                        <w:rFonts w:ascii="Cambria Math" w:hAnsi="Cambria Math"/>
                        <w:i/>
                        <w:iCs/>
                      </w:rPr>
                    </m:ctrlPr>
                  </m:sSubPr>
                  <m:e>
                    <m:r>
                      <w:rPr>
                        <w:rFonts w:ascii="Cambria Math" w:hAnsi="Cambria Math"/>
                      </w:rPr>
                      <m:t>ε</m:t>
                    </m:r>
                  </m:e>
                  <m:sub>
                    <m:r>
                      <w:rPr>
                        <w:rFonts w:ascii="Cambria Math" w:hAnsi="Cambria Math"/>
                      </w:rPr>
                      <m:t>ijk</m:t>
                    </m:r>
                  </m:sub>
                </m:sSub>
                <m:sSub>
                  <m:sSubPr>
                    <m:ctrlPr>
                      <w:rPr>
                        <w:rFonts w:ascii="Cambria Math" w:hAnsi="Cambria Math"/>
                        <w:i/>
                        <w:iCs/>
                      </w:rPr>
                    </m:ctrlPr>
                  </m:sSubPr>
                  <m:e>
                    <m:r>
                      <w:rPr>
                        <w:rFonts w:ascii="Cambria Math" w:hAnsi="Cambria Math"/>
                      </w:rPr>
                      <m:t>r</m:t>
                    </m:r>
                  </m:e>
                  <m:sub>
                    <m:r>
                      <w:rPr>
                        <w:rFonts w:ascii="Cambria Math" w:hAnsi="Cambria Math"/>
                      </w:rPr>
                      <m:t>j</m:t>
                    </m:r>
                  </m:sub>
                </m:sSub>
                <m:sSub>
                  <m:sSubPr>
                    <m:ctrlPr>
                      <w:rPr>
                        <w:rFonts w:ascii="Cambria Math" w:hAnsi="Cambria Math"/>
                        <w:i/>
                        <w:iCs/>
                      </w:rPr>
                    </m:ctrlPr>
                  </m:sSubPr>
                  <m:e>
                    <m:r>
                      <w:rPr>
                        <w:rFonts w:ascii="Cambria Math" w:hAnsi="Cambria Math"/>
                      </w:rPr>
                      <m:t>T</m:t>
                    </m:r>
                  </m:e>
                  <m:sub>
                    <m:r>
                      <w:rPr>
                        <w:rFonts w:ascii="Cambria Math" w:hAnsi="Cambria Math"/>
                      </w:rPr>
                      <m:t>kl</m:t>
                    </m:r>
                  </m:sub>
                </m:sSub>
                <m:r>
                  <w:rPr>
                    <w:rFonts w:ascii="Cambria Math" w:hAnsi="Cambria Math"/>
                  </w:rPr>
                  <m:t>.</m:t>
                </m:r>
              </m:oMath>
            </m:oMathPara>
          </w:p>
        </w:tc>
        <w:tc>
          <w:tcPr>
            <w:tcW w:w="787" w:type="dxa"/>
            <w:vAlign w:val="center"/>
          </w:tcPr>
          <w:p w14:paraId="3D090DE7" w14:textId="22CB2443" w:rsidR="006E08A0" w:rsidRPr="00E85CCF" w:rsidRDefault="00917E8F" w:rsidP="00C22D70">
            <w:pPr>
              <w:jc w:val="center"/>
            </w:pPr>
            <m:oMathPara>
              <m:oMathParaPr>
                <m:jc m:val="right"/>
              </m:oMathParaPr>
              <m:oMath>
                <m:d>
                  <m:dPr>
                    <m:ctrlPr>
                      <w:rPr>
                        <w:rFonts w:ascii="Cambria Math" w:hAnsi="Cambria Math"/>
                      </w:rPr>
                    </m:ctrlPr>
                  </m:dPr>
                  <m:e>
                    <m:r>
                      <m:rPr>
                        <m:sty m:val="p"/>
                      </m:rPr>
                      <w:rPr>
                        <w:rFonts w:ascii="Cambria Math" w:hAnsi="Cambria Math"/>
                      </w:rPr>
                      <m:t xml:space="preserve"> 11 </m:t>
                    </m:r>
                  </m:e>
                </m:d>
              </m:oMath>
            </m:oMathPara>
          </w:p>
        </w:tc>
      </w:tr>
    </w:tbl>
    <w:p w14:paraId="543F3A3A" w14:textId="77777777" w:rsidR="006E08A0" w:rsidRDefault="006E08A0" w:rsidP="006E08A0"/>
    <w:p w14:paraId="18A99E56" w14:textId="7E25801D" w:rsidR="006E08A0" w:rsidRPr="005079C6" w:rsidRDefault="006E08A0" w:rsidP="006E08A0">
      <w:pPr>
        <w:jc w:val="both"/>
        <w:rPr>
          <w:bCs/>
        </w:rPr>
      </w:pPr>
      <w:r>
        <w:rPr>
          <w:bCs/>
          <w:color w:val="000000" w:themeColor="text1"/>
        </w:rPr>
        <w:t xml:space="preserve">Using the expression derived for the linear momentum flux density in </w:t>
      </w:r>
      <w:r w:rsidR="006A5082">
        <w:rPr>
          <w:bCs/>
          <w:color w:val="000000" w:themeColor="text1"/>
        </w:rPr>
        <w:t>supplementary section 1</w:t>
      </w:r>
      <w:r w:rsidR="00A26A12">
        <w:rPr>
          <w:bCs/>
          <w:color w:val="000000" w:themeColor="text1"/>
        </w:rPr>
        <w:t>1</w:t>
      </w:r>
      <w:r w:rsidR="006A5082">
        <w:rPr>
          <w:bCs/>
          <w:color w:val="000000" w:themeColor="text1"/>
        </w:rPr>
        <w:t xml:space="preserve"> </w:t>
      </w:r>
      <w:r>
        <w:rPr>
          <w:bCs/>
          <w:color w:val="000000" w:themeColor="text1"/>
        </w:rPr>
        <w:t xml:space="preserve">(equation </w:t>
      </w:r>
      <w:r>
        <w:rPr>
          <w:bCs/>
          <w:color w:val="000000" w:themeColor="text1"/>
        </w:rPr>
        <w:fldChar w:fldCharType="begin"/>
      </w:r>
      <w:r>
        <w:rPr>
          <w:bCs/>
          <w:color w:val="000000" w:themeColor="text1"/>
        </w:rPr>
        <w:instrText xml:space="preserve"> REF linear_momentum_flux_density \h </w:instrText>
      </w:r>
      <w:r>
        <w:rPr>
          <w:bCs/>
          <w:color w:val="000000" w:themeColor="text1"/>
        </w:rPr>
      </w:r>
      <w:r>
        <w:rPr>
          <w:bCs/>
          <w:color w:val="000000" w:themeColor="text1"/>
        </w:rPr>
        <w:fldChar w:fldCharType="separate"/>
      </w:r>
      <m:oMath>
        <m:d>
          <m:dPr>
            <m:ctrlPr>
              <w:rPr>
                <w:rFonts w:ascii="Cambria Math" w:hAnsi="Cambria Math"/>
              </w:rPr>
            </m:ctrlPr>
          </m:dPr>
          <m:e>
            <m:r>
              <m:rPr>
                <m:sty m:val="p"/>
              </m:rPr>
              <w:rPr>
                <w:rFonts w:ascii="Cambria Math" w:hAnsi="Cambria Math"/>
              </w:rPr>
              <m:t xml:space="preserve"> 8 </m:t>
            </m:r>
          </m:e>
        </m:d>
      </m:oMath>
      <w:r>
        <w:rPr>
          <w:bCs/>
          <w:color w:val="000000" w:themeColor="text1"/>
        </w:rPr>
        <w:fldChar w:fldCharType="end"/>
      </w:r>
      <w:r>
        <w:rPr>
          <w:bCs/>
          <w:color w:val="000000" w:themeColor="text1"/>
        </w:rPr>
        <w:t xml:space="preserve">), the angular momentum flux density in the medium is given by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7945"/>
        <w:gridCol w:w="787"/>
      </w:tblGrid>
      <w:tr w:rsidR="006E08A0" w14:paraId="687F23EE" w14:textId="77777777" w:rsidTr="00C22D70">
        <w:tc>
          <w:tcPr>
            <w:tcW w:w="284" w:type="dxa"/>
            <w:vAlign w:val="center"/>
          </w:tcPr>
          <w:p w14:paraId="3E2C05DC" w14:textId="77777777" w:rsidR="006E08A0" w:rsidRDefault="006E08A0" w:rsidP="00C22D70"/>
        </w:tc>
        <w:tc>
          <w:tcPr>
            <w:tcW w:w="7945" w:type="dxa"/>
            <w:vAlign w:val="center"/>
          </w:tcPr>
          <w:p w14:paraId="39E9A0BD" w14:textId="77777777" w:rsidR="006E08A0" w:rsidRPr="00DA5463" w:rsidRDefault="00917E8F" w:rsidP="00C22D70">
            <w:pPr>
              <w:rPr>
                <w:iCs/>
              </w:rPr>
            </w:pPr>
            <m:oMathPara>
              <m:oMath>
                <m:sSub>
                  <m:sSubPr>
                    <m:ctrlPr>
                      <w:rPr>
                        <w:rFonts w:ascii="Cambria Math" w:hAnsi="Cambria Math"/>
                        <w:i/>
                      </w:rPr>
                    </m:ctrlPr>
                  </m:sSubPr>
                  <m:e>
                    <m:r>
                      <w:rPr>
                        <w:rFonts w:ascii="Cambria Math" w:hAnsi="Cambria Math"/>
                      </w:rPr>
                      <m:t>M</m:t>
                    </m:r>
                  </m:e>
                  <m:sub>
                    <m:r>
                      <w:rPr>
                        <w:rFonts w:ascii="Cambria Math" w:hAnsi="Cambria Math"/>
                      </w:rPr>
                      <m:t>li</m:t>
                    </m:r>
                  </m:sub>
                </m:sSub>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ijk</m:t>
                    </m:r>
                  </m:sub>
                </m:sSub>
                <m:sSub>
                  <m:sSubPr>
                    <m:ctrlPr>
                      <w:rPr>
                        <w:rFonts w:ascii="Cambria Math" w:hAnsi="Cambria Math"/>
                        <w:i/>
                      </w:rPr>
                    </m:ctrlPr>
                  </m:sSubPr>
                  <m:e>
                    <m:r>
                      <w:rPr>
                        <w:rFonts w:ascii="Cambria Math" w:hAnsi="Cambria Math"/>
                      </w:rPr>
                      <m:t>r</m:t>
                    </m:r>
                  </m:e>
                  <m:sub>
                    <m:r>
                      <w:rPr>
                        <w:rFonts w:ascii="Cambria Math" w:hAnsi="Cambria Math"/>
                      </w:rPr>
                      <m:t>j</m:t>
                    </m:r>
                  </m:sub>
                </m:sSub>
                <m:sSub>
                  <m:sSubPr>
                    <m:ctrlPr>
                      <w:rPr>
                        <w:rFonts w:ascii="Cambria Math" w:hAnsi="Cambria Math"/>
                        <w:i/>
                      </w:rPr>
                    </m:ctrlPr>
                  </m:sSubPr>
                  <m:e>
                    <m:r>
                      <w:rPr>
                        <w:rFonts w:ascii="Cambria Math" w:hAnsi="Cambria Math"/>
                      </w:rPr>
                      <m:t>T</m:t>
                    </m:r>
                  </m:e>
                  <m:sub>
                    <m:r>
                      <w:rPr>
                        <w:rFonts w:ascii="Cambria Math" w:hAnsi="Cambria Math"/>
                      </w:rPr>
                      <m:t>kl</m:t>
                    </m:r>
                  </m:sub>
                </m:sSub>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ijk</m:t>
                    </m:r>
                  </m:sub>
                </m:sSub>
                <m:sSub>
                  <m:sSubPr>
                    <m:ctrlPr>
                      <w:rPr>
                        <w:rFonts w:ascii="Cambria Math" w:hAnsi="Cambria Math"/>
                        <w:i/>
                      </w:rPr>
                    </m:ctrlPr>
                  </m:sSubPr>
                  <m:e>
                    <m:r>
                      <w:rPr>
                        <w:rFonts w:ascii="Cambria Math" w:hAnsi="Cambria Math"/>
                      </w:rPr>
                      <m:t>r</m:t>
                    </m:r>
                  </m:e>
                  <m:sub>
                    <m:r>
                      <w:rPr>
                        <w:rFonts w:ascii="Cambria Math" w:hAnsi="Cambria Math"/>
                      </w:rPr>
                      <m:t>j</m:t>
                    </m:r>
                  </m:sub>
                </m:sSub>
                <m:d>
                  <m:dPr>
                    <m:begChr m:val="["/>
                    <m:endChr m:val="]"/>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sSub>
                      <m:sSubPr>
                        <m:ctrlPr>
                          <w:rPr>
                            <w:rFonts w:ascii="Cambria Math" w:hAnsi="Cambria Math"/>
                            <w:i/>
                          </w:rPr>
                        </m:ctrlPr>
                      </m:sSubPr>
                      <m:e>
                        <m:r>
                          <w:rPr>
                            <w:rFonts w:ascii="Cambria Math" w:hAnsi="Cambria Math"/>
                          </w:rPr>
                          <m:t>δ</m:t>
                        </m:r>
                      </m:e>
                      <m:sub>
                        <m:r>
                          <w:rPr>
                            <w:rFonts w:ascii="Cambria Math" w:hAnsi="Cambria Math"/>
                          </w:rPr>
                          <m:t>kl</m:t>
                        </m:r>
                      </m:sub>
                    </m:sSub>
                    <m:d>
                      <m:dPr>
                        <m:ctrlPr>
                          <w:rPr>
                            <w:rFonts w:ascii="Cambria Math" w:hAnsi="Cambria Math"/>
                            <w:i/>
                          </w:rPr>
                        </m:ctrlPr>
                      </m:dPr>
                      <m:e>
                        <m:sSub>
                          <m:sSubPr>
                            <m:ctrlPr>
                              <w:rPr>
                                <w:rFonts w:ascii="Cambria Math" w:hAnsi="Cambria Math"/>
                                <w:i/>
                              </w:rPr>
                            </m:ctrlPr>
                          </m:sSubPr>
                          <m:e>
                            <m:r>
                              <w:rPr>
                                <w:rFonts w:ascii="Cambria Math" w:hAnsi="Cambria Math"/>
                              </w:rPr>
                              <m:t>ε</m:t>
                            </m:r>
                          </m:e>
                          <m:sub>
                            <m:r>
                              <w:rPr>
                                <w:rFonts w:ascii="Cambria Math" w:hAnsi="Cambria Math"/>
                              </w:rPr>
                              <m:t>0</m:t>
                            </m:r>
                          </m:sub>
                        </m:sSub>
                        <m:sSub>
                          <m:sSubPr>
                            <m:ctrlPr>
                              <w:rPr>
                                <w:rFonts w:ascii="Cambria Math" w:hAnsi="Cambria Math"/>
                                <w:i/>
                              </w:rPr>
                            </m:ctrlPr>
                          </m:sSubPr>
                          <m:e>
                            <m:r>
                              <w:rPr>
                                <w:rFonts w:ascii="Cambria Math" w:hAnsi="Cambria Math"/>
                              </w:rPr>
                              <m:t>E</m:t>
                            </m:r>
                          </m:e>
                          <m:sub>
                            <m:r>
                              <w:rPr>
                                <w:rFonts w:ascii="Cambria Math" w:hAnsi="Cambria Math"/>
                              </w:rPr>
                              <m:t>m</m:t>
                            </m:r>
                          </m:sub>
                        </m:sSub>
                        <m:sSub>
                          <m:sSubPr>
                            <m:ctrlPr>
                              <w:rPr>
                                <w:rFonts w:ascii="Cambria Math" w:hAnsi="Cambria Math"/>
                                <w:i/>
                              </w:rPr>
                            </m:ctrlPr>
                          </m:sSubPr>
                          <m:e>
                            <m:r>
                              <w:rPr>
                                <w:rFonts w:ascii="Cambria Math" w:hAnsi="Cambria Math"/>
                              </w:rPr>
                              <m:t>E</m:t>
                            </m:r>
                          </m:e>
                          <m:sub>
                            <m:r>
                              <w:rPr>
                                <w:rFonts w:ascii="Cambria Math" w:hAnsi="Cambria Math"/>
                              </w:rPr>
                              <m:t>m</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μ</m:t>
                                </m:r>
                              </m:e>
                              <m:sub>
                                <m:r>
                                  <w:rPr>
                                    <w:rFonts w:ascii="Cambria Math" w:hAnsi="Cambria Math"/>
                                  </w:rPr>
                                  <m:t>0</m:t>
                                </m:r>
                              </m:sub>
                            </m:sSub>
                          </m:den>
                        </m:f>
                        <m:sSub>
                          <m:sSubPr>
                            <m:ctrlPr>
                              <w:rPr>
                                <w:rFonts w:ascii="Cambria Math" w:hAnsi="Cambria Math"/>
                                <w:i/>
                              </w:rPr>
                            </m:ctrlPr>
                          </m:sSubPr>
                          <m:e>
                            <m:r>
                              <w:rPr>
                                <w:rFonts w:ascii="Cambria Math" w:hAnsi="Cambria Math"/>
                              </w:rPr>
                              <m:t>B</m:t>
                            </m:r>
                          </m:e>
                          <m:sub>
                            <m:r>
                              <w:rPr>
                                <w:rFonts w:ascii="Cambria Math" w:hAnsi="Cambria Math"/>
                              </w:rPr>
                              <m:t>m</m:t>
                            </m:r>
                          </m:sub>
                        </m:sSub>
                        <m:sSub>
                          <m:sSubPr>
                            <m:ctrlPr>
                              <w:rPr>
                                <w:rFonts w:ascii="Cambria Math" w:hAnsi="Cambria Math"/>
                                <w:i/>
                              </w:rPr>
                            </m:ctrlPr>
                          </m:sSubPr>
                          <m:e>
                            <m:r>
                              <w:rPr>
                                <w:rFonts w:ascii="Cambria Math" w:hAnsi="Cambria Math"/>
                              </w:rPr>
                              <m:t>B</m:t>
                            </m:r>
                          </m:e>
                          <m:sub>
                            <m:r>
                              <w:rPr>
                                <w:rFonts w:ascii="Cambria Math" w:hAnsi="Cambria Math"/>
                              </w:rPr>
                              <m:t>m</m:t>
                            </m:r>
                          </m:sub>
                        </m:sSub>
                      </m:e>
                    </m:d>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0</m:t>
                        </m:r>
                      </m:sub>
                    </m:sSub>
                    <m:sSub>
                      <m:sSubPr>
                        <m:ctrlPr>
                          <w:rPr>
                            <w:rFonts w:ascii="Cambria Math" w:hAnsi="Cambria Math"/>
                            <w:i/>
                          </w:rPr>
                        </m:ctrlPr>
                      </m:sSubPr>
                      <m:e>
                        <m:r>
                          <w:rPr>
                            <w:rFonts w:ascii="Cambria Math" w:hAnsi="Cambria Math"/>
                          </w:rPr>
                          <m:t>E</m:t>
                        </m:r>
                      </m:e>
                      <m:sub>
                        <m:r>
                          <w:rPr>
                            <w:rFonts w:ascii="Cambria Math" w:hAnsi="Cambria Math"/>
                          </w:rPr>
                          <m:t>k</m:t>
                        </m:r>
                      </m:sub>
                    </m:sSub>
                    <m:sSub>
                      <m:sSubPr>
                        <m:ctrlPr>
                          <w:rPr>
                            <w:rFonts w:ascii="Cambria Math" w:hAnsi="Cambria Math"/>
                            <w:i/>
                          </w:rPr>
                        </m:ctrlPr>
                      </m:sSubPr>
                      <m:e>
                        <m:r>
                          <w:rPr>
                            <w:rFonts w:ascii="Cambria Math" w:hAnsi="Cambria Math"/>
                          </w:rPr>
                          <m:t>D</m:t>
                        </m:r>
                      </m:e>
                      <m:sub>
                        <m:r>
                          <w:rPr>
                            <w:rFonts w:ascii="Cambria Math" w:hAnsi="Cambria Math"/>
                          </w:rPr>
                          <m:t>l</m:t>
                        </m:r>
                      </m:sub>
                    </m:sSub>
                    <m:r>
                      <w:rPr>
                        <w:rFonts w:ascii="Cambria Math" w:hAnsi="Cambria Math"/>
                      </w:rPr>
                      <m:t>-</m:t>
                    </m:r>
                    <m:sSubSup>
                      <m:sSubSupPr>
                        <m:ctrlPr>
                          <w:rPr>
                            <w:rFonts w:ascii="Cambria Math" w:hAnsi="Cambria Math"/>
                            <w:i/>
                          </w:rPr>
                        </m:ctrlPr>
                      </m:sSubSupPr>
                      <m:e>
                        <m:r>
                          <w:rPr>
                            <w:rFonts w:ascii="Cambria Math" w:hAnsi="Cambria Math"/>
                          </w:rPr>
                          <m:t>μ</m:t>
                        </m:r>
                      </m:e>
                      <m:sub>
                        <m:r>
                          <w:rPr>
                            <w:rFonts w:ascii="Cambria Math" w:hAnsi="Cambria Math"/>
                          </w:rPr>
                          <m:t>0</m:t>
                        </m:r>
                      </m:sub>
                      <m:sup>
                        <m:r>
                          <w:rPr>
                            <w:rFonts w:ascii="Cambria Math" w:hAnsi="Cambria Math"/>
                          </w:rPr>
                          <m:t>-1</m:t>
                        </m:r>
                      </m:sup>
                    </m:sSubSup>
                    <m:sSub>
                      <m:sSubPr>
                        <m:ctrlPr>
                          <w:rPr>
                            <w:rFonts w:ascii="Cambria Math" w:hAnsi="Cambria Math"/>
                            <w:i/>
                          </w:rPr>
                        </m:ctrlPr>
                      </m:sSubPr>
                      <m:e>
                        <m:r>
                          <w:rPr>
                            <w:rFonts w:ascii="Cambria Math" w:hAnsi="Cambria Math"/>
                          </w:rPr>
                          <m:t>B</m:t>
                        </m:r>
                      </m:e>
                      <m:sub>
                        <m:r>
                          <w:rPr>
                            <w:rFonts w:ascii="Cambria Math" w:hAnsi="Cambria Math"/>
                          </w:rPr>
                          <m:t>k</m:t>
                        </m:r>
                      </m:sub>
                    </m:sSub>
                    <m:sSub>
                      <m:sSubPr>
                        <m:ctrlPr>
                          <w:rPr>
                            <w:rFonts w:ascii="Cambria Math" w:hAnsi="Cambria Math"/>
                            <w:i/>
                          </w:rPr>
                        </m:ctrlPr>
                      </m:sSubPr>
                      <m:e>
                        <m:r>
                          <w:rPr>
                            <w:rFonts w:ascii="Cambria Math" w:hAnsi="Cambria Math"/>
                          </w:rPr>
                          <m:t>B</m:t>
                        </m:r>
                      </m:e>
                      <m:sub>
                        <m:r>
                          <w:rPr>
                            <w:rFonts w:ascii="Cambria Math" w:hAnsi="Cambria Math"/>
                          </w:rPr>
                          <m:t>l</m:t>
                        </m:r>
                      </m:sub>
                    </m:sSub>
                  </m:e>
                </m:d>
                <m:r>
                  <w:rPr>
                    <w:rFonts w:ascii="Cambria Math" w:hAnsi="Cambria Math"/>
                  </w:rPr>
                  <m:t xml:space="preserve">.   </m:t>
                </m:r>
              </m:oMath>
            </m:oMathPara>
          </w:p>
        </w:tc>
        <w:tc>
          <w:tcPr>
            <w:tcW w:w="787" w:type="dxa"/>
            <w:vAlign w:val="center"/>
          </w:tcPr>
          <w:p w14:paraId="52C84801" w14:textId="759EF6EB" w:rsidR="006E08A0" w:rsidRPr="00E85CCF" w:rsidRDefault="00917E8F" w:rsidP="00C22D70">
            <w:pPr>
              <w:jc w:val="center"/>
            </w:pPr>
            <m:oMathPara>
              <m:oMathParaPr>
                <m:jc m:val="right"/>
              </m:oMathParaPr>
              <m:oMath>
                <m:d>
                  <m:dPr>
                    <m:ctrlPr>
                      <w:rPr>
                        <w:rFonts w:ascii="Cambria Math" w:hAnsi="Cambria Math"/>
                      </w:rPr>
                    </m:ctrlPr>
                  </m:dPr>
                  <m:e>
                    <m:r>
                      <m:rPr>
                        <m:sty m:val="p"/>
                      </m:rPr>
                      <w:rPr>
                        <w:rFonts w:ascii="Cambria Math" w:hAnsi="Cambria Math"/>
                      </w:rPr>
                      <m:t xml:space="preserve"> 12 </m:t>
                    </m:r>
                  </m:e>
                </m:d>
              </m:oMath>
            </m:oMathPara>
          </w:p>
        </w:tc>
      </w:tr>
    </w:tbl>
    <w:p w14:paraId="70924BEE" w14:textId="77777777" w:rsidR="006E08A0" w:rsidRDefault="006E08A0" w:rsidP="006E08A0"/>
    <w:p w14:paraId="3777EDEF" w14:textId="4742C32A" w:rsidR="006E08A0" w:rsidRDefault="006E08A0" w:rsidP="003C5FED">
      <w:pPr>
        <w:jc w:val="both"/>
      </w:pPr>
      <w:r>
        <w:t xml:space="preserve">To obtain a continuity equation for the angular momentum of light, we begin by taking the cross product of the position vector </w:t>
      </w:r>
      <m:oMath>
        <m:r>
          <m:rPr>
            <m:sty m:val="b"/>
          </m:rPr>
          <w:rPr>
            <w:rFonts w:ascii="Cambria Math" w:hAnsi="Cambria Math"/>
          </w:rPr>
          <m:t>r</m:t>
        </m:r>
      </m:oMath>
      <w:r>
        <w:t xml:space="preserve"> and the linear momentum continuity equation </w:t>
      </w:r>
      <w:r>
        <w:fldChar w:fldCharType="begin"/>
      </w:r>
      <w:r w:rsidR="003304BF">
        <w:instrText xml:space="preserve"> REF linear_momentum_continuity1 </w:instrText>
      </w:r>
      <w:r w:rsidR="003C5FED">
        <w:instrText xml:space="preserve"> \* MERGEFORMAT </w:instrText>
      </w:r>
      <w:r>
        <w:fldChar w:fldCharType="separate"/>
      </w:r>
      <m:oMath>
        <m:d>
          <m:dPr>
            <m:ctrlPr>
              <w:rPr>
                <w:rFonts w:ascii="Cambria Math" w:hAnsi="Cambria Math"/>
              </w:rPr>
            </m:ctrlPr>
          </m:dPr>
          <m:e>
            <m:r>
              <m:rPr>
                <m:sty m:val="p"/>
              </m:rPr>
              <w:rPr>
                <w:rFonts w:ascii="Cambria Math" w:hAnsi="Cambria Math"/>
              </w:rPr>
              <m:t xml:space="preserve"> 1 </m:t>
            </m:r>
          </m:e>
        </m:d>
        <m:r>
          <m:rPr>
            <m:sty m:val="p"/>
          </m:rPr>
          <w:rPr>
            <w:rFonts w:ascii="Cambria Math" w:hAnsi="Cambria Math"/>
          </w:rPr>
          <w:fldChar w:fldCharType="end"/>
        </m:r>
      </m:oMath>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7945"/>
        <w:gridCol w:w="787"/>
      </w:tblGrid>
      <w:tr w:rsidR="006E08A0" w14:paraId="1C4D6C86" w14:textId="77777777" w:rsidTr="00C22D70">
        <w:tc>
          <w:tcPr>
            <w:tcW w:w="284" w:type="dxa"/>
            <w:vAlign w:val="center"/>
          </w:tcPr>
          <w:p w14:paraId="0EEFC910" w14:textId="77777777" w:rsidR="006E08A0" w:rsidRDefault="006E08A0" w:rsidP="00C22D70"/>
        </w:tc>
        <w:tc>
          <w:tcPr>
            <w:tcW w:w="7945" w:type="dxa"/>
            <w:vAlign w:val="center"/>
          </w:tcPr>
          <w:p w14:paraId="2001191F" w14:textId="77777777" w:rsidR="006E08A0" w:rsidRPr="000F27DF" w:rsidRDefault="00917E8F" w:rsidP="00C22D70">
            <w:pPr>
              <w:rPr>
                <w:iCs/>
              </w:rPr>
            </w:pPr>
            <m:oMathPara>
              <m:oMath>
                <m:f>
                  <m:fPr>
                    <m:ctrlPr>
                      <w:rPr>
                        <w:rFonts w:ascii="Cambria Math" w:hAnsi="Cambria Math"/>
                        <w:i/>
                        <w:color w:val="000000" w:themeColor="text1"/>
                      </w:rPr>
                    </m:ctrlPr>
                  </m:fPr>
                  <m:num>
                    <m:r>
                      <w:rPr>
                        <w:rFonts w:ascii="Cambria Math" w:hAnsi="Cambria Math"/>
                        <w:color w:val="000000" w:themeColor="text1"/>
                      </w:rPr>
                      <m:t>1</m:t>
                    </m:r>
                  </m:num>
                  <m:den>
                    <m:sSup>
                      <m:sSupPr>
                        <m:ctrlPr>
                          <w:rPr>
                            <w:rFonts w:ascii="Cambria Math" w:hAnsi="Cambria Math"/>
                            <w:i/>
                            <w:color w:val="000000" w:themeColor="text1"/>
                          </w:rPr>
                        </m:ctrlPr>
                      </m:sSupPr>
                      <m:e>
                        <m:r>
                          <w:rPr>
                            <w:rFonts w:ascii="Cambria Math" w:hAnsi="Cambria Math"/>
                            <w:color w:val="000000" w:themeColor="text1"/>
                          </w:rPr>
                          <m:t>c</m:t>
                        </m:r>
                      </m:e>
                      <m:sup>
                        <m:r>
                          <w:rPr>
                            <w:rFonts w:ascii="Cambria Math" w:hAnsi="Cambria Math"/>
                            <w:color w:val="000000" w:themeColor="text1"/>
                          </w:rPr>
                          <m:t>2</m:t>
                        </m:r>
                      </m:sup>
                    </m:sSup>
                  </m:den>
                </m:f>
                <m:sSub>
                  <m:sSubPr>
                    <m:ctrlPr>
                      <w:rPr>
                        <w:rFonts w:ascii="Cambria Math" w:hAnsi="Cambria Math"/>
                        <w:b/>
                        <w:i/>
                        <w:color w:val="000000" w:themeColor="text1"/>
                      </w:rPr>
                    </m:ctrlPr>
                  </m:sSubPr>
                  <m:e>
                    <m:r>
                      <w:rPr>
                        <w:rFonts w:ascii="Cambria Math" w:hAnsi="Cambria Math"/>
                        <w:color w:val="000000" w:themeColor="text1"/>
                      </w:rPr>
                      <m:t>ε</m:t>
                    </m:r>
                    <m:ctrlPr>
                      <w:rPr>
                        <w:rFonts w:ascii="Cambria Math" w:hAnsi="Cambria Math"/>
                        <w:bCs/>
                        <w:i/>
                        <w:color w:val="000000" w:themeColor="text1"/>
                      </w:rPr>
                    </m:ctrlPr>
                  </m:e>
                  <m:sub>
                    <m:r>
                      <w:rPr>
                        <w:rFonts w:ascii="Cambria Math" w:hAnsi="Cambria Math"/>
                        <w:color w:val="000000" w:themeColor="text1"/>
                      </w:rPr>
                      <m:t>ijk</m:t>
                    </m:r>
                  </m:sub>
                </m:sSub>
                <m:sSub>
                  <m:sSubPr>
                    <m:ctrlPr>
                      <w:rPr>
                        <w:rFonts w:ascii="Cambria Math" w:hAnsi="Cambria Math"/>
                        <w:bCs/>
                        <w:i/>
                        <w:color w:val="000000" w:themeColor="text1"/>
                      </w:rPr>
                    </m:ctrlPr>
                  </m:sSubPr>
                  <m:e>
                    <m:r>
                      <w:rPr>
                        <w:rFonts w:ascii="Cambria Math" w:hAnsi="Cambria Math"/>
                        <w:color w:val="000000" w:themeColor="text1"/>
                      </w:rPr>
                      <m:t>r</m:t>
                    </m:r>
                  </m:e>
                  <m:sub>
                    <m:r>
                      <w:rPr>
                        <w:rFonts w:ascii="Cambria Math" w:hAnsi="Cambria Math"/>
                        <w:color w:val="000000" w:themeColor="text1"/>
                      </w:rPr>
                      <m:t>j</m:t>
                    </m:r>
                  </m:sub>
                </m:sSub>
                <m:f>
                  <m:fPr>
                    <m:ctrlPr>
                      <w:rPr>
                        <w:rFonts w:ascii="Cambria Math" w:hAnsi="Cambria Math"/>
                        <w:b/>
                        <w:color w:val="000000" w:themeColor="text1"/>
                      </w:rPr>
                    </m:ctrlPr>
                  </m:fPr>
                  <m:num>
                    <m:r>
                      <w:rPr>
                        <w:rFonts w:ascii="Cambria Math" w:hAnsi="Cambria Math"/>
                        <w:color w:val="000000" w:themeColor="text1"/>
                      </w:rPr>
                      <m:t>∂</m:t>
                    </m:r>
                  </m:num>
                  <m:den>
                    <m:r>
                      <w:rPr>
                        <w:rFonts w:ascii="Cambria Math" w:hAnsi="Cambria Math"/>
                        <w:color w:val="000000" w:themeColor="text1"/>
                      </w:rPr>
                      <m:t>∂t</m:t>
                    </m:r>
                  </m:den>
                </m:f>
                <m:sSub>
                  <m:sSubPr>
                    <m:ctrlPr>
                      <w:rPr>
                        <w:rFonts w:ascii="Cambria Math" w:hAnsi="Cambria Math"/>
                        <w:b/>
                        <w:i/>
                        <w:color w:val="000000" w:themeColor="text1"/>
                      </w:rPr>
                    </m:ctrlPr>
                  </m:sSubPr>
                  <m:e>
                    <m:d>
                      <m:dPr>
                        <m:ctrlPr>
                          <w:rPr>
                            <w:rFonts w:ascii="Cambria Math" w:hAnsi="Cambria Math"/>
                            <w:b/>
                            <w:i/>
                            <w:color w:val="000000" w:themeColor="text1"/>
                          </w:rPr>
                        </m:ctrlPr>
                      </m:dPr>
                      <m:e>
                        <m:r>
                          <m:rPr>
                            <m:sty m:val="b"/>
                          </m:rPr>
                          <w:rPr>
                            <w:rFonts w:ascii="Cambria Math" w:hAnsi="Cambria Math"/>
                            <w:color w:val="000000" w:themeColor="text1"/>
                          </w:rPr>
                          <m:t>E</m:t>
                        </m:r>
                        <m:r>
                          <w:rPr>
                            <w:rFonts w:ascii="Cambria Math" w:hAnsi="Cambria Math"/>
                            <w:color w:val="000000" w:themeColor="text1"/>
                          </w:rPr>
                          <m:t>×</m:t>
                        </m:r>
                        <m:r>
                          <m:rPr>
                            <m:sty m:val="b"/>
                          </m:rPr>
                          <w:rPr>
                            <w:rFonts w:ascii="Cambria Math" w:hAnsi="Cambria Math"/>
                            <w:color w:val="000000" w:themeColor="text1"/>
                          </w:rPr>
                          <m:t>H</m:t>
                        </m:r>
                      </m:e>
                    </m:d>
                  </m:e>
                  <m:sub>
                    <m:r>
                      <w:rPr>
                        <w:rFonts w:ascii="Cambria Math" w:hAnsi="Cambria Math"/>
                        <w:color w:val="000000" w:themeColor="text1"/>
                      </w:rPr>
                      <m:t>k</m:t>
                    </m:r>
                  </m:sub>
                </m:sSub>
                <m:r>
                  <m:rPr>
                    <m:sty m:val="bi"/>
                  </m:rPr>
                  <w:rPr>
                    <w:rFonts w:ascii="Cambria Math" w:hAnsi="Cambria Math"/>
                    <w:color w:val="000000" w:themeColor="text1"/>
                  </w:rPr>
                  <m:t>+</m:t>
                </m:r>
                <m:sSub>
                  <m:sSubPr>
                    <m:ctrlPr>
                      <w:rPr>
                        <w:rFonts w:ascii="Cambria Math" w:hAnsi="Cambria Math"/>
                        <w:b/>
                        <w:i/>
                        <w:color w:val="000000" w:themeColor="text1"/>
                      </w:rPr>
                    </m:ctrlPr>
                  </m:sSubPr>
                  <m:e>
                    <m:r>
                      <w:rPr>
                        <w:rFonts w:ascii="Cambria Math" w:hAnsi="Cambria Math"/>
                        <w:color w:val="000000" w:themeColor="text1"/>
                      </w:rPr>
                      <m:t>ε</m:t>
                    </m:r>
                    <m:ctrlPr>
                      <w:rPr>
                        <w:rFonts w:ascii="Cambria Math" w:hAnsi="Cambria Math"/>
                        <w:bCs/>
                        <w:i/>
                        <w:color w:val="000000" w:themeColor="text1"/>
                      </w:rPr>
                    </m:ctrlPr>
                  </m:e>
                  <m:sub>
                    <m:r>
                      <w:rPr>
                        <w:rFonts w:ascii="Cambria Math" w:hAnsi="Cambria Math"/>
                        <w:color w:val="000000" w:themeColor="text1"/>
                      </w:rPr>
                      <m:t>ijk</m:t>
                    </m:r>
                  </m:sub>
                </m:sSub>
                <m:sSub>
                  <m:sSubPr>
                    <m:ctrlPr>
                      <w:rPr>
                        <w:rFonts w:ascii="Cambria Math" w:hAnsi="Cambria Math"/>
                        <w:bCs/>
                        <w:i/>
                        <w:color w:val="000000" w:themeColor="text1"/>
                      </w:rPr>
                    </m:ctrlPr>
                  </m:sSubPr>
                  <m:e>
                    <m:r>
                      <w:rPr>
                        <w:rFonts w:ascii="Cambria Math" w:hAnsi="Cambria Math"/>
                        <w:color w:val="000000" w:themeColor="text1"/>
                      </w:rPr>
                      <m:t>r</m:t>
                    </m:r>
                  </m:e>
                  <m:sub>
                    <m:r>
                      <w:rPr>
                        <w:rFonts w:ascii="Cambria Math" w:hAnsi="Cambria Math"/>
                        <w:color w:val="000000" w:themeColor="text1"/>
                      </w:rPr>
                      <m:t>j</m:t>
                    </m:r>
                  </m:sub>
                </m:sSub>
                <m:sSub>
                  <m:sSubPr>
                    <m:ctrlPr>
                      <w:rPr>
                        <w:rFonts w:ascii="Cambria Math" w:hAnsi="Cambria Math"/>
                        <w:bCs/>
                        <w:i/>
                        <w:color w:val="000000" w:themeColor="text1"/>
                      </w:rPr>
                    </m:ctrlPr>
                  </m:sSubPr>
                  <m:e>
                    <m:r>
                      <w:rPr>
                        <w:rFonts w:ascii="Cambria Math" w:hAnsi="Cambria Math"/>
                        <w:color w:val="000000" w:themeColor="text1"/>
                      </w:rPr>
                      <m:t>P</m:t>
                    </m:r>
                  </m:e>
                  <m:sub>
                    <m:r>
                      <w:rPr>
                        <w:rFonts w:ascii="Cambria Math" w:hAnsi="Cambria Math"/>
                        <w:color w:val="000000" w:themeColor="text1"/>
                      </w:rPr>
                      <m:t>m</m:t>
                    </m:r>
                  </m:sub>
                </m:sSub>
                <m:sSub>
                  <m:sSubPr>
                    <m:ctrlPr>
                      <w:rPr>
                        <w:rFonts w:ascii="Cambria Math" w:hAnsi="Cambria Math"/>
                        <w:bCs/>
                        <w:i/>
                        <w:color w:val="000000" w:themeColor="text1"/>
                      </w:rPr>
                    </m:ctrlPr>
                  </m:sSubPr>
                  <m:e>
                    <m:r>
                      <m:rPr>
                        <m:sty m:val="p"/>
                      </m:rPr>
                      <w:rPr>
                        <w:rFonts w:ascii="Cambria Math" w:hAnsi="Cambria Math"/>
                        <w:color w:val="000000" w:themeColor="text1"/>
                      </w:rPr>
                      <m:t>∇</m:t>
                    </m:r>
                  </m:e>
                  <m:sub>
                    <m:r>
                      <w:rPr>
                        <w:rFonts w:ascii="Cambria Math" w:hAnsi="Cambria Math"/>
                        <w:color w:val="000000" w:themeColor="text1"/>
                      </w:rPr>
                      <m:t>m</m:t>
                    </m:r>
                  </m:sub>
                </m:sSub>
                <m:sSub>
                  <m:sSubPr>
                    <m:ctrlPr>
                      <w:rPr>
                        <w:rFonts w:ascii="Cambria Math" w:hAnsi="Cambria Math"/>
                        <w:bCs/>
                        <w:i/>
                        <w:color w:val="000000" w:themeColor="text1"/>
                      </w:rPr>
                    </m:ctrlPr>
                  </m:sSubPr>
                  <m:e>
                    <m:r>
                      <w:rPr>
                        <w:rFonts w:ascii="Cambria Math" w:hAnsi="Cambria Math"/>
                        <w:color w:val="000000" w:themeColor="text1"/>
                      </w:rPr>
                      <m:t>E</m:t>
                    </m:r>
                  </m:e>
                  <m:sub>
                    <m:r>
                      <w:rPr>
                        <w:rFonts w:ascii="Cambria Math" w:hAnsi="Cambria Math"/>
                        <w:color w:val="000000" w:themeColor="text1"/>
                      </w:rPr>
                      <m:t>k</m:t>
                    </m:r>
                  </m:sub>
                </m:sSub>
                <m:r>
                  <w:rPr>
                    <w:rFonts w:ascii="Cambria Math" w:hAnsi="Cambria Math"/>
                    <w:color w:val="000000" w:themeColor="text1"/>
                  </w:rPr>
                  <m:t>+</m:t>
                </m:r>
                <m:sSub>
                  <m:sSubPr>
                    <m:ctrlPr>
                      <w:rPr>
                        <w:rFonts w:ascii="Cambria Math" w:hAnsi="Cambria Math"/>
                        <w:b/>
                        <w:i/>
                        <w:color w:val="000000" w:themeColor="text1"/>
                      </w:rPr>
                    </m:ctrlPr>
                  </m:sSubPr>
                  <m:e>
                    <m:r>
                      <w:rPr>
                        <w:rFonts w:ascii="Cambria Math" w:hAnsi="Cambria Math"/>
                        <w:color w:val="000000" w:themeColor="text1"/>
                      </w:rPr>
                      <m:t>ε</m:t>
                    </m:r>
                    <m:ctrlPr>
                      <w:rPr>
                        <w:rFonts w:ascii="Cambria Math" w:hAnsi="Cambria Math"/>
                        <w:bCs/>
                        <w:i/>
                        <w:color w:val="000000" w:themeColor="text1"/>
                      </w:rPr>
                    </m:ctrlPr>
                  </m:e>
                  <m:sub>
                    <m:r>
                      <w:rPr>
                        <w:rFonts w:ascii="Cambria Math" w:hAnsi="Cambria Math"/>
                        <w:color w:val="000000" w:themeColor="text1"/>
                      </w:rPr>
                      <m:t>ijk</m:t>
                    </m:r>
                  </m:sub>
                </m:sSub>
                <m:sSub>
                  <m:sSubPr>
                    <m:ctrlPr>
                      <w:rPr>
                        <w:rFonts w:ascii="Cambria Math" w:hAnsi="Cambria Math"/>
                        <w:bCs/>
                        <w:i/>
                        <w:color w:val="000000" w:themeColor="text1"/>
                      </w:rPr>
                    </m:ctrlPr>
                  </m:sSubPr>
                  <m:e>
                    <m:r>
                      <w:rPr>
                        <w:rFonts w:ascii="Cambria Math" w:hAnsi="Cambria Math"/>
                        <w:color w:val="000000" w:themeColor="text1"/>
                      </w:rPr>
                      <m:t>r</m:t>
                    </m:r>
                  </m:e>
                  <m:sub>
                    <m:r>
                      <w:rPr>
                        <w:rFonts w:ascii="Cambria Math" w:hAnsi="Cambria Math"/>
                        <w:color w:val="000000" w:themeColor="text1"/>
                      </w:rPr>
                      <m:t>j</m:t>
                    </m:r>
                  </m:sub>
                </m:sSub>
                <m:sSub>
                  <m:sSubPr>
                    <m:ctrlPr>
                      <w:rPr>
                        <w:rFonts w:ascii="Cambria Math" w:hAnsi="Cambria Math"/>
                        <w:b/>
                        <w:i/>
                        <w:color w:val="000000" w:themeColor="text1"/>
                      </w:rPr>
                    </m:ctrlPr>
                  </m:sSubPr>
                  <m:e>
                    <m:r>
                      <w:rPr>
                        <w:rFonts w:ascii="Cambria Math" w:hAnsi="Cambria Math"/>
                        <w:color w:val="000000" w:themeColor="text1"/>
                      </w:rPr>
                      <m:t>ε</m:t>
                    </m:r>
                    <m:ctrlPr>
                      <w:rPr>
                        <w:rFonts w:ascii="Cambria Math" w:hAnsi="Cambria Math"/>
                        <w:bCs/>
                        <w:i/>
                        <w:color w:val="000000" w:themeColor="text1"/>
                      </w:rPr>
                    </m:ctrlPr>
                  </m:e>
                  <m:sub>
                    <m:r>
                      <w:rPr>
                        <w:rFonts w:ascii="Cambria Math" w:hAnsi="Cambria Math"/>
                        <w:color w:val="000000" w:themeColor="text1"/>
                      </w:rPr>
                      <m:t>klm</m:t>
                    </m:r>
                  </m:sub>
                </m:sSub>
                <m:sSub>
                  <m:sSubPr>
                    <m:ctrlPr>
                      <w:rPr>
                        <w:rFonts w:ascii="Cambria Math" w:hAnsi="Cambria Math"/>
                        <w:bCs/>
                        <w:i/>
                        <w:color w:val="000000" w:themeColor="text1"/>
                      </w:rPr>
                    </m:ctrlPr>
                  </m:sSubPr>
                  <m:e>
                    <m:acc>
                      <m:accPr>
                        <m:chr m:val="̇"/>
                        <m:ctrlPr>
                          <w:rPr>
                            <w:rFonts w:ascii="Cambria Math" w:hAnsi="Cambria Math"/>
                            <w:bCs/>
                            <w:i/>
                            <w:color w:val="000000" w:themeColor="text1"/>
                          </w:rPr>
                        </m:ctrlPr>
                      </m:accPr>
                      <m:e>
                        <m:r>
                          <w:rPr>
                            <w:rFonts w:ascii="Cambria Math" w:hAnsi="Cambria Math"/>
                            <w:color w:val="000000" w:themeColor="text1"/>
                          </w:rPr>
                          <m:t>P</m:t>
                        </m:r>
                      </m:e>
                    </m:acc>
                  </m:e>
                  <m:sub>
                    <m:r>
                      <w:rPr>
                        <w:rFonts w:ascii="Cambria Math" w:hAnsi="Cambria Math"/>
                        <w:color w:val="000000" w:themeColor="text1"/>
                      </w:rPr>
                      <m:t>l</m:t>
                    </m:r>
                  </m:sub>
                </m:sSub>
                <m:sSub>
                  <m:sSubPr>
                    <m:ctrlPr>
                      <w:rPr>
                        <w:rFonts w:ascii="Cambria Math" w:hAnsi="Cambria Math"/>
                        <w:bCs/>
                        <w:i/>
                        <w:color w:val="000000" w:themeColor="text1"/>
                      </w:rPr>
                    </m:ctrlPr>
                  </m:sSubPr>
                  <m:e>
                    <m:r>
                      <w:rPr>
                        <w:rFonts w:ascii="Cambria Math" w:hAnsi="Cambria Math"/>
                        <w:color w:val="000000" w:themeColor="text1"/>
                      </w:rPr>
                      <m:t>B</m:t>
                    </m:r>
                  </m:e>
                  <m:sub>
                    <m:r>
                      <w:rPr>
                        <w:rFonts w:ascii="Cambria Math" w:hAnsi="Cambria Math"/>
                        <w:color w:val="000000" w:themeColor="text1"/>
                      </w:rPr>
                      <m:t>m</m:t>
                    </m:r>
                  </m:sub>
                </m:sSub>
                <m:r>
                  <w:rPr>
                    <w:rFonts w:ascii="Cambria Math" w:hAnsi="Cambria Math"/>
                    <w:color w:val="000000" w:themeColor="text1"/>
                  </w:rPr>
                  <m:t>=-</m:t>
                </m:r>
                <m:sSub>
                  <m:sSubPr>
                    <m:ctrlPr>
                      <w:rPr>
                        <w:rFonts w:ascii="Cambria Math" w:hAnsi="Cambria Math"/>
                        <w:b/>
                        <w:i/>
                        <w:color w:val="000000" w:themeColor="text1"/>
                      </w:rPr>
                    </m:ctrlPr>
                  </m:sSubPr>
                  <m:e>
                    <m:r>
                      <w:rPr>
                        <w:rFonts w:ascii="Cambria Math" w:hAnsi="Cambria Math"/>
                        <w:color w:val="000000" w:themeColor="text1"/>
                      </w:rPr>
                      <m:t>ε</m:t>
                    </m:r>
                    <m:ctrlPr>
                      <w:rPr>
                        <w:rFonts w:ascii="Cambria Math" w:hAnsi="Cambria Math"/>
                        <w:bCs/>
                        <w:i/>
                        <w:color w:val="000000" w:themeColor="text1"/>
                      </w:rPr>
                    </m:ctrlPr>
                  </m:e>
                  <m:sub>
                    <m:r>
                      <w:rPr>
                        <w:rFonts w:ascii="Cambria Math" w:hAnsi="Cambria Math"/>
                        <w:color w:val="000000" w:themeColor="text1"/>
                      </w:rPr>
                      <m:t>ijk</m:t>
                    </m:r>
                  </m:sub>
                </m:sSub>
                <m:sSub>
                  <m:sSubPr>
                    <m:ctrlPr>
                      <w:rPr>
                        <w:rFonts w:ascii="Cambria Math" w:hAnsi="Cambria Math"/>
                        <w:bCs/>
                        <w:i/>
                        <w:color w:val="000000" w:themeColor="text1"/>
                      </w:rPr>
                    </m:ctrlPr>
                  </m:sSubPr>
                  <m:e>
                    <m:r>
                      <w:rPr>
                        <w:rFonts w:ascii="Cambria Math" w:hAnsi="Cambria Math"/>
                        <w:color w:val="000000" w:themeColor="text1"/>
                      </w:rPr>
                      <m:t>r</m:t>
                    </m:r>
                  </m:e>
                  <m:sub>
                    <m:r>
                      <w:rPr>
                        <w:rFonts w:ascii="Cambria Math" w:hAnsi="Cambria Math"/>
                        <w:color w:val="000000" w:themeColor="text1"/>
                      </w:rPr>
                      <m:t>j</m:t>
                    </m:r>
                  </m:sub>
                </m:sSub>
                <m:sSub>
                  <m:sSubPr>
                    <m:ctrlPr>
                      <w:rPr>
                        <w:rFonts w:ascii="Cambria Math" w:hAnsi="Cambria Math"/>
                        <w:bCs/>
                        <w:i/>
                        <w:color w:val="000000" w:themeColor="text1"/>
                      </w:rPr>
                    </m:ctrlPr>
                  </m:sSubPr>
                  <m:e>
                    <m:r>
                      <m:rPr>
                        <m:sty m:val="p"/>
                      </m:rPr>
                      <w:rPr>
                        <w:rFonts w:ascii="Cambria Math" w:hAnsi="Cambria Math"/>
                        <w:color w:val="000000" w:themeColor="text1"/>
                      </w:rPr>
                      <m:t>∇</m:t>
                    </m:r>
                  </m:e>
                  <m:sub>
                    <m:r>
                      <w:rPr>
                        <w:rFonts w:ascii="Cambria Math" w:hAnsi="Cambria Math"/>
                        <w:color w:val="000000" w:themeColor="text1"/>
                      </w:rPr>
                      <m:t>l</m:t>
                    </m:r>
                  </m:sub>
                </m:sSub>
                <m:sSub>
                  <m:sSubPr>
                    <m:ctrlPr>
                      <w:rPr>
                        <w:rFonts w:ascii="Cambria Math" w:hAnsi="Cambria Math"/>
                        <w:bCs/>
                        <w:i/>
                        <w:color w:val="000000" w:themeColor="text1"/>
                      </w:rPr>
                    </m:ctrlPr>
                  </m:sSubPr>
                  <m:e>
                    <m:r>
                      <w:rPr>
                        <w:rFonts w:ascii="Cambria Math" w:hAnsi="Cambria Math"/>
                        <w:color w:val="000000" w:themeColor="text1"/>
                      </w:rPr>
                      <m:t>T</m:t>
                    </m:r>
                  </m:e>
                  <m:sub>
                    <m:r>
                      <w:rPr>
                        <w:rFonts w:ascii="Cambria Math" w:hAnsi="Cambria Math"/>
                        <w:color w:val="000000" w:themeColor="text1"/>
                      </w:rPr>
                      <m:t>kl</m:t>
                    </m:r>
                  </m:sub>
                </m:sSub>
                <m:r>
                  <w:rPr>
                    <w:rFonts w:ascii="Cambria Math" w:hAnsi="Cambria Math"/>
                    <w:color w:val="000000" w:themeColor="text1"/>
                  </w:rPr>
                  <m:t>.</m:t>
                </m:r>
              </m:oMath>
            </m:oMathPara>
          </w:p>
        </w:tc>
        <w:tc>
          <w:tcPr>
            <w:tcW w:w="787" w:type="dxa"/>
            <w:vAlign w:val="center"/>
          </w:tcPr>
          <w:p w14:paraId="652D777A" w14:textId="4C7B43BA" w:rsidR="006E08A0" w:rsidRPr="00E85CCF" w:rsidRDefault="00917E8F" w:rsidP="00C22D70">
            <w:pPr>
              <w:jc w:val="center"/>
            </w:pPr>
            <m:oMathPara>
              <m:oMathParaPr>
                <m:jc m:val="right"/>
              </m:oMathParaPr>
              <m:oMath>
                <m:d>
                  <m:dPr>
                    <m:ctrlPr>
                      <w:rPr>
                        <w:rFonts w:ascii="Cambria Math" w:hAnsi="Cambria Math"/>
                      </w:rPr>
                    </m:ctrlPr>
                  </m:dPr>
                  <m:e>
                    <m:r>
                      <m:rPr>
                        <m:sty m:val="p"/>
                      </m:rPr>
                      <w:rPr>
                        <w:rFonts w:ascii="Cambria Math" w:hAnsi="Cambria Math"/>
                      </w:rPr>
                      <m:t xml:space="preserve"> 13 </m:t>
                    </m:r>
                  </m:e>
                </m:d>
              </m:oMath>
            </m:oMathPara>
          </w:p>
        </w:tc>
      </w:tr>
    </w:tbl>
    <w:p w14:paraId="6149050E" w14:textId="77777777" w:rsidR="006E08A0" w:rsidRDefault="006E08A0" w:rsidP="006E08A0"/>
    <w:p w14:paraId="4953C2A7" w14:textId="362E338D" w:rsidR="006E08A0" w:rsidRDefault="006E08A0" w:rsidP="006E08A0">
      <w:pPr>
        <w:jc w:val="both"/>
        <w:rPr>
          <w:bCs/>
          <w:color w:val="000000" w:themeColor="text1"/>
        </w:rPr>
      </w:pPr>
      <w:r>
        <w:t xml:space="preserve">The first term in equation </w:t>
      </w:r>
      <m:oMath>
        <m:d>
          <m:dPr>
            <m:ctrlPr>
              <w:rPr>
                <w:rFonts w:ascii="Cambria Math" w:hAnsi="Cambria Math"/>
              </w:rPr>
            </m:ctrlPr>
          </m:dPr>
          <m:e>
            <m:r>
              <m:rPr>
                <m:sty m:val="p"/>
              </m:rPr>
              <w:rPr>
                <w:rFonts w:ascii="Cambria Math" w:hAnsi="Cambria Math"/>
              </w:rPr>
              <m:t xml:space="preserve"> 13 </m:t>
            </m:r>
          </m:e>
        </m:d>
      </m:oMath>
      <w:r>
        <w:t xml:space="preserve"> represents the time derivative of the angular momentum density </w:t>
      </w:r>
      <m:oMath>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c</m:t>
                </m:r>
              </m:e>
              <m:sup>
                <m:r>
                  <w:rPr>
                    <w:rFonts w:ascii="Cambria Math" w:hAnsi="Cambria Math"/>
                  </w:rPr>
                  <m:t>2</m:t>
                </m:r>
              </m:sup>
            </m:sSup>
          </m:den>
        </m:f>
        <m:r>
          <m:rPr>
            <m:sty m:val="b"/>
          </m:rPr>
          <w:rPr>
            <w:rFonts w:ascii="Cambria Math" w:hAnsi="Cambria Math"/>
          </w:rPr>
          <m:t>r</m:t>
        </m:r>
        <m:r>
          <m:rPr>
            <m:sty m:val="p"/>
          </m:rPr>
          <w:rPr>
            <w:rFonts w:ascii="Cambria Math" w:hAnsi="Cambria Math"/>
          </w:rPr>
          <m:t>×</m:t>
        </m:r>
        <m:r>
          <m:rPr>
            <m:sty m:val="b"/>
          </m:rPr>
          <w:rPr>
            <w:rFonts w:ascii="Cambria Math" w:hAnsi="Cambria Math"/>
          </w:rPr>
          <m:t>(</m:t>
        </m:r>
        <m:r>
          <m:rPr>
            <m:sty m:val="b"/>
          </m:rPr>
          <w:rPr>
            <w:rFonts w:ascii="Cambria Math" w:hAnsi="Cambria Math"/>
            <w:color w:val="000000" w:themeColor="text1"/>
          </w:rPr>
          <m:t>E</m:t>
        </m:r>
        <m:r>
          <w:rPr>
            <w:rFonts w:ascii="Cambria Math" w:hAnsi="Cambria Math"/>
            <w:color w:val="000000" w:themeColor="text1"/>
          </w:rPr>
          <m:t>×</m:t>
        </m:r>
        <m:r>
          <m:rPr>
            <m:sty m:val="b"/>
          </m:rPr>
          <w:rPr>
            <w:rFonts w:ascii="Cambria Math" w:hAnsi="Cambria Math"/>
            <w:color w:val="000000" w:themeColor="text1"/>
          </w:rPr>
          <m:t>H</m:t>
        </m:r>
        <m:r>
          <m:rPr>
            <m:sty m:val="b"/>
          </m:rPr>
          <w:rPr>
            <w:rFonts w:ascii="Cambria Math" w:hAnsi="Cambria Math"/>
          </w:rPr>
          <m:t>)</m:t>
        </m:r>
      </m:oMath>
      <w:r w:rsidRPr="00E86359">
        <w:rPr>
          <w:bCs/>
        </w:rPr>
        <w:t>.</w:t>
      </w:r>
      <w:r>
        <w:rPr>
          <w:b/>
        </w:rPr>
        <w:t xml:space="preserve"> </w:t>
      </w:r>
      <w:r>
        <w:t xml:space="preserve">The second two terms are </w:t>
      </w:r>
      <m:oMath>
        <m:r>
          <m:rPr>
            <m:sty m:val="b"/>
          </m:rPr>
          <w:rPr>
            <w:rFonts w:ascii="Cambria Math" w:hAnsi="Cambria Math"/>
          </w:rPr>
          <m:t>r</m:t>
        </m:r>
        <m:r>
          <m:rPr>
            <m:sty m:val="p"/>
          </m:rPr>
          <w:rPr>
            <w:rFonts w:ascii="Cambria Math" w:hAnsi="Cambria Math"/>
          </w:rPr>
          <m:t>×</m:t>
        </m:r>
        <m:r>
          <m:rPr>
            <m:sty m:val="b"/>
          </m:rPr>
          <w:rPr>
            <w:rFonts w:ascii="Cambria Math" w:hAnsi="Cambria Math"/>
          </w:rPr>
          <m:t>f</m:t>
        </m:r>
      </m:oMath>
      <w:r w:rsidRPr="00E86359">
        <w:rPr>
          <w:bCs/>
        </w:rPr>
        <w:t xml:space="preserve">, where </w:t>
      </w:r>
      <m:oMath>
        <m:r>
          <m:rPr>
            <m:sty m:val="b"/>
          </m:rPr>
          <w:rPr>
            <w:rFonts w:ascii="Cambria Math" w:hAnsi="Cambria Math"/>
          </w:rPr>
          <m:t>f</m:t>
        </m:r>
      </m:oMath>
      <w:r w:rsidRPr="00E86359">
        <w:rPr>
          <w:bCs/>
        </w:rPr>
        <w:t xml:space="preserve"> is the Lorentz force density given in </w:t>
      </w:r>
      <w:r>
        <w:rPr>
          <w:bCs/>
        </w:rPr>
        <w:t xml:space="preserve">equation </w:t>
      </w:r>
      <w:r>
        <w:rPr>
          <w:bCs/>
        </w:rPr>
        <w:fldChar w:fldCharType="begin"/>
      </w:r>
      <w:r>
        <w:rPr>
          <w:bCs/>
        </w:rPr>
        <w:instrText xml:space="preserve"> REF lorentz_force_density \h </w:instrText>
      </w:r>
      <w:r>
        <w:rPr>
          <w:bCs/>
        </w:rPr>
      </w:r>
      <w:r>
        <w:rPr>
          <w:bCs/>
        </w:rPr>
        <w:fldChar w:fldCharType="separate"/>
      </w:r>
      <m:oMath>
        <m:d>
          <m:dPr>
            <m:ctrlPr>
              <w:rPr>
                <w:rFonts w:ascii="Cambria Math" w:hAnsi="Cambria Math"/>
              </w:rPr>
            </m:ctrlPr>
          </m:dPr>
          <m:e>
            <m:r>
              <m:rPr>
                <m:sty m:val="p"/>
              </m:rPr>
              <w:rPr>
                <w:rFonts w:ascii="Cambria Math" w:hAnsi="Cambria Math"/>
              </w:rPr>
              <m:t xml:space="preserve"> 2 </m:t>
            </m:r>
          </m:e>
        </m:d>
      </m:oMath>
      <w:r>
        <w:rPr>
          <w:bCs/>
        </w:rPr>
        <w:fldChar w:fldCharType="end"/>
      </w:r>
      <w:r>
        <w:rPr>
          <w:bCs/>
        </w:rPr>
        <w:t xml:space="preserve">, and so these correspond to a torque density. However, this is not the total torque density. The force density was defined as the force acting on the centre of each electric dipole, and therefore the torque density derived from this does not include the torque on each individual dipole about its own centre. We might expect an extra torque, with a form like </w:t>
      </w:r>
      <m:oMath>
        <m:sSub>
          <m:sSubPr>
            <m:ctrlPr>
              <w:rPr>
                <w:rFonts w:ascii="Cambria Math" w:hAnsi="Cambria Math"/>
                <w:bCs/>
                <w:i/>
              </w:rPr>
            </m:ctrlPr>
          </m:sSubPr>
          <m:e>
            <m:r>
              <m:rPr>
                <m:sty m:val="bi"/>
              </m:rPr>
              <w:rPr>
                <w:rFonts w:ascii="Cambria Math" w:hAnsi="Cambria Math"/>
              </w:rPr>
              <m:t>τ</m:t>
            </m:r>
          </m:e>
          <m:sub>
            <m:r>
              <w:rPr>
                <w:rFonts w:ascii="Cambria Math" w:hAnsi="Cambria Math"/>
              </w:rPr>
              <m:t>orienting</m:t>
            </m:r>
          </m:sub>
        </m:sSub>
        <m:r>
          <w:rPr>
            <w:rFonts w:ascii="Cambria Math" w:hAnsi="Cambria Math"/>
          </w:rPr>
          <m:t>=</m:t>
        </m:r>
        <m:r>
          <m:rPr>
            <m:sty m:val="b"/>
          </m:rPr>
          <w:rPr>
            <w:rFonts w:ascii="Cambria Math" w:hAnsi="Cambria Math"/>
            <w:color w:val="000000" w:themeColor="text1"/>
          </w:rPr>
          <m:t>P</m:t>
        </m:r>
        <m:r>
          <w:rPr>
            <w:rFonts w:ascii="Cambria Math" w:hAnsi="Cambria Math"/>
            <w:color w:val="000000" w:themeColor="text1"/>
          </w:rPr>
          <m:t>×</m:t>
        </m:r>
        <m:r>
          <m:rPr>
            <m:sty m:val="b"/>
          </m:rPr>
          <w:rPr>
            <w:rFonts w:ascii="Cambria Math" w:hAnsi="Cambria Math"/>
            <w:color w:val="000000" w:themeColor="text1"/>
          </w:rPr>
          <m:t>E</m:t>
        </m:r>
      </m:oMath>
      <w:r w:rsidRPr="00E86359">
        <w:rPr>
          <w:bCs/>
          <w:color w:val="000000" w:themeColor="text1"/>
        </w:rPr>
        <w:t xml:space="preserve">, </w:t>
      </w:r>
      <w:r>
        <w:rPr>
          <w:bCs/>
          <w:color w:val="000000" w:themeColor="text1"/>
        </w:rPr>
        <w:t>which would act to orient each dipole to align with the electric field.</w:t>
      </w:r>
    </w:p>
    <w:p w14:paraId="2D5F4EF8" w14:textId="10C94A49" w:rsidR="006E08A0" w:rsidRDefault="006E08A0" w:rsidP="006E08A0">
      <w:pPr>
        <w:jc w:val="both"/>
      </w:pPr>
      <w:r>
        <w:rPr>
          <w:bCs/>
          <w:color w:val="000000" w:themeColor="text1"/>
        </w:rPr>
        <w:t xml:space="preserve">Finally, we note that the term on the right-hand side is not quite equal to the divergence of the angular momentum flux density. The divergence of </w:t>
      </w:r>
      <m:oMath>
        <m:r>
          <w:rPr>
            <w:rFonts w:ascii="Cambria Math" w:hAnsi="Cambria Math"/>
            <w:color w:val="000000" w:themeColor="text1"/>
          </w:rPr>
          <m:t>M</m:t>
        </m:r>
      </m:oMath>
      <w:r>
        <w:rPr>
          <w:bCs/>
          <w:color w:val="000000" w:themeColor="text1"/>
        </w:rPr>
        <w:t xml:space="preserve"> is equal to the divergence of the cross product of </w:t>
      </w:r>
      <m:oMath>
        <m:r>
          <w:rPr>
            <w:rFonts w:ascii="Cambria Math" w:hAnsi="Cambria Math"/>
          </w:rPr>
          <m:t>r</m:t>
        </m:r>
      </m:oMath>
      <w:r>
        <w:rPr>
          <w:bCs/>
          <w:color w:val="000000" w:themeColor="text1"/>
        </w:rPr>
        <w:t xml:space="preserve"> and </w:t>
      </w:r>
      <m:oMath>
        <m:r>
          <w:rPr>
            <w:rFonts w:ascii="Cambria Math" w:hAnsi="Cambria Math"/>
            <w:color w:val="000000" w:themeColor="text1"/>
          </w:rPr>
          <m:t>T</m:t>
        </m:r>
      </m:oMath>
      <w:r>
        <w:rPr>
          <w:bCs/>
          <w:color w:val="000000" w:themeColor="text1"/>
        </w:rPr>
        <w:t xml:space="preserve">, but so far the right-hand side of equation </w:t>
      </w:r>
      <m:oMath>
        <m:d>
          <m:dPr>
            <m:ctrlPr>
              <w:rPr>
                <w:rFonts w:ascii="Cambria Math" w:hAnsi="Cambria Math"/>
              </w:rPr>
            </m:ctrlPr>
          </m:dPr>
          <m:e>
            <m:r>
              <m:rPr>
                <m:sty m:val="p"/>
              </m:rPr>
              <w:rPr>
                <w:rFonts w:ascii="Cambria Math" w:hAnsi="Cambria Math"/>
              </w:rPr>
              <m:t xml:space="preserve"> 13 </m:t>
            </m:r>
          </m:e>
        </m:d>
      </m:oMath>
      <w:r>
        <w:t xml:space="preserve"> is the cross product of </w:t>
      </w:r>
      <m:oMath>
        <m:r>
          <w:rPr>
            <w:rFonts w:ascii="Cambria Math" w:hAnsi="Cambria Math"/>
          </w:rPr>
          <m:t>r</m:t>
        </m:r>
      </m:oMath>
      <w:r>
        <w:t xml:space="preserve"> with the divergence of </w:t>
      </w:r>
      <m:oMath>
        <m:r>
          <w:rPr>
            <w:rFonts w:ascii="Cambria Math" w:hAnsi="Cambria Math"/>
          </w:rPr>
          <m:t>T</m:t>
        </m:r>
      </m:oMath>
      <w:r>
        <w:t xml:space="preserve">. We can see that the divergence of </w:t>
      </w:r>
      <m:oMath>
        <m:r>
          <w:rPr>
            <w:rFonts w:ascii="Cambria Math" w:hAnsi="Cambria Math"/>
          </w:rPr>
          <m:t>M</m:t>
        </m:r>
      </m:oMath>
      <w:r>
        <w:t xml:space="preserve"> will have an extra contribution, due to the product rule when the divergence is taken: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7945"/>
        <w:gridCol w:w="787"/>
      </w:tblGrid>
      <w:tr w:rsidR="006E08A0" w14:paraId="4D15F201" w14:textId="77777777" w:rsidTr="00C22D70">
        <w:tc>
          <w:tcPr>
            <w:tcW w:w="284" w:type="dxa"/>
            <w:vAlign w:val="center"/>
          </w:tcPr>
          <w:p w14:paraId="3C6552D1" w14:textId="77777777" w:rsidR="006E08A0" w:rsidRDefault="006E08A0" w:rsidP="00C22D70"/>
        </w:tc>
        <w:tc>
          <w:tcPr>
            <w:tcW w:w="7945" w:type="dxa"/>
            <w:vAlign w:val="center"/>
          </w:tcPr>
          <w:p w14:paraId="1626E3C9" w14:textId="77777777" w:rsidR="006E08A0" w:rsidRPr="000F27DF" w:rsidRDefault="00917E8F" w:rsidP="00C22D70">
            <w:pPr>
              <w:rPr>
                <w:iCs/>
              </w:rPr>
            </w:pPr>
            <m:oMathPara>
              <m:oMath>
                <m:sSub>
                  <m:sSubPr>
                    <m:ctrlPr>
                      <w:rPr>
                        <w:rFonts w:ascii="Cambria Math" w:hAnsi="Cambria Math"/>
                        <w:bCs/>
                        <w:i/>
                        <w:color w:val="000000" w:themeColor="text1"/>
                      </w:rPr>
                    </m:ctrlPr>
                  </m:sSubPr>
                  <m:e>
                    <m:r>
                      <m:rPr>
                        <m:sty m:val="p"/>
                      </m:rPr>
                      <w:rPr>
                        <w:rFonts w:ascii="Cambria Math" w:hAnsi="Cambria Math"/>
                        <w:color w:val="000000" w:themeColor="text1"/>
                      </w:rPr>
                      <m:t>∇</m:t>
                    </m:r>
                  </m:e>
                  <m:sub>
                    <m:r>
                      <w:rPr>
                        <w:rFonts w:ascii="Cambria Math" w:hAnsi="Cambria Math"/>
                        <w:color w:val="000000" w:themeColor="text1"/>
                      </w:rPr>
                      <m:t>l</m:t>
                    </m:r>
                  </m:sub>
                </m:sSub>
                <m:sSub>
                  <m:sSubPr>
                    <m:ctrlPr>
                      <w:rPr>
                        <w:rFonts w:ascii="Cambria Math" w:hAnsi="Cambria Math"/>
                        <w:bCs/>
                        <w:i/>
                        <w:color w:val="000000" w:themeColor="text1"/>
                      </w:rPr>
                    </m:ctrlPr>
                  </m:sSubPr>
                  <m:e>
                    <m:r>
                      <w:rPr>
                        <w:rFonts w:ascii="Cambria Math" w:hAnsi="Cambria Math"/>
                        <w:color w:val="000000" w:themeColor="text1"/>
                      </w:rPr>
                      <m:t>M</m:t>
                    </m:r>
                  </m:e>
                  <m:sub>
                    <m:r>
                      <w:rPr>
                        <w:rFonts w:ascii="Cambria Math" w:hAnsi="Cambria Math"/>
                        <w:color w:val="000000" w:themeColor="text1"/>
                      </w:rPr>
                      <m:t>li</m:t>
                    </m:r>
                  </m:sub>
                </m:sSub>
                <m:r>
                  <w:rPr>
                    <w:rFonts w:ascii="Cambria Math" w:hAnsi="Cambria Math"/>
                    <w:color w:val="000000" w:themeColor="text1"/>
                  </w:rPr>
                  <m:t>=</m:t>
                </m:r>
                <m:sSub>
                  <m:sSubPr>
                    <m:ctrlPr>
                      <w:rPr>
                        <w:rFonts w:ascii="Cambria Math" w:hAnsi="Cambria Math"/>
                        <w:bCs/>
                        <w:i/>
                        <w:color w:val="000000" w:themeColor="text1"/>
                      </w:rPr>
                    </m:ctrlPr>
                  </m:sSubPr>
                  <m:e>
                    <m:r>
                      <m:rPr>
                        <m:sty m:val="p"/>
                      </m:rPr>
                      <w:rPr>
                        <w:rFonts w:ascii="Cambria Math" w:hAnsi="Cambria Math"/>
                        <w:color w:val="000000" w:themeColor="text1"/>
                      </w:rPr>
                      <m:t>∇</m:t>
                    </m:r>
                  </m:e>
                  <m:sub>
                    <m:r>
                      <w:rPr>
                        <w:rFonts w:ascii="Cambria Math" w:hAnsi="Cambria Math"/>
                        <w:color w:val="000000" w:themeColor="text1"/>
                      </w:rPr>
                      <m:t>l</m:t>
                    </m:r>
                  </m:sub>
                </m:sSub>
                <m:d>
                  <m:dPr>
                    <m:ctrlPr>
                      <w:rPr>
                        <w:rFonts w:ascii="Cambria Math" w:hAnsi="Cambria Math"/>
                        <w:bCs/>
                        <w:i/>
                        <w:color w:val="000000" w:themeColor="text1"/>
                      </w:rPr>
                    </m:ctrlPr>
                  </m:dPr>
                  <m:e>
                    <m:sSub>
                      <m:sSubPr>
                        <m:ctrlPr>
                          <w:rPr>
                            <w:rFonts w:ascii="Cambria Math" w:hAnsi="Cambria Math"/>
                            <w:b/>
                            <w:i/>
                            <w:color w:val="000000" w:themeColor="text1"/>
                          </w:rPr>
                        </m:ctrlPr>
                      </m:sSubPr>
                      <m:e>
                        <m:r>
                          <w:rPr>
                            <w:rFonts w:ascii="Cambria Math" w:hAnsi="Cambria Math"/>
                            <w:color w:val="000000" w:themeColor="text1"/>
                          </w:rPr>
                          <m:t>ε</m:t>
                        </m:r>
                        <m:ctrlPr>
                          <w:rPr>
                            <w:rFonts w:ascii="Cambria Math" w:hAnsi="Cambria Math"/>
                            <w:bCs/>
                            <w:i/>
                            <w:color w:val="000000" w:themeColor="text1"/>
                          </w:rPr>
                        </m:ctrlPr>
                      </m:e>
                      <m:sub>
                        <m:r>
                          <w:rPr>
                            <w:rFonts w:ascii="Cambria Math" w:hAnsi="Cambria Math"/>
                            <w:color w:val="000000" w:themeColor="text1"/>
                          </w:rPr>
                          <m:t>ijk</m:t>
                        </m:r>
                      </m:sub>
                    </m:sSub>
                    <m:sSub>
                      <m:sSubPr>
                        <m:ctrlPr>
                          <w:rPr>
                            <w:rFonts w:ascii="Cambria Math" w:hAnsi="Cambria Math"/>
                            <w:bCs/>
                            <w:i/>
                            <w:color w:val="000000" w:themeColor="text1"/>
                          </w:rPr>
                        </m:ctrlPr>
                      </m:sSubPr>
                      <m:e>
                        <m:r>
                          <w:rPr>
                            <w:rFonts w:ascii="Cambria Math" w:hAnsi="Cambria Math"/>
                            <w:color w:val="000000" w:themeColor="text1"/>
                          </w:rPr>
                          <m:t>r</m:t>
                        </m:r>
                      </m:e>
                      <m:sub>
                        <m:r>
                          <w:rPr>
                            <w:rFonts w:ascii="Cambria Math" w:hAnsi="Cambria Math"/>
                            <w:color w:val="000000" w:themeColor="text1"/>
                          </w:rPr>
                          <m:t>j</m:t>
                        </m:r>
                      </m:sub>
                    </m:sSub>
                    <m:sSub>
                      <m:sSubPr>
                        <m:ctrlPr>
                          <w:rPr>
                            <w:rFonts w:ascii="Cambria Math" w:hAnsi="Cambria Math"/>
                            <w:bCs/>
                            <w:i/>
                            <w:color w:val="000000" w:themeColor="text1"/>
                          </w:rPr>
                        </m:ctrlPr>
                      </m:sSubPr>
                      <m:e>
                        <m:r>
                          <w:rPr>
                            <w:rFonts w:ascii="Cambria Math" w:hAnsi="Cambria Math"/>
                            <w:color w:val="000000" w:themeColor="text1"/>
                          </w:rPr>
                          <m:t>T</m:t>
                        </m:r>
                      </m:e>
                      <m:sub>
                        <m:r>
                          <w:rPr>
                            <w:rFonts w:ascii="Cambria Math" w:hAnsi="Cambria Math"/>
                            <w:color w:val="000000" w:themeColor="text1"/>
                          </w:rPr>
                          <m:t>kl</m:t>
                        </m:r>
                      </m:sub>
                    </m:sSub>
                  </m:e>
                </m:d>
                <m:r>
                  <w:rPr>
                    <w:rFonts w:ascii="Cambria Math" w:hAnsi="Cambria Math"/>
                    <w:color w:val="000000" w:themeColor="text1"/>
                  </w:rPr>
                  <m:t>=</m:t>
                </m:r>
                <m:sSub>
                  <m:sSubPr>
                    <m:ctrlPr>
                      <w:rPr>
                        <w:rFonts w:ascii="Cambria Math" w:hAnsi="Cambria Math"/>
                        <w:b/>
                        <w:i/>
                        <w:color w:val="000000" w:themeColor="text1"/>
                      </w:rPr>
                    </m:ctrlPr>
                  </m:sSubPr>
                  <m:e>
                    <m:r>
                      <w:rPr>
                        <w:rFonts w:ascii="Cambria Math" w:hAnsi="Cambria Math"/>
                        <w:color w:val="000000" w:themeColor="text1"/>
                      </w:rPr>
                      <m:t>ε</m:t>
                    </m:r>
                    <m:ctrlPr>
                      <w:rPr>
                        <w:rFonts w:ascii="Cambria Math" w:hAnsi="Cambria Math"/>
                        <w:bCs/>
                        <w:i/>
                        <w:color w:val="000000" w:themeColor="text1"/>
                      </w:rPr>
                    </m:ctrlPr>
                  </m:e>
                  <m:sub>
                    <m:r>
                      <w:rPr>
                        <w:rFonts w:ascii="Cambria Math" w:hAnsi="Cambria Math"/>
                        <w:color w:val="000000" w:themeColor="text1"/>
                      </w:rPr>
                      <m:t>ijk</m:t>
                    </m:r>
                  </m:sub>
                </m:sSub>
                <m:sSub>
                  <m:sSubPr>
                    <m:ctrlPr>
                      <w:rPr>
                        <w:rFonts w:ascii="Cambria Math" w:hAnsi="Cambria Math"/>
                        <w:bCs/>
                        <w:i/>
                        <w:color w:val="000000" w:themeColor="text1"/>
                      </w:rPr>
                    </m:ctrlPr>
                  </m:sSubPr>
                  <m:e>
                    <m:r>
                      <w:rPr>
                        <w:rFonts w:ascii="Cambria Math" w:hAnsi="Cambria Math"/>
                        <w:color w:val="000000" w:themeColor="text1"/>
                      </w:rPr>
                      <m:t>T</m:t>
                    </m:r>
                  </m:e>
                  <m:sub>
                    <m:r>
                      <w:rPr>
                        <w:rFonts w:ascii="Cambria Math" w:hAnsi="Cambria Math"/>
                        <w:color w:val="000000" w:themeColor="text1"/>
                      </w:rPr>
                      <m:t>kl</m:t>
                    </m:r>
                  </m:sub>
                </m:sSub>
                <m:sSub>
                  <m:sSubPr>
                    <m:ctrlPr>
                      <w:rPr>
                        <w:rFonts w:ascii="Cambria Math" w:hAnsi="Cambria Math"/>
                        <w:bCs/>
                        <w:i/>
                        <w:color w:val="000000" w:themeColor="text1"/>
                      </w:rPr>
                    </m:ctrlPr>
                  </m:sSubPr>
                  <m:e>
                    <m:r>
                      <m:rPr>
                        <m:sty m:val="p"/>
                      </m:rPr>
                      <w:rPr>
                        <w:rFonts w:ascii="Cambria Math" w:hAnsi="Cambria Math"/>
                        <w:color w:val="000000" w:themeColor="text1"/>
                      </w:rPr>
                      <m:t>∇</m:t>
                    </m:r>
                  </m:e>
                  <m:sub>
                    <m:r>
                      <w:rPr>
                        <w:rFonts w:ascii="Cambria Math" w:hAnsi="Cambria Math"/>
                        <w:color w:val="000000" w:themeColor="text1"/>
                      </w:rPr>
                      <m:t>l</m:t>
                    </m:r>
                  </m:sub>
                </m:sSub>
                <m:d>
                  <m:dPr>
                    <m:ctrlPr>
                      <w:rPr>
                        <w:rFonts w:ascii="Cambria Math" w:hAnsi="Cambria Math"/>
                        <w:bCs/>
                        <w:i/>
                        <w:color w:val="000000" w:themeColor="text1"/>
                      </w:rPr>
                    </m:ctrlPr>
                  </m:dPr>
                  <m:e>
                    <m:sSub>
                      <m:sSubPr>
                        <m:ctrlPr>
                          <w:rPr>
                            <w:rFonts w:ascii="Cambria Math" w:hAnsi="Cambria Math"/>
                            <w:bCs/>
                            <w:i/>
                            <w:color w:val="000000" w:themeColor="text1"/>
                          </w:rPr>
                        </m:ctrlPr>
                      </m:sSubPr>
                      <m:e>
                        <m:r>
                          <w:rPr>
                            <w:rFonts w:ascii="Cambria Math" w:hAnsi="Cambria Math"/>
                            <w:color w:val="000000" w:themeColor="text1"/>
                          </w:rPr>
                          <m:t>r</m:t>
                        </m:r>
                      </m:e>
                      <m:sub>
                        <m:r>
                          <w:rPr>
                            <w:rFonts w:ascii="Cambria Math" w:hAnsi="Cambria Math"/>
                            <w:color w:val="000000" w:themeColor="text1"/>
                          </w:rPr>
                          <m:t>j</m:t>
                        </m:r>
                      </m:sub>
                    </m:sSub>
                  </m:e>
                </m:d>
                <m:r>
                  <w:rPr>
                    <w:rFonts w:ascii="Cambria Math" w:hAnsi="Cambria Math"/>
                    <w:color w:val="000000" w:themeColor="text1"/>
                  </w:rPr>
                  <m:t>+</m:t>
                </m:r>
                <m:sSub>
                  <m:sSubPr>
                    <m:ctrlPr>
                      <w:rPr>
                        <w:rFonts w:ascii="Cambria Math" w:hAnsi="Cambria Math"/>
                        <w:b/>
                        <w:i/>
                        <w:color w:val="000000" w:themeColor="text1"/>
                      </w:rPr>
                    </m:ctrlPr>
                  </m:sSubPr>
                  <m:e>
                    <m:r>
                      <w:rPr>
                        <w:rFonts w:ascii="Cambria Math" w:hAnsi="Cambria Math"/>
                        <w:color w:val="000000" w:themeColor="text1"/>
                      </w:rPr>
                      <m:t>ε</m:t>
                    </m:r>
                    <m:ctrlPr>
                      <w:rPr>
                        <w:rFonts w:ascii="Cambria Math" w:hAnsi="Cambria Math"/>
                        <w:bCs/>
                        <w:i/>
                        <w:color w:val="000000" w:themeColor="text1"/>
                      </w:rPr>
                    </m:ctrlPr>
                  </m:e>
                  <m:sub>
                    <m:r>
                      <w:rPr>
                        <w:rFonts w:ascii="Cambria Math" w:hAnsi="Cambria Math"/>
                        <w:color w:val="000000" w:themeColor="text1"/>
                      </w:rPr>
                      <m:t>ijk</m:t>
                    </m:r>
                  </m:sub>
                </m:sSub>
                <m:sSub>
                  <m:sSubPr>
                    <m:ctrlPr>
                      <w:rPr>
                        <w:rFonts w:ascii="Cambria Math" w:hAnsi="Cambria Math"/>
                        <w:bCs/>
                        <w:i/>
                        <w:color w:val="000000" w:themeColor="text1"/>
                      </w:rPr>
                    </m:ctrlPr>
                  </m:sSubPr>
                  <m:e>
                    <m:r>
                      <w:rPr>
                        <w:rFonts w:ascii="Cambria Math" w:hAnsi="Cambria Math"/>
                        <w:color w:val="000000" w:themeColor="text1"/>
                      </w:rPr>
                      <m:t>r</m:t>
                    </m:r>
                  </m:e>
                  <m:sub>
                    <m:r>
                      <w:rPr>
                        <w:rFonts w:ascii="Cambria Math" w:hAnsi="Cambria Math"/>
                        <w:color w:val="000000" w:themeColor="text1"/>
                      </w:rPr>
                      <m:t>j</m:t>
                    </m:r>
                  </m:sub>
                </m:sSub>
                <m:sSub>
                  <m:sSubPr>
                    <m:ctrlPr>
                      <w:rPr>
                        <w:rFonts w:ascii="Cambria Math" w:hAnsi="Cambria Math"/>
                        <w:bCs/>
                        <w:i/>
                        <w:color w:val="000000" w:themeColor="text1"/>
                      </w:rPr>
                    </m:ctrlPr>
                  </m:sSubPr>
                  <m:e>
                    <m:r>
                      <m:rPr>
                        <m:sty m:val="p"/>
                      </m:rPr>
                      <w:rPr>
                        <w:rFonts w:ascii="Cambria Math" w:hAnsi="Cambria Math"/>
                        <w:color w:val="000000" w:themeColor="text1"/>
                      </w:rPr>
                      <m:t>∇</m:t>
                    </m:r>
                  </m:e>
                  <m:sub>
                    <m:r>
                      <w:rPr>
                        <w:rFonts w:ascii="Cambria Math" w:hAnsi="Cambria Math"/>
                        <w:color w:val="000000" w:themeColor="text1"/>
                      </w:rPr>
                      <m:t>l</m:t>
                    </m:r>
                  </m:sub>
                </m:sSub>
                <m:d>
                  <m:dPr>
                    <m:ctrlPr>
                      <w:rPr>
                        <w:rFonts w:ascii="Cambria Math" w:hAnsi="Cambria Math"/>
                        <w:bCs/>
                        <w:i/>
                        <w:color w:val="000000" w:themeColor="text1"/>
                      </w:rPr>
                    </m:ctrlPr>
                  </m:dPr>
                  <m:e>
                    <m:sSub>
                      <m:sSubPr>
                        <m:ctrlPr>
                          <w:rPr>
                            <w:rFonts w:ascii="Cambria Math" w:hAnsi="Cambria Math"/>
                            <w:bCs/>
                            <w:i/>
                            <w:color w:val="000000" w:themeColor="text1"/>
                          </w:rPr>
                        </m:ctrlPr>
                      </m:sSubPr>
                      <m:e>
                        <m:r>
                          <w:rPr>
                            <w:rFonts w:ascii="Cambria Math" w:hAnsi="Cambria Math"/>
                            <w:color w:val="000000" w:themeColor="text1"/>
                          </w:rPr>
                          <m:t>T</m:t>
                        </m:r>
                      </m:e>
                      <m:sub>
                        <m:r>
                          <w:rPr>
                            <w:rFonts w:ascii="Cambria Math" w:hAnsi="Cambria Math"/>
                            <w:color w:val="000000" w:themeColor="text1"/>
                          </w:rPr>
                          <m:t>kl</m:t>
                        </m:r>
                      </m:sub>
                    </m:sSub>
                  </m:e>
                </m:d>
                <m:r>
                  <w:rPr>
                    <w:rFonts w:ascii="Cambria Math" w:hAnsi="Cambria Math"/>
                    <w:color w:val="000000" w:themeColor="text1"/>
                  </w:rPr>
                  <m:t>.</m:t>
                </m:r>
              </m:oMath>
            </m:oMathPara>
          </w:p>
        </w:tc>
        <w:tc>
          <w:tcPr>
            <w:tcW w:w="787" w:type="dxa"/>
            <w:vAlign w:val="center"/>
          </w:tcPr>
          <w:p w14:paraId="6CFD50E9" w14:textId="6721DD71" w:rsidR="006E08A0" w:rsidRPr="00E85CCF" w:rsidRDefault="00917E8F" w:rsidP="00C22D70">
            <w:pPr>
              <w:jc w:val="center"/>
            </w:pPr>
            <m:oMathPara>
              <m:oMathParaPr>
                <m:jc m:val="right"/>
              </m:oMathParaPr>
              <m:oMath>
                <m:d>
                  <m:dPr>
                    <m:ctrlPr>
                      <w:rPr>
                        <w:rFonts w:ascii="Cambria Math" w:hAnsi="Cambria Math"/>
                      </w:rPr>
                    </m:ctrlPr>
                  </m:dPr>
                  <m:e>
                    <m:r>
                      <m:rPr>
                        <m:sty m:val="p"/>
                      </m:rPr>
                      <w:rPr>
                        <w:rFonts w:ascii="Cambria Math" w:hAnsi="Cambria Math"/>
                      </w:rPr>
                      <m:t xml:space="preserve"> 14 </m:t>
                    </m:r>
                  </m:e>
                </m:d>
              </m:oMath>
            </m:oMathPara>
          </w:p>
        </w:tc>
      </w:tr>
    </w:tbl>
    <w:p w14:paraId="5DF1F7D6" w14:textId="77777777" w:rsidR="006E08A0" w:rsidRDefault="006E08A0" w:rsidP="006E08A0"/>
    <w:p w14:paraId="26BDC707" w14:textId="77777777" w:rsidR="006E08A0" w:rsidRDefault="006E08A0" w:rsidP="006E08A0">
      <w:pPr>
        <w:rPr>
          <w:bCs/>
          <w:color w:val="000000" w:themeColor="text1"/>
        </w:rPr>
      </w:pPr>
      <w:r>
        <w:t xml:space="preserve">The expression </w:t>
      </w:r>
      <m:oMath>
        <m:sSub>
          <m:sSubPr>
            <m:ctrlPr>
              <w:rPr>
                <w:rFonts w:ascii="Cambria Math" w:hAnsi="Cambria Math"/>
                <w:b/>
                <w:i/>
                <w:color w:val="000000" w:themeColor="text1"/>
              </w:rPr>
            </m:ctrlPr>
          </m:sSubPr>
          <m:e>
            <m:r>
              <w:rPr>
                <w:rFonts w:ascii="Cambria Math" w:hAnsi="Cambria Math"/>
                <w:color w:val="000000" w:themeColor="text1"/>
              </w:rPr>
              <m:t>ε</m:t>
            </m:r>
            <m:ctrlPr>
              <w:rPr>
                <w:rFonts w:ascii="Cambria Math" w:hAnsi="Cambria Math"/>
                <w:bCs/>
                <w:i/>
                <w:color w:val="000000" w:themeColor="text1"/>
              </w:rPr>
            </m:ctrlPr>
          </m:e>
          <m:sub>
            <m:r>
              <w:rPr>
                <w:rFonts w:ascii="Cambria Math" w:hAnsi="Cambria Math"/>
                <w:color w:val="000000" w:themeColor="text1"/>
              </w:rPr>
              <m:t>ijk</m:t>
            </m:r>
          </m:sub>
        </m:sSub>
        <m:sSub>
          <m:sSubPr>
            <m:ctrlPr>
              <w:rPr>
                <w:rFonts w:ascii="Cambria Math" w:hAnsi="Cambria Math"/>
                <w:bCs/>
                <w:i/>
                <w:color w:val="000000" w:themeColor="text1"/>
              </w:rPr>
            </m:ctrlPr>
          </m:sSubPr>
          <m:e>
            <m:r>
              <w:rPr>
                <w:rFonts w:ascii="Cambria Math" w:hAnsi="Cambria Math"/>
                <w:color w:val="000000" w:themeColor="text1"/>
              </w:rPr>
              <m:t>T</m:t>
            </m:r>
          </m:e>
          <m:sub>
            <m:r>
              <w:rPr>
                <w:rFonts w:ascii="Cambria Math" w:hAnsi="Cambria Math"/>
                <w:color w:val="000000" w:themeColor="text1"/>
              </w:rPr>
              <m:t>kl</m:t>
            </m:r>
          </m:sub>
        </m:sSub>
        <m:sSub>
          <m:sSubPr>
            <m:ctrlPr>
              <w:rPr>
                <w:rFonts w:ascii="Cambria Math" w:hAnsi="Cambria Math"/>
                <w:bCs/>
                <w:i/>
                <w:color w:val="000000" w:themeColor="text1"/>
              </w:rPr>
            </m:ctrlPr>
          </m:sSubPr>
          <m:e>
            <m:r>
              <m:rPr>
                <m:sty m:val="p"/>
              </m:rPr>
              <w:rPr>
                <w:rFonts w:ascii="Cambria Math" w:hAnsi="Cambria Math"/>
                <w:color w:val="000000" w:themeColor="text1"/>
              </w:rPr>
              <m:t>∇</m:t>
            </m:r>
          </m:e>
          <m:sub>
            <m:r>
              <w:rPr>
                <w:rFonts w:ascii="Cambria Math" w:hAnsi="Cambria Math"/>
                <w:color w:val="000000" w:themeColor="text1"/>
              </w:rPr>
              <m:t>l</m:t>
            </m:r>
          </m:sub>
        </m:sSub>
        <m:d>
          <m:dPr>
            <m:ctrlPr>
              <w:rPr>
                <w:rFonts w:ascii="Cambria Math" w:eastAsiaTheme="minorHAnsi" w:hAnsi="Cambria Math"/>
                <w:bCs/>
                <w:i/>
                <w:color w:val="000000" w:themeColor="text1"/>
                <w:szCs w:val="24"/>
                <w:lang w:eastAsia="en-US"/>
              </w:rPr>
            </m:ctrlPr>
          </m:dPr>
          <m:e>
            <m:sSub>
              <m:sSubPr>
                <m:ctrlPr>
                  <w:rPr>
                    <w:rFonts w:ascii="Cambria Math" w:hAnsi="Cambria Math"/>
                    <w:bCs/>
                    <w:i/>
                    <w:color w:val="000000" w:themeColor="text1"/>
                  </w:rPr>
                </m:ctrlPr>
              </m:sSubPr>
              <m:e>
                <m:r>
                  <w:rPr>
                    <w:rFonts w:ascii="Cambria Math" w:hAnsi="Cambria Math"/>
                    <w:color w:val="000000" w:themeColor="text1"/>
                  </w:rPr>
                  <m:t>r</m:t>
                </m:r>
              </m:e>
              <m:sub>
                <m:r>
                  <w:rPr>
                    <w:rFonts w:ascii="Cambria Math" w:hAnsi="Cambria Math"/>
                    <w:color w:val="000000" w:themeColor="text1"/>
                  </w:rPr>
                  <m:t>j</m:t>
                </m:r>
              </m:sub>
            </m:sSub>
          </m:e>
        </m:d>
      </m:oMath>
      <w:r>
        <w:rPr>
          <w:bCs/>
          <w:color w:val="000000" w:themeColor="text1"/>
        </w:rPr>
        <w:t xml:space="preserve"> becomes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7945"/>
        <w:gridCol w:w="787"/>
      </w:tblGrid>
      <w:tr w:rsidR="006E08A0" w14:paraId="5A5B8831" w14:textId="77777777" w:rsidTr="00C22D70">
        <w:tc>
          <w:tcPr>
            <w:tcW w:w="284" w:type="dxa"/>
            <w:vAlign w:val="center"/>
          </w:tcPr>
          <w:p w14:paraId="59891BCD" w14:textId="77777777" w:rsidR="006E08A0" w:rsidRDefault="006E08A0" w:rsidP="00C22D70"/>
        </w:tc>
        <w:tc>
          <w:tcPr>
            <w:tcW w:w="7945" w:type="dxa"/>
            <w:vAlign w:val="center"/>
          </w:tcPr>
          <w:p w14:paraId="7BFC7384" w14:textId="77777777" w:rsidR="006E08A0" w:rsidRPr="000F27DF" w:rsidRDefault="00917E8F" w:rsidP="00C22D70">
            <w:pPr>
              <w:rPr>
                <w:iCs/>
              </w:rPr>
            </w:pPr>
            <m:oMathPara>
              <m:oMath>
                <m:sSub>
                  <m:sSubPr>
                    <m:ctrlPr>
                      <w:rPr>
                        <w:rFonts w:ascii="Cambria Math" w:hAnsi="Cambria Math"/>
                        <w:b/>
                        <w:i/>
                        <w:color w:val="000000" w:themeColor="text1"/>
                      </w:rPr>
                    </m:ctrlPr>
                  </m:sSubPr>
                  <m:e>
                    <m:r>
                      <w:rPr>
                        <w:rFonts w:ascii="Cambria Math" w:hAnsi="Cambria Math"/>
                        <w:color w:val="000000" w:themeColor="text1"/>
                      </w:rPr>
                      <m:t>ε</m:t>
                    </m:r>
                    <m:ctrlPr>
                      <w:rPr>
                        <w:rFonts w:ascii="Cambria Math" w:hAnsi="Cambria Math"/>
                        <w:bCs/>
                        <w:i/>
                        <w:color w:val="000000" w:themeColor="text1"/>
                      </w:rPr>
                    </m:ctrlPr>
                  </m:e>
                  <m:sub>
                    <m:r>
                      <w:rPr>
                        <w:rFonts w:ascii="Cambria Math" w:hAnsi="Cambria Math"/>
                        <w:color w:val="000000" w:themeColor="text1"/>
                      </w:rPr>
                      <m:t>ijk</m:t>
                    </m:r>
                  </m:sub>
                </m:sSub>
                <m:sSub>
                  <m:sSubPr>
                    <m:ctrlPr>
                      <w:rPr>
                        <w:rFonts w:ascii="Cambria Math" w:hAnsi="Cambria Math"/>
                        <w:bCs/>
                        <w:i/>
                        <w:color w:val="000000" w:themeColor="text1"/>
                      </w:rPr>
                    </m:ctrlPr>
                  </m:sSubPr>
                  <m:e>
                    <m:r>
                      <w:rPr>
                        <w:rFonts w:ascii="Cambria Math" w:hAnsi="Cambria Math"/>
                        <w:color w:val="000000" w:themeColor="text1"/>
                      </w:rPr>
                      <m:t>T</m:t>
                    </m:r>
                  </m:e>
                  <m:sub>
                    <m:r>
                      <w:rPr>
                        <w:rFonts w:ascii="Cambria Math" w:hAnsi="Cambria Math"/>
                        <w:color w:val="000000" w:themeColor="text1"/>
                      </w:rPr>
                      <m:t>kl</m:t>
                    </m:r>
                  </m:sub>
                </m:sSub>
                <m:sSub>
                  <m:sSubPr>
                    <m:ctrlPr>
                      <w:rPr>
                        <w:rFonts w:ascii="Cambria Math" w:hAnsi="Cambria Math"/>
                        <w:bCs/>
                        <w:i/>
                        <w:color w:val="000000" w:themeColor="text1"/>
                      </w:rPr>
                    </m:ctrlPr>
                  </m:sSubPr>
                  <m:e>
                    <m:r>
                      <m:rPr>
                        <m:sty m:val="p"/>
                      </m:rPr>
                      <w:rPr>
                        <w:rFonts w:ascii="Cambria Math" w:hAnsi="Cambria Math"/>
                        <w:color w:val="000000" w:themeColor="text1"/>
                      </w:rPr>
                      <m:t>∇</m:t>
                    </m:r>
                  </m:e>
                  <m:sub>
                    <m:r>
                      <w:rPr>
                        <w:rFonts w:ascii="Cambria Math" w:hAnsi="Cambria Math"/>
                        <w:color w:val="000000" w:themeColor="text1"/>
                      </w:rPr>
                      <m:t>l</m:t>
                    </m:r>
                  </m:sub>
                </m:sSub>
                <m:d>
                  <m:dPr>
                    <m:ctrlPr>
                      <w:rPr>
                        <w:rFonts w:ascii="Cambria Math" w:hAnsi="Cambria Math"/>
                        <w:bCs/>
                        <w:i/>
                        <w:color w:val="000000" w:themeColor="text1"/>
                      </w:rPr>
                    </m:ctrlPr>
                  </m:dPr>
                  <m:e>
                    <m:sSub>
                      <m:sSubPr>
                        <m:ctrlPr>
                          <w:rPr>
                            <w:rFonts w:ascii="Cambria Math" w:hAnsi="Cambria Math"/>
                            <w:bCs/>
                            <w:i/>
                            <w:color w:val="000000" w:themeColor="text1"/>
                          </w:rPr>
                        </m:ctrlPr>
                      </m:sSubPr>
                      <m:e>
                        <m:r>
                          <w:rPr>
                            <w:rFonts w:ascii="Cambria Math" w:hAnsi="Cambria Math"/>
                            <w:color w:val="000000" w:themeColor="text1"/>
                          </w:rPr>
                          <m:t>r</m:t>
                        </m:r>
                      </m:e>
                      <m:sub>
                        <m:r>
                          <w:rPr>
                            <w:rFonts w:ascii="Cambria Math" w:hAnsi="Cambria Math"/>
                            <w:color w:val="000000" w:themeColor="text1"/>
                          </w:rPr>
                          <m:t>j</m:t>
                        </m:r>
                      </m:sub>
                    </m:sSub>
                  </m:e>
                </m:d>
                <m:r>
                  <w:rPr>
                    <w:rFonts w:ascii="Cambria Math" w:hAnsi="Cambria Math"/>
                    <w:color w:val="000000" w:themeColor="text1"/>
                  </w:rPr>
                  <m:t>=</m:t>
                </m:r>
                <m:sSub>
                  <m:sSubPr>
                    <m:ctrlPr>
                      <w:rPr>
                        <w:rFonts w:ascii="Cambria Math" w:hAnsi="Cambria Math"/>
                        <w:b/>
                        <w:i/>
                        <w:color w:val="000000" w:themeColor="text1"/>
                      </w:rPr>
                    </m:ctrlPr>
                  </m:sSubPr>
                  <m:e>
                    <m:r>
                      <w:rPr>
                        <w:rFonts w:ascii="Cambria Math" w:hAnsi="Cambria Math"/>
                        <w:color w:val="000000" w:themeColor="text1"/>
                      </w:rPr>
                      <m:t>ε</m:t>
                    </m:r>
                    <m:ctrlPr>
                      <w:rPr>
                        <w:rFonts w:ascii="Cambria Math" w:hAnsi="Cambria Math"/>
                        <w:bCs/>
                        <w:i/>
                        <w:color w:val="000000" w:themeColor="text1"/>
                      </w:rPr>
                    </m:ctrlPr>
                  </m:e>
                  <m:sub>
                    <m:r>
                      <w:rPr>
                        <w:rFonts w:ascii="Cambria Math" w:hAnsi="Cambria Math"/>
                        <w:color w:val="000000" w:themeColor="text1"/>
                      </w:rPr>
                      <m:t>ijk</m:t>
                    </m:r>
                  </m:sub>
                </m:sSub>
                <m:sSub>
                  <m:sSubPr>
                    <m:ctrlPr>
                      <w:rPr>
                        <w:rFonts w:ascii="Cambria Math" w:hAnsi="Cambria Math"/>
                        <w:bCs/>
                        <w:i/>
                        <w:color w:val="000000" w:themeColor="text1"/>
                      </w:rPr>
                    </m:ctrlPr>
                  </m:sSubPr>
                  <m:e>
                    <m:r>
                      <w:rPr>
                        <w:rFonts w:ascii="Cambria Math" w:hAnsi="Cambria Math"/>
                        <w:color w:val="000000" w:themeColor="text1"/>
                      </w:rPr>
                      <m:t>T</m:t>
                    </m:r>
                  </m:e>
                  <m:sub>
                    <m:r>
                      <w:rPr>
                        <w:rFonts w:ascii="Cambria Math" w:hAnsi="Cambria Math"/>
                        <w:color w:val="000000" w:themeColor="text1"/>
                      </w:rPr>
                      <m:t>kl</m:t>
                    </m:r>
                  </m:sub>
                </m:sSub>
                <m:sSub>
                  <m:sSubPr>
                    <m:ctrlPr>
                      <w:rPr>
                        <w:rFonts w:ascii="Cambria Math" w:hAnsi="Cambria Math"/>
                        <w:bCs/>
                        <w:i/>
                        <w:color w:val="000000" w:themeColor="text1"/>
                      </w:rPr>
                    </m:ctrlPr>
                  </m:sSubPr>
                  <m:e>
                    <m:r>
                      <w:rPr>
                        <w:rFonts w:ascii="Cambria Math" w:hAnsi="Cambria Math"/>
                        <w:color w:val="000000" w:themeColor="text1"/>
                      </w:rPr>
                      <m:t>δ</m:t>
                    </m:r>
                  </m:e>
                  <m:sub>
                    <m:r>
                      <w:rPr>
                        <w:rFonts w:ascii="Cambria Math" w:hAnsi="Cambria Math"/>
                        <w:color w:val="000000" w:themeColor="text1"/>
                      </w:rPr>
                      <m:t>lj</m:t>
                    </m:r>
                  </m:sub>
                </m:sSub>
              </m:oMath>
            </m:oMathPara>
          </w:p>
        </w:tc>
        <w:tc>
          <w:tcPr>
            <w:tcW w:w="787" w:type="dxa"/>
            <w:vAlign w:val="center"/>
          </w:tcPr>
          <w:p w14:paraId="1EE88C4F" w14:textId="77777777" w:rsidR="006E08A0" w:rsidRPr="00E85CCF" w:rsidRDefault="006E08A0" w:rsidP="00C22D70">
            <w:pPr>
              <w:jc w:val="center"/>
            </w:pPr>
          </w:p>
        </w:tc>
      </w:tr>
    </w:tbl>
    <w:p w14:paraId="0484A34F" w14:textId="77777777" w:rsidR="006E08A0" w:rsidRDefault="006E08A0" w:rsidP="006E08A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7945"/>
        <w:gridCol w:w="787"/>
      </w:tblGrid>
      <w:tr w:rsidR="006E08A0" w14:paraId="67F8FFEE" w14:textId="77777777" w:rsidTr="00C22D70">
        <w:tc>
          <w:tcPr>
            <w:tcW w:w="284" w:type="dxa"/>
            <w:vAlign w:val="center"/>
          </w:tcPr>
          <w:p w14:paraId="6F79C990" w14:textId="77777777" w:rsidR="006E08A0" w:rsidRDefault="006E08A0" w:rsidP="00C22D70"/>
        </w:tc>
        <w:tc>
          <w:tcPr>
            <w:tcW w:w="7945" w:type="dxa"/>
            <w:vAlign w:val="center"/>
          </w:tcPr>
          <w:p w14:paraId="2E369E89" w14:textId="77777777" w:rsidR="006E08A0" w:rsidRPr="000F27DF" w:rsidRDefault="006E08A0" w:rsidP="00C22D70">
            <w:pPr>
              <w:rPr>
                <w:iCs/>
              </w:rPr>
            </w:pPr>
            <m:oMathPara>
              <m:oMath>
                <m:r>
                  <m:rPr>
                    <m:sty m:val="bi"/>
                  </m:rPr>
                  <w:rPr>
                    <w:rFonts w:ascii="Cambria Math" w:hAnsi="Cambria Math"/>
                    <w:color w:val="000000" w:themeColor="text1"/>
                  </w:rPr>
                  <m:t>=</m:t>
                </m:r>
                <m:sSub>
                  <m:sSubPr>
                    <m:ctrlPr>
                      <w:rPr>
                        <w:rFonts w:ascii="Cambria Math" w:hAnsi="Cambria Math"/>
                        <w:b/>
                        <w:i/>
                        <w:color w:val="000000" w:themeColor="text1"/>
                      </w:rPr>
                    </m:ctrlPr>
                  </m:sSubPr>
                  <m:e>
                    <m:r>
                      <w:rPr>
                        <w:rFonts w:ascii="Cambria Math" w:hAnsi="Cambria Math"/>
                        <w:color w:val="000000" w:themeColor="text1"/>
                      </w:rPr>
                      <m:t>ε</m:t>
                    </m:r>
                    <m:ctrlPr>
                      <w:rPr>
                        <w:rFonts w:ascii="Cambria Math" w:hAnsi="Cambria Math"/>
                        <w:bCs/>
                        <w:i/>
                        <w:color w:val="000000" w:themeColor="text1"/>
                      </w:rPr>
                    </m:ctrlPr>
                  </m:e>
                  <m:sub>
                    <m:r>
                      <w:rPr>
                        <w:rFonts w:ascii="Cambria Math" w:hAnsi="Cambria Math"/>
                        <w:color w:val="000000" w:themeColor="text1"/>
                      </w:rPr>
                      <m:t>ijk</m:t>
                    </m:r>
                  </m:sub>
                </m:sSub>
                <m:sSub>
                  <m:sSubPr>
                    <m:ctrlPr>
                      <w:rPr>
                        <w:rFonts w:ascii="Cambria Math" w:hAnsi="Cambria Math"/>
                        <w:bCs/>
                        <w:i/>
                        <w:color w:val="000000" w:themeColor="text1"/>
                      </w:rPr>
                    </m:ctrlPr>
                  </m:sSubPr>
                  <m:e>
                    <m:r>
                      <w:rPr>
                        <w:rFonts w:ascii="Cambria Math" w:hAnsi="Cambria Math"/>
                        <w:color w:val="000000" w:themeColor="text1"/>
                      </w:rPr>
                      <m:t>δ</m:t>
                    </m:r>
                  </m:e>
                  <m:sub>
                    <m:r>
                      <w:rPr>
                        <w:rFonts w:ascii="Cambria Math" w:hAnsi="Cambria Math"/>
                        <w:color w:val="000000" w:themeColor="text1"/>
                      </w:rPr>
                      <m:t>lj</m:t>
                    </m:r>
                  </m:sub>
                </m:sSub>
                <m:d>
                  <m:dPr>
                    <m:ctrlPr>
                      <w:rPr>
                        <w:rFonts w:ascii="Cambria Math" w:hAnsi="Cambria Math"/>
                        <w:bCs/>
                        <w:i/>
                        <w:color w:val="000000" w:themeColor="text1"/>
                      </w:rPr>
                    </m:ctrlPr>
                  </m:dPr>
                  <m:e>
                    <m:r>
                      <w:rPr>
                        <w:rFonts w:ascii="Cambria Math" w:hAnsi="Cambria Math"/>
                        <w:color w:val="000000" w:themeColor="text1"/>
                      </w:rPr>
                      <m:t>-</m:t>
                    </m:r>
                    <m:sSub>
                      <m:sSubPr>
                        <m:ctrlPr>
                          <w:rPr>
                            <w:rFonts w:ascii="Cambria Math" w:hAnsi="Cambria Math"/>
                            <w:bCs/>
                            <w:i/>
                            <w:color w:val="000000" w:themeColor="text1"/>
                          </w:rPr>
                        </m:ctrlPr>
                      </m:sSubPr>
                      <m:e>
                        <m:r>
                          <w:rPr>
                            <w:rFonts w:ascii="Cambria Math" w:hAnsi="Cambria Math"/>
                            <w:color w:val="000000" w:themeColor="text1"/>
                          </w:rPr>
                          <m:t>E</m:t>
                        </m:r>
                      </m:e>
                      <m:sub>
                        <m:r>
                          <w:rPr>
                            <w:rFonts w:ascii="Cambria Math" w:hAnsi="Cambria Math"/>
                            <w:color w:val="000000" w:themeColor="text1"/>
                          </w:rPr>
                          <m:t>k</m:t>
                        </m:r>
                      </m:sub>
                    </m:sSub>
                    <m:sSub>
                      <m:sSubPr>
                        <m:ctrlPr>
                          <w:rPr>
                            <w:rFonts w:ascii="Cambria Math" w:hAnsi="Cambria Math"/>
                            <w:bCs/>
                            <w:i/>
                            <w:color w:val="000000" w:themeColor="text1"/>
                          </w:rPr>
                        </m:ctrlPr>
                      </m:sSubPr>
                      <m:e>
                        <m:r>
                          <w:rPr>
                            <w:rFonts w:ascii="Cambria Math" w:hAnsi="Cambria Math"/>
                            <w:color w:val="000000" w:themeColor="text1"/>
                          </w:rPr>
                          <m:t>D</m:t>
                        </m:r>
                      </m:e>
                      <m:sub>
                        <m:r>
                          <w:rPr>
                            <w:rFonts w:ascii="Cambria Math" w:hAnsi="Cambria Math"/>
                            <w:color w:val="000000" w:themeColor="text1"/>
                          </w:rPr>
                          <m:t>l</m:t>
                        </m:r>
                      </m:sub>
                    </m:sSub>
                    <m:r>
                      <w:rPr>
                        <w:rFonts w:ascii="Cambria Math" w:hAnsi="Cambria Math"/>
                        <w:color w:val="000000" w:themeColor="text1"/>
                      </w:rPr>
                      <m:t>-</m:t>
                    </m:r>
                    <m:f>
                      <m:fPr>
                        <m:ctrlPr>
                          <w:rPr>
                            <w:rFonts w:ascii="Cambria Math" w:hAnsi="Cambria Math"/>
                            <w:bCs/>
                            <w:i/>
                            <w:color w:val="000000" w:themeColor="text1"/>
                          </w:rPr>
                        </m:ctrlPr>
                      </m:fPr>
                      <m:num>
                        <m:r>
                          <w:rPr>
                            <w:rFonts w:ascii="Cambria Math" w:hAnsi="Cambria Math"/>
                            <w:color w:val="000000" w:themeColor="text1"/>
                          </w:rPr>
                          <m:t>1</m:t>
                        </m:r>
                      </m:num>
                      <m:den>
                        <m:sSub>
                          <m:sSubPr>
                            <m:ctrlPr>
                              <w:rPr>
                                <w:rFonts w:ascii="Cambria Math" w:hAnsi="Cambria Math"/>
                                <w:bCs/>
                                <w:i/>
                                <w:color w:val="000000" w:themeColor="text1"/>
                              </w:rPr>
                            </m:ctrlPr>
                          </m:sSubPr>
                          <m:e>
                            <m:r>
                              <w:rPr>
                                <w:rFonts w:ascii="Cambria Math" w:hAnsi="Cambria Math"/>
                                <w:color w:val="000000" w:themeColor="text1"/>
                              </w:rPr>
                              <m:t>μ</m:t>
                            </m:r>
                          </m:e>
                          <m:sub>
                            <m:r>
                              <w:rPr>
                                <w:rFonts w:ascii="Cambria Math" w:hAnsi="Cambria Math"/>
                                <w:color w:val="000000" w:themeColor="text1"/>
                              </w:rPr>
                              <m:t>0</m:t>
                            </m:r>
                          </m:sub>
                        </m:sSub>
                      </m:den>
                    </m:f>
                    <m:sSub>
                      <m:sSubPr>
                        <m:ctrlPr>
                          <w:rPr>
                            <w:rFonts w:ascii="Cambria Math" w:hAnsi="Cambria Math"/>
                            <w:bCs/>
                            <w:i/>
                            <w:color w:val="000000" w:themeColor="text1"/>
                          </w:rPr>
                        </m:ctrlPr>
                      </m:sSubPr>
                      <m:e>
                        <m:r>
                          <w:rPr>
                            <w:rFonts w:ascii="Cambria Math" w:hAnsi="Cambria Math"/>
                            <w:color w:val="000000" w:themeColor="text1"/>
                          </w:rPr>
                          <m:t>B</m:t>
                        </m:r>
                      </m:e>
                      <m:sub>
                        <m:r>
                          <w:rPr>
                            <w:rFonts w:ascii="Cambria Math" w:hAnsi="Cambria Math"/>
                            <w:color w:val="000000" w:themeColor="text1"/>
                          </w:rPr>
                          <m:t>k</m:t>
                        </m:r>
                      </m:sub>
                    </m:sSub>
                    <m:sSub>
                      <m:sSubPr>
                        <m:ctrlPr>
                          <w:rPr>
                            <w:rFonts w:ascii="Cambria Math" w:hAnsi="Cambria Math"/>
                            <w:bCs/>
                            <w:i/>
                            <w:color w:val="000000" w:themeColor="text1"/>
                          </w:rPr>
                        </m:ctrlPr>
                      </m:sSubPr>
                      <m:e>
                        <m:r>
                          <w:rPr>
                            <w:rFonts w:ascii="Cambria Math" w:hAnsi="Cambria Math"/>
                            <w:color w:val="000000" w:themeColor="text1"/>
                          </w:rPr>
                          <m:t>B</m:t>
                        </m:r>
                      </m:e>
                      <m:sub>
                        <m:r>
                          <w:rPr>
                            <w:rFonts w:ascii="Cambria Math" w:hAnsi="Cambria Math"/>
                            <w:color w:val="000000" w:themeColor="text1"/>
                          </w:rPr>
                          <m:t>l</m:t>
                        </m:r>
                      </m:sub>
                    </m:sSub>
                    <m:r>
                      <w:rPr>
                        <w:rFonts w:ascii="Cambria Math" w:hAnsi="Cambria Math"/>
                        <w:color w:val="000000" w:themeColor="text1"/>
                      </w:rPr>
                      <m:t>+</m:t>
                    </m:r>
                    <m:f>
                      <m:fPr>
                        <m:ctrlPr>
                          <w:rPr>
                            <w:rFonts w:ascii="Cambria Math" w:hAnsi="Cambria Math"/>
                            <w:bCs/>
                            <w:i/>
                            <w:color w:val="000000" w:themeColor="text1"/>
                          </w:rPr>
                        </m:ctrlPr>
                      </m:fPr>
                      <m:num>
                        <m:r>
                          <w:rPr>
                            <w:rFonts w:ascii="Cambria Math" w:hAnsi="Cambria Math"/>
                            <w:color w:val="000000" w:themeColor="text1"/>
                          </w:rPr>
                          <m:t>1</m:t>
                        </m:r>
                      </m:num>
                      <m:den>
                        <m:r>
                          <w:rPr>
                            <w:rFonts w:ascii="Cambria Math" w:hAnsi="Cambria Math"/>
                            <w:color w:val="000000" w:themeColor="text1"/>
                          </w:rPr>
                          <m:t>2</m:t>
                        </m:r>
                      </m:den>
                    </m:f>
                    <m:d>
                      <m:dPr>
                        <m:ctrlPr>
                          <w:rPr>
                            <w:rFonts w:ascii="Cambria Math" w:hAnsi="Cambria Math"/>
                            <w:bCs/>
                            <w:i/>
                            <w:color w:val="000000" w:themeColor="text1"/>
                          </w:rPr>
                        </m:ctrlPr>
                      </m:dPr>
                      <m:e>
                        <m:sSub>
                          <m:sSubPr>
                            <m:ctrlPr>
                              <w:rPr>
                                <w:rFonts w:ascii="Cambria Math" w:hAnsi="Cambria Math"/>
                                <w:bCs/>
                                <w:i/>
                                <w:color w:val="000000" w:themeColor="text1"/>
                              </w:rPr>
                            </m:ctrlPr>
                          </m:sSubPr>
                          <m:e>
                            <m:r>
                              <w:rPr>
                                <w:rFonts w:ascii="Cambria Math" w:hAnsi="Cambria Math"/>
                                <w:color w:val="000000" w:themeColor="text1"/>
                              </w:rPr>
                              <m:t>ε</m:t>
                            </m:r>
                          </m:e>
                          <m:sub>
                            <m:r>
                              <w:rPr>
                                <w:rFonts w:ascii="Cambria Math" w:hAnsi="Cambria Math"/>
                                <w:color w:val="000000" w:themeColor="text1"/>
                              </w:rPr>
                              <m:t>0</m:t>
                            </m:r>
                          </m:sub>
                        </m:sSub>
                        <m:sSub>
                          <m:sSubPr>
                            <m:ctrlPr>
                              <w:rPr>
                                <w:rFonts w:ascii="Cambria Math" w:hAnsi="Cambria Math"/>
                                <w:bCs/>
                                <w:i/>
                                <w:color w:val="000000" w:themeColor="text1"/>
                              </w:rPr>
                            </m:ctrlPr>
                          </m:sSubPr>
                          <m:e>
                            <m:r>
                              <w:rPr>
                                <w:rFonts w:ascii="Cambria Math" w:hAnsi="Cambria Math"/>
                                <w:color w:val="000000" w:themeColor="text1"/>
                              </w:rPr>
                              <m:t>E</m:t>
                            </m:r>
                          </m:e>
                          <m:sub>
                            <m:r>
                              <w:rPr>
                                <w:rFonts w:ascii="Cambria Math" w:hAnsi="Cambria Math"/>
                                <w:color w:val="000000" w:themeColor="text1"/>
                              </w:rPr>
                              <m:t>m</m:t>
                            </m:r>
                          </m:sub>
                        </m:sSub>
                        <m:sSub>
                          <m:sSubPr>
                            <m:ctrlPr>
                              <w:rPr>
                                <w:rFonts w:ascii="Cambria Math" w:hAnsi="Cambria Math"/>
                                <w:bCs/>
                                <w:i/>
                                <w:color w:val="000000" w:themeColor="text1"/>
                              </w:rPr>
                            </m:ctrlPr>
                          </m:sSubPr>
                          <m:e>
                            <m:r>
                              <w:rPr>
                                <w:rFonts w:ascii="Cambria Math" w:hAnsi="Cambria Math"/>
                                <w:color w:val="000000" w:themeColor="text1"/>
                              </w:rPr>
                              <m:t>E</m:t>
                            </m:r>
                          </m:e>
                          <m:sub>
                            <m:r>
                              <w:rPr>
                                <w:rFonts w:ascii="Cambria Math" w:hAnsi="Cambria Math"/>
                                <w:color w:val="000000" w:themeColor="text1"/>
                              </w:rPr>
                              <m:t>m</m:t>
                            </m:r>
                          </m:sub>
                        </m:sSub>
                        <m:r>
                          <w:rPr>
                            <w:rFonts w:ascii="Cambria Math" w:hAnsi="Cambria Math"/>
                            <w:color w:val="000000" w:themeColor="text1"/>
                          </w:rPr>
                          <m:t>+</m:t>
                        </m:r>
                        <m:f>
                          <m:fPr>
                            <m:ctrlPr>
                              <w:rPr>
                                <w:rFonts w:ascii="Cambria Math" w:hAnsi="Cambria Math"/>
                                <w:bCs/>
                                <w:i/>
                                <w:color w:val="000000" w:themeColor="text1"/>
                              </w:rPr>
                            </m:ctrlPr>
                          </m:fPr>
                          <m:num>
                            <m:r>
                              <w:rPr>
                                <w:rFonts w:ascii="Cambria Math" w:hAnsi="Cambria Math"/>
                                <w:color w:val="000000" w:themeColor="text1"/>
                              </w:rPr>
                              <m:t>1</m:t>
                            </m:r>
                          </m:num>
                          <m:den>
                            <m:sSub>
                              <m:sSubPr>
                                <m:ctrlPr>
                                  <w:rPr>
                                    <w:rFonts w:ascii="Cambria Math" w:hAnsi="Cambria Math"/>
                                    <w:bCs/>
                                    <w:i/>
                                    <w:color w:val="000000" w:themeColor="text1"/>
                                  </w:rPr>
                                </m:ctrlPr>
                              </m:sSubPr>
                              <m:e>
                                <m:r>
                                  <w:rPr>
                                    <w:rFonts w:ascii="Cambria Math" w:hAnsi="Cambria Math"/>
                                    <w:color w:val="000000" w:themeColor="text1"/>
                                  </w:rPr>
                                  <m:t>μ</m:t>
                                </m:r>
                              </m:e>
                              <m:sub>
                                <m:r>
                                  <w:rPr>
                                    <w:rFonts w:ascii="Cambria Math" w:hAnsi="Cambria Math"/>
                                    <w:color w:val="000000" w:themeColor="text1"/>
                                  </w:rPr>
                                  <m:t>0</m:t>
                                </m:r>
                              </m:sub>
                            </m:sSub>
                          </m:den>
                        </m:f>
                        <m:sSub>
                          <m:sSubPr>
                            <m:ctrlPr>
                              <w:rPr>
                                <w:rFonts w:ascii="Cambria Math" w:hAnsi="Cambria Math"/>
                                <w:bCs/>
                                <w:i/>
                                <w:color w:val="000000" w:themeColor="text1"/>
                              </w:rPr>
                            </m:ctrlPr>
                          </m:sSubPr>
                          <m:e>
                            <m:r>
                              <w:rPr>
                                <w:rFonts w:ascii="Cambria Math" w:hAnsi="Cambria Math"/>
                                <w:color w:val="000000" w:themeColor="text1"/>
                              </w:rPr>
                              <m:t>B</m:t>
                            </m:r>
                          </m:e>
                          <m:sub>
                            <m:r>
                              <w:rPr>
                                <w:rFonts w:ascii="Cambria Math" w:hAnsi="Cambria Math"/>
                                <w:color w:val="000000" w:themeColor="text1"/>
                              </w:rPr>
                              <m:t>m</m:t>
                            </m:r>
                          </m:sub>
                        </m:sSub>
                        <m:sSub>
                          <m:sSubPr>
                            <m:ctrlPr>
                              <w:rPr>
                                <w:rFonts w:ascii="Cambria Math" w:hAnsi="Cambria Math"/>
                                <w:bCs/>
                                <w:i/>
                                <w:color w:val="000000" w:themeColor="text1"/>
                              </w:rPr>
                            </m:ctrlPr>
                          </m:sSubPr>
                          <m:e>
                            <m:r>
                              <w:rPr>
                                <w:rFonts w:ascii="Cambria Math" w:hAnsi="Cambria Math"/>
                                <w:color w:val="000000" w:themeColor="text1"/>
                              </w:rPr>
                              <m:t>B</m:t>
                            </m:r>
                          </m:e>
                          <m:sub>
                            <m:r>
                              <w:rPr>
                                <w:rFonts w:ascii="Cambria Math" w:hAnsi="Cambria Math"/>
                                <w:color w:val="000000" w:themeColor="text1"/>
                              </w:rPr>
                              <m:t>m</m:t>
                            </m:r>
                          </m:sub>
                        </m:sSub>
                      </m:e>
                    </m:d>
                    <m:sSub>
                      <m:sSubPr>
                        <m:ctrlPr>
                          <w:rPr>
                            <w:rFonts w:ascii="Cambria Math" w:hAnsi="Cambria Math"/>
                            <w:bCs/>
                            <w:i/>
                            <w:color w:val="000000" w:themeColor="text1"/>
                          </w:rPr>
                        </m:ctrlPr>
                      </m:sSubPr>
                      <m:e>
                        <m:r>
                          <w:rPr>
                            <w:rFonts w:ascii="Cambria Math" w:hAnsi="Cambria Math"/>
                            <w:color w:val="000000" w:themeColor="text1"/>
                          </w:rPr>
                          <m:t>δ</m:t>
                        </m:r>
                      </m:e>
                      <m:sub>
                        <m:r>
                          <w:rPr>
                            <w:rFonts w:ascii="Cambria Math" w:hAnsi="Cambria Math"/>
                            <w:color w:val="000000" w:themeColor="text1"/>
                          </w:rPr>
                          <m:t>kl</m:t>
                        </m:r>
                      </m:sub>
                    </m:sSub>
                  </m:e>
                </m:d>
              </m:oMath>
            </m:oMathPara>
          </w:p>
        </w:tc>
        <w:tc>
          <w:tcPr>
            <w:tcW w:w="787" w:type="dxa"/>
            <w:vAlign w:val="center"/>
          </w:tcPr>
          <w:p w14:paraId="006CC61D" w14:textId="77777777" w:rsidR="006E08A0" w:rsidRPr="00E85CCF" w:rsidRDefault="006E08A0" w:rsidP="00C22D70">
            <w:pPr>
              <w:jc w:val="center"/>
            </w:pPr>
          </w:p>
        </w:tc>
      </w:tr>
    </w:tbl>
    <w:p w14:paraId="567F2C8C" w14:textId="77777777" w:rsidR="006E08A0" w:rsidRDefault="006E08A0" w:rsidP="006E08A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7945"/>
        <w:gridCol w:w="787"/>
      </w:tblGrid>
      <w:tr w:rsidR="006E08A0" w14:paraId="77AA3269" w14:textId="77777777" w:rsidTr="00C22D70">
        <w:tc>
          <w:tcPr>
            <w:tcW w:w="284" w:type="dxa"/>
            <w:vAlign w:val="center"/>
          </w:tcPr>
          <w:p w14:paraId="67DCC90E" w14:textId="77777777" w:rsidR="006E08A0" w:rsidRDefault="006E08A0" w:rsidP="00C22D70"/>
        </w:tc>
        <w:tc>
          <w:tcPr>
            <w:tcW w:w="7945" w:type="dxa"/>
            <w:vAlign w:val="center"/>
          </w:tcPr>
          <w:p w14:paraId="1C1A01E5" w14:textId="77777777" w:rsidR="006E08A0" w:rsidRPr="000F27DF" w:rsidRDefault="006E08A0" w:rsidP="00C22D70">
            <w:pPr>
              <w:rPr>
                <w:iCs/>
              </w:rPr>
            </w:pPr>
            <m:oMathPara>
              <m:oMath>
                <m:r>
                  <m:rPr>
                    <m:sty m:val="bi"/>
                  </m:rPr>
                  <w:rPr>
                    <w:rFonts w:ascii="Cambria Math" w:hAnsi="Cambria Math"/>
                    <w:color w:val="000000" w:themeColor="text1"/>
                  </w:rPr>
                  <m:t>=</m:t>
                </m:r>
                <m:sSub>
                  <m:sSubPr>
                    <m:ctrlPr>
                      <w:rPr>
                        <w:rFonts w:ascii="Cambria Math" w:hAnsi="Cambria Math"/>
                        <w:b/>
                        <w:i/>
                        <w:color w:val="000000" w:themeColor="text1"/>
                      </w:rPr>
                    </m:ctrlPr>
                  </m:sSubPr>
                  <m:e>
                    <m:r>
                      <w:rPr>
                        <w:rFonts w:ascii="Cambria Math" w:hAnsi="Cambria Math"/>
                        <w:color w:val="000000" w:themeColor="text1"/>
                      </w:rPr>
                      <m:t>ε</m:t>
                    </m:r>
                    <m:ctrlPr>
                      <w:rPr>
                        <w:rFonts w:ascii="Cambria Math" w:hAnsi="Cambria Math"/>
                        <w:bCs/>
                        <w:i/>
                        <w:color w:val="000000" w:themeColor="text1"/>
                      </w:rPr>
                    </m:ctrlPr>
                  </m:e>
                  <m:sub>
                    <m:r>
                      <w:rPr>
                        <w:rFonts w:ascii="Cambria Math" w:hAnsi="Cambria Math"/>
                        <w:color w:val="000000" w:themeColor="text1"/>
                      </w:rPr>
                      <m:t>ijk</m:t>
                    </m:r>
                  </m:sub>
                </m:sSub>
                <m:d>
                  <m:dPr>
                    <m:ctrlPr>
                      <w:rPr>
                        <w:rFonts w:ascii="Cambria Math" w:hAnsi="Cambria Math"/>
                        <w:bCs/>
                        <w:i/>
                        <w:color w:val="000000" w:themeColor="text1"/>
                      </w:rPr>
                    </m:ctrlPr>
                  </m:dPr>
                  <m:e>
                    <m:r>
                      <w:rPr>
                        <w:rFonts w:ascii="Cambria Math" w:hAnsi="Cambria Math"/>
                        <w:color w:val="000000" w:themeColor="text1"/>
                      </w:rPr>
                      <m:t>-</m:t>
                    </m:r>
                    <m:sSub>
                      <m:sSubPr>
                        <m:ctrlPr>
                          <w:rPr>
                            <w:rFonts w:ascii="Cambria Math" w:hAnsi="Cambria Math"/>
                            <w:bCs/>
                            <w:i/>
                            <w:color w:val="000000" w:themeColor="text1"/>
                          </w:rPr>
                        </m:ctrlPr>
                      </m:sSubPr>
                      <m:e>
                        <m:r>
                          <w:rPr>
                            <w:rFonts w:ascii="Cambria Math" w:hAnsi="Cambria Math"/>
                            <w:color w:val="000000" w:themeColor="text1"/>
                          </w:rPr>
                          <m:t>E</m:t>
                        </m:r>
                      </m:e>
                      <m:sub>
                        <m:r>
                          <w:rPr>
                            <w:rFonts w:ascii="Cambria Math" w:hAnsi="Cambria Math"/>
                            <w:color w:val="000000" w:themeColor="text1"/>
                          </w:rPr>
                          <m:t>k</m:t>
                        </m:r>
                      </m:sub>
                    </m:sSub>
                    <m:sSub>
                      <m:sSubPr>
                        <m:ctrlPr>
                          <w:rPr>
                            <w:rFonts w:ascii="Cambria Math" w:hAnsi="Cambria Math"/>
                            <w:bCs/>
                            <w:i/>
                            <w:color w:val="000000" w:themeColor="text1"/>
                          </w:rPr>
                        </m:ctrlPr>
                      </m:sSubPr>
                      <m:e>
                        <m:r>
                          <w:rPr>
                            <w:rFonts w:ascii="Cambria Math" w:hAnsi="Cambria Math"/>
                            <w:color w:val="000000" w:themeColor="text1"/>
                          </w:rPr>
                          <m:t>D</m:t>
                        </m:r>
                      </m:e>
                      <m:sub>
                        <m:r>
                          <w:rPr>
                            <w:rFonts w:ascii="Cambria Math" w:hAnsi="Cambria Math"/>
                            <w:color w:val="000000" w:themeColor="text1"/>
                          </w:rPr>
                          <m:t>j</m:t>
                        </m:r>
                      </m:sub>
                    </m:sSub>
                    <m:r>
                      <w:rPr>
                        <w:rFonts w:ascii="Cambria Math" w:hAnsi="Cambria Math"/>
                        <w:color w:val="000000" w:themeColor="text1"/>
                      </w:rPr>
                      <m:t>-</m:t>
                    </m:r>
                    <m:f>
                      <m:fPr>
                        <m:ctrlPr>
                          <w:rPr>
                            <w:rFonts w:ascii="Cambria Math" w:hAnsi="Cambria Math"/>
                            <w:bCs/>
                            <w:i/>
                            <w:color w:val="000000" w:themeColor="text1"/>
                          </w:rPr>
                        </m:ctrlPr>
                      </m:fPr>
                      <m:num>
                        <m:r>
                          <w:rPr>
                            <w:rFonts w:ascii="Cambria Math" w:hAnsi="Cambria Math"/>
                            <w:color w:val="000000" w:themeColor="text1"/>
                          </w:rPr>
                          <m:t>1</m:t>
                        </m:r>
                      </m:num>
                      <m:den>
                        <m:sSub>
                          <m:sSubPr>
                            <m:ctrlPr>
                              <w:rPr>
                                <w:rFonts w:ascii="Cambria Math" w:hAnsi="Cambria Math"/>
                                <w:bCs/>
                                <w:i/>
                                <w:color w:val="000000" w:themeColor="text1"/>
                              </w:rPr>
                            </m:ctrlPr>
                          </m:sSubPr>
                          <m:e>
                            <m:r>
                              <w:rPr>
                                <w:rFonts w:ascii="Cambria Math" w:hAnsi="Cambria Math"/>
                                <w:color w:val="000000" w:themeColor="text1"/>
                              </w:rPr>
                              <m:t>μ</m:t>
                            </m:r>
                          </m:e>
                          <m:sub>
                            <m:r>
                              <w:rPr>
                                <w:rFonts w:ascii="Cambria Math" w:hAnsi="Cambria Math"/>
                                <w:color w:val="000000" w:themeColor="text1"/>
                              </w:rPr>
                              <m:t>0</m:t>
                            </m:r>
                          </m:sub>
                        </m:sSub>
                      </m:den>
                    </m:f>
                    <m:sSub>
                      <m:sSubPr>
                        <m:ctrlPr>
                          <w:rPr>
                            <w:rFonts w:ascii="Cambria Math" w:hAnsi="Cambria Math"/>
                            <w:bCs/>
                            <w:i/>
                            <w:color w:val="000000" w:themeColor="text1"/>
                          </w:rPr>
                        </m:ctrlPr>
                      </m:sSubPr>
                      <m:e>
                        <m:r>
                          <w:rPr>
                            <w:rFonts w:ascii="Cambria Math" w:hAnsi="Cambria Math"/>
                            <w:color w:val="000000" w:themeColor="text1"/>
                          </w:rPr>
                          <m:t>B</m:t>
                        </m:r>
                      </m:e>
                      <m:sub>
                        <m:r>
                          <w:rPr>
                            <w:rFonts w:ascii="Cambria Math" w:hAnsi="Cambria Math"/>
                            <w:color w:val="000000" w:themeColor="text1"/>
                          </w:rPr>
                          <m:t>k</m:t>
                        </m:r>
                      </m:sub>
                    </m:sSub>
                    <m:sSub>
                      <m:sSubPr>
                        <m:ctrlPr>
                          <w:rPr>
                            <w:rFonts w:ascii="Cambria Math" w:hAnsi="Cambria Math"/>
                            <w:bCs/>
                            <w:i/>
                            <w:color w:val="000000" w:themeColor="text1"/>
                          </w:rPr>
                        </m:ctrlPr>
                      </m:sSubPr>
                      <m:e>
                        <m:r>
                          <w:rPr>
                            <w:rFonts w:ascii="Cambria Math" w:hAnsi="Cambria Math"/>
                            <w:color w:val="000000" w:themeColor="text1"/>
                          </w:rPr>
                          <m:t>B</m:t>
                        </m:r>
                      </m:e>
                      <m:sub>
                        <m:r>
                          <w:rPr>
                            <w:rFonts w:ascii="Cambria Math" w:hAnsi="Cambria Math"/>
                            <w:color w:val="000000" w:themeColor="text1"/>
                          </w:rPr>
                          <m:t>j</m:t>
                        </m:r>
                      </m:sub>
                    </m:sSub>
                    <m:r>
                      <w:rPr>
                        <w:rFonts w:ascii="Cambria Math" w:hAnsi="Cambria Math"/>
                        <w:color w:val="000000" w:themeColor="text1"/>
                      </w:rPr>
                      <m:t>+</m:t>
                    </m:r>
                    <m:f>
                      <m:fPr>
                        <m:ctrlPr>
                          <w:rPr>
                            <w:rFonts w:ascii="Cambria Math" w:hAnsi="Cambria Math"/>
                            <w:bCs/>
                            <w:i/>
                            <w:color w:val="000000" w:themeColor="text1"/>
                          </w:rPr>
                        </m:ctrlPr>
                      </m:fPr>
                      <m:num>
                        <m:r>
                          <w:rPr>
                            <w:rFonts w:ascii="Cambria Math" w:hAnsi="Cambria Math"/>
                            <w:color w:val="000000" w:themeColor="text1"/>
                          </w:rPr>
                          <m:t>1</m:t>
                        </m:r>
                      </m:num>
                      <m:den>
                        <m:r>
                          <w:rPr>
                            <w:rFonts w:ascii="Cambria Math" w:hAnsi="Cambria Math"/>
                            <w:color w:val="000000" w:themeColor="text1"/>
                          </w:rPr>
                          <m:t>2</m:t>
                        </m:r>
                      </m:den>
                    </m:f>
                    <m:d>
                      <m:dPr>
                        <m:ctrlPr>
                          <w:rPr>
                            <w:rFonts w:ascii="Cambria Math" w:hAnsi="Cambria Math"/>
                            <w:bCs/>
                            <w:i/>
                            <w:color w:val="000000" w:themeColor="text1"/>
                          </w:rPr>
                        </m:ctrlPr>
                      </m:dPr>
                      <m:e>
                        <m:sSub>
                          <m:sSubPr>
                            <m:ctrlPr>
                              <w:rPr>
                                <w:rFonts w:ascii="Cambria Math" w:hAnsi="Cambria Math"/>
                                <w:bCs/>
                                <w:i/>
                                <w:color w:val="000000" w:themeColor="text1"/>
                              </w:rPr>
                            </m:ctrlPr>
                          </m:sSubPr>
                          <m:e>
                            <m:r>
                              <w:rPr>
                                <w:rFonts w:ascii="Cambria Math" w:hAnsi="Cambria Math"/>
                                <w:color w:val="000000" w:themeColor="text1"/>
                              </w:rPr>
                              <m:t>ε</m:t>
                            </m:r>
                          </m:e>
                          <m:sub>
                            <m:r>
                              <w:rPr>
                                <w:rFonts w:ascii="Cambria Math" w:hAnsi="Cambria Math"/>
                                <w:color w:val="000000" w:themeColor="text1"/>
                              </w:rPr>
                              <m:t>0</m:t>
                            </m:r>
                          </m:sub>
                        </m:sSub>
                        <m:sSub>
                          <m:sSubPr>
                            <m:ctrlPr>
                              <w:rPr>
                                <w:rFonts w:ascii="Cambria Math" w:hAnsi="Cambria Math"/>
                                <w:bCs/>
                                <w:i/>
                                <w:color w:val="000000" w:themeColor="text1"/>
                              </w:rPr>
                            </m:ctrlPr>
                          </m:sSubPr>
                          <m:e>
                            <m:r>
                              <w:rPr>
                                <w:rFonts w:ascii="Cambria Math" w:hAnsi="Cambria Math"/>
                                <w:color w:val="000000" w:themeColor="text1"/>
                              </w:rPr>
                              <m:t>E</m:t>
                            </m:r>
                          </m:e>
                          <m:sub>
                            <m:r>
                              <w:rPr>
                                <w:rFonts w:ascii="Cambria Math" w:hAnsi="Cambria Math"/>
                                <w:color w:val="000000" w:themeColor="text1"/>
                              </w:rPr>
                              <m:t>m</m:t>
                            </m:r>
                          </m:sub>
                        </m:sSub>
                        <m:sSub>
                          <m:sSubPr>
                            <m:ctrlPr>
                              <w:rPr>
                                <w:rFonts w:ascii="Cambria Math" w:hAnsi="Cambria Math"/>
                                <w:bCs/>
                                <w:i/>
                                <w:color w:val="000000" w:themeColor="text1"/>
                              </w:rPr>
                            </m:ctrlPr>
                          </m:sSubPr>
                          <m:e>
                            <m:r>
                              <w:rPr>
                                <w:rFonts w:ascii="Cambria Math" w:hAnsi="Cambria Math"/>
                                <w:color w:val="000000" w:themeColor="text1"/>
                              </w:rPr>
                              <m:t>E</m:t>
                            </m:r>
                          </m:e>
                          <m:sub>
                            <m:r>
                              <w:rPr>
                                <w:rFonts w:ascii="Cambria Math" w:hAnsi="Cambria Math"/>
                                <w:color w:val="000000" w:themeColor="text1"/>
                              </w:rPr>
                              <m:t>m</m:t>
                            </m:r>
                          </m:sub>
                        </m:sSub>
                        <m:r>
                          <w:rPr>
                            <w:rFonts w:ascii="Cambria Math" w:hAnsi="Cambria Math"/>
                            <w:color w:val="000000" w:themeColor="text1"/>
                          </w:rPr>
                          <m:t>+</m:t>
                        </m:r>
                        <m:f>
                          <m:fPr>
                            <m:ctrlPr>
                              <w:rPr>
                                <w:rFonts w:ascii="Cambria Math" w:hAnsi="Cambria Math"/>
                                <w:bCs/>
                                <w:i/>
                                <w:color w:val="000000" w:themeColor="text1"/>
                              </w:rPr>
                            </m:ctrlPr>
                          </m:fPr>
                          <m:num>
                            <m:r>
                              <w:rPr>
                                <w:rFonts w:ascii="Cambria Math" w:hAnsi="Cambria Math"/>
                                <w:color w:val="000000" w:themeColor="text1"/>
                              </w:rPr>
                              <m:t>1</m:t>
                            </m:r>
                          </m:num>
                          <m:den>
                            <m:sSub>
                              <m:sSubPr>
                                <m:ctrlPr>
                                  <w:rPr>
                                    <w:rFonts w:ascii="Cambria Math" w:hAnsi="Cambria Math"/>
                                    <w:bCs/>
                                    <w:i/>
                                    <w:color w:val="000000" w:themeColor="text1"/>
                                  </w:rPr>
                                </m:ctrlPr>
                              </m:sSubPr>
                              <m:e>
                                <m:r>
                                  <w:rPr>
                                    <w:rFonts w:ascii="Cambria Math" w:hAnsi="Cambria Math"/>
                                    <w:color w:val="000000" w:themeColor="text1"/>
                                  </w:rPr>
                                  <m:t>μ</m:t>
                                </m:r>
                              </m:e>
                              <m:sub>
                                <m:r>
                                  <w:rPr>
                                    <w:rFonts w:ascii="Cambria Math" w:hAnsi="Cambria Math"/>
                                    <w:color w:val="000000" w:themeColor="text1"/>
                                  </w:rPr>
                                  <m:t>0</m:t>
                                </m:r>
                              </m:sub>
                            </m:sSub>
                          </m:den>
                        </m:f>
                        <m:sSub>
                          <m:sSubPr>
                            <m:ctrlPr>
                              <w:rPr>
                                <w:rFonts w:ascii="Cambria Math" w:hAnsi="Cambria Math"/>
                                <w:bCs/>
                                <w:i/>
                                <w:color w:val="000000" w:themeColor="text1"/>
                              </w:rPr>
                            </m:ctrlPr>
                          </m:sSubPr>
                          <m:e>
                            <m:r>
                              <w:rPr>
                                <w:rFonts w:ascii="Cambria Math" w:hAnsi="Cambria Math"/>
                                <w:color w:val="000000" w:themeColor="text1"/>
                              </w:rPr>
                              <m:t>B</m:t>
                            </m:r>
                          </m:e>
                          <m:sub>
                            <m:r>
                              <w:rPr>
                                <w:rFonts w:ascii="Cambria Math" w:hAnsi="Cambria Math"/>
                                <w:color w:val="000000" w:themeColor="text1"/>
                              </w:rPr>
                              <m:t>m</m:t>
                            </m:r>
                          </m:sub>
                        </m:sSub>
                        <m:sSub>
                          <m:sSubPr>
                            <m:ctrlPr>
                              <w:rPr>
                                <w:rFonts w:ascii="Cambria Math" w:hAnsi="Cambria Math"/>
                                <w:bCs/>
                                <w:i/>
                                <w:color w:val="000000" w:themeColor="text1"/>
                              </w:rPr>
                            </m:ctrlPr>
                          </m:sSubPr>
                          <m:e>
                            <m:r>
                              <w:rPr>
                                <w:rFonts w:ascii="Cambria Math" w:hAnsi="Cambria Math"/>
                                <w:color w:val="000000" w:themeColor="text1"/>
                              </w:rPr>
                              <m:t>B</m:t>
                            </m:r>
                          </m:e>
                          <m:sub>
                            <m:r>
                              <w:rPr>
                                <w:rFonts w:ascii="Cambria Math" w:hAnsi="Cambria Math"/>
                                <w:color w:val="000000" w:themeColor="text1"/>
                              </w:rPr>
                              <m:t>m</m:t>
                            </m:r>
                          </m:sub>
                        </m:sSub>
                      </m:e>
                    </m:d>
                    <m:sSub>
                      <m:sSubPr>
                        <m:ctrlPr>
                          <w:rPr>
                            <w:rFonts w:ascii="Cambria Math" w:hAnsi="Cambria Math"/>
                            <w:bCs/>
                            <w:i/>
                            <w:color w:val="000000" w:themeColor="text1"/>
                          </w:rPr>
                        </m:ctrlPr>
                      </m:sSubPr>
                      <m:e>
                        <m:r>
                          <w:rPr>
                            <w:rFonts w:ascii="Cambria Math" w:hAnsi="Cambria Math"/>
                            <w:color w:val="000000" w:themeColor="text1"/>
                          </w:rPr>
                          <m:t>δ</m:t>
                        </m:r>
                      </m:e>
                      <m:sub>
                        <m:r>
                          <w:rPr>
                            <w:rFonts w:ascii="Cambria Math" w:hAnsi="Cambria Math"/>
                            <w:color w:val="000000" w:themeColor="text1"/>
                          </w:rPr>
                          <m:t>kj</m:t>
                        </m:r>
                      </m:sub>
                    </m:sSub>
                  </m:e>
                </m:d>
                <m:r>
                  <w:rPr>
                    <w:rFonts w:ascii="Cambria Math" w:hAnsi="Cambria Math"/>
                    <w:color w:val="000000" w:themeColor="text1"/>
                  </w:rPr>
                  <m:t>.</m:t>
                </m:r>
              </m:oMath>
            </m:oMathPara>
          </w:p>
        </w:tc>
        <w:tc>
          <w:tcPr>
            <w:tcW w:w="787" w:type="dxa"/>
            <w:vAlign w:val="center"/>
          </w:tcPr>
          <w:p w14:paraId="2CC75F92" w14:textId="4747E378" w:rsidR="006E08A0" w:rsidRPr="00E85CCF" w:rsidRDefault="00917E8F" w:rsidP="00C22D70">
            <w:pPr>
              <w:jc w:val="center"/>
            </w:pPr>
            <m:oMathPara>
              <m:oMathParaPr>
                <m:jc m:val="right"/>
              </m:oMathParaPr>
              <m:oMath>
                <m:d>
                  <m:dPr>
                    <m:ctrlPr>
                      <w:rPr>
                        <w:rFonts w:ascii="Cambria Math" w:hAnsi="Cambria Math"/>
                      </w:rPr>
                    </m:ctrlPr>
                  </m:dPr>
                  <m:e>
                    <m:r>
                      <m:rPr>
                        <m:sty m:val="p"/>
                      </m:rPr>
                      <w:rPr>
                        <w:rFonts w:ascii="Cambria Math" w:hAnsi="Cambria Math"/>
                      </w:rPr>
                      <m:t xml:space="preserve"> 15 </m:t>
                    </m:r>
                  </m:e>
                </m:d>
              </m:oMath>
            </m:oMathPara>
          </w:p>
        </w:tc>
      </w:tr>
    </w:tbl>
    <w:p w14:paraId="575CE632" w14:textId="77777777" w:rsidR="006E08A0" w:rsidRDefault="006E08A0" w:rsidP="006E08A0"/>
    <w:p w14:paraId="21F7F657" w14:textId="77777777" w:rsidR="006E08A0" w:rsidRDefault="006E08A0" w:rsidP="006E08A0">
      <w:pPr>
        <w:jc w:val="both"/>
        <w:rPr>
          <w:b/>
        </w:rPr>
      </w:pPr>
      <w:r>
        <w:t xml:space="preserve">Because </w:t>
      </w:r>
      <m:oMath>
        <m:sSub>
          <m:sSubPr>
            <m:ctrlPr>
              <w:rPr>
                <w:rFonts w:ascii="Cambria Math" w:hAnsi="Cambria Math"/>
                <w:i/>
              </w:rPr>
            </m:ctrlPr>
          </m:sSubPr>
          <m:e>
            <m:r>
              <w:rPr>
                <w:rFonts w:ascii="Cambria Math" w:hAnsi="Cambria Math"/>
              </w:rPr>
              <m:t>ε</m:t>
            </m:r>
          </m:e>
          <m:sub>
            <m:r>
              <w:rPr>
                <w:rFonts w:ascii="Cambria Math" w:hAnsi="Cambria Math"/>
              </w:rPr>
              <m:t>ijk</m:t>
            </m:r>
          </m:sub>
        </m:sSub>
        <m:sSub>
          <m:sSubPr>
            <m:ctrlPr>
              <w:rPr>
                <w:rFonts w:ascii="Cambria Math" w:hAnsi="Cambria Math"/>
                <w:i/>
              </w:rPr>
            </m:ctrlPr>
          </m:sSubPr>
          <m:e>
            <m:r>
              <w:rPr>
                <w:rFonts w:ascii="Cambria Math" w:hAnsi="Cambria Math"/>
              </w:rPr>
              <m:t>δ</m:t>
            </m:r>
          </m:e>
          <m:sub>
            <m:r>
              <w:rPr>
                <w:rFonts w:ascii="Cambria Math" w:hAnsi="Cambria Math"/>
              </w:rPr>
              <m:t>kj</m:t>
            </m:r>
          </m:sub>
        </m:sSub>
        <m:r>
          <w:rPr>
            <w:rFonts w:ascii="Cambria Math" w:hAnsi="Cambria Math"/>
          </w:rPr>
          <m:t>=0</m:t>
        </m:r>
      </m:oMath>
      <w:r>
        <w:t xml:space="preserve">, the part involving </w:t>
      </w:r>
      <m:oMath>
        <m:sSup>
          <m:sSupPr>
            <m:ctrlPr>
              <w:rPr>
                <w:rFonts w:ascii="Cambria Math" w:hAnsi="Cambria Math"/>
                <w:i/>
              </w:rPr>
            </m:ctrlPr>
          </m:sSupPr>
          <m:e>
            <m:r>
              <w:rPr>
                <w:rFonts w:ascii="Cambria Math" w:hAnsi="Cambria Math"/>
              </w:rPr>
              <m:t>E</m:t>
            </m:r>
          </m:e>
          <m:sup>
            <m:r>
              <w:rPr>
                <w:rFonts w:ascii="Cambria Math" w:hAnsi="Cambria Math"/>
              </w:rPr>
              <m:t>2</m:t>
            </m:r>
          </m:sup>
        </m:sSup>
      </m:oMath>
      <w:r>
        <w:t xml:space="preserve"> and </w:t>
      </w:r>
      <m:oMath>
        <m:sSup>
          <m:sSupPr>
            <m:ctrlPr>
              <w:rPr>
                <w:rFonts w:ascii="Cambria Math" w:hAnsi="Cambria Math"/>
                <w:i/>
              </w:rPr>
            </m:ctrlPr>
          </m:sSupPr>
          <m:e>
            <m:r>
              <w:rPr>
                <w:rFonts w:ascii="Cambria Math" w:hAnsi="Cambria Math"/>
              </w:rPr>
              <m:t>B</m:t>
            </m:r>
          </m:e>
          <m:sup>
            <m:r>
              <w:rPr>
                <w:rFonts w:ascii="Cambria Math" w:hAnsi="Cambria Math"/>
              </w:rPr>
              <m:t>2</m:t>
            </m:r>
          </m:sup>
        </m:sSup>
      </m:oMath>
      <w:r>
        <w:t xml:space="preserve"> vanishes, and because </w:t>
      </w:r>
      <m:oMath>
        <m:sSub>
          <m:sSubPr>
            <m:ctrlPr>
              <w:rPr>
                <w:rFonts w:ascii="Cambria Math" w:hAnsi="Cambria Math"/>
                <w:i/>
              </w:rPr>
            </m:ctrlPr>
          </m:sSubPr>
          <m:e>
            <m:r>
              <w:rPr>
                <w:rFonts w:ascii="Cambria Math" w:hAnsi="Cambria Math"/>
              </w:rPr>
              <m:t>ε</m:t>
            </m:r>
          </m:e>
          <m:sub>
            <m:r>
              <w:rPr>
                <w:rFonts w:ascii="Cambria Math" w:hAnsi="Cambria Math"/>
              </w:rPr>
              <m:t>ijk</m:t>
            </m:r>
          </m:sub>
        </m:sSub>
      </m:oMath>
      <w:r>
        <w:t xml:space="preserve"> is antisymmetric, the contraction with the symmetric tensor </w:t>
      </w:r>
      <m:oMath>
        <m:sSub>
          <m:sSubPr>
            <m:ctrlPr>
              <w:rPr>
                <w:rFonts w:ascii="Cambria Math" w:hAnsi="Cambria Math"/>
                <w:i/>
              </w:rPr>
            </m:ctrlPr>
          </m:sSubPr>
          <m:e>
            <m:r>
              <w:rPr>
                <w:rFonts w:ascii="Cambria Math" w:hAnsi="Cambria Math"/>
              </w:rPr>
              <m:t>B</m:t>
            </m:r>
          </m:e>
          <m:sub>
            <m:r>
              <w:rPr>
                <w:rFonts w:ascii="Cambria Math" w:hAnsi="Cambria Math"/>
              </w:rPr>
              <m:t>k</m:t>
            </m:r>
          </m:sub>
        </m:sSub>
        <m:sSub>
          <m:sSubPr>
            <m:ctrlPr>
              <w:rPr>
                <w:rFonts w:ascii="Cambria Math" w:hAnsi="Cambria Math"/>
                <w:i/>
              </w:rPr>
            </m:ctrlPr>
          </m:sSubPr>
          <m:e>
            <m:r>
              <w:rPr>
                <w:rFonts w:ascii="Cambria Math" w:hAnsi="Cambria Math"/>
              </w:rPr>
              <m:t>B</m:t>
            </m:r>
          </m:e>
          <m:sub>
            <m:r>
              <w:rPr>
                <w:rFonts w:ascii="Cambria Math" w:hAnsi="Cambria Math"/>
              </w:rPr>
              <m:t>j</m:t>
            </m:r>
          </m:sub>
        </m:sSub>
      </m:oMath>
      <w:r>
        <w:t xml:space="preserve"> also vanishes. We can then use </w:t>
      </w:r>
      <m:oMath>
        <m:r>
          <m:rPr>
            <m:sty m:val="b"/>
          </m:rPr>
          <w:rPr>
            <w:rFonts w:ascii="Cambria Math" w:hAnsi="Cambria Math"/>
          </w:rPr>
          <m:t>D</m:t>
        </m:r>
        <m:r>
          <w:rPr>
            <w:rFonts w:ascii="Cambria Math" w:hAnsi="Cambria Math"/>
          </w:rPr>
          <m:t>=</m:t>
        </m:r>
        <m:sSub>
          <m:sSubPr>
            <m:ctrlPr>
              <w:rPr>
                <w:rFonts w:ascii="Cambria Math" w:hAnsi="Cambria Math"/>
                <w:bCs/>
                <w:i/>
                <w:iCs/>
              </w:rPr>
            </m:ctrlPr>
          </m:sSubPr>
          <m:e>
            <m:r>
              <w:rPr>
                <w:rFonts w:ascii="Cambria Math" w:hAnsi="Cambria Math"/>
              </w:rPr>
              <m:t>ε</m:t>
            </m:r>
          </m:e>
          <m:sub>
            <m:r>
              <w:rPr>
                <w:rFonts w:ascii="Cambria Math" w:hAnsi="Cambria Math"/>
              </w:rPr>
              <m:t>0</m:t>
            </m:r>
          </m:sub>
        </m:sSub>
        <m:r>
          <m:rPr>
            <m:sty m:val="b"/>
          </m:rPr>
          <w:rPr>
            <w:rFonts w:ascii="Cambria Math" w:hAnsi="Cambria Math"/>
          </w:rPr>
          <m:t>E</m:t>
        </m:r>
        <m:r>
          <w:rPr>
            <w:rFonts w:ascii="Cambria Math" w:hAnsi="Cambria Math"/>
          </w:rPr>
          <m:t>+</m:t>
        </m:r>
        <m:r>
          <m:rPr>
            <m:sty m:val="b"/>
          </m:rPr>
          <w:rPr>
            <w:rFonts w:ascii="Cambria Math" w:hAnsi="Cambria Math"/>
          </w:rPr>
          <m:t>P</m:t>
        </m:r>
      </m:oMath>
      <w:r>
        <w:rPr>
          <w:b/>
        </w:rPr>
        <w:t xml:space="preserve"> </w:t>
      </w:r>
      <w:r w:rsidRPr="005079C6">
        <w:rPr>
          <w:bCs/>
        </w:rPr>
        <w:t>to write: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7945"/>
        <w:gridCol w:w="787"/>
      </w:tblGrid>
      <w:tr w:rsidR="006E08A0" w14:paraId="16D8E2F5" w14:textId="77777777" w:rsidTr="00C22D70">
        <w:tc>
          <w:tcPr>
            <w:tcW w:w="284" w:type="dxa"/>
            <w:vAlign w:val="center"/>
          </w:tcPr>
          <w:p w14:paraId="40B229D8" w14:textId="77777777" w:rsidR="006E08A0" w:rsidRDefault="006E08A0" w:rsidP="00C22D70"/>
        </w:tc>
        <w:tc>
          <w:tcPr>
            <w:tcW w:w="7945" w:type="dxa"/>
            <w:vAlign w:val="center"/>
          </w:tcPr>
          <w:p w14:paraId="0DFC0CD4" w14:textId="77777777" w:rsidR="006E08A0" w:rsidRPr="000F27DF" w:rsidRDefault="00917E8F" w:rsidP="00C22D70">
            <w:pPr>
              <w:rPr>
                <w:iCs/>
              </w:rPr>
            </w:pPr>
            <m:oMathPara>
              <m:oMath>
                <m:sSub>
                  <m:sSubPr>
                    <m:ctrlPr>
                      <w:rPr>
                        <w:rFonts w:ascii="Cambria Math" w:hAnsi="Cambria Math"/>
                        <w:b/>
                        <w:i/>
                        <w:color w:val="000000" w:themeColor="text1"/>
                      </w:rPr>
                    </m:ctrlPr>
                  </m:sSubPr>
                  <m:e>
                    <m:r>
                      <w:rPr>
                        <w:rFonts w:ascii="Cambria Math" w:hAnsi="Cambria Math"/>
                        <w:color w:val="000000" w:themeColor="text1"/>
                      </w:rPr>
                      <m:t>ε</m:t>
                    </m:r>
                    <m:ctrlPr>
                      <w:rPr>
                        <w:rFonts w:ascii="Cambria Math" w:hAnsi="Cambria Math"/>
                        <w:bCs/>
                        <w:i/>
                        <w:color w:val="000000" w:themeColor="text1"/>
                      </w:rPr>
                    </m:ctrlPr>
                  </m:e>
                  <m:sub>
                    <m:r>
                      <w:rPr>
                        <w:rFonts w:ascii="Cambria Math" w:hAnsi="Cambria Math"/>
                        <w:color w:val="000000" w:themeColor="text1"/>
                      </w:rPr>
                      <m:t>ijk</m:t>
                    </m:r>
                  </m:sub>
                </m:sSub>
                <m:sSub>
                  <m:sSubPr>
                    <m:ctrlPr>
                      <w:rPr>
                        <w:rFonts w:ascii="Cambria Math" w:hAnsi="Cambria Math"/>
                        <w:bCs/>
                        <w:i/>
                        <w:color w:val="000000" w:themeColor="text1"/>
                      </w:rPr>
                    </m:ctrlPr>
                  </m:sSubPr>
                  <m:e>
                    <m:r>
                      <w:rPr>
                        <w:rFonts w:ascii="Cambria Math" w:hAnsi="Cambria Math"/>
                        <w:color w:val="000000" w:themeColor="text1"/>
                      </w:rPr>
                      <m:t>T</m:t>
                    </m:r>
                  </m:e>
                  <m:sub>
                    <m:r>
                      <w:rPr>
                        <w:rFonts w:ascii="Cambria Math" w:hAnsi="Cambria Math"/>
                        <w:color w:val="000000" w:themeColor="text1"/>
                      </w:rPr>
                      <m:t>kl</m:t>
                    </m:r>
                  </m:sub>
                </m:sSub>
                <m:sSub>
                  <m:sSubPr>
                    <m:ctrlPr>
                      <w:rPr>
                        <w:rFonts w:ascii="Cambria Math" w:hAnsi="Cambria Math"/>
                        <w:bCs/>
                        <w:i/>
                        <w:color w:val="000000" w:themeColor="text1"/>
                      </w:rPr>
                    </m:ctrlPr>
                  </m:sSubPr>
                  <m:e>
                    <m:r>
                      <m:rPr>
                        <m:sty m:val="p"/>
                      </m:rPr>
                      <w:rPr>
                        <w:rFonts w:ascii="Cambria Math" w:hAnsi="Cambria Math"/>
                        <w:color w:val="000000" w:themeColor="text1"/>
                      </w:rPr>
                      <m:t>∇</m:t>
                    </m:r>
                  </m:e>
                  <m:sub>
                    <m:r>
                      <w:rPr>
                        <w:rFonts w:ascii="Cambria Math" w:hAnsi="Cambria Math"/>
                        <w:color w:val="000000" w:themeColor="text1"/>
                      </w:rPr>
                      <m:t>l</m:t>
                    </m:r>
                  </m:sub>
                </m:sSub>
                <m:d>
                  <m:dPr>
                    <m:ctrlPr>
                      <w:rPr>
                        <w:rFonts w:ascii="Cambria Math" w:hAnsi="Cambria Math"/>
                        <w:bCs/>
                        <w:i/>
                        <w:color w:val="000000" w:themeColor="text1"/>
                      </w:rPr>
                    </m:ctrlPr>
                  </m:dPr>
                  <m:e>
                    <m:sSub>
                      <m:sSubPr>
                        <m:ctrlPr>
                          <w:rPr>
                            <w:rFonts w:ascii="Cambria Math" w:hAnsi="Cambria Math"/>
                            <w:bCs/>
                            <w:i/>
                            <w:color w:val="000000" w:themeColor="text1"/>
                          </w:rPr>
                        </m:ctrlPr>
                      </m:sSubPr>
                      <m:e>
                        <m:r>
                          <w:rPr>
                            <w:rFonts w:ascii="Cambria Math" w:hAnsi="Cambria Math"/>
                            <w:color w:val="000000" w:themeColor="text1"/>
                          </w:rPr>
                          <m:t>r</m:t>
                        </m:r>
                      </m:e>
                      <m:sub>
                        <m:r>
                          <w:rPr>
                            <w:rFonts w:ascii="Cambria Math" w:hAnsi="Cambria Math"/>
                            <w:color w:val="000000" w:themeColor="text1"/>
                          </w:rPr>
                          <m:t>j</m:t>
                        </m:r>
                      </m:sub>
                    </m:sSub>
                  </m:e>
                </m:d>
                <m:r>
                  <w:rPr>
                    <w:rFonts w:ascii="Cambria Math" w:hAnsi="Cambria Math"/>
                    <w:color w:val="000000" w:themeColor="text1"/>
                  </w:rPr>
                  <m:t>=-</m:t>
                </m:r>
                <m:sSub>
                  <m:sSubPr>
                    <m:ctrlPr>
                      <w:rPr>
                        <w:rFonts w:ascii="Cambria Math" w:hAnsi="Cambria Math"/>
                        <w:bCs/>
                        <w:i/>
                        <w:color w:val="000000" w:themeColor="text1"/>
                      </w:rPr>
                    </m:ctrlPr>
                  </m:sSubPr>
                  <m:e>
                    <m:r>
                      <w:rPr>
                        <w:rFonts w:ascii="Cambria Math" w:hAnsi="Cambria Math"/>
                        <w:color w:val="000000" w:themeColor="text1"/>
                      </w:rPr>
                      <m:t>ε</m:t>
                    </m:r>
                  </m:e>
                  <m:sub>
                    <m:r>
                      <w:rPr>
                        <w:rFonts w:ascii="Cambria Math" w:hAnsi="Cambria Math"/>
                        <w:color w:val="000000" w:themeColor="text1"/>
                      </w:rPr>
                      <m:t>ijk</m:t>
                    </m:r>
                  </m:sub>
                </m:sSub>
                <m:sSub>
                  <m:sSubPr>
                    <m:ctrlPr>
                      <w:rPr>
                        <w:rFonts w:ascii="Cambria Math" w:hAnsi="Cambria Math"/>
                        <w:bCs/>
                        <w:i/>
                        <w:color w:val="000000" w:themeColor="text1"/>
                      </w:rPr>
                    </m:ctrlPr>
                  </m:sSubPr>
                  <m:e>
                    <m:r>
                      <w:rPr>
                        <w:rFonts w:ascii="Cambria Math" w:hAnsi="Cambria Math"/>
                        <w:color w:val="000000" w:themeColor="text1"/>
                      </w:rPr>
                      <m:t>E</m:t>
                    </m:r>
                  </m:e>
                  <m:sub>
                    <m:r>
                      <w:rPr>
                        <w:rFonts w:ascii="Cambria Math" w:hAnsi="Cambria Math"/>
                        <w:color w:val="000000" w:themeColor="text1"/>
                      </w:rPr>
                      <m:t>k</m:t>
                    </m:r>
                  </m:sub>
                </m:sSub>
                <m:d>
                  <m:dPr>
                    <m:ctrlPr>
                      <w:rPr>
                        <w:rFonts w:ascii="Cambria Math" w:hAnsi="Cambria Math"/>
                        <w:bCs/>
                        <w:i/>
                        <w:color w:val="000000" w:themeColor="text1"/>
                      </w:rPr>
                    </m:ctrlPr>
                  </m:dPr>
                  <m:e>
                    <m:sSub>
                      <m:sSubPr>
                        <m:ctrlPr>
                          <w:rPr>
                            <w:rFonts w:ascii="Cambria Math" w:hAnsi="Cambria Math"/>
                            <w:bCs/>
                            <w:i/>
                            <w:color w:val="000000" w:themeColor="text1"/>
                          </w:rPr>
                        </m:ctrlPr>
                      </m:sSubPr>
                      <m:e>
                        <m:r>
                          <w:rPr>
                            <w:rFonts w:ascii="Cambria Math" w:hAnsi="Cambria Math"/>
                            <w:color w:val="000000" w:themeColor="text1"/>
                          </w:rPr>
                          <m:t>ε</m:t>
                        </m:r>
                      </m:e>
                      <m:sub>
                        <m:r>
                          <w:rPr>
                            <w:rFonts w:ascii="Cambria Math" w:hAnsi="Cambria Math"/>
                            <w:color w:val="000000" w:themeColor="text1"/>
                          </w:rPr>
                          <m:t>0</m:t>
                        </m:r>
                      </m:sub>
                    </m:sSub>
                    <m:sSub>
                      <m:sSubPr>
                        <m:ctrlPr>
                          <w:rPr>
                            <w:rFonts w:ascii="Cambria Math" w:hAnsi="Cambria Math"/>
                            <w:bCs/>
                            <w:i/>
                            <w:color w:val="000000" w:themeColor="text1"/>
                          </w:rPr>
                        </m:ctrlPr>
                      </m:sSubPr>
                      <m:e>
                        <m:r>
                          <w:rPr>
                            <w:rFonts w:ascii="Cambria Math" w:hAnsi="Cambria Math"/>
                            <w:color w:val="000000" w:themeColor="text1"/>
                          </w:rPr>
                          <m:t>E</m:t>
                        </m:r>
                      </m:e>
                      <m:sub>
                        <m:r>
                          <w:rPr>
                            <w:rFonts w:ascii="Cambria Math" w:hAnsi="Cambria Math"/>
                            <w:color w:val="000000" w:themeColor="text1"/>
                          </w:rPr>
                          <m:t>j</m:t>
                        </m:r>
                      </m:sub>
                    </m:sSub>
                    <m:r>
                      <w:rPr>
                        <w:rFonts w:ascii="Cambria Math" w:hAnsi="Cambria Math"/>
                        <w:color w:val="000000" w:themeColor="text1"/>
                      </w:rPr>
                      <m:t>+</m:t>
                    </m:r>
                    <m:sSub>
                      <m:sSubPr>
                        <m:ctrlPr>
                          <w:rPr>
                            <w:rFonts w:ascii="Cambria Math" w:hAnsi="Cambria Math"/>
                            <w:bCs/>
                            <w:i/>
                            <w:color w:val="000000" w:themeColor="text1"/>
                          </w:rPr>
                        </m:ctrlPr>
                      </m:sSubPr>
                      <m:e>
                        <m:r>
                          <w:rPr>
                            <w:rFonts w:ascii="Cambria Math" w:hAnsi="Cambria Math"/>
                            <w:color w:val="000000" w:themeColor="text1"/>
                          </w:rPr>
                          <m:t>P</m:t>
                        </m:r>
                      </m:e>
                      <m:sub>
                        <m:r>
                          <w:rPr>
                            <w:rFonts w:ascii="Cambria Math" w:hAnsi="Cambria Math"/>
                            <w:color w:val="000000" w:themeColor="text1"/>
                          </w:rPr>
                          <m:t>j</m:t>
                        </m:r>
                      </m:sub>
                    </m:sSub>
                  </m:e>
                </m:d>
                <m:r>
                  <w:rPr>
                    <w:rFonts w:ascii="Cambria Math" w:hAnsi="Cambria Math"/>
                    <w:color w:val="000000" w:themeColor="text1"/>
                  </w:rPr>
                  <m:t>=-</m:t>
                </m:r>
                <m:sSub>
                  <m:sSubPr>
                    <m:ctrlPr>
                      <w:rPr>
                        <w:rFonts w:ascii="Cambria Math" w:hAnsi="Cambria Math"/>
                        <w:bCs/>
                        <w:i/>
                        <w:color w:val="000000" w:themeColor="text1"/>
                      </w:rPr>
                    </m:ctrlPr>
                  </m:sSubPr>
                  <m:e>
                    <m:r>
                      <w:rPr>
                        <w:rFonts w:ascii="Cambria Math" w:hAnsi="Cambria Math"/>
                        <w:color w:val="000000" w:themeColor="text1"/>
                      </w:rPr>
                      <m:t>ε</m:t>
                    </m:r>
                  </m:e>
                  <m:sub>
                    <m:r>
                      <w:rPr>
                        <w:rFonts w:ascii="Cambria Math" w:hAnsi="Cambria Math"/>
                        <w:color w:val="000000" w:themeColor="text1"/>
                      </w:rPr>
                      <m:t>ijk</m:t>
                    </m:r>
                  </m:sub>
                </m:sSub>
                <m:sSub>
                  <m:sSubPr>
                    <m:ctrlPr>
                      <w:rPr>
                        <w:rFonts w:ascii="Cambria Math" w:hAnsi="Cambria Math"/>
                        <w:bCs/>
                        <w:i/>
                        <w:color w:val="000000" w:themeColor="text1"/>
                      </w:rPr>
                    </m:ctrlPr>
                  </m:sSubPr>
                  <m:e>
                    <m:r>
                      <w:rPr>
                        <w:rFonts w:ascii="Cambria Math" w:hAnsi="Cambria Math"/>
                        <w:color w:val="000000" w:themeColor="text1"/>
                      </w:rPr>
                      <m:t>E</m:t>
                    </m:r>
                  </m:e>
                  <m:sub>
                    <m:r>
                      <w:rPr>
                        <w:rFonts w:ascii="Cambria Math" w:hAnsi="Cambria Math"/>
                        <w:color w:val="000000" w:themeColor="text1"/>
                      </w:rPr>
                      <m:t>k</m:t>
                    </m:r>
                  </m:sub>
                </m:sSub>
                <m:sSub>
                  <m:sSubPr>
                    <m:ctrlPr>
                      <w:rPr>
                        <w:rFonts w:ascii="Cambria Math" w:hAnsi="Cambria Math"/>
                        <w:bCs/>
                        <w:i/>
                        <w:color w:val="000000" w:themeColor="text1"/>
                      </w:rPr>
                    </m:ctrlPr>
                  </m:sSubPr>
                  <m:e>
                    <m:r>
                      <w:rPr>
                        <w:rFonts w:ascii="Cambria Math" w:hAnsi="Cambria Math"/>
                        <w:color w:val="000000" w:themeColor="text1"/>
                      </w:rPr>
                      <m:t>P</m:t>
                    </m:r>
                  </m:e>
                  <m:sub>
                    <m:r>
                      <w:rPr>
                        <w:rFonts w:ascii="Cambria Math" w:hAnsi="Cambria Math"/>
                        <w:color w:val="000000" w:themeColor="text1"/>
                      </w:rPr>
                      <m:t>j</m:t>
                    </m:r>
                  </m:sub>
                </m:sSub>
                <m:r>
                  <w:rPr>
                    <w:rFonts w:ascii="Cambria Math" w:hAnsi="Cambria Math"/>
                    <w:color w:val="000000" w:themeColor="text1"/>
                  </w:rPr>
                  <m:t>,</m:t>
                </m:r>
              </m:oMath>
            </m:oMathPara>
          </w:p>
        </w:tc>
        <w:tc>
          <w:tcPr>
            <w:tcW w:w="787" w:type="dxa"/>
            <w:vAlign w:val="center"/>
          </w:tcPr>
          <w:p w14:paraId="1984CDD3" w14:textId="01DB16CC" w:rsidR="006E08A0" w:rsidRPr="00E85CCF" w:rsidRDefault="00917E8F" w:rsidP="00C22D70">
            <w:pPr>
              <w:jc w:val="center"/>
            </w:pPr>
            <m:oMathPara>
              <m:oMathParaPr>
                <m:jc m:val="right"/>
              </m:oMathParaPr>
              <m:oMath>
                <m:d>
                  <m:dPr>
                    <m:ctrlPr>
                      <w:rPr>
                        <w:rFonts w:ascii="Cambria Math" w:hAnsi="Cambria Math"/>
                      </w:rPr>
                    </m:ctrlPr>
                  </m:dPr>
                  <m:e>
                    <m:r>
                      <m:rPr>
                        <m:sty m:val="p"/>
                      </m:rPr>
                      <w:rPr>
                        <w:rFonts w:ascii="Cambria Math" w:hAnsi="Cambria Math"/>
                      </w:rPr>
                      <m:t xml:space="preserve"> 16 </m:t>
                    </m:r>
                  </m:e>
                </m:d>
              </m:oMath>
            </m:oMathPara>
          </w:p>
        </w:tc>
      </w:tr>
    </w:tbl>
    <w:p w14:paraId="1987998A" w14:textId="77777777" w:rsidR="006E08A0" w:rsidRDefault="006E08A0" w:rsidP="006E08A0">
      <w:pPr>
        <w:jc w:val="both"/>
        <w:rPr>
          <w:b/>
        </w:rPr>
      </w:pPr>
    </w:p>
    <w:p w14:paraId="0219F005" w14:textId="4C1D102E" w:rsidR="006E08A0" w:rsidRDefault="006E08A0" w:rsidP="006E08A0">
      <w:pPr>
        <w:jc w:val="both"/>
        <w:rPr>
          <w:bCs/>
        </w:rPr>
      </w:pPr>
      <w:r>
        <w:rPr>
          <w:bCs/>
        </w:rPr>
        <w:t xml:space="preserve">where we have again used the </w:t>
      </w:r>
      <w:proofErr w:type="spellStart"/>
      <w:r>
        <w:rPr>
          <w:bCs/>
        </w:rPr>
        <w:t>antisymmetry</w:t>
      </w:r>
      <w:proofErr w:type="spellEnd"/>
      <w:r>
        <w:rPr>
          <w:bCs/>
        </w:rPr>
        <w:t xml:space="preserve"> of </w:t>
      </w:r>
      <m:oMath>
        <m:sSub>
          <m:sSubPr>
            <m:ctrlPr>
              <w:rPr>
                <w:rFonts w:ascii="Cambria Math" w:hAnsi="Cambria Math"/>
                <w:bCs/>
                <w:i/>
              </w:rPr>
            </m:ctrlPr>
          </m:sSubPr>
          <m:e>
            <m:r>
              <w:rPr>
                <w:rFonts w:ascii="Cambria Math" w:hAnsi="Cambria Math"/>
              </w:rPr>
              <m:t>ε</m:t>
            </m:r>
          </m:e>
          <m:sub>
            <m:r>
              <w:rPr>
                <w:rFonts w:ascii="Cambria Math" w:hAnsi="Cambria Math"/>
              </w:rPr>
              <m:t>ijk</m:t>
            </m:r>
          </m:sub>
        </m:sSub>
      </m:oMath>
      <w:r>
        <w:rPr>
          <w:bCs/>
        </w:rPr>
        <w:t xml:space="preserve"> to write </w:t>
      </w:r>
      <m:oMath>
        <m:sSub>
          <m:sSubPr>
            <m:ctrlPr>
              <w:rPr>
                <w:rFonts w:ascii="Cambria Math" w:hAnsi="Cambria Math"/>
                <w:bCs/>
                <w:i/>
              </w:rPr>
            </m:ctrlPr>
          </m:sSubPr>
          <m:e>
            <m:r>
              <w:rPr>
                <w:rFonts w:ascii="Cambria Math" w:hAnsi="Cambria Math"/>
              </w:rPr>
              <m:t>ε</m:t>
            </m:r>
          </m:e>
          <m:sub>
            <m:r>
              <w:rPr>
                <w:rFonts w:ascii="Cambria Math" w:hAnsi="Cambria Math"/>
              </w:rPr>
              <m:t>ijk</m:t>
            </m:r>
          </m:sub>
        </m:sSub>
        <m:sSub>
          <m:sSubPr>
            <m:ctrlPr>
              <w:rPr>
                <w:rFonts w:ascii="Cambria Math" w:hAnsi="Cambria Math"/>
                <w:bCs/>
                <w:i/>
              </w:rPr>
            </m:ctrlPr>
          </m:sSubPr>
          <m:e>
            <m:r>
              <w:rPr>
                <w:rFonts w:ascii="Cambria Math" w:hAnsi="Cambria Math"/>
              </w:rPr>
              <m:t>E</m:t>
            </m:r>
          </m:e>
          <m:sub>
            <m:r>
              <w:rPr>
                <w:rFonts w:ascii="Cambria Math" w:hAnsi="Cambria Math"/>
              </w:rPr>
              <m:t>k</m:t>
            </m:r>
          </m:sub>
        </m:sSub>
        <m:sSub>
          <m:sSubPr>
            <m:ctrlPr>
              <w:rPr>
                <w:rFonts w:ascii="Cambria Math" w:hAnsi="Cambria Math"/>
                <w:bCs/>
                <w:i/>
              </w:rPr>
            </m:ctrlPr>
          </m:sSubPr>
          <m:e>
            <m:r>
              <w:rPr>
                <w:rFonts w:ascii="Cambria Math" w:hAnsi="Cambria Math"/>
              </w:rPr>
              <m:t>E</m:t>
            </m:r>
          </m:e>
          <m:sub>
            <m:r>
              <w:rPr>
                <w:rFonts w:ascii="Cambria Math" w:hAnsi="Cambria Math"/>
              </w:rPr>
              <m:t>j</m:t>
            </m:r>
          </m:sub>
        </m:sSub>
        <m:r>
          <w:rPr>
            <w:rFonts w:ascii="Cambria Math" w:hAnsi="Cambria Math"/>
          </w:rPr>
          <m:t>=0.</m:t>
        </m:r>
      </m:oMath>
      <w:r>
        <w:rPr>
          <w:bCs/>
        </w:rPr>
        <w:t xml:space="preserve"> Equation </w:t>
      </w:r>
      <w:r w:rsidR="003D660F" w:rsidRPr="003D660F">
        <w:rPr>
          <w:rFonts w:ascii="Cambria Math" w:hAnsi="Cambria Math"/>
        </w:rPr>
        <w:br/>
      </w:r>
      <m:oMath>
        <m:d>
          <m:dPr>
            <m:ctrlPr>
              <w:rPr>
                <w:rFonts w:ascii="Cambria Math" w:hAnsi="Cambria Math"/>
              </w:rPr>
            </m:ctrlPr>
          </m:dPr>
          <m:e>
            <m:r>
              <m:rPr>
                <m:sty m:val="p"/>
              </m:rPr>
              <w:rPr>
                <w:rFonts w:ascii="Cambria Math" w:hAnsi="Cambria Math"/>
              </w:rPr>
              <m:t xml:space="preserve"> 14 </m:t>
            </m:r>
          </m:e>
        </m:d>
      </m:oMath>
      <w:r>
        <w:rPr>
          <w:bCs/>
        </w:rPr>
        <w:t xml:space="preserve"> therefore becomes: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7945"/>
        <w:gridCol w:w="787"/>
      </w:tblGrid>
      <w:tr w:rsidR="006E08A0" w14:paraId="4767D7E2" w14:textId="77777777" w:rsidTr="00C22D70">
        <w:tc>
          <w:tcPr>
            <w:tcW w:w="284" w:type="dxa"/>
            <w:vAlign w:val="center"/>
          </w:tcPr>
          <w:p w14:paraId="38199BBA" w14:textId="77777777" w:rsidR="006E08A0" w:rsidRDefault="006E08A0" w:rsidP="00C22D70"/>
        </w:tc>
        <w:tc>
          <w:tcPr>
            <w:tcW w:w="7945" w:type="dxa"/>
            <w:vAlign w:val="center"/>
          </w:tcPr>
          <w:p w14:paraId="4977F2FB" w14:textId="77777777" w:rsidR="006E08A0" w:rsidRPr="000F27DF" w:rsidRDefault="00917E8F" w:rsidP="00C22D70">
            <w:pPr>
              <w:rPr>
                <w:iCs/>
              </w:rPr>
            </w:pPr>
            <m:oMathPara>
              <m:oMath>
                <m:sSub>
                  <m:sSubPr>
                    <m:ctrlPr>
                      <w:rPr>
                        <w:rFonts w:ascii="Cambria Math" w:hAnsi="Cambria Math"/>
                        <w:bCs/>
                        <w:i/>
                        <w:color w:val="000000" w:themeColor="text1"/>
                      </w:rPr>
                    </m:ctrlPr>
                  </m:sSubPr>
                  <m:e>
                    <m:r>
                      <m:rPr>
                        <m:sty m:val="p"/>
                      </m:rPr>
                      <w:rPr>
                        <w:rFonts w:ascii="Cambria Math" w:hAnsi="Cambria Math"/>
                        <w:color w:val="000000" w:themeColor="text1"/>
                      </w:rPr>
                      <m:t>∇</m:t>
                    </m:r>
                  </m:e>
                  <m:sub>
                    <m:r>
                      <w:rPr>
                        <w:rFonts w:ascii="Cambria Math" w:hAnsi="Cambria Math"/>
                        <w:color w:val="000000" w:themeColor="text1"/>
                      </w:rPr>
                      <m:t>l</m:t>
                    </m:r>
                  </m:sub>
                </m:sSub>
                <m:sSub>
                  <m:sSubPr>
                    <m:ctrlPr>
                      <w:rPr>
                        <w:rFonts w:ascii="Cambria Math" w:hAnsi="Cambria Math"/>
                        <w:bCs/>
                        <w:i/>
                        <w:color w:val="000000" w:themeColor="text1"/>
                      </w:rPr>
                    </m:ctrlPr>
                  </m:sSubPr>
                  <m:e>
                    <m:r>
                      <w:rPr>
                        <w:rFonts w:ascii="Cambria Math" w:hAnsi="Cambria Math"/>
                        <w:color w:val="000000" w:themeColor="text1"/>
                      </w:rPr>
                      <m:t>M</m:t>
                    </m:r>
                  </m:e>
                  <m:sub>
                    <m:r>
                      <w:rPr>
                        <w:rFonts w:ascii="Cambria Math" w:hAnsi="Cambria Math"/>
                        <w:color w:val="000000" w:themeColor="text1"/>
                      </w:rPr>
                      <m:t>li</m:t>
                    </m:r>
                  </m:sub>
                </m:sSub>
                <m:r>
                  <w:rPr>
                    <w:rFonts w:ascii="Cambria Math" w:hAnsi="Cambria Math"/>
                    <w:color w:val="000000" w:themeColor="text1"/>
                  </w:rPr>
                  <m:t>=</m:t>
                </m:r>
                <m:sSub>
                  <m:sSubPr>
                    <m:ctrlPr>
                      <w:rPr>
                        <w:rFonts w:ascii="Cambria Math" w:hAnsi="Cambria Math"/>
                        <w:b/>
                        <w:i/>
                        <w:color w:val="000000" w:themeColor="text1"/>
                      </w:rPr>
                    </m:ctrlPr>
                  </m:sSubPr>
                  <m:e>
                    <m:r>
                      <w:rPr>
                        <w:rFonts w:ascii="Cambria Math" w:hAnsi="Cambria Math"/>
                        <w:color w:val="000000" w:themeColor="text1"/>
                      </w:rPr>
                      <m:t>ε</m:t>
                    </m:r>
                    <m:ctrlPr>
                      <w:rPr>
                        <w:rFonts w:ascii="Cambria Math" w:hAnsi="Cambria Math"/>
                        <w:bCs/>
                        <w:i/>
                        <w:color w:val="000000" w:themeColor="text1"/>
                      </w:rPr>
                    </m:ctrlPr>
                  </m:e>
                  <m:sub>
                    <m:r>
                      <w:rPr>
                        <w:rFonts w:ascii="Cambria Math" w:hAnsi="Cambria Math"/>
                        <w:color w:val="000000" w:themeColor="text1"/>
                      </w:rPr>
                      <m:t>ijk</m:t>
                    </m:r>
                  </m:sub>
                </m:sSub>
                <m:sSub>
                  <m:sSubPr>
                    <m:ctrlPr>
                      <w:rPr>
                        <w:rFonts w:ascii="Cambria Math" w:hAnsi="Cambria Math"/>
                        <w:bCs/>
                        <w:i/>
                        <w:color w:val="000000" w:themeColor="text1"/>
                      </w:rPr>
                    </m:ctrlPr>
                  </m:sSubPr>
                  <m:e>
                    <m:r>
                      <w:rPr>
                        <w:rFonts w:ascii="Cambria Math" w:hAnsi="Cambria Math"/>
                        <w:color w:val="000000" w:themeColor="text1"/>
                      </w:rPr>
                      <m:t>r</m:t>
                    </m:r>
                  </m:e>
                  <m:sub>
                    <m:r>
                      <w:rPr>
                        <w:rFonts w:ascii="Cambria Math" w:hAnsi="Cambria Math"/>
                        <w:color w:val="000000" w:themeColor="text1"/>
                      </w:rPr>
                      <m:t>j</m:t>
                    </m:r>
                  </m:sub>
                </m:sSub>
                <m:sSub>
                  <m:sSubPr>
                    <m:ctrlPr>
                      <w:rPr>
                        <w:rFonts w:ascii="Cambria Math" w:hAnsi="Cambria Math"/>
                        <w:bCs/>
                        <w:i/>
                        <w:color w:val="000000" w:themeColor="text1"/>
                      </w:rPr>
                    </m:ctrlPr>
                  </m:sSubPr>
                  <m:e>
                    <m:r>
                      <m:rPr>
                        <m:sty m:val="p"/>
                      </m:rPr>
                      <w:rPr>
                        <w:rFonts w:ascii="Cambria Math" w:hAnsi="Cambria Math"/>
                        <w:color w:val="000000" w:themeColor="text1"/>
                      </w:rPr>
                      <m:t>∇</m:t>
                    </m:r>
                  </m:e>
                  <m:sub>
                    <m:r>
                      <w:rPr>
                        <w:rFonts w:ascii="Cambria Math" w:hAnsi="Cambria Math"/>
                        <w:color w:val="000000" w:themeColor="text1"/>
                      </w:rPr>
                      <m:t>l</m:t>
                    </m:r>
                  </m:sub>
                </m:sSub>
                <m:sSub>
                  <m:sSubPr>
                    <m:ctrlPr>
                      <w:rPr>
                        <w:rFonts w:ascii="Cambria Math" w:hAnsi="Cambria Math"/>
                        <w:bCs/>
                        <w:i/>
                        <w:color w:val="000000" w:themeColor="text1"/>
                      </w:rPr>
                    </m:ctrlPr>
                  </m:sSubPr>
                  <m:e>
                    <m:r>
                      <w:rPr>
                        <w:rFonts w:ascii="Cambria Math" w:hAnsi="Cambria Math"/>
                        <w:color w:val="000000" w:themeColor="text1"/>
                      </w:rPr>
                      <m:t>T</m:t>
                    </m:r>
                  </m:e>
                  <m:sub>
                    <m:r>
                      <w:rPr>
                        <w:rFonts w:ascii="Cambria Math" w:hAnsi="Cambria Math"/>
                        <w:color w:val="000000" w:themeColor="text1"/>
                      </w:rPr>
                      <m:t>kl</m:t>
                    </m:r>
                  </m:sub>
                </m:sSub>
                <m:r>
                  <w:rPr>
                    <w:rFonts w:ascii="Cambria Math" w:hAnsi="Cambria Math"/>
                    <w:color w:val="000000" w:themeColor="text1"/>
                  </w:rPr>
                  <m:t>-</m:t>
                </m:r>
                <m:sSub>
                  <m:sSubPr>
                    <m:ctrlPr>
                      <w:rPr>
                        <w:rFonts w:ascii="Cambria Math" w:hAnsi="Cambria Math"/>
                        <w:bCs/>
                        <w:i/>
                        <w:color w:val="000000" w:themeColor="text1"/>
                      </w:rPr>
                    </m:ctrlPr>
                  </m:sSubPr>
                  <m:e>
                    <m:d>
                      <m:dPr>
                        <m:ctrlPr>
                          <w:rPr>
                            <w:rFonts w:ascii="Cambria Math" w:hAnsi="Cambria Math"/>
                            <w:bCs/>
                            <w:i/>
                            <w:color w:val="000000" w:themeColor="text1"/>
                          </w:rPr>
                        </m:ctrlPr>
                      </m:dPr>
                      <m:e>
                        <m:r>
                          <m:rPr>
                            <m:sty m:val="b"/>
                          </m:rPr>
                          <w:rPr>
                            <w:rFonts w:ascii="Cambria Math" w:hAnsi="Cambria Math"/>
                            <w:color w:val="000000" w:themeColor="text1"/>
                          </w:rPr>
                          <m:t>P</m:t>
                        </m:r>
                        <m:r>
                          <w:rPr>
                            <w:rFonts w:ascii="Cambria Math" w:hAnsi="Cambria Math"/>
                            <w:color w:val="000000" w:themeColor="text1"/>
                          </w:rPr>
                          <m:t>×</m:t>
                        </m:r>
                        <m:r>
                          <m:rPr>
                            <m:sty m:val="b"/>
                          </m:rPr>
                          <w:rPr>
                            <w:rFonts w:ascii="Cambria Math" w:hAnsi="Cambria Math"/>
                            <w:color w:val="000000" w:themeColor="text1"/>
                          </w:rPr>
                          <m:t>E</m:t>
                        </m:r>
                      </m:e>
                    </m:d>
                  </m:e>
                  <m:sub>
                    <m:r>
                      <w:rPr>
                        <w:rFonts w:ascii="Cambria Math" w:hAnsi="Cambria Math"/>
                        <w:color w:val="000000" w:themeColor="text1"/>
                      </w:rPr>
                      <m:t>i</m:t>
                    </m:r>
                  </m:sub>
                </m:sSub>
                <m:r>
                  <w:rPr>
                    <w:rFonts w:ascii="Cambria Math" w:hAnsi="Cambria Math"/>
                    <w:color w:val="000000" w:themeColor="text1"/>
                  </w:rPr>
                  <m:t>.</m:t>
                </m:r>
              </m:oMath>
            </m:oMathPara>
          </w:p>
        </w:tc>
        <w:tc>
          <w:tcPr>
            <w:tcW w:w="787" w:type="dxa"/>
            <w:vAlign w:val="center"/>
          </w:tcPr>
          <w:p w14:paraId="19B171CF" w14:textId="503ED747" w:rsidR="006E08A0" w:rsidRPr="00E85CCF" w:rsidRDefault="00917E8F" w:rsidP="00C22D70">
            <w:pPr>
              <w:jc w:val="center"/>
            </w:pPr>
            <m:oMathPara>
              <m:oMathParaPr>
                <m:jc m:val="right"/>
              </m:oMathParaPr>
              <m:oMath>
                <m:d>
                  <m:dPr>
                    <m:ctrlPr>
                      <w:rPr>
                        <w:rFonts w:ascii="Cambria Math" w:hAnsi="Cambria Math"/>
                      </w:rPr>
                    </m:ctrlPr>
                  </m:dPr>
                  <m:e>
                    <m:r>
                      <m:rPr>
                        <m:sty m:val="p"/>
                      </m:rPr>
                      <w:rPr>
                        <w:rFonts w:ascii="Cambria Math" w:hAnsi="Cambria Math"/>
                      </w:rPr>
                      <m:t xml:space="preserve"> 17 </m:t>
                    </m:r>
                  </m:e>
                </m:d>
              </m:oMath>
            </m:oMathPara>
          </w:p>
        </w:tc>
      </w:tr>
    </w:tbl>
    <w:p w14:paraId="75D1D017" w14:textId="77777777" w:rsidR="006E08A0" w:rsidRPr="005079C6" w:rsidRDefault="006E08A0" w:rsidP="006E08A0">
      <w:pPr>
        <w:jc w:val="both"/>
        <w:rPr>
          <w:bCs/>
        </w:rPr>
      </w:pPr>
    </w:p>
    <w:p w14:paraId="0D28FE24" w14:textId="025AE1D0" w:rsidR="006E08A0" w:rsidRDefault="006E08A0" w:rsidP="006E08A0">
      <w:pPr>
        <w:jc w:val="both"/>
      </w:pPr>
      <w:r>
        <w:rPr>
          <w:bCs/>
        </w:rPr>
        <w:t xml:space="preserve">We can therefore see that if we add </w:t>
      </w:r>
      <m:oMath>
        <m:sSub>
          <m:sSubPr>
            <m:ctrlPr>
              <w:rPr>
                <w:rFonts w:ascii="Cambria Math" w:eastAsiaTheme="minorHAnsi" w:hAnsi="Cambria Math"/>
                <w:bCs/>
                <w:i/>
                <w:color w:val="000000" w:themeColor="text1"/>
                <w:szCs w:val="24"/>
                <w:lang w:eastAsia="en-US"/>
              </w:rPr>
            </m:ctrlPr>
          </m:sSubPr>
          <m:e>
            <m:d>
              <m:dPr>
                <m:ctrlPr>
                  <w:rPr>
                    <w:rFonts w:ascii="Cambria Math" w:eastAsiaTheme="minorHAnsi" w:hAnsi="Cambria Math"/>
                    <w:bCs/>
                    <w:i/>
                    <w:color w:val="000000" w:themeColor="text1"/>
                    <w:szCs w:val="24"/>
                    <w:lang w:eastAsia="en-US"/>
                  </w:rPr>
                </m:ctrlPr>
              </m:dPr>
              <m:e>
                <m:r>
                  <m:rPr>
                    <m:sty m:val="b"/>
                  </m:rPr>
                  <w:rPr>
                    <w:rFonts w:ascii="Cambria Math" w:hAnsi="Cambria Math"/>
                    <w:color w:val="000000" w:themeColor="text1"/>
                  </w:rPr>
                  <m:t>P</m:t>
                </m:r>
                <m:r>
                  <w:rPr>
                    <w:rFonts w:ascii="Cambria Math" w:hAnsi="Cambria Math"/>
                    <w:color w:val="000000" w:themeColor="text1"/>
                  </w:rPr>
                  <m:t>×</m:t>
                </m:r>
                <m:r>
                  <m:rPr>
                    <m:sty m:val="b"/>
                  </m:rPr>
                  <w:rPr>
                    <w:rFonts w:ascii="Cambria Math" w:hAnsi="Cambria Math"/>
                    <w:color w:val="000000" w:themeColor="text1"/>
                  </w:rPr>
                  <m:t>E</m:t>
                </m:r>
              </m:e>
            </m:d>
          </m:e>
          <m:sub>
            <m:r>
              <w:rPr>
                <w:rFonts w:ascii="Cambria Math" w:hAnsi="Cambria Math"/>
                <w:color w:val="000000" w:themeColor="text1"/>
              </w:rPr>
              <m:t>i</m:t>
            </m:r>
          </m:sub>
        </m:sSub>
      </m:oMath>
      <w:r>
        <w:rPr>
          <w:bCs/>
          <w:color w:val="000000" w:themeColor="text1"/>
          <w:szCs w:val="24"/>
          <w:lang w:eastAsia="en-US"/>
        </w:rPr>
        <w:t xml:space="preserve"> to both sides of equation </w:t>
      </w:r>
      <w:r w:rsidR="00706EAE" w:rsidRPr="00706EAE">
        <w:rPr>
          <w:rFonts w:ascii="Cambria Math" w:hAnsi="Cambria Math"/>
        </w:rPr>
        <w:br/>
      </w:r>
      <m:oMath>
        <m:d>
          <m:dPr>
            <m:ctrlPr>
              <w:rPr>
                <w:rFonts w:ascii="Cambria Math" w:hAnsi="Cambria Math"/>
              </w:rPr>
            </m:ctrlPr>
          </m:dPr>
          <m:e>
            <m:r>
              <m:rPr>
                <m:sty m:val="p"/>
              </m:rPr>
              <w:rPr>
                <w:rFonts w:ascii="Cambria Math" w:hAnsi="Cambria Math"/>
              </w:rPr>
              <m:t xml:space="preserve"> 13 </m:t>
            </m:r>
          </m:e>
        </m:d>
      </m:oMath>
      <w:r>
        <w:t>, we obtain the continuity equation: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7945"/>
        <w:gridCol w:w="787"/>
      </w:tblGrid>
      <w:tr w:rsidR="006E08A0" w14:paraId="592B0B6A" w14:textId="77777777" w:rsidTr="00C22D70">
        <w:tc>
          <w:tcPr>
            <w:tcW w:w="284" w:type="dxa"/>
            <w:vAlign w:val="center"/>
          </w:tcPr>
          <w:p w14:paraId="78AA6140" w14:textId="77777777" w:rsidR="006E08A0" w:rsidRDefault="006E08A0" w:rsidP="00C22D70"/>
        </w:tc>
        <w:tc>
          <w:tcPr>
            <w:tcW w:w="7945" w:type="dxa"/>
            <w:vAlign w:val="center"/>
          </w:tcPr>
          <w:p w14:paraId="3B61BA9A" w14:textId="77777777" w:rsidR="006E08A0" w:rsidRPr="000F27DF" w:rsidRDefault="00917E8F" w:rsidP="00C22D70">
            <w:pPr>
              <w:rPr>
                <w:iCs/>
              </w:rPr>
            </w:pPr>
            <m:oMathPara>
              <m:oMath>
                <m:f>
                  <m:fPr>
                    <m:ctrlPr>
                      <w:rPr>
                        <w:rFonts w:ascii="Cambria Math" w:hAnsi="Cambria Math"/>
                        <w:i/>
                        <w:color w:val="000000" w:themeColor="text1"/>
                      </w:rPr>
                    </m:ctrlPr>
                  </m:fPr>
                  <m:num>
                    <m:r>
                      <w:rPr>
                        <w:rFonts w:ascii="Cambria Math" w:hAnsi="Cambria Math"/>
                        <w:color w:val="000000" w:themeColor="text1"/>
                      </w:rPr>
                      <m:t>1</m:t>
                    </m:r>
                  </m:num>
                  <m:den>
                    <m:sSup>
                      <m:sSupPr>
                        <m:ctrlPr>
                          <w:rPr>
                            <w:rFonts w:ascii="Cambria Math" w:hAnsi="Cambria Math"/>
                            <w:i/>
                            <w:color w:val="000000" w:themeColor="text1"/>
                          </w:rPr>
                        </m:ctrlPr>
                      </m:sSupPr>
                      <m:e>
                        <m:r>
                          <w:rPr>
                            <w:rFonts w:ascii="Cambria Math" w:hAnsi="Cambria Math"/>
                            <w:color w:val="000000" w:themeColor="text1"/>
                          </w:rPr>
                          <m:t>c</m:t>
                        </m:r>
                      </m:e>
                      <m:sup>
                        <m:r>
                          <w:rPr>
                            <w:rFonts w:ascii="Cambria Math" w:hAnsi="Cambria Math"/>
                            <w:color w:val="000000" w:themeColor="text1"/>
                          </w:rPr>
                          <m:t>2</m:t>
                        </m:r>
                      </m:sup>
                    </m:sSup>
                  </m:den>
                </m:f>
                <m:sSub>
                  <m:sSubPr>
                    <m:ctrlPr>
                      <w:rPr>
                        <w:rFonts w:ascii="Cambria Math" w:hAnsi="Cambria Math"/>
                        <w:b/>
                        <w:i/>
                        <w:color w:val="000000" w:themeColor="text1"/>
                      </w:rPr>
                    </m:ctrlPr>
                  </m:sSubPr>
                  <m:e>
                    <m:r>
                      <w:rPr>
                        <w:rFonts w:ascii="Cambria Math" w:hAnsi="Cambria Math"/>
                        <w:color w:val="000000" w:themeColor="text1"/>
                      </w:rPr>
                      <m:t>ε</m:t>
                    </m:r>
                    <m:ctrlPr>
                      <w:rPr>
                        <w:rFonts w:ascii="Cambria Math" w:hAnsi="Cambria Math"/>
                        <w:bCs/>
                        <w:i/>
                        <w:color w:val="000000" w:themeColor="text1"/>
                      </w:rPr>
                    </m:ctrlPr>
                  </m:e>
                  <m:sub>
                    <m:r>
                      <w:rPr>
                        <w:rFonts w:ascii="Cambria Math" w:hAnsi="Cambria Math"/>
                        <w:color w:val="000000" w:themeColor="text1"/>
                      </w:rPr>
                      <m:t>ijk</m:t>
                    </m:r>
                  </m:sub>
                </m:sSub>
                <m:sSub>
                  <m:sSubPr>
                    <m:ctrlPr>
                      <w:rPr>
                        <w:rFonts w:ascii="Cambria Math" w:hAnsi="Cambria Math"/>
                        <w:bCs/>
                        <w:i/>
                        <w:color w:val="000000" w:themeColor="text1"/>
                      </w:rPr>
                    </m:ctrlPr>
                  </m:sSubPr>
                  <m:e>
                    <m:r>
                      <w:rPr>
                        <w:rFonts w:ascii="Cambria Math" w:hAnsi="Cambria Math"/>
                        <w:color w:val="000000" w:themeColor="text1"/>
                      </w:rPr>
                      <m:t>r</m:t>
                    </m:r>
                  </m:e>
                  <m:sub>
                    <m:r>
                      <w:rPr>
                        <w:rFonts w:ascii="Cambria Math" w:hAnsi="Cambria Math"/>
                        <w:color w:val="000000" w:themeColor="text1"/>
                      </w:rPr>
                      <m:t>j</m:t>
                    </m:r>
                  </m:sub>
                </m:sSub>
                <m:f>
                  <m:fPr>
                    <m:ctrlPr>
                      <w:rPr>
                        <w:rFonts w:ascii="Cambria Math" w:hAnsi="Cambria Math"/>
                        <w:b/>
                        <w:color w:val="000000" w:themeColor="text1"/>
                      </w:rPr>
                    </m:ctrlPr>
                  </m:fPr>
                  <m:num>
                    <m:r>
                      <w:rPr>
                        <w:rFonts w:ascii="Cambria Math" w:hAnsi="Cambria Math"/>
                        <w:color w:val="000000" w:themeColor="text1"/>
                      </w:rPr>
                      <m:t>∂</m:t>
                    </m:r>
                  </m:num>
                  <m:den>
                    <m:r>
                      <w:rPr>
                        <w:rFonts w:ascii="Cambria Math" w:hAnsi="Cambria Math"/>
                        <w:color w:val="000000" w:themeColor="text1"/>
                      </w:rPr>
                      <m:t>∂t</m:t>
                    </m:r>
                  </m:den>
                </m:f>
                <m:sSub>
                  <m:sSubPr>
                    <m:ctrlPr>
                      <w:rPr>
                        <w:rFonts w:ascii="Cambria Math" w:hAnsi="Cambria Math"/>
                        <w:b/>
                        <w:i/>
                        <w:color w:val="000000" w:themeColor="text1"/>
                      </w:rPr>
                    </m:ctrlPr>
                  </m:sSubPr>
                  <m:e>
                    <m:d>
                      <m:dPr>
                        <m:ctrlPr>
                          <w:rPr>
                            <w:rFonts w:ascii="Cambria Math" w:hAnsi="Cambria Math"/>
                            <w:b/>
                            <w:i/>
                            <w:color w:val="000000" w:themeColor="text1"/>
                          </w:rPr>
                        </m:ctrlPr>
                      </m:dPr>
                      <m:e>
                        <m:r>
                          <m:rPr>
                            <m:sty m:val="b"/>
                          </m:rPr>
                          <w:rPr>
                            <w:rFonts w:ascii="Cambria Math" w:hAnsi="Cambria Math"/>
                            <w:color w:val="000000" w:themeColor="text1"/>
                          </w:rPr>
                          <m:t>E</m:t>
                        </m:r>
                        <m:r>
                          <w:rPr>
                            <w:rFonts w:ascii="Cambria Math" w:hAnsi="Cambria Math"/>
                            <w:color w:val="000000" w:themeColor="text1"/>
                          </w:rPr>
                          <m:t>×</m:t>
                        </m:r>
                        <m:r>
                          <m:rPr>
                            <m:sty m:val="b"/>
                          </m:rPr>
                          <w:rPr>
                            <w:rFonts w:ascii="Cambria Math" w:hAnsi="Cambria Math"/>
                            <w:color w:val="000000" w:themeColor="text1"/>
                          </w:rPr>
                          <m:t>H</m:t>
                        </m:r>
                      </m:e>
                    </m:d>
                  </m:e>
                  <m:sub>
                    <m:r>
                      <w:rPr>
                        <w:rFonts w:ascii="Cambria Math" w:hAnsi="Cambria Math"/>
                        <w:color w:val="000000" w:themeColor="text1"/>
                      </w:rPr>
                      <m:t>k</m:t>
                    </m:r>
                  </m:sub>
                </m:sSub>
                <m:r>
                  <m:rPr>
                    <m:sty m:val="bi"/>
                  </m:rPr>
                  <w:rPr>
                    <w:rFonts w:ascii="Cambria Math" w:hAnsi="Cambria Math"/>
                    <w:color w:val="000000" w:themeColor="text1"/>
                  </w:rPr>
                  <m:t>+</m:t>
                </m:r>
                <m:sSub>
                  <m:sSubPr>
                    <m:ctrlPr>
                      <w:rPr>
                        <w:rFonts w:ascii="Cambria Math" w:hAnsi="Cambria Math"/>
                        <w:b/>
                        <w:i/>
                        <w:color w:val="000000" w:themeColor="text1"/>
                      </w:rPr>
                    </m:ctrlPr>
                  </m:sSubPr>
                  <m:e>
                    <m:r>
                      <w:rPr>
                        <w:rFonts w:ascii="Cambria Math" w:hAnsi="Cambria Math"/>
                        <w:color w:val="000000" w:themeColor="text1"/>
                      </w:rPr>
                      <m:t>ε</m:t>
                    </m:r>
                    <m:ctrlPr>
                      <w:rPr>
                        <w:rFonts w:ascii="Cambria Math" w:hAnsi="Cambria Math"/>
                        <w:bCs/>
                        <w:i/>
                        <w:color w:val="000000" w:themeColor="text1"/>
                      </w:rPr>
                    </m:ctrlPr>
                  </m:e>
                  <m:sub>
                    <m:r>
                      <w:rPr>
                        <w:rFonts w:ascii="Cambria Math" w:hAnsi="Cambria Math"/>
                        <w:color w:val="000000" w:themeColor="text1"/>
                      </w:rPr>
                      <m:t>ijk</m:t>
                    </m:r>
                  </m:sub>
                </m:sSub>
                <m:sSub>
                  <m:sSubPr>
                    <m:ctrlPr>
                      <w:rPr>
                        <w:rFonts w:ascii="Cambria Math" w:hAnsi="Cambria Math"/>
                        <w:bCs/>
                        <w:i/>
                        <w:color w:val="000000" w:themeColor="text1"/>
                      </w:rPr>
                    </m:ctrlPr>
                  </m:sSubPr>
                  <m:e>
                    <m:r>
                      <w:rPr>
                        <w:rFonts w:ascii="Cambria Math" w:hAnsi="Cambria Math"/>
                        <w:color w:val="000000" w:themeColor="text1"/>
                      </w:rPr>
                      <m:t>r</m:t>
                    </m:r>
                  </m:e>
                  <m:sub>
                    <m:r>
                      <w:rPr>
                        <w:rFonts w:ascii="Cambria Math" w:hAnsi="Cambria Math"/>
                        <w:color w:val="000000" w:themeColor="text1"/>
                      </w:rPr>
                      <m:t>j</m:t>
                    </m:r>
                  </m:sub>
                </m:sSub>
                <m:sSub>
                  <m:sSubPr>
                    <m:ctrlPr>
                      <w:rPr>
                        <w:rFonts w:ascii="Cambria Math" w:hAnsi="Cambria Math"/>
                        <w:bCs/>
                        <w:i/>
                        <w:color w:val="000000" w:themeColor="text1"/>
                      </w:rPr>
                    </m:ctrlPr>
                  </m:sSubPr>
                  <m:e>
                    <m:r>
                      <w:rPr>
                        <w:rFonts w:ascii="Cambria Math" w:hAnsi="Cambria Math"/>
                        <w:color w:val="000000" w:themeColor="text1"/>
                      </w:rPr>
                      <m:t>P</m:t>
                    </m:r>
                  </m:e>
                  <m:sub>
                    <m:r>
                      <w:rPr>
                        <w:rFonts w:ascii="Cambria Math" w:hAnsi="Cambria Math"/>
                        <w:color w:val="000000" w:themeColor="text1"/>
                      </w:rPr>
                      <m:t>m</m:t>
                    </m:r>
                  </m:sub>
                </m:sSub>
                <m:sSub>
                  <m:sSubPr>
                    <m:ctrlPr>
                      <w:rPr>
                        <w:rFonts w:ascii="Cambria Math" w:hAnsi="Cambria Math"/>
                        <w:bCs/>
                        <w:i/>
                        <w:color w:val="000000" w:themeColor="text1"/>
                      </w:rPr>
                    </m:ctrlPr>
                  </m:sSubPr>
                  <m:e>
                    <m:r>
                      <m:rPr>
                        <m:sty m:val="p"/>
                      </m:rPr>
                      <w:rPr>
                        <w:rFonts w:ascii="Cambria Math" w:hAnsi="Cambria Math"/>
                        <w:color w:val="000000" w:themeColor="text1"/>
                      </w:rPr>
                      <m:t>∇</m:t>
                    </m:r>
                  </m:e>
                  <m:sub>
                    <m:r>
                      <w:rPr>
                        <w:rFonts w:ascii="Cambria Math" w:hAnsi="Cambria Math"/>
                        <w:color w:val="000000" w:themeColor="text1"/>
                      </w:rPr>
                      <m:t>m</m:t>
                    </m:r>
                  </m:sub>
                </m:sSub>
                <m:sSub>
                  <m:sSubPr>
                    <m:ctrlPr>
                      <w:rPr>
                        <w:rFonts w:ascii="Cambria Math" w:hAnsi="Cambria Math"/>
                        <w:bCs/>
                        <w:i/>
                        <w:color w:val="000000" w:themeColor="text1"/>
                      </w:rPr>
                    </m:ctrlPr>
                  </m:sSubPr>
                  <m:e>
                    <m:r>
                      <w:rPr>
                        <w:rFonts w:ascii="Cambria Math" w:hAnsi="Cambria Math"/>
                        <w:color w:val="000000" w:themeColor="text1"/>
                      </w:rPr>
                      <m:t>E</m:t>
                    </m:r>
                  </m:e>
                  <m:sub>
                    <m:r>
                      <w:rPr>
                        <w:rFonts w:ascii="Cambria Math" w:hAnsi="Cambria Math"/>
                        <w:color w:val="000000" w:themeColor="text1"/>
                      </w:rPr>
                      <m:t>k</m:t>
                    </m:r>
                  </m:sub>
                </m:sSub>
                <m:r>
                  <w:rPr>
                    <w:rFonts w:ascii="Cambria Math" w:hAnsi="Cambria Math"/>
                    <w:color w:val="000000" w:themeColor="text1"/>
                  </w:rPr>
                  <m:t>+</m:t>
                </m:r>
                <m:sSub>
                  <m:sSubPr>
                    <m:ctrlPr>
                      <w:rPr>
                        <w:rFonts w:ascii="Cambria Math" w:hAnsi="Cambria Math"/>
                        <w:b/>
                        <w:i/>
                        <w:color w:val="000000" w:themeColor="text1"/>
                      </w:rPr>
                    </m:ctrlPr>
                  </m:sSubPr>
                  <m:e>
                    <m:r>
                      <w:rPr>
                        <w:rFonts w:ascii="Cambria Math" w:hAnsi="Cambria Math"/>
                        <w:color w:val="000000" w:themeColor="text1"/>
                      </w:rPr>
                      <m:t>ε</m:t>
                    </m:r>
                    <m:ctrlPr>
                      <w:rPr>
                        <w:rFonts w:ascii="Cambria Math" w:hAnsi="Cambria Math"/>
                        <w:bCs/>
                        <w:i/>
                        <w:color w:val="000000" w:themeColor="text1"/>
                      </w:rPr>
                    </m:ctrlPr>
                  </m:e>
                  <m:sub>
                    <m:r>
                      <w:rPr>
                        <w:rFonts w:ascii="Cambria Math" w:hAnsi="Cambria Math"/>
                        <w:color w:val="000000" w:themeColor="text1"/>
                      </w:rPr>
                      <m:t>ijk</m:t>
                    </m:r>
                  </m:sub>
                </m:sSub>
                <m:sSub>
                  <m:sSubPr>
                    <m:ctrlPr>
                      <w:rPr>
                        <w:rFonts w:ascii="Cambria Math" w:hAnsi="Cambria Math"/>
                        <w:bCs/>
                        <w:i/>
                        <w:color w:val="000000" w:themeColor="text1"/>
                      </w:rPr>
                    </m:ctrlPr>
                  </m:sSubPr>
                  <m:e>
                    <m:r>
                      <w:rPr>
                        <w:rFonts w:ascii="Cambria Math" w:hAnsi="Cambria Math"/>
                        <w:color w:val="000000" w:themeColor="text1"/>
                      </w:rPr>
                      <m:t>r</m:t>
                    </m:r>
                  </m:e>
                  <m:sub>
                    <m:r>
                      <w:rPr>
                        <w:rFonts w:ascii="Cambria Math" w:hAnsi="Cambria Math"/>
                        <w:color w:val="000000" w:themeColor="text1"/>
                      </w:rPr>
                      <m:t>j</m:t>
                    </m:r>
                  </m:sub>
                </m:sSub>
                <m:sSub>
                  <m:sSubPr>
                    <m:ctrlPr>
                      <w:rPr>
                        <w:rFonts w:ascii="Cambria Math" w:hAnsi="Cambria Math"/>
                        <w:b/>
                        <w:i/>
                        <w:color w:val="000000" w:themeColor="text1"/>
                      </w:rPr>
                    </m:ctrlPr>
                  </m:sSubPr>
                  <m:e>
                    <m:r>
                      <w:rPr>
                        <w:rFonts w:ascii="Cambria Math" w:hAnsi="Cambria Math"/>
                        <w:color w:val="000000" w:themeColor="text1"/>
                      </w:rPr>
                      <m:t>ε</m:t>
                    </m:r>
                    <m:ctrlPr>
                      <w:rPr>
                        <w:rFonts w:ascii="Cambria Math" w:hAnsi="Cambria Math"/>
                        <w:bCs/>
                        <w:i/>
                        <w:color w:val="000000" w:themeColor="text1"/>
                      </w:rPr>
                    </m:ctrlPr>
                  </m:e>
                  <m:sub>
                    <m:r>
                      <w:rPr>
                        <w:rFonts w:ascii="Cambria Math" w:hAnsi="Cambria Math"/>
                        <w:color w:val="000000" w:themeColor="text1"/>
                      </w:rPr>
                      <m:t>klm</m:t>
                    </m:r>
                  </m:sub>
                </m:sSub>
                <m:sSub>
                  <m:sSubPr>
                    <m:ctrlPr>
                      <w:rPr>
                        <w:rFonts w:ascii="Cambria Math" w:hAnsi="Cambria Math"/>
                        <w:bCs/>
                        <w:i/>
                        <w:color w:val="000000" w:themeColor="text1"/>
                      </w:rPr>
                    </m:ctrlPr>
                  </m:sSubPr>
                  <m:e>
                    <m:acc>
                      <m:accPr>
                        <m:chr m:val="̇"/>
                        <m:ctrlPr>
                          <w:rPr>
                            <w:rFonts w:ascii="Cambria Math" w:hAnsi="Cambria Math"/>
                            <w:bCs/>
                            <w:i/>
                            <w:color w:val="000000" w:themeColor="text1"/>
                          </w:rPr>
                        </m:ctrlPr>
                      </m:accPr>
                      <m:e>
                        <m:r>
                          <w:rPr>
                            <w:rFonts w:ascii="Cambria Math" w:hAnsi="Cambria Math"/>
                            <w:color w:val="000000" w:themeColor="text1"/>
                          </w:rPr>
                          <m:t>P</m:t>
                        </m:r>
                      </m:e>
                    </m:acc>
                  </m:e>
                  <m:sub>
                    <m:r>
                      <w:rPr>
                        <w:rFonts w:ascii="Cambria Math" w:hAnsi="Cambria Math"/>
                        <w:color w:val="000000" w:themeColor="text1"/>
                      </w:rPr>
                      <m:t>l</m:t>
                    </m:r>
                  </m:sub>
                </m:sSub>
                <m:sSub>
                  <m:sSubPr>
                    <m:ctrlPr>
                      <w:rPr>
                        <w:rFonts w:ascii="Cambria Math" w:hAnsi="Cambria Math"/>
                        <w:bCs/>
                        <w:i/>
                        <w:color w:val="000000" w:themeColor="text1"/>
                      </w:rPr>
                    </m:ctrlPr>
                  </m:sSubPr>
                  <m:e>
                    <m:r>
                      <w:rPr>
                        <w:rFonts w:ascii="Cambria Math" w:hAnsi="Cambria Math"/>
                        <w:color w:val="000000" w:themeColor="text1"/>
                      </w:rPr>
                      <m:t>B</m:t>
                    </m:r>
                  </m:e>
                  <m:sub>
                    <m:r>
                      <w:rPr>
                        <w:rFonts w:ascii="Cambria Math" w:hAnsi="Cambria Math"/>
                        <w:color w:val="000000" w:themeColor="text1"/>
                      </w:rPr>
                      <m:t>m</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ε</m:t>
                    </m:r>
                  </m:e>
                  <m:sub>
                    <m:r>
                      <w:rPr>
                        <w:rFonts w:ascii="Cambria Math" w:hAnsi="Cambria Math"/>
                        <w:color w:val="000000" w:themeColor="text1"/>
                      </w:rPr>
                      <m:t>ijk</m:t>
                    </m:r>
                  </m:sub>
                </m:sSub>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j</m:t>
                    </m:r>
                  </m:sub>
                </m:sSub>
                <m:sSub>
                  <m:sSubPr>
                    <m:ctrlPr>
                      <w:rPr>
                        <w:rFonts w:ascii="Cambria Math" w:hAnsi="Cambria Math"/>
                        <w:i/>
                        <w:color w:val="000000" w:themeColor="text1"/>
                      </w:rPr>
                    </m:ctrlPr>
                  </m:sSubPr>
                  <m:e>
                    <m:r>
                      <w:rPr>
                        <w:rFonts w:ascii="Cambria Math" w:hAnsi="Cambria Math"/>
                        <w:color w:val="000000" w:themeColor="text1"/>
                      </w:rPr>
                      <m:t>E</m:t>
                    </m:r>
                  </m:e>
                  <m:sub>
                    <m:r>
                      <w:rPr>
                        <w:rFonts w:ascii="Cambria Math" w:hAnsi="Cambria Math"/>
                        <w:color w:val="000000" w:themeColor="text1"/>
                      </w:rPr>
                      <m:t>k</m:t>
                    </m:r>
                  </m:sub>
                </m:sSub>
                <m:r>
                  <w:rPr>
                    <w:rFonts w:ascii="Cambria Math" w:hAnsi="Cambria Math"/>
                    <w:color w:val="000000" w:themeColor="text1"/>
                  </w:rPr>
                  <m:t>=-</m:t>
                </m:r>
                <m:sSub>
                  <m:sSubPr>
                    <m:ctrlPr>
                      <w:rPr>
                        <w:rFonts w:ascii="Cambria Math" w:hAnsi="Cambria Math"/>
                        <w:bCs/>
                        <w:i/>
                        <w:color w:val="000000" w:themeColor="text1"/>
                      </w:rPr>
                    </m:ctrlPr>
                  </m:sSubPr>
                  <m:e>
                    <m:r>
                      <m:rPr>
                        <m:sty m:val="p"/>
                      </m:rPr>
                      <w:rPr>
                        <w:rFonts w:ascii="Cambria Math" w:hAnsi="Cambria Math"/>
                        <w:color w:val="000000" w:themeColor="text1"/>
                      </w:rPr>
                      <m:t>∇</m:t>
                    </m:r>
                  </m:e>
                  <m:sub>
                    <m:r>
                      <w:rPr>
                        <w:rFonts w:ascii="Cambria Math" w:hAnsi="Cambria Math"/>
                        <w:color w:val="000000" w:themeColor="text1"/>
                      </w:rPr>
                      <m:t>l</m:t>
                    </m:r>
                  </m:sub>
                </m:sSub>
                <m:sSub>
                  <m:sSubPr>
                    <m:ctrlPr>
                      <w:rPr>
                        <w:rFonts w:ascii="Cambria Math" w:hAnsi="Cambria Math"/>
                        <w:bCs/>
                        <w:i/>
                        <w:color w:val="000000" w:themeColor="text1"/>
                      </w:rPr>
                    </m:ctrlPr>
                  </m:sSubPr>
                  <m:e>
                    <m:r>
                      <w:rPr>
                        <w:rFonts w:ascii="Cambria Math" w:hAnsi="Cambria Math"/>
                        <w:color w:val="000000" w:themeColor="text1"/>
                      </w:rPr>
                      <m:t>M</m:t>
                    </m:r>
                  </m:e>
                  <m:sub>
                    <m:r>
                      <w:rPr>
                        <w:rFonts w:ascii="Cambria Math" w:hAnsi="Cambria Math"/>
                        <w:color w:val="000000" w:themeColor="text1"/>
                      </w:rPr>
                      <m:t>li</m:t>
                    </m:r>
                  </m:sub>
                </m:sSub>
                <m:r>
                  <w:rPr>
                    <w:rFonts w:ascii="Cambria Math" w:hAnsi="Cambria Math"/>
                    <w:color w:val="000000" w:themeColor="text1"/>
                  </w:rPr>
                  <m:t>.</m:t>
                </m:r>
              </m:oMath>
            </m:oMathPara>
          </w:p>
        </w:tc>
        <w:tc>
          <w:tcPr>
            <w:tcW w:w="787" w:type="dxa"/>
            <w:vAlign w:val="center"/>
          </w:tcPr>
          <w:p w14:paraId="2F408495" w14:textId="4B68B606" w:rsidR="006E08A0" w:rsidRPr="00E85CCF" w:rsidRDefault="00917E8F" w:rsidP="00C22D70">
            <w:pPr>
              <w:jc w:val="center"/>
            </w:pPr>
            <m:oMathPara>
              <m:oMathParaPr>
                <m:jc m:val="right"/>
              </m:oMathParaPr>
              <m:oMath>
                <m:d>
                  <m:dPr>
                    <m:ctrlPr>
                      <w:rPr>
                        <w:rFonts w:ascii="Cambria Math" w:hAnsi="Cambria Math"/>
                      </w:rPr>
                    </m:ctrlPr>
                  </m:dPr>
                  <m:e>
                    <m:r>
                      <m:rPr>
                        <m:sty m:val="p"/>
                      </m:rPr>
                      <w:rPr>
                        <w:rFonts w:ascii="Cambria Math" w:hAnsi="Cambria Math"/>
                      </w:rPr>
                      <m:t xml:space="preserve"> 18 </m:t>
                    </m:r>
                  </m:e>
                </m:d>
              </m:oMath>
            </m:oMathPara>
          </w:p>
        </w:tc>
      </w:tr>
    </w:tbl>
    <w:p w14:paraId="6361BFB1" w14:textId="77777777" w:rsidR="006E08A0" w:rsidRPr="005079C6" w:rsidRDefault="006E08A0" w:rsidP="006E08A0">
      <w:pPr>
        <w:jc w:val="both"/>
        <w:rPr>
          <w:bCs/>
        </w:rPr>
      </w:pPr>
    </w:p>
    <w:p w14:paraId="3803CF81" w14:textId="0D4EF4EB" w:rsidR="006E08A0" w:rsidRDefault="006E08A0" w:rsidP="006E08A0">
      <w:pPr>
        <w:jc w:val="both"/>
        <w:rPr>
          <w:bCs/>
          <w:color w:val="000000" w:themeColor="text1"/>
        </w:rPr>
      </w:pPr>
      <w:r>
        <w:rPr>
          <w:bCs/>
        </w:rPr>
        <w:t xml:space="preserve">Equation </w:t>
      </w:r>
      <m:oMath>
        <m:d>
          <m:dPr>
            <m:ctrlPr>
              <w:rPr>
                <w:rFonts w:ascii="Cambria Math" w:hAnsi="Cambria Math"/>
              </w:rPr>
            </m:ctrlPr>
          </m:dPr>
          <m:e>
            <m:r>
              <m:rPr>
                <m:sty m:val="p"/>
              </m:rPr>
              <w:rPr>
                <w:rFonts w:ascii="Cambria Math" w:hAnsi="Cambria Math"/>
              </w:rPr>
              <m:t xml:space="preserve"> 18 </m:t>
            </m:r>
          </m:e>
        </m:d>
      </m:oMath>
      <w:r w:rsidR="00214500">
        <w:rPr>
          <w:rFonts w:ascii="Cambria Math" w:hAnsi="Cambria Math"/>
        </w:rPr>
        <w:t xml:space="preserve"> </w:t>
      </w:r>
      <w:r>
        <w:rPr>
          <w:bCs/>
        </w:rPr>
        <w:t xml:space="preserve">is the continuity equation for angular momentum inside the medium: the divergence of the angular momentum flux density on the right-hand side is equated to the local rate of change of angular momentum on the left. This rate of change is given by the time derivative of the optical angular momentum density (both the torque due to the Lorentz force density </w:t>
      </w:r>
      <m:oMath>
        <m:r>
          <m:rPr>
            <m:sty m:val="b"/>
          </m:rPr>
          <w:rPr>
            <w:rFonts w:ascii="Cambria Math" w:hAnsi="Cambria Math"/>
          </w:rPr>
          <m:t>r</m:t>
        </m:r>
        <m:r>
          <m:rPr>
            <m:sty m:val="p"/>
          </m:rPr>
          <w:rPr>
            <w:rFonts w:ascii="Cambria Math" w:hAnsi="Cambria Math"/>
          </w:rPr>
          <m:t>×</m:t>
        </m:r>
        <m:d>
          <m:dPr>
            <m:ctrlPr>
              <w:rPr>
                <w:rFonts w:ascii="Cambria Math" w:hAnsi="Cambria Math"/>
                <w:i/>
                <w:iCs/>
              </w:rPr>
            </m:ctrlPr>
          </m:dPr>
          <m:e>
            <m:r>
              <m:rPr>
                <m:sty m:val="b"/>
              </m:rPr>
              <w:rPr>
                <w:rFonts w:ascii="Cambria Math" w:hAnsi="Cambria Math"/>
              </w:rPr>
              <m:t>P∙∇</m:t>
            </m:r>
          </m:e>
        </m:d>
        <m:r>
          <m:rPr>
            <m:sty m:val="b"/>
          </m:rPr>
          <w:rPr>
            <w:rFonts w:ascii="Cambria Math" w:hAnsi="Cambria Math"/>
          </w:rPr>
          <m:t>E</m:t>
        </m:r>
        <m:r>
          <w:rPr>
            <w:rFonts w:ascii="Cambria Math" w:hAnsi="Cambria Math"/>
          </w:rPr>
          <m:t>+</m:t>
        </m:r>
        <m:f>
          <m:fPr>
            <m:ctrlPr>
              <w:rPr>
                <w:rFonts w:ascii="Cambria Math" w:hAnsi="Cambria Math"/>
                <w:b/>
              </w:rPr>
            </m:ctrlPr>
          </m:fPr>
          <m:num>
            <m:r>
              <w:rPr>
                <w:rFonts w:ascii="Cambria Math" w:hAnsi="Cambria Math"/>
              </w:rPr>
              <m:t>∂</m:t>
            </m:r>
            <m:r>
              <m:rPr>
                <m:sty m:val="b"/>
              </m:rPr>
              <w:rPr>
                <w:rFonts w:ascii="Cambria Math" w:hAnsi="Cambria Math"/>
              </w:rPr>
              <m:t>P</m:t>
            </m:r>
          </m:num>
          <m:den>
            <m:r>
              <w:rPr>
                <w:rFonts w:ascii="Cambria Math" w:hAnsi="Cambria Math"/>
              </w:rPr>
              <m:t>∂t</m:t>
            </m:r>
          </m:den>
        </m:f>
        <m:r>
          <m:rPr>
            <m:sty m:val="bi"/>
          </m:rPr>
          <w:rPr>
            <w:rFonts w:ascii="Cambria Math" w:hAnsi="Cambria Math"/>
          </w:rPr>
          <m:t>×</m:t>
        </m:r>
        <m:r>
          <m:rPr>
            <m:sty m:val="b"/>
          </m:rPr>
          <w:rPr>
            <w:rFonts w:ascii="Cambria Math" w:hAnsi="Cambria Math"/>
          </w:rPr>
          <m:t>B</m:t>
        </m:r>
      </m:oMath>
      <w:r w:rsidRPr="00E743F1">
        <w:rPr>
          <w:bCs/>
        </w:rPr>
        <w:t>,</w:t>
      </w:r>
      <w:r>
        <w:rPr>
          <w:b/>
        </w:rPr>
        <w:t xml:space="preserve"> </w:t>
      </w:r>
      <w:r w:rsidRPr="00E743F1">
        <w:rPr>
          <w:bCs/>
        </w:rPr>
        <w:t xml:space="preserve">and </w:t>
      </w:r>
      <w:r>
        <w:rPr>
          <w:bCs/>
        </w:rPr>
        <w:t xml:space="preserve">also the torque on each dipole about its own centre, </w:t>
      </w:r>
      <m:oMath>
        <m:r>
          <m:rPr>
            <m:sty m:val="b"/>
          </m:rPr>
          <w:rPr>
            <w:rFonts w:ascii="Cambria Math" w:hAnsi="Cambria Math"/>
            <w:color w:val="000000" w:themeColor="text1"/>
          </w:rPr>
          <m:t>P</m:t>
        </m:r>
        <m:r>
          <w:rPr>
            <w:rFonts w:ascii="Cambria Math" w:hAnsi="Cambria Math"/>
            <w:color w:val="000000" w:themeColor="text1"/>
          </w:rPr>
          <m:t>×</m:t>
        </m:r>
        <m:r>
          <m:rPr>
            <m:sty m:val="b"/>
          </m:rPr>
          <w:rPr>
            <w:rFonts w:ascii="Cambria Math" w:hAnsi="Cambria Math"/>
            <w:color w:val="000000" w:themeColor="text1"/>
          </w:rPr>
          <m:t>E</m:t>
        </m:r>
      </m:oMath>
      <w:r w:rsidR="00952E33">
        <w:rPr>
          <w:bCs/>
          <w:color w:val="000000" w:themeColor="text1"/>
        </w:rPr>
        <w:t>).</w:t>
      </w:r>
    </w:p>
    <w:p w14:paraId="75A36393" w14:textId="77777777" w:rsidR="00C15526" w:rsidRDefault="00C15526">
      <w:pPr>
        <w:rPr>
          <w:b/>
          <w:bCs/>
        </w:rPr>
      </w:pPr>
      <w:r>
        <w:rPr>
          <w:b/>
          <w:bCs/>
        </w:rPr>
        <w:br w:type="page"/>
      </w:r>
    </w:p>
    <w:p w14:paraId="7C9CF3F5" w14:textId="00CCFDCA" w:rsidR="00162892" w:rsidRPr="00162892" w:rsidRDefault="00162892" w:rsidP="00827469">
      <w:pPr>
        <w:pStyle w:val="Heading1"/>
      </w:pPr>
      <w:bookmarkStart w:id="24" w:name="_Toc149305461"/>
      <w:r w:rsidRPr="00162892">
        <w:lastRenderedPageBreak/>
        <w:t xml:space="preserve">Calculation of net forces and torques imparted on a </w:t>
      </w:r>
      <w:r w:rsidR="00492EF5" w:rsidRPr="00162892">
        <w:t>material</w:t>
      </w:r>
      <w:bookmarkEnd w:id="24"/>
    </w:p>
    <w:p w14:paraId="3E4B6875" w14:textId="77777777" w:rsidR="00827469" w:rsidRDefault="00827469" w:rsidP="005079C6">
      <w:pPr>
        <w:jc w:val="both"/>
      </w:pPr>
    </w:p>
    <w:p w14:paraId="01D482FD" w14:textId="69B1EB9F" w:rsidR="00E81234" w:rsidRDefault="00E81234" w:rsidP="00E81234">
      <w:pPr>
        <w:jc w:val="both"/>
      </w:pPr>
      <w:r>
        <w:t>Recall that the continuity equation for linear momentum of light is given by (</w:t>
      </w:r>
      <w:r w:rsidR="00C85792">
        <w:t>S</w:t>
      </w:r>
      <w:r w:rsidR="00C85222">
        <w:t xml:space="preserve">upplementary </w:t>
      </w:r>
      <w:r w:rsidR="00C85792">
        <w:t>S</w:t>
      </w:r>
      <w:r w:rsidR="00C85222">
        <w:t>ection 1</w:t>
      </w:r>
      <w:r w:rsidR="00A26A12">
        <w:t>1</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8488"/>
        <w:gridCol w:w="787"/>
      </w:tblGrid>
      <w:tr w:rsidR="00E81234" w14:paraId="222E89CB" w14:textId="77777777" w:rsidTr="00C22D70">
        <w:tc>
          <w:tcPr>
            <w:tcW w:w="284" w:type="dxa"/>
            <w:vAlign w:val="center"/>
          </w:tcPr>
          <w:p w14:paraId="50B1E685" w14:textId="77777777" w:rsidR="00E81234" w:rsidRDefault="00E81234" w:rsidP="00C22D70">
            <w:pPr>
              <w:jc w:val="center"/>
            </w:pPr>
          </w:p>
        </w:tc>
        <w:tc>
          <w:tcPr>
            <w:tcW w:w="8488" w:type="dxa"/>
            <w:vAlign w:val="center"/>
          </w:tcPr>
          <w:p w14:paraId="53E56884" w14:textId="77777777" w:rsidR="00E81234" w:rsidRPr="00D80520" w:rsidRDefault="00917E8F" w:rsidP="00C22D70">
            <m:oMathPara>
              <m:oMath>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c</m:t>
                        </m:r>
                      </m:e>
                      <m:sup>
                        <m:r>
                          <w:rPr>
                            <w:rFonts w:ascii="Cambria Math" w:hAnsi="Cambria Math"/>
                          </w:rPr>
                          <m:t>2</m:t>
                        </m:r>
                      </m:sup>
                    </m:sSup>
                  </m:den>
                </m:f>
                <m:f>
                  <m:fPr>
                    <m:ctrlPr>
                      <w:rPr>
                        <w:rFonts w:ascii="Cambria Math" w:hAnsi="Cambria Math"/>
                        <w:b/>
                      </w:rPr>
                    </m:ctrlPr>
                  </m:fPr>
                  <m:num>
                    <m:r>
                      <w:rPr>
                        <w:rFonts w:ascii="Cambria Math" w:hAnsi="Cambria Math"/>
                      </w:rPr>
                      <m:t>∂</m:t>
                    </m:r>
                  </m:num>
                  <m:den>
                    <m:r>
                      <w:rPr>
                        <w:rFonts w:ascii="Cambria Math" w:hAnsi="Cambria Math"/>
                      </w:rPr>
                      <m:t>∂t</m:t>
                    </m:r>
                  </m:den>
                </m:f>
                <m:d>
                  <m:dPr>
                    <m:ctrlPr>
                      <w:rPr>
                        <w:rFonts w:ascii="Cambria Math" w:hAnsi="Cambria Math"/>
                        <w:b/>
                        <w:i/>
                      </w:rPr>
                    </m:ctrlPr>
                  </m:dPr>
                  <m:e>
                    <m:sSub>
                      <m:sSubPr>
                        <m:ctrlPr>
                          <w:rPr>
                            <w:rFonts w:ascii="Cambria Math" w:hAnsi="Cambria Math"/>
                            <w:b/>
                            <w:i/>
                          </w:rPr>
                        </m:ctrlPr>
                      </m:sSubPr>
                      <m:e>
                        <m:r>
                          <w:rPr>
                            <w:rFonts w:ascii="Cambria Math" w:hAnsi="Cambria Math"/>
                          </w:rPr>
                          <m:t>ε</m:t>
                        </m:r>
                        <m:ctrlPr>
                          <w:rPr>
                            <w:rFonts w:ascii="Cambria Math" w:hAnsi="Cambria Math"/>
                            <w:bCs/>
                            <w:i/>
                          </w:rPr>
                        </m:ctrlPr>
                      </m:e>
                      <m:sub>
                        <m:r>
                          <w:rPr>
                            <w:rFonts w:ascii="Cambria Math" w:hAnsi="Cambria Math"/>
                          </w:rPr>
                          <m:t>ijk</m:t>
                        </m:r>
                      </m:sub>
                    </m:sSub>
                    <m:sSub>
                      <m:sSubPr>
                        <m:ctrlPr>
                          <w:rPr>
                            <w:rFonts w:ascii="Cambria Math" w:hAnsi="Cambria Math"/>
                            <w:bCs/>
                            <w:i/>
                          </w:rPr>
                        </m:ctrlPr>
                      </m:sSubPr>
                      <m:e>
                        <m:r>
                          <w:rPr>
                            <w:rFonts w:ascii="Cambria Math" w:hAnsi="Cambria Math"/>
                          </w:rPr>
                          <m:t>E</m:t>
                        </m:r>
                      </m:e>
                      <m:sub>
                        <m:r>
                          <w:rPr>
                            <w:rFonts w:ascii="Cambria Math" w:hAnsi="Cambria Math"/>
                          </w:rPr>
                          <m:t>j</m:t>
                        </m:r>
                      </m:sub>
                    </m:sSub>
                    <m:sSub>
                      <m:sSubPr>
                        <m:ctrlPr>
                          <w:rPr>
                            <w:rFonts w:ascii="Cambria Math" w:hAnsi="Cambria Math"/>
                            <w:bCs/>
                            <w:i/>
                          </w:rPr>
                        </m:ctrlPr>
                      </m:sSubPr>
                      <m:e>
                        <m:r>
                          <w:rPr>
                            <w:rFonts w:ascii="Cambria Math" w:hAnsi="Cambria Math"/>
                          </w:rPr>
                          <m:t>H</m:t>
                        </m:r>
                      </m:e>
                      <m:sub>
                        <m:r>
                          <w:rPr>
                            <w:rFonts w:ascii="Cambria Math" w:hAnsi="Cambria Math"/>
                          </w:rPr>
                          <m:t>k</m:t>
                        </m:r>
                      </m:sub>
                    </m:sSub>
                  </m:e>
                </m:d>
                <m:r>
                  <m:rPr>
                    <m:sty m:val="bi"/>
                  </m:rPr>
                  <w:rPr>
                    <w:rFonts w:ascii="Cambria Math" w:hAnsi="Cambria Math"/>
                  </w:rPr>
                  <m:t>+</m:t>
                </m:r>
                <m:sSub>
                  <m:sSubPr>
                    <m:ctrlPr>
                      <w:rPr>
                        <w:rFonts w:ascii="Cambria Math" w:hAnsi="Cambria Math"/>
                        <w:bCs/>
                        <w:i/>
                      </w:rPr>
                    </m:ctrlPr>
                  </m:sSubPr>
                  <m:e>
                    <m:r>
                      <w:rPr>
                        <w:rFonts w:ascii="Cambria Math" w:hAnsi="Cambria Math"/>
                      </w:rPr>
                      <m:t>P</m:t>
                    </m:r>
                  </m:e>
                  <m:sub>
                    <m:r>
                      <w:rPr>
                        <w:rFonts w:ascii="Cambria Math" w:hAnsi="Cambria Math"/>
                      </w:rPr>
                      <m:t>j</m:t>
                    </m:r>
                  </m:sub>
                </m:sSub>
                <m:sSub>
                  <m:sSubPr>
                    <m:ctrlPr>
                      <w:rPr>
                        <w:rFonts w:ascii="Cambria Math" w:hAnsi="Cambria Math"/>
                        <w:bCs/>
                        <w:i/>
                      </w:rPr>
                    </m:ctrlPr>
                  </m:sSubPr>
                  <m:e>
                    <m:r>
                      <m:rPr>
                        <m:sty m:val="p"/>
                      </m:rPr>
                      <w:rPr>
                        <w:rFonts w:ascii="Cambria Math" w:hAnsi="Cambria Math"/>
                      </w:rPr>
                      <m:t>∇</m:t>
                    </m:r>
                  </m:e>
                  <m:sub>
                    <m:r>
                      <w:rPr>
                        <w:rFonts w:ascii="Cambria Math" w:hAnsi="Cambria Math"/>
                      </w:rPr>
                      <m:t>j</m:t>
                    </m:r>
                  </m:sub>
                </m:sSub>
                <m:sSub>
                  <m:sSubPr>
                    <m:ctrlPr>
                      <w:rPr>
                        <w:rFonts w:ascii="Cambria Math" w:hAnsi="Cambria Math"/>
                        <w:bCs/>
                        <w:i/>
                      </w:rPr>
                    </m:ctrlPr>
                  </m:sSubPr>
                  <m:e>
                    <m:r>
                      <w:rPr>
                        <w:rFonts w:ascii="Cambria Math" w:hAnsi="Cambria Math"/>
                      </w:rPr>
                      <m:t>E</m:t>
                    </m:r>
                  </m:e>
                  <m:sub>
                    <m:r>
                      <w:rPr>
                        <w:rFonts w:ascii="Cambria Math" w:hAnsi="Cambria Math"/>
                      </w:rPr>
                      <m:t>i</m:t>
                    </m:r>
                  </m:sub>
                </m:sSub>
                <m:r>
                  <w:rPr>
                    <w:rFonts w:ascii="Cambria Math" w:hAnsi="Cambria Math"/>
                  </w:rPr>
                  <m:t>+</m:t>
                </m:r>
                <m:sSub>
                  <m:sSubPr>
                    <m:ctrlPr>
                      <w:rPr>
                        <w:rFonts w:ascii="Cambria Math" w:hAnsi="Cambria Math"/>
                        <w:b/>
                        <w:i/>
                      </w:rPr>
                    </m:ctrlPr>
                  </m:sSubPr>
                  <m:e>
                    <m:r>
                      <w:rPr>
                        <w:rFonts w:ascii="Cambria Math" w:hAnsi="Cambria Math"/>
                      </w:rPr>
                      <m:t>ε</m:t>
                    </m:r>
                    <m:ctrlPr>
                      <w:rPr>
                        <w:rFonts w:ascii="Cambria Math" w:hAnsi="Cambria Math"/>
                        <w:bCs/>
                        <w:i/>
                      </w:rPr>
                    </m:ctrlPr>
                  </m:e>
                  <m:sub>
                    <m:r>
                      <w:rPr>
                        <w:rFonts w:ascii="Cambria Math" w:hAnsi="Cambria Math"/>
                      </w:rPr>
                      <m:t>ijk</m:t>
                    </m:r>
                  </m:sub>
                </m:sSub>
                <m:sSub>
                  <m:sSubPr>
                    <m:ctrlPr>
                      <w:rPr>
                        <w:rFonts w:ascii="Cambria Math" w:hAnsi="Cambria Math"/>
                        <w:bCs/>
                        <w:i/>
                      </w:rPr>
                    </m:ctrlPr>
                  </m:sSubPr>
                  <m:e>
                    <m:acc>
                      <m:accPr>
                        <m:chr m:val="̇"/>
                        <m:ctrlPr>
                          <w:rPr>
                            <w:rFonts w:ascii="Cambria Math" w:hAnsi="Cambria Math"/>
                            <w:bCs/>
                            <w:i/>
                          </w:rPr>
                        </m:ctrlPr>
                      </m:accPr>
                      <m:e>
                        <m:r>
                          <w:rPr>
                            <w:rFonts w:ascii="Cambria Math" w:hAnsi="Cambria Math"/>
                          </w:rPr>
                          <m:t>P</m:t>
                        </m:r>
                      </m:e>
                    </m:acc>
                  </m:e>
                  <m:sub>
                    <m:r>
                      <w:rPr>
                        <w:rFonts w:ascii="Cambria Math" w:hAnsi="Cambria Math"/>
                      </w:rPr>
                      <m:t>j</m:t>
                    </m:r>
                  </m:sub>
                </m:sSub>
                <m:sSub>
                  <m:sSubPr>
                    <m:ctrlPr>
                      <w:rPr>
                        <w:rFonts w:ascii="Cambria Math" w:hAnsi="Cambria Math"/>
                        <w:bCs/>
                        <w:i/>
                      </w:rPr>
                    </m:ctrlPr>
                  </m:sSubPr>
                  <m:e>
                    <m:r>
                      <w:rPr>
                        <w:rFonts w:ascii="Cambria Math" w:hAnsi="Cambria Math"/>
                      </w:rPr>
                      <m:t>B</m:t>
                    </m:r>
                  </m:e>
                  <m:sub>
                    <m:r>
                      <w:rPr>
                        <w:rFonts w:ascii="Cambria Math" w:hAnsi="Cambria Math"/>
                      </w:rPr>
                      <m:t>k</m:t>
                    </m:r>
                  </m:sub>
                </m:sSub>
                <m:r>
                  <w:rPr>
                    <w:rFonts w:ascii="Cambria Math" w:hAnsi="Cambria Math"/>
                  </w:rPr>
                  <m:t>=-</m:t>
                </m:r>
                <m:sSub>
                  <m:sSubPr>
                    <m:ctrlPr>
                      <w:rPr>
                        <w:rFonts w:ascii="Cambria Math" w:hAnsi="Cambria Math"/>
                        <w:bCs/>
                        <w:i/>
                      </w:rPr>
                    </m:ctrlPr>
                  </m:sSubPr>
                  <m:e>
                    <m:r>
                      <m:rPr>
                        <m:sty m:val="p"/>
                      </m:rPr>
                      <w:rPr>
                        <w:rFonts w:ascii="Cambria Math" w:hAnsi="Cambria Math"/>
                      </w:rPr>
                      <m:t>∇</m:t>
                    </m:r>
                  </m:e>
                  <m:sub>
                    <m:r>
                      <w:rPr>
                        <w:rFonts w:ascii="Cambria Math" w:hAnsi="Cambria Math"/>
                      </w:rPr>
                      <m:t>j</m:t>
                    </m:r>
                  </m:sub>
                </m:sSub>
                <m:sSub>
                  <m:sSubPr>
                    <m:ctrlPr>
                      <w:rPr>
                        <w:rFonts w:ascii="Cambria Math" w:hAnsi="Cambria Math"/>
                        <w:bCs/>
                        <w:i/>
                      </w:rPr>
                    </m:ctrlPr>
                  </m:sSubPr>
                  <m:e>
                    <m:r>
                      <w:rPr>
                        <w:rFonts w:ascii="Cambria Math" w:hAnsi="Cambria Math"/>
                      </w:rPr>
                      <m:t>T</m:t>
                    </m:r>
                  </m:e>
                  <m:sub>
                    <m:r>
                      <w:rPr>
                        <w:rFonts w:ascii="Cambria Math" w:hAnsi="Cambria Math"/>
                      </w:rPr>
                      <m:t>ij</m:t>
                    </m:r>
                  </m:sub>
                </m:sSub>
                <m:r>
                  <w:rPr>
                    <w:rFonts w:ascii="Cambria Math" w:hAnsi="Cambria Math"/>
                  </w:rPr>
                  <m:t>,</m:t>
                </m:r>
              </m:oMath>
            </m:oMathPara>
          </w:p>
        </w:tc>
        <w:tc>
          <w:tcPr>
            <w:tcW w:w="238" w:type="dxa"/>
            <w:vAlign w:val="center"/>
          </w:tcPr>
          <w:p w14:paraId="22E76586" w14:textId="064A5F19" w:rsidR="00E81234" w:rsidRPr="00E85CCF" w:rsidRDefault="00917E8F" w:rsidP="00C22D70">
            <w:pPr>
              <w:jc w:val="center"/>
            </w:pPr>
            <m:oMathPara>
              <m:oMathParaPr>
                <m:jc m:val="right"/>
              </m:oMathParaPr>
              <m:oMath>
                <m:d>
                  <m:dPr>
                    <m:ctrlPr>
                      <w:rPr>
                        <w:rFonts w:ascii="Cambria Math" w:hAnsi="Cambria Math"/>
                      </w:rPr>
                    </m:ctrlPr>
                  </m:dPr>
                  <m:e>
                    <m:r>
                      <m:rPr>
                        <m:sty m:val="p"/>
                      </m:rPr>
                      <w:rPr>
                        <w:rFonts w:ascii="Cambria Math" w:hAnsi="Cambria Math"/>
                      </w:rPr>
                      <m:t xml:space="preserve"> 19 </m:t>
                    </m:r>
                  </m:e>
                </m:d>
              </m:oMath>
            </m:oMathPara>
          </w:p>
        </w:tc>
      </w:tr>
    </w:tbl>
    <w:p w14:paraId="6E68E87E" w14:textId="77777777" w:rsidR="00E81234" w:rsidRDefault="00E81234" w:rsidP="00E81234">
      <w:pPr>
        <w:jc w:val="both"/>
      </w:pPr>
    </w:p>
    <w:p w14:paraId="49AC0902" w14:textId="77777777" w:rsidR="00E81234" w:rsidRDefault="00E81234" w:rsidP="00E81234">
      <w:pPr>
        <w:jc w:val="both"/>
      </w:pPr>
      <w:r>
        <w:t>If an experiment is performed with a continuous source of monochromatic light, then it is possible to time-average the continuity equation over a cycle. Under this averaging, the term corresponding to the time derivative of the Poynting vector vanishes, and we are therefore able to equate the divergence of the momentum flux density with the force on the dielectric,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8488"/>
        <w:gridCol w:w="787"/>
      </w:tblGrid>
      <w:tr w:rsidR="00E81234" w14:paraId="55E04FB8" w14:textId="77777777" w:rsidTr="00C22D70">
        <w:tc>
          <w:tcPr>
            <w:tcW w:w="284" w:type="dxa"/>
            <w:vAlign w:val="center"/>
          </w:tcPr>
          <w:p w14:paraId="67E26678" w14:textId="77777777" w:rsidR="00E81234" w:rsidRDefault="00E81234" w:rsidP="00C22D70">
            <w:pPr>
              <w:jc w:val="center"/>
            </w:pPr>
          </w:p>
        </w:tc>
        <w:tc>
          <w:tcPr>
            <w:tcW w:w="8488" w:type="dxa"/>
            <w:vAlign w:val="center"/>
          </w:tcPr>
          <w:p w14:paraId="7381F424" w14:textId="3B2F930E" w:rsidR="00E81234" w:rsidRPr="00D80520" w:rsidRDefault="00917E8F" w:rsidP="00C22D70">
            <m:oMathPara>
              <m:oMath>
                <m:sSub>
                  <m:sSubPr>
                    <m:ctrlPr>
                      <w:rPr>
                        <w:rFonts w:ascii="Cambria Math" w:hAnsi="Cambria Math"/>
                        <w:bCs/>
                        <w:i/>
                      </w:rPr>
                    </m:ctrlPr>
                  </m:sSubPr>
                  <m:e>
                    <m:r>
                      <w:rPr>
                        <w:rFonts w:ascii="Cambria Math" w:hAnsi="Cambria Math"/>
                      </w:rPr>
                      <m:t>P</m:t>
                    </m:r>
                  </m:e>
                  <m:sub>
                    <m:r>
                      <w:rPr>
                        <w:rFonts w:ascii="Cambria Math" w:hAnsi="Cambria Math"/>
                      </w:rPr>
                      <m:t>j</m:t>
                    </m:r>
                  </m:sub>
                </m:sSub>
                <m:sSub>
                  <m:sSubPr>
                    <m:ctrlPr>
                      <w:rPr>
                        <w:rFonts w:ascii="Cambria Math" w:hAnsi="Cambria Math"/>
                        <w:bCs/>
                        <w:i/>
                      </w:rPr>
                    </m:ctrlPr>
                  </m:sSubPr>
                  <m:e>
                    <m:r>
                      <m:rPr>
                        <m:sty m:val="p"/>
                      </m:rPr>
                      <w:rPr>
                        <w:rFonts w:ascii="Cambria Math" w:hAnsi="Cambria Math"/>
                      </w:rPr>
                      <m:t>∇</m:t>
                    </m:r>
                  </m:e>
                  <m:sub>
                    <m:r>
                      <w:rPr>
                        <w:rFonts w:ascii="Cambria Math" w:hAnsi="Cambria Math"/>
                      </w:rPr>
                      <m:t>j</m:t>
                    </m:r>
                  </m:sub>
                </m:sSub>
                <m:sSub>
                  <m:sSubPr>
                    <m:ctrlPr>
                      <w:rPr>
                        <w:rFonts w:ascii="Cambria Math" w:hAnsi="Cambria Math"/>
                        <w:bCs/>
                        <w:i/>
                      </w:rPr>
                    </m:ctrlPr>
                  </m:sSubPr>
                  <m:e>
                    <m:r>
                      <w:rPr>
                        <w:rFonts w:ascii="Cambria Math" w:hAnsi="Cambria Math"/>
                      </w:rPr>
                      <m:t>E</m:t>
                    </m:r>
                  </m:e>
                  <m:sub>
                    <m:r>
                      <w:rPr>
                        <w:rFonts w:ascii="Cambria Math" w:hAnsi="Cambria Math"/>
                      </w:rPr>
                      <m:t>i</m:t>
                    </m:r>
                  </m:sub>
                </m:sSub>
                <m:r>
                  <w:rPr>
                    <w:rFonts w:ascii="Cambria Math" w:hAnsi="Cambria Math"/>
                  </w:rPr>
                  <m:t>+</m:t>
                </m:r>
                <m:sSub>
                  <m:sSubPr>
                    <m:ctrlPr>
                      <w:rPr>
                        <w:rFonts w:ascii="Cambria Math" w:hAnsi="Cambria Math"/>
                        <w:b/>
                        <w:i/>
                      </w:rPr>
                    </m:ctrlPr>
                  </m:sSubPr>
                  <m:e>
                    <m:r>
                      <w:rPr>
                        <w:rFonts w:ascii="Cambria Math" w:hAnsi="Cambria Math"/>
                      </w:rPr>
                      <m:t>ε</m:t>
                    </m:r>
                    <m:ctrlPr>
                      <w:rPr>
                        <w:rFonts w:ascii="Cambria Math" w:hAnsi="Cambria Math"/>
                        <w:bCs/>
                        <w:i/>
                      </w:rPr>
                    </m:ctrlPr>
                  </m:e>
                  <m:sub>
                    <m:r>
                      <w:rPr>
                        <w:rFonts w:ascii="Cambria Math" w:hAnsi="Cambria Math"/>
                      </w:rPr>
                      <m:t>ijk</m:t>
                    </m:r>
                  </m:sub>
                </m:sSub>
                <m:sSub>
                  <m:sSubPr>
                    <m:ctrlPr>
                      <w:rPr>
                        <w:rFonts w:ascii="Cambria Math" w:hAnsi="Cambria Math"/>
                        <w:bCs/>
                        <w:i/>
                      </w:rPr>
                    </m:ctrlPr>
                  </m:sSubPr>
                  <m:e>
                    <m:acc>
                      <m:accPr>
                        <m:chr m:val="̇"/>
                        <m:ctrlPr>
                          <w:rPr>
                            <w:rFonts w:ascii="Cambria Math" w:hAnsi="Cambria Math"/>
                            <w:bCs/>
                            <w:i/>
                          </w:rPr>
                        </m:ctrlPr>
                      </m:accPr>
                      <m:e>
                        <m:r>
                          <w:rPr>
                            <w:rFonts w:ascii="Cambria Math" w:hAnsi="Cambria Math"/>
                          </w:rPr>
                          <m:t>P</m:t>
                        </m:r>
                      </m:e>
                    </m:acc>
                  </m:e>
                  <m:sub>
                    <m:r>
                      <w:rPr>
                        <w:rFonts w:ascii="Cambria Math" w:hAnsi="Cambria Math"/>
                      </w:rPr>
                      <m:t>j</m:t>
                    </m:r>
                  </m:sub>
                </m:sSub>
                <m:sSub>
                  <m:sSubPr>
                    <m:ctrlPr>
                      <w:rPr>
                        <w:rFonts w:ascii="Cambria Math" w:hAnsi="Cambria Math"/>
                        <w:bCs/>
                        <w:i/>
                      </w:rPr>
                    </m:ctrlPr>
                  </m:sSubPr>
                  <m:e>
                    <m:r>
                      <w:rPr>
                        <w:rFonts w:ascii="Cambria Math" w:hAnsi="Cambria Math"/>
                      </w:rPr>
                      <m:t>B</m:t>
                    </m:r>
                  </m:e>
                  <m:sub>
                    <m:r>
                      <w:rPr>
                        <w:rFonts w:ascii="Cambria Math" w:hAnsi="Cambria Math"/>
                      </w:rPr>
                      <m:t>k</m:t>
                    </m:r>
                  </m:sub>
                </m:sSub>
                <m:r>
                  <w:rPr>
                    <w:rFonts w:ascii="Cambria Math" w:hAnsi="Cambria Math"/>
                  </w:rPr>
                  <m:t>=-</m:t>
                </m:r>
                <m:sSub>
                  <m:sSubPr>
                    <m:ctrlPr>
                      <w:rPr>
                        <w:rFonts w:ascii="Cambria Math" w:hAnsi="Cambria Math"/>
                        <w:bCs/>
                        <w:i/>
                      </w:rPr>
                    </m:ctrlPr>
                  </m:sSubPr>
                  <m:e>
                    <m:r>
                      <m:rPr>
                        <m:sty m:val="p"/>
                      </m:rPr>
                      <w:rPr>
                        <w:rFonts w:ascii="Cambria Math" w:hAnsi="Cambria Math"/>
                      </w:rPr>
                      <m:t>∇</m:t>
                    </m:r>
                  </m:e>
                  <m:sub>
                    <m:r>
                      <w:rPr>
                        <w:rFonts w:ascii="Cambria Math" w:hAnsi="Cambria Math"/>
                      </w:rPr>
                      <m:t>j</m:t>
                    </m:r>
                  </m:sub>
                </m:sSub>
                <m:sSub>
                  <m:sSubPr>
                    <m:ctrlPr>
                      <w:rPr>
                        <w:rFonts w:ascii="Cambria Math" w:hAnsi="Cambria Math"/>
                        <w:bCs/>
                        <w:i/>
                      </w:rPr>
                    </m:ctrlPr>
                  </m:sSubPr>
                  <m:e>
                    <m:r>
                      <w:rPr>
                        <w:rFonts w:ascii="Cambria Math" w:hAnsi="Cambria Math"/>
                      </w:rPr>
                      <m:t>T</m:t>
                    </m:r>
                  </m:e>
                  <m:sub>
                    <m:r>
                      <w:rPr>
                        <w:rFonts w:ascii="Cambria Math" w:hAnsi="Cambria Math"/>
                      </w:rPr>
                      <m:t>ij</m:t>
                    </m:r>
                  </m:sub>
                </m:sSub>
                <m:r>
                  <w:rPr>
                    <w:rFonts w:ascii="Cambria Math" w:hAnsi="Cambria Math"/>
                  </w:rPr>
                  <m:t>.</m:t>
                </m:r>
              </m:oMath>
            </m:oMathPara>
          </w:p>
        </w:tc>
        <w:tc>
          <w:tcPr>
            <w:tcW w:w="238" w:type="dxa"/>
            <w:vAlign w:val="center"/>
          </w:tcPr>
          <w:p w14:paraId="5B7FEE28" w14:textId="41B57A06" w:rsidR="00E81234" w:rsidRPr="00E85CCF" w:rsidRDefault="00917E8F" w:rsidP="00C22D70">
            <w:pPr>
              <w:jc w:val="center"/>
            </w:pPr>
            <m:oMathPara>
              <m:oMathParaPr>
                <m:jc m:val="right"/>
              </m:oMathParaPr>
              <m:oMath>
                <m:d>
                  <m:dPr>
                    <m:ctrlPr>
                      <w:rPr>
                        <w:rFonts w:ascii="Cambria Math" w:hAnsi="Cambria Math"/>
                      </w:rPr>
                    </m:ctrlPr>
                  </m:dPr>
                  <m:e>
                    <m:r>
                      <m:rPr>
                        <m:sty m:val="p"/>
                      </m:rPr>
                      <w:rPr>
                        <w:rFonts w:ascii="Cambria Math" w:hAnsi="Cambria Math"/>
                      </w:rPr>
                      <m:t xml:space="preserve"> 20 </m:t>
                    </m:r>
                  </m:e>
                </m:d>
              </m:oMath>
            </m:oMathPara>
          </w:p>
        </w:tc>
      </w:tr>
    </w:tbl>
    <w:p w14:paraId="195F21DC" w14:textId="77777777" w:rsidR="00E81234" w:rsidRDefault="00E81234" w:rsidP="00E81234">
      <w:pPr>
        <w:jc w:val="both"/>
      </w:pPr>
    </w:p>
    <w:p w14:paraId="71A2AA7E" w14:textId="77777777" w:rsidR="00E81234" w:rsidRDefault="00E81234" w:rsidP="00E81234">
      <w:pPr>
        <w:jc w:val="both"/>
      </w:pPr>
      <w:r>
        <w:t>This can be rewritten with the divergence theorem to find the force on a volume in terms of the integral of the momentum flux through the surface enclosing the volume,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8488"/>
        <w:gridCol w:w="787"/>
      </w:tblGrid>
      <w:tr w:rsidR="00E81234" w14:paraId="3DC53616" w14:textId="77777777" w:rsidTr="00C22D70">
        <w:tc>
          <w:tcPr>
            <w:tcW w:w="284" w:type="dxa"/>
            <w:vAlign w:val="center"/>
          </w:tcPr>
          <w:p w14:paraId="08739F1C" w14:textId="77777777" w:rsidR="00E81234" w:rsidRDefault="00E81234" w:rsidP="00C22D70">
            <w:pPr>
              <w:jc w:val="center"/>
            </w:pPr>
          </w:p>
        </w:tc>
        <w:tc>
          <w:tcPr>
            <w:tcW w:w="8488" w:type="dxa"/>
            <w:vAlign w:val="center"/>
          </w:tcPr>
          <w:p w14:paraId="56ABA80C" w14:textId="77777777" w:rsidR="00E81234" w:rsidRPr="00D80520" w:rsidRDefault="00917E8F" w:rsidP="00C22D70">
            <m:oMathPara>
              <m:oMath>
                <m:nary>
                  <m:naryPr>
                    <m:chr m:val="∭"/>
                    <m:limLoc m:val="undOvr"/>
                    <m:subHide m:val="1"/>
                    <m:supHide m:val="1"/>
                    <m:ctrlPr>
                      <w:rPr>
                        <w:rFonts w:ascii="Cambria Math" w:hAnsi="Cambria Math"/>
                        <w:i/>
                      </w:rPr>
                    </m:ctrlPr>
                  </m:naryPr>
                  <m:sub/>
                  <m:sup/>
                  <m:e>
                    <m:r>
                      <w:rPr>
                        <w:rFonts w:ascii="Cambria Math" w:hAnsi="Cambria Math"/>
                      </w:rPr>
                      <m:t>forc</m:t>
                    </m:r>
                    <m:sSub>
                      <m:sSubPr>
                        <m:ctrlPr>
                          <w:rPr>
                            <w:rFonts w:ascii="Cambria Math" w:hAnsi="Cambria Math"/>
                            <w:i/>
                          </w:rPr>
                        </m:ctrlPr>
                      </m:sSubPr>
                      <m:e>
                        <m:r>
                          <w:rPr>
                            <w:rFonts w:ascii="Cambria Math" w:hAnsi="Cambria Math"/>
                          </w:rPr>
                          <m:t>e</m:t>
                        </m:r>
                      </m:e>
                      <m:sub>
                        <m:r>
                          <w:rPr>
                            <w:rFonts w:ascii="Cambria Math" w:hAnsi="Cambria Math"/>
                          </w:rPr>
                          <m:t>i</m:t>
                        </m:r>
                      </m:sub>
                    </m:sSub>
                  </m:e>
                </m:nary>
                <m:r>
                  <w:rPr>
                    <w:rFonts w:ascii="Cambria Math" w:hAnsi="Cambria Math"/>
                  </w:rPr>
                  <m:t>dV=-</m:t>
                </m:r>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T</m:t>
                        </m:r>
                      </m:e>
                      <m:sub>
                        <m:r>
                          <w:rPr>
                            <w:rFonts w:ascii="Cambria Math" w:hAnsi="Cambria Math"/>
                          </w:rPr>
                          <m:t>ij</m:t>
                        </m:r>
                      </m:sub>
                    </m:sSub>
                    <m:sSub>
                      <m:sSubPr>
                        <m:ctrlPr>
                          <w:rPr>
                            <w:rFonts w:ascii="Cambria Math" w:hAnsi="Cambria Math"/>
                            <w:i/>
                          </w:rPr>
                        </m:ctrlPr>
                      </m:sSubPr>
                      <m:e>
                        <m:r>
                          <w:rPr>
                            <w:rFonts w:ascii="Cambria Math" w:hAnsi="Cambria Math"/>
                          </w:rPr>
                          <m:t>n</m:t>
                        </m:r>
                      </m:e>
                      <m:sub>
                        <m:r>
                          <w:rPr>
                            <w:rFonts w:ascii="Cambria Math" w:hAnsi="Cambria Math"/>
                          </w:rPr>
                          <m:t>j</m:t>
                        </m:r>
                      </m:sub>
                    </m:sSub>
                    <m:r>
                      <w:rPr>
                        <w:rFonts w:ascii="Cambria Math" w:hAnsi="Cambria Math"/>
                      </w:rPr>
                      <m:t>dS</m:t>
                    </m:r>
                  </m:e>
                </m:nary>
                <m:r>
                  <w:rPr>
                    <w:rFonts w:ascii="Cambria Math" w:hAnsi="Cambria Math"/>
                  </w:rPr>
                  <m:t xml:space="preserve">, </m:t>
                </m:r>
              </m:oMath>
            </m:oMathPara>
          </w:p>
        </w:tc>
        <w:tc>
          <w:tcPr>
            <w:tcW w:w="238" w:type="dxa"/>
            <w:vAlign w:val="center"/>
          </w:tcPr>
          <w:p w14:paraId="125ABB04" w14:textId="310D7E91" w:rsidR="00E81234" w:rsidRPr="00E85CCF" w:rsidRDefault="00917E8F" w:rsidP="00C22D70">
            <w:pPr>
              <w:jc w:val="center"/>
            </w:pPr>
            <m:oMathPara>
              <m:oMathParaPr>
                <m:jc m:val="right"/>
              </m:oMathParaPr>
              <m:oMath>
                <m:d>
                  <m:dPr>
                    <m:ctrlPr>
                      <w:rPr>
                        <w:rFonts w:ascii="Cambria Math" w:hAnsi="Cambria Math"/>
                      </w:rPr>
                    </m:ctrlPr>
                  </m:dPr>
                  <m:e>
                    <m:r>
                      <m:rPr>
                        <m:sty m:val="p"/>
                      </m:rPr>
                      <w:rPr>
                        <w:rFonts w:ascii="Cambria Math" w:hAnsi="Cambria Math"/>
                      </w:rPr>
                      <m:t xml:space="preserve"> 21 </m:t>
                    </m:r>
                  </m:e>
                </m:d>
              </m:oMath>
            </m:oMathPara>
          </w:p>
        </w:tc>
      </w:tr>
    </w:tbl>
    <w:p w14:paraId="51B8B538" w14:textId="77777777" w:rsidR="00E81234" w:rsidRDefault="00E81234" w:rsidP="00E81234">
      <w:pPr>
        <w:jc w:val="both"/>
      </w:pPr>
    </w:p>
    <w:p w14:paraId="360D0D45" w14:textId="77777777" w:rsidR="00E81234" w:rsidRDefault="00E81234" w:rsidP="00E81234">
      <w:pPr>
        <w:jc w:val="both"/>
      </w:pPr>
      <w:r>
        <w:t xml:space="preserve">where </w:t>
      </w:r>
      <m:oMath>
        <m:sSub>
          <m:sSubPr>
            <m:ctrlPr>
              <w:rPr>
                <w:rFonts w:ascii="Cambria Math" w:hAnsi="Cambria Math"/>
                <w:i/>
              </w:rPr>
            </m:ctrlPr>
          </m:sSubPr>
          <m:e>
            <m:r>
              <w:rPr>
                <w:rFonts w:ascii="Cambria Math" w:hAnsi="Cambria Math"/>
              </w:rPr>
              <m:t>n</m:t>
            </m:r>
          </m:e>
          <m:sub>
            <m:r>
              <w:rPr>
                <w:rFonts w:ascii="Cambria Math" w:hAnsi="Cambria Math"/>
              </w:rPr>
              <m:t>j</m:t>
            </m:r>
          </m:sub>
        </m:sSub>
      </m:oMath>
      <w:r>
        <w:t xml:space="preserve"> is a unit vector in the direction of the surface element </w:t>
      </w:r>
      <m:oMath>
        <m:r>
          <w:rPr>
            <w:rFonts w:ascii="Cambria Math" w:hAnsi="Cambria Math"/>
          </w:rPr>
          <m:t>dS</m:t>
        </m:r>
      </m:oMath>
      <w:r>
        <w:t xml:space="preserve">. Therefore, the force imparted by the beam at an interface can be calculated by considering the surface integral of </w:t>
      </w:r>
      <m:oMath>
        <m:sSub>
          <m:sSubPr>
            <m:ctrlPr>
              <w:rPr>
                <w:rFonts w:ascii="Cambria Math" w:hAnsi="Cambria Math"/>
                <w:i/>
              </w:rPr>
            </m:ctrlPr>
          </m:sSubPr>
          <m:e>
            <m:r>
              <w:rPr>
                <w:rFonts w:ascii="Cambria Math" w:hAnsi="Cambria Math"/>
              </w:rPr>
              <m:t>T</m:t>
            </m:r>
          </m:e>
          <m:sub>
            <m:r>
              <w:rPr>
                <w:rFonts w:ascii="Cambria Math" w:hAnsi="Cambria Math"/>
              </w:rPr>
              <m:t>ij</m:t>
            </m:r>
          </m:sub>
        </m:sSub>
      </m:oMath>
      <w:r>
        <w:t xml:space="preserve"> over a surface enclosing the interface; this could, for example, be the difference in momentum fluxes through a plane just before the interface and one just after.</w:t>
      </w:r>
    </w:p>
    <w:p w14:paraId="2DC2E76F" w14:textId="77777777" w:rsidR="00E81234" w:rsidRDefault="00E81234" w:rsidP="00E81234">
      <w:pPr>
        <w:jc w:val="both"/>
      </w:pPr>
      <w:r>
        <w:t xml:space="preserve">Similarly, a net torque can be obtained from the surface integral of the angular momentum flux density in the same way as a force can be obtained from the linear momentum. If a beam is propagating in the </w:t>
      </w:r>
      <m:oMath>
        <m:r>
          <w:rPr>
            <w:rFonts w:ascii="Cambria Math" w:hAnsi="Cambria Math"/>
          </w:rPr>
          <m:t>z</m:t>
        </m:r>
      </m:oMath>
      <w:r>
        <w:t xml:space="preserve"> direction normal to an interface, then the torque about this propagation direction will be given by the difference in the fluxes of the </w:t>
      </w:r>
      <m:oMath>
        <m:r>
          <w:rPr>
            <w:rFonts w:ascii="Cambria Math" w:hAnsi="Cambria Math"/>
          </w:rPr>
          <m:t>z</m:t>
        </m:r>
      </m:oMath>
      <w:r>
        <w:t xml:space="preserve"> component of angular momentum through two planes on either side of the interface. The relevant component of the angular momentum flux tensor, to be evaluated on either side of the interface, is: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8488"/>
        <w:gridCol w:w="277"/>
      </w:tblGrid>
      <w:tr w:rsidR="00E81234" w14:paraId="7ED5DA00" w14:textId="77777777" w:rsidTr="00C22D70">
        <w:tc>
          <w:tcPr>
            <w:tcW w:w="284" w:type="dxa"/>
            <w:vAlign w:val="center"/>
          </w:tcPr>
          <w:p w14:paraId="29355F39" w14:textId="77777777" w:rsidR="00E81234" w:rsidRDefault="00E81234" w:rsidP="00C22D70">
            <w:pPr>
              <w:jc w:val="center"/>
            </w:pPr>
          </w:p>
        </w:tc>
        <w:tc>
          <w:tcPr>
            <w:tcW w:w="8488" w:type="dxa"/>
            <w:vAlign w:val="center"/>
          </w:tcPr>
          <w:p w14:paraId="7F92D5A2" w14:textId="77777777" w:rsidR="00E81234" w:rsidRPr="00D80520" w:rsidRDefault="00917E8F" w:rsidP="00C22D70">
            <m:oMathPara>
              <m:oMath>
                <m:sSub>
                  <m:sSubPr>
                    <m:ctrlPr>
                      <w:rPr>
                        <w:rFonts w:ascii="Cambria Math" w:hAnsi="Cambria Math"/>
                        <w:i/>
                      </w:rPr>
                    </m:ctrlPr>
                  </m:sSubPr>
                  <m:e>
                    <m:r>
                      <w:rPr>
                        <w:rFonts w:ascii="Cambria Math" w:hAnsi="Cambria Math"/>
                      </w:rPr>
                      <m:t>M</m:t>
                    </m:r>
                  </m:e>
                  <m:sub>
                    <m:r>
                      <w:rPr>
                        <w:rFonts w:ascii="Cambria Math" w:hAnsi="Cambria Math"/>
                      </w:rPr>
                      <m:t>zz</m:t>
                    </m:r>
                  </m:sub>
                </m:sSub>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zjk</m:t>
                    </m:r>
                  </m:sub>
                </m:sSub>
                <m:sSub>
                  <m:sSubPr>
                    <m:ctrlPr>
                      <w:rPr>
                        <w:rFonts w:ascii="Cambria Math" w:hAnsi="Cambria Math"/>
                        <w:i/>
                      </w:rPr>
                    </m:ctrlPr>
                  </m:sSubPr>
                  <m:e>
                    <m:r>
                      <w:rPr>
                        <w:rFonts w:ascii="Cambria Math" w:hAnsi="Cambria Math"/>
                      </w:rPr>
                      <m:t>r</m:t>
                    </m:r>
                  </m:e>
                  <m:sub>
                    <m:r>
                      <w:rPr>
                        <w:rFonts w:ascii="Cambria Math" w:hAnsi="Cambria Math"/>
                      </w:rPr>
                      <m:t>j</m:t>
                    </m:r>
                  </m:sub>
                </m:sSub>
                <m:sSub>
                  <m:sSubPr>
                    <m:ctrlPr>
                      <w:rPr>
                        <w:rFonts w:ascii="Cambria Math" w:hAnsi="Cambria Math"/>
                        <w:i/>
                      </w:rPr>
                    </m:ctrlPr>
                  </m:sSubPr>
                  <m:e>
                    <m:r>
                      <w:rPr>
                        <w:rFonts w:ascii="Cambria Math" w:hAnsi="Cambria Math"/>
                      </w:rPr>
                      <m:t>T</m:t>
                    </m:r>
                  </m:e>
                  <m:sub>
                    <m:r>
                      <w:rPr>
                        <w:rFonts w:ascii="Cambria Math" w:hAnsi="Cambria Math"/>
                      </w:rPr>
                      <m:t>kz</m:t>
                    </m:r>
                  </m:sub>
                </m:sSub>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zjk</m:t>
                    </m:r>
                  </m:sub>
                </m:sSub>
                <m:sSub>
                  <m:sSubPr>
                    <m:ctrlPr>
                      <w:rPr>
                        <w:rFonts w:ascii="Cambria Math" w:hAnsi="Cambria Math"/>
                        <w:i/>
                      </w:rPr>
                    </m:ctrlPr>
                  </m:sSubPr>
                  <m:e>
                    <m:r>
                      <w:rPr>
                        <w:rFonts w:ascii="Cambria Math" w:hAnsi="Cambria Math"/>
                      </w:rPr>
                      <m:t>r</m:t>
                    </m:r>
                  </m:e>
                  <m:sub>
                    <m:r>
                      <w:rPr>
                        <w:rFonts w:ascii="Cambria Math" w:hAnsi="Cambria Math"/>
                      </w:rPr>
                      <m:t>j</m:t>
                    </m:r>
                  </m:sub>
                </m:sSub>
                <m:d>
                  <m:dPr>
                    <m:begChr m:val="["/>
                    <m:endChr m:val="]"/>
                    <m:ctrlPr>
                      <w:rPr>
                        <w:rFonts w:ascii="Cambria Math" w:hAnsi="Cambria Math"/>
                        <w:i/>
                      </w:rPr>
                    </m:ctrlPr>
                  </m:dPr>
                  <m:e>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k</m:t>
                        </m:r>
                      </m:sub>
                    </m:sSub>
                    <m:sSub>
                      <m:sSubPr>
                        <m:ctrlPr>
                          <w:rPr>
                            <w:rFonts w:ascii="Cambria Math" w:hAnsi="Cambria Math"/>
                            <w:i/>
                          </w:rPr>
                        </m:ctrlPr>
                      </m:sSubPr>
                      <m:e>
                        <m:r>
                          <w:rPr>
                            <w:rFonts w:ascii="Cambria Math" w:hAnsi="Cambria Math"/>
                          </w:rPr>
                          <m:t>D</m:t>
                        </m:r>
                      </m:e>
                      <m:sub>
                        <m:r>
                          <w:rPr>
                            <w:rFonts w:ascii="Cambria Math" w:hAnsi="Cambria Math"/>
                          </w:rPr>
                          <m:t>z</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μ</m:t>
                            </m:r>
                          </m:e>
                          <m:sub>
                            <m:r>
                              <w:rPr>
                                <w:rFonts w:ascii="Cambria Math" w:hAnsi="Cambria Math"/>
                              </w:rPr>
                              <m:t>0</m:t>
                            </m:r>
                          </m:sub>
                        </m:sSub>
                      </m:den>
                    </m:f>
                    <m:sSub>
                      <m:sSubPr>
                        <m:ctrlPr>
                          <w:rPr>
                            <w:rFonts w:ascii="Cambria Math" w:hAnsi="Cambria Math"/>
                            <w:i/>
                          </w:rPr>
                        </m:ctrlPr>
                      </m:sSubPr>
                      <m:e>
                        <m:r>
                          <w:rPr>
                            <w:rFonts w:ascii="Cambria Math" w:hAnsi="Cambria Math"/>
                          </w:rPr>
                          <m:t>B</m:t>
                        </m:r>
                      </m:e>
                      <m:sub>
                        <m:r>
                          <w:rPr>
                            <w:rFonts w:ascii="Cambria Math" w:hAnsi="Cambria Math"/>
                          </w:rPr>
                          <m:t>k</m:t>
                        </m:r>
                      </m:sub>
                    </m:sSub>
                    <m:sSub>
                      <m:sSubPr>
                        <m:ctrlPr>
                          <w:rPr>
                            <w:rFonts w:ascii="Cambria Math" w:hAnsi="Cambria Math"/>
                            <w:i/>
                          </w:rPr>
                        </m:ctrlPr>
                      </m:sSubPr>
                      <m:e>
                        <m:r>
                          <w:rPr>
                            <w:rFonts w:ascii="Cambria Math" w:hAnsi="Cambria Math"/>
                          </w:rPr>
                          <m:t>B</m:t>
                        </m:r>
                      </m:e>
                      <m:sub>
                        <m:r>
                          <w:rPr>
                            <w:rFonts w:ascii="Cambria Math" w:hAnsi="Cambria Math"/>
                          </w:rPr>
                          <m:t>z</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d>
                      <m:dPr>
                        <m:ctrlPr>
                          <w:rPr>
                            <w:rFonts w:ascii="Cambria Math" w:hAnsi="Cambria Math"/>
                            <w:i/>
                          </w:rPr>
                        </m:ctrlPr>
                      </m:dPr>
                      <m:e>
                        <m:sSub>
                          <m:sSubPr>
                            <m:ctrlPr>
                              <w:rPr>
                                <w:rFonts w:ascii="Cambria Math" w:hAnsi="Cambria Math"/>
                                <w:i/>
                              </w:rPr>
                            </m:ctrlPr>
                          </m:sSubPr>
                          <m:e>
                            <m:r>
                              <w:rPr>
                                <w:rFonts w:ascii="Cambria Math" w:hAnsi="Cambria Math"/>
                              </w:rPr>
                              <m:t>ε</m:t>
                            </m:r>
                          </m:e>
                          <m:sub>
                            <m:r>
                              <w:rPr>
                                <w:rFonts w:ascii="Cambria Math" w:hAnsi="Cambria Math"/>
                              </w:rPr>
                              <m:t>0</m:t>
                            </m:r>
                          </m:sub>
                        </m:sSub>
                        <m:sSub>
                          <m:sSubPr>
                            <m:ctrlPr>
                              <w:rPr>
                                <w:rFonts w:ascii="Cambria Math" w:hAnsi="Cambria Math"/>
                                <w:i/>
                              </w:rPr>
                            </m:ctrlPr>
                          </m:sSubPr>
                          <m:e>
                            <m:r>
                              <w:rPr>
                                <w:rFonts w:ascii="Cambria Math" w:hAnsi="Cambria Math"/>
                              </w:rPr>
                              <m:t>E</m:t>
                            </m:r>
                          </m:e>
                          <m:sub>
                            <m:r>
                              <w:rPr>
                                <w:rFonts w:ascii="Cambria Math" w:hAnsi="Cambria Math"/>
                              </w:rPr>
                              <m:t>m</m:t>
                            </m:r>
                          </m:sub>
                        </m:sSub>
                        <m:sSub>
                          <m:sSubPr>
                            <m:ctrlPr>
                              <w:rPr>
                                <w:rFonts w:ascii="Cambria Math" w:hAnsi="Cambria Math"/>
                                <w:i/>
                              </w:rPr>
                            </m:ctrlPr>
                          </m:sSubPr>
                          <m:e>
                            <m:r>
                              <w:rPr>
                                <w:rFonts w:ascii="Cambria Math" w:hAnsi="Cambria Math"/>
                              </w:rPr>
                              <m:t>E</m:t>
                            </m:r>
                          </m:e>
                          <m:sub>
                            <m:r>
                              <w:rPr>
                                <w:rFonts w:ascii="Cambria Math" w:hAnsi="Cambria Math"/>
                              </w:rPr>
                              <m:t>m</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μ</m:t>
                                </m:r>
                              </m:e>
                              <m:sub>
                                <m:r>
                                  <w:rPr>
                                    <w:rFonts w:ascii="Cambria Math" w:hAnsi="Cambria Math"/>
                                  </w:rPr>
                                  <m:t>0</m:t>
                                </m:r>
                              </m:sub>
                            </m:sSub>
                          </m:den>
                        </m:f>
                        <m:sSub>
                          <m:sSubPr>
                            <m:ctrlPr>
                              <w:rPr>
                                <w:rFonts w:ascii="Cambria Math" w:hAnsi="Cambria Math"/>
                                <w:i/>
                              </w:rPr>
                            </m:ctrlPr>
                          </m:sSubPr>
                          <m:e>
                            <m:r>
                              <w:rPr>
                                <w:rFonts w:ascii="Cambria Math" w:hAnsi="Cambria Math"/>
                              </w:rPr>
                              <m:t>B</m:t>
                            </m:r>
                          </m:e>
                          <m:sub>
                            <m:r>
                              <w:rPr>
                                <w:rFonts w:ascii="Cambria Math" w:hAnsi="Cambria Math"/>
                              </w:rPr>
                              <m:t>m</m:t>
                            </m:r>
                          </m:sub>
                        </m:sSub>
                        <m:sSub>
                          <m:sSubPr>
                            <m:ctrlPr>
                              <w:rPr>
                                <w:rFonts w:ascii="Cambria Math" w:hAnsi="Cambria Math"/>
                                <w:i/>
                              </w:rPr>
                            </m:ctrlPr>
                          </m:sSubPr>
                          <m:e>
                            <m:r>
                              <w:rPr>
                                <w:rFonts w:ascii="Cambria Math" w:hAnsi="Cambria Math"/>
                              </w:rPr>
                              <m:t>B</m:t>
                            </m:r>
                          </m:e>
                          <m:sub>
                            <m:r>
                              <w:rPr>
                                <w:rFonts w:ascii="Cambria Math" w:hAnsi="Cambria Math"/>
                              </w:rPr>
                              <m:t>m</m:t>
                            </m:r>
                          </m:sub>
                        </m:sSub>
                      </m:e>
                    </m:d>
                    <m:sSub>
                      <m:sSubPr>
                        <m:ctrlPr>
                          <w:rPr>
                            <w:rFonts w:ascii="Cambria Math" w:hAnsi="Cambria Math"/>
                            <w:i/>
                          </w:rPr>
                        </m:ctrlPr>
                      </m:sSubPr>
                      <m:e>
                        <m:r>
                          <w:rPr>
                            <w:rFonts w:ascii="Cambria Math" w:hAnsi="Cambria Math"/>
                          </w:rPr>
                          <m:t>δ</m:t>
                        </m:r>
                      </m:e>
                      <m:sub>
                        <m:r>
                          <w:rPr>
                            <w:rFonts w:ascii="Cambria Math" w:hAnsi="Cambria Math"/>
                          </w:rPr>
                          <m:t>kz</m:t>
                        </m:r>
                      </m:sub>
                    </m:sSub>
                  </m:e>
                </m:d>
                <m:r>
                  <w:rPr>
                    <w:rFonts w:ascii="Cambria Math" w:hAnsi="Cambria Math"/>
                  </w:rPr>
                  <m:t xml:space="preserve"> </m:t>
                </m:r>
              </m:oMath>
            </m:oMathPara>
          </w:p>
        </w:tc>
        <w:tc>
          <w:tcPr>
            <w:tcW w:w="238" w:type="dxa"/>
            <w:vAlign w:val="center"/>
          </w:tcPr>
          <w:p w14:paraId="3F1AB671" w14:textId="77777777" w:rsidR="00E81234" w:rsidRPr="00E85CCF" w:rsidRDefault="00E81234" w:rsidP="00C22D70">
            <w:pPr>
              <w:jc w:val="center"/>
            </w:pPr>
          </w:p>
        </w:tc>
      </w:tr>
    </w:tbl>
    <w:p w14:paraId="6D1920BE" w14:textId="77777777" w:rsidR="00E81234" w:rsidRDefault="00E81234" w:rsidP="00E81234">
      <w:pPr>
        <w:jc w:val="both"/>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8488"/>
        <w:gridCol w:w="787"/>
      </w:tblGrid>
      <w:tr w:rsidR="00E81234" w14:paraId="02171C59" w14:textId="77777777" w:rsidTr="00C22D70">
        <w:trPr>
          <w:jc w:val="center"/>
        </w:trPr>
        <w:tc>
          <w:tcPr>
            <w:tcW w:w="284" w:type="dxa"/>
            <w:vAlign w:val="center"/>
          </w:tcPr>
          <w:p w14:paraId="780A04D8" w14:textId="77777777" w:rsidR="00E81234" w:rsidRDefault="00E81234" w:rsidP="00C22D70">
            <w:pPr>
              <w:jc w:val="center"/>
            </w:pPr>
          </w:p>
        </w:tc>
        <w:tc>
          <w:tcPr>
            <w:tcW w:w="8488" w:type="dxa"/>
            <w:vAlign w:val="center"/>
          </w:tcPr>
          <w:p w14:paraId="3368BAFF" w14:textId="77777777" w:rsidR="00E81234" w:rsidRPr="005912E3" w:rsidRDefault="00E81234" w:rsidP="00C22D70">
            <w:pPr>
              <w:spacing w:after="160" w:line="259" w:lineRule="auto"/>
              <w:jc w:val="center"/>
              <w:rPr>
                <w:szCs w:val="22"/>
              </w:rPr>
            </w:pPr>
            <m:oMathPara>
              <m:oMath>
                <m:r>
                  <w:rPr>
                    <w:rFonts w:ascii="Cambria Math" w:hAnsi="Cambria Math"/>
                  </w:rPr>
                  <m:t>y(</m:t>
                </m:r>
                <m:sSub>
                  <m:sSubPr>
                    <m:ctrlPr>
                      <w:rPr>
                        <w:rFonts w:ascii="Cambria Math" w:hAnsi="Cambria Math"/>
                        <w:i/>
                      </w:rPr>
                    </m:ctrlPr>
                  </m:sSubPr>
                  <m:e>
                    <m:r>
                      <w:rPr>
                        <w:rFonts w:ascii="Cambria Math" w:hAnsi="Cambria Math"/>
                      </w:rPr>
                      <m:t>E</m:t>
                    </m:r>
                  </m:e>
                  <m:sub>
                    <m:r>
                      <w:rPr>
                        <w:rFonts w:ascii="Cambria Math" w:hAnsi="Cambria Math"/>
                      </w:rPr>
                      <m:t>x</m:t>
                    </m:r>
                  </m:sub>
                </m:sSub>
                <m:sSub>
                  <m:sSubPr>
                    <m:ctrlPr>
                      <w:rPr>
                        <w:rFonts w:ascii="Cambria Math" w:hAnsi="Cambria Math"/>
                        <w:i/>
                      </w:rPr>
                    </m:ctrlPr>
                  </m:sSubPr>
                  <m:e>
                    <m:r>
                      <w:rPr>
                        <w:rFonts w:ascii="Cambria Math" w:hAnsi="Cambria Math"/>
                      </w:rPr>
                      <m:t>D</m:t>
                    </m:r>
                  </m:e>
                  <m:sub>
                    <m:r>
                      <w:rPr>
                        <w:rFonts w:ascii="Cambria Math" w:hAnsi="Cambria Math"/>
                      </w:rPr>
                      <m:t>z</m:t>
                    </m:r>
                  </m:sub>
                </m:sSub>
                <m:r>
                  <w:rPr>
                    <w:rFonts w:ascii="Cambria Math" w:hAnsi="Cambria Math"/>
                  </w:rPr>
                  <m:t>+</m:t>
                </m:r>
                <m:sSubSup>
                  <m:sSubSupPr>
                    <m:ctrlPr>
                      <w:rPr>
                        <w:rFonts w:ascii="Cambria Math" w:hAnsi="Cambria Math"/>
                        <w:i/>
                      </w:rPr>
                    </m:ctrlPr>
                  </m:sSubSupPr>
                  <m:e>
                    <m:r>
                      <w:rPr>
                        <w:rFonts w:ascii="Cambria Math" w:hAnsi="Cambria Math"/>
                      </w:rPr>
                      <m:t>μ</m:t>
                    </m:r>
                  </m:e>
                  <m:sub>
                    <m:r>
                      <w:rPr>
                        <w:rFonts w:ascii="Cambria Math" w:hAnsi="Cambria Math"/>
                      </w:rPr>
                      <m:t>0</m:t>
                    </m:r>
                  </m:sub>
                  <m:sup>
                    <m:r>
                      <w:rPr>
                        <w:rFonts w:ascii="Cambria Math" w:hAnsi="Cambria Math"/>
                      </w:rPr>
                      <m:t>-1</m:t>
                    </m:r>
                  </m:sup>
                </m:sSubSup>
                <m:sSub>
                  <m:sSubPr>
                    <m:ctrlPr>
                      <w:rPr>
                        <w:rFonts w:ascii="Cambria Math" w:hAnsi="Cambria Math"/>
                        <w:i/>
                      </w:rPr>
                    </m:ctrlPr>
                  </m:sSubPr>
                  <m:e>
                    <m:r>
                      <w:rPr>
                        <w:rFonts w:ascii="Cambria Math" w:hAnsi="Cambria Math"/>
                      </w:rPr>
                      <m:t>B</m:t>
                    </m:r>
                  </m:e>
                  <m:sub>
                    <m:r>
                      <w:rPr>
                        <w:rFonts w:ascii="Cambria Math" w:hAnsi="Cambria Math"/>
                      </w:rPr>
                      <m:t>x</m:t>
                    </m:r>
                  </m:sub>
                </m:sSub>
                <m:sSub>
                  <m:sSubPr>
                    <m:ctrlPr>
                      <w:rPr>
                        <w:rFonts w:ascii="Cambria Math" w:hAnsi="Cambria Math"/>
                        <w:i/>
                      </w:rPr>
                    </m:ctrlPr>
                  </m:sSubPr>
                  <m:e>
                    <m:r>
                      <w:rPr>
                        <w:rFonts w:ascii="Cambria Math" w:hAnsi="Cambria Math"/>
                      </w:rPr>
                      <m:t>B</m:t>
                    </m:r>
                  </m:e>
                  <m:sub>
                    <m:r>
                      <w:rPr>
                        <w:rFonts w:ascii="Cambria Math" w:hAnsi="Cambria Math"/>
                      </w:rPr>
                      <m:t>z</m:t>
                    </m:r>
                  </m:sub>
                </m:sSub>
                <m:r>
                  <w:rPr>
                    <w:rFonts w:ascii="Cambria Math" w:hAnsi="Cambria Math"/>
                  </w:rPr>
                  <m:t>)-x</m:t>
                </m:r>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y</m:t>
                        </m:r>
                      </m:sub>
                    </m:sSub>
                    <m:sSub>
                      <m:sSubPr>
                        <m:ctrlPr>
                          <w:rPr>
                            <w:rFonts w:ascii="Cambria Math" w:hAnsi="Cambria Math"/>
                            <w:i/>
                          </w:rPr>
                        </m:ctrlPr>
                      </m:sSubPr>
                      <m:e>
                        <m:r>
                          <w:rPr>
                            <w:rFonts w:ascii="Cambria Math" w:hAnsi="Cambria Math"/>
                          </w:rPr>
                          <m:t>D</m:t>
                        </m:r>
                      </m:e>
                      <m:sub>
                        <m:r>
                          <w:rPr>
                            <w:rFonts w:ascii="Cambria Math" w:hAnsi="Cambria Math"/>
                          </w:rPr>
                          <m:t>z</m:t>
                        </m:r>
                      </m:sub>
                    </m:sSub>
                    <m:r>
                      <w:rPr>
                        <w:rFonts w:ascii="Cambria Math" w:hAnsi="Cambria Math"/>
                      </w:rPr>
                      <m:t>+</m:t>
                    </m:r>
                    <m:sSubSup>
                      <m:sSubSupPr>
                        <m:ctrlPr>
                          <w:rPr>
                            <w:rFonts w:ascii="Cambria Math" w:hAnsi="Cambria Math"/>
                            <w:i/>
                          </w:rPr>
                        </m:ctrlPr>
                      </m:sSubSupPr>
                      <m:e>
                        <m:r>
                          <w:rPr>
                            <w:rFonts w:ascii="Cambria Math" w:hAnsi="Cambria Math"/>
                          </w:rPr>
                          <m:t>μ</m:t>
                        </m:r>
                      </m:e>
                      <m:sub>
                        <m:r>
                          <w:rPr>
                            <w:rFonts w:ascii="Cambria Math" w:hAnsi="Cambria Math"/>
                          </w:rPr>
                          <m:t>0</m:t>
                        </m:r>
                      </m:sub>
                      <m:sup>
                        <m:r>
                          <w:rPr>
                            <w:rFonts w:ascii="Cambria Math" w:hAnsi="Cambria Math"/>
                          </w:rPr>
                          <m:t>-1</m:t>
                        </m:r>
                      </m:sup>
                    </m:sSubSup>
                    <m:sSub>
                      <m:sSubPr>
                        <m:ctrlPr>
                          <w:rPr>
                            <w:rFonts w:ascii="Cambria Math" w:hAnsi="Cambria Math"/>
                            <w:i/>
                          </w:rPr>
                        </m:ctrlPr>
                      </m:sSubPr>
                      <m:e>
                        <m:r>
                          <w:rPr>
                            <w:rFonts w:ascii="Cambria Math" w:hAnsi="Cambria Math"/>
                          </w:rPr>
                          <m:t>B</m:t>
                        </m:r>
                      </m:e>
                      <m:sub>
                        <m:r>
                          <w:rPr>
                            <w:rFonts w:ascii="Cambria Math" w:hAnsi="Cambria Math"/>
                          </w:rPr>
                          <m:t>y</m:t>
                        </m:r>
                      </m:sub>
                    </m:sSub>
                    <m:sSub>
                      <m:sSubPr>
                        <m:ctrlPr>
                          <w:rPr>
                            <w:rFonts w:ascii="Cambria Math" w:hAnsi="Cambria Math"/>
                            <w:i/>
                          </w:rPr>
                        </m:ctrlPr>
                      </m:sSubPr>
                      <m:e>
                        <m:r>
                          <w:rPr>
                            <w:rFonts w:ascii="Cambria Math" w:hAnsi="Cambria Math"/>
                          </w:rPr>
                          <m:t>B</m:t>
                        </m:r>
                      </m:e>
                      <m:sub>
                        <m:r>
                          <w:rPr>
                            <w:rFonts w:ascii="Cambria Math" w:hAnsi="Cambria Math"/>
                          </w:rPr>
                          <m:t>z</m:t>
                        </m:r>
                      </m:sub>
                    </m:sSub>
                  </m:e>
                </m:d>
              </m:oMath>
            </m:oMathPara>
          </w:p>
        </w:tc>
        <w:tc>
          <w:tcPr>
            <w:tcW w:w="238" w:type="dxa"/>
            <w:vAlign w:val="center"/>
          </w:tcPr>
          <w:p w14:paraId="53DA8B19" w14:textId="0F8D7B4B" w:rsidR="00E81234" w:rsidRPr="00E85CCF" w:rsidRDefault="00917E8F" w:rsidP="00C22D70">
            <w:pPr>
              <w:jc w:val="center"/>
            </w:pPr>
            <m:oMathPara>
              <m:oMathParaPr>
                <m:jc m:val="right"/>
              </m:oMathParaPr>
              <m:oMath>
                <m:d>
                  <m:dPr>
                    <m:ctrlPr>
                      <w:rPr>
                        <w:rFonts w:ascii="Cambria Math" w:hAnsi="Cambria Math"/>
                      </w:rPr>
                    </m:ctrlPr>
                  </m:dPr>
                  <m:e>
                    <m:r>
                      <m:rPr>
                        <m:sty m:val="p"/>
                      </m:rPr>
                      <w:rPr>
                        <w:rFonts w:ascii="Cambria Math" w:hAnsi="Cambria Math"/>
                      </w:rPr>
                      <m:t xml:space="preserve"> 22 </m:t>
                    </m:r>
                  </m:e>
                </m:d>
              </m:oMath>
            </m:oMathPara>
          </w:p>
        </w:tc>
      </w:tr>
    </w:tbl>
    <w:p w14:paraId="4BA722C7" w14:textId="77777777" w:rsidR="00E81234" w:rsidRDefault="00E81234" w:rsidP="00E81234">
      <w:pPr>
        <w:jc w:val="both"/>
      </w:pPr>
    </w:p>
    <w:p w14:paraId="65EDF8B8" w14:textId="77777777" w:rsidR="00E81234" w:rsidRDefault="00E81234" w:rsidP="00E81234">
      <w:pPr>
        <w:jc w:val="both"/>
      </w:pPr>
      <w:r>
        <w:t xml:space="preserve">where we have made use of the fact that </w:t>
      </w:r>
      <m:oMath>
        <m:sSub>
          <m:sSubPr>
            <m:ctrlPr>
              <w:rPr>
                <w:rFonts w:ascii="Cambria Math" w:hAnsi="Cambria Math"/>
                <w:i/>
              </w:rPr>
            </m:ctrlPr>
          </m:sSubPr>
          <m:e>
            <m:r>
              <w:rPr>
                <w:rFonts w:ascii="Cambria Math" w:hAnsi="Cambria Math"/>
              </w:rPr>
              <m:t>ε</m:t>
            </m:r>
          </m:e>
          <m:sub>
            <m:r>
              <w:rPr>
                <w:rFonts w:ascii="Cambria Math" w:hAnsi="Cambria Math"/>
              </w:rPr>
              <m:t>azz</m:t>
            </m:r>
          </m:sub>
        </m:sSub>
        <m:r>
          <w:rPr>
            <w:rFonts w:ascii="Cambria Math" w:hAnsi="Cambria Math"/>
          </w:rPr>
          <m:t>=0</m:t>
        </m:r>
      </m:oMath>
      <w:r>
        <w:t>.</w:t>
      </w:r>
    </w:p>
    <w:p w14:paraId="756BA62C" w14:textId="075659A1" w:rsidR="00E81234" w:rsidRDefault="00E81234" w:rsidP="00E81234">
      <w:pPr>
        <w:jc w:val="both"/>
        <w:rPr>
          <w:rFonts w:cstheme="minorHAnsi"/>
        </w:rPr>
      </w:pPr>
      <w:r>
        <w:t xml:space="preserve">We now compute the cycle-average of equation </w:t>
      </w:r>
      <m:oMath>
        <m:d>
          <m:dPr>
            <m:ctrlPr>
              <w:rPr>
                <w:rFonts w:ascii="Cambria Math" w:hAnsi="Cambria Math"/>
              </w:rPr>
            </m:ctrlPr>
          </m:dPr>
          <m:e>
            <m:r>
              <m:rPr>
                <m:sty m:val="p"/>
              </m:rPr>
              <w:rPr>
                <w:rFonts w:ascii="Cambria Math" w:hAnsi="Cambria Math"/>
              </w:rPr>
              <m:t xml:space="preserve"> 22 </m:t>
            </m:r>
          </m:e>
        </m:d>
      </m:oMath>
      <w:r>
        <w:t xml:space="preserve"> for monochromatic fields. We begin by expressing the real electric and magnetic field components </w:t>
      </w:r>
      <m:oMath>
        <m:sSub>
          <m:sSubPr>
            <m:ctrlPr>
              <w:rPr>
                <w:rFonts w:ascii="Cambria Math" w:hAnsi="Cambria Math"/>
                <w:i/>
              </w:rPr>
            </m:ctrlPr>
          </m:sSubPr>
          <m:e>
            <m:r>
              <w:rPr>
                <w:rFonts w:ascii="Cambria Math" w:hAnsi="Cambria Math"/>
              </w:rPr>
              <m:t>E</m:t>
            </m:r>
          </m:e>
          <m:sub>
            <m:r>
              <w:rPr>
                <w:rFonts w:ascii="Cambria Math" w:hAnsi="Cambria Math"/>
              </w:rPr>
              <m:t>i</m:t>
            </m:r>
          </m:sub>
        </m:sSub>
      </m:oMath>
      <w:r>
        <w:t xml:space="preserve"> and </w:t>
      </w:r>
      <m:oMath>
        <m:sSub>
          <m:sSubPr>
            <m:ctrlPr>
              <w:rPr>
                <w:rFonts w:ascii="Cambria Math" w:hAnsi="Cambria Math"/>
                <w:i/>
              </w:rPr>
            </m:ctrlPr>
          </m:sSubPr>
          <m:e>
            <m:r>
              <w:rPr>
                <w:rFonts w:ascii="Cambria Math" w:hAnsi="Cambria Math"/>
              </w:rPr>
              <m:t>B</m:t>
            </m:r>
          </m:e>
          <m:sub>
            <m:r>
              <w:rPr>
                <w:rFonts w:ascii="Cambria Math" w:hAnsi="Cambria Math"/>
              </w:rPr>
              <m:t>j</m:t>
            </m:r>
          </m:sub>
        </m:sSub>
      </m:oMath>
      <w:r>
        <w:t xml:space="preserve"> in terms of complex fields </w:t>
      </w:r>
      <m:oMath>
        <m:sSub>
          <m:sSubPr>
            <m:ctrlPr>
              <w:rPr>
                <w:rFonts w:ascii="Cambria Math" w:hAnsi="Cambria Math"/>
                <w:i/>
              </w:rPr>
            </m:ctrlPr>
          </m:sSubPr>
          <m:e>
            <m:r>
              <m:rPr>
                <m:scr m:val="script"/>
              </m:rPr>
              <w:rPr>
                <w:rFonts w:ascii="Cambria Math" w:hAnsi="Cambria Math"/>
              </w:rPr>
              <m:t>E</m:t>
            </m:r>
          </m:e>
          <m:sub>
            <m:r>
              <w:rPr>
                <w:rFonts w:ascii="Cambria Math" w:hAnsi="Cambria Math"/>
              </w:rPr>
              <m:t>i</m:t>
            </m:r>
          </m:sub>
        </m:sSub>
      </m:oMath>
      <w:r>
        <w:t xml:space="preserve"> </w:t>
      </w:r>
      <w:r w:rsidRPr="008F6D3B">
        <w:rPr>
          <w:rFonts w:cstheme="minorHAnsi"/>
          <w:iCs/>
        </w:rPr>
        <w:t xml:space="preserve">and </w:t>
      </w:r>
      <m:oMath>
        <m:sSub>
          <m:sSubPr>
            <m:ctrlPr>
              <w:rPr>
                <w:rFonts w:ascii="Cambria Math" w:hAnsi="Cambria Math"/>
                <w:i/>
              </w:rPr>
            </m:ctrlPr>
          </m:sSubPr>
          <m:e>
            <m:r>
              <m:rPr>
                <m:scr m:val="script"/>
              </m:rPr>
              <w:rPr>
                <w:rFonts w:ascii="Cambria Math" w:hAnsi="Cambria Math"/>
              </w:rPr>
              <m:t>B</m:t>
            </m:r>
          </m:e>
          <m:sub>
            <m:r>
              <w:rPr>
                <w:rFonts w:ascii="Cambria Math" w:hAnsi="Cambria Math"/>
              </w:rPr>
              <m:t>j</m:t>
            </m:r>
          </m:sub>
        </m:sSub>
      </m:oMath>
      <w:r>
        <w:rPr>
          <w:rFonts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8488"/>
        <w:gridCol w:w="787"/>
      </w:tblGrid>
      <w:tr w:rsidR="00E81234" w14:paraId="15FC8267" w14:textId="77777777" w:rsidTr="00C22D70">
        <w:tc>
          <w:tcPr>
            <w:tcW w:w="284" w:type="dxa"/>
            <w:vAlign w:val="center"/>
          </w:tcPr>
          <w:p w14:paraId="3DD2E570" w14:textId="77777777" w:rsidR="00E81234" w:rsidRDefault="00E81234" w:rsidP="00C22D70">
            <w:pPr>
              <w:jc w:val="center"/>
            </w:pPr>
          </w:p>
        </w:tc>
        <w:tc>
          <w:tcPr>
            <w:tcW w:w="8488" w:type="dxa"/>
            <w:vAlign w:val="center"/>
          </w:tcPr>
          <w:p w14:paraId="5EB8D27A" w14:textId="77777777" w:rsidR="00E81234" w:rsidRPr="00D80520" w:rsidRDefault="00917E8F" w:rsidP="00C22D70">
            <m:oMathPara>
              <m:oMath>
                <m:sSub>
                  <m:sSubPr>
                    <m:ctrlPr>
                      <w:rPr>
                        <w:rFonts w:ascii="Cambria Math" w:hAnsi="Cambria Math"/>
                        <w:i/>
                      </w:rPr>
                    </m:ctrlPr>
                  </m:sSubPr>
                  <m:e>
                    <m:r>
                      <w:rPr>
                        <w:rFonts w:ascii="Cambria Math" w:hAnsi="Cambria Math"/>
                      </w:rPr>
                      <m:t>E</m:t>
                    </m:r>
                  </m:e>
                  <m:sub>
                    <m:r>
                      <w:rPr>
                        <w:rFonts w:ascii="Cambria Math" w:hAnsi="Cambria Math"/>
                      </w:rPr>
                      <m:t>i</m:t>
                    </m:r>
                  </m:sub>
                </m:sSub>
                <m:r>
                  <w:rPr>
                    <w:rFonts w:ascii="Cambria Math" w:hAnsi="Cambria Math"/>
                  </w:rPr>
                  <m:t>=Re</m:t>
                </m:r>
                <m:d>
                  <m:dPr>
                    <m:begChr m:val="{"/>
                    <m:endChr m:val="}"/>
                    <m:ctrlPr>
                      <w:rPr>
                        <w:rFonts w:ascii="Cambria Math" w:hAnsi="Cambria Math"/>
                        <w:i/>
                      </w:rPr>
                    </m:ctrlPr>
                  </m:dPr>
                  <m:e>
                    <m:sSub>
                      <m:sSubPr>
                        <m:ctrlPr>
                          <w:rPr>
                            <w:rFonts w:ascii="Cambria Math" w:hAnsi="Cambria Math"/>
                            <w:i/>
                          </w:rPr>
                        </m:ctrlPr>
                      </m:sSubPr>
                      <m:e>
                        <m:r>
                          <m:rPr>
                            <m:scr m:val="script"/>
                          </m:rPr>
                          <w:rPr>
                            <w:rFonts w:ascii="Cambria Math" w:hAnsi="Cambria Math"/>
                          </w:rPr>
                          <m:t>E</m:t>
                        </m:r>
                        <m:ctrlPr>
                          <w:rPr>
                            <w:rFonts w:ascii="Cambria Math" w:hAnsi="Cambria Math"/>
                            <w:bCs/>
                            <w:i/>
                          </w:rPr>
                        </m:ctrlPr>
                      </m:e>
                      <m:sub>
                        <m:r>
                          <w:rPr>
                            <w:rFonts w:ascii="Cambria Math" w:hAnsi="Cambria Math"/>
                          </w:rPr>
                          <m:t>i</m:t>
                        </m:r>
                      </m:sub>
                    </m:sSub>
                  </m:e>
                </m:d>
                <m:r>
                  <w:rPr>
                    <w:rFonts w:ascii="Cambria Math" w:hAnsi="Cambria Math"/>
                  </w:rPr>
                  <m:t>=Re{</m:t>
                </m:r>
                <m:sSub>
                  <m:sSubPr>
                    <m:ctrlPr>
                      <w:rPr>
                        <w:rFonts w:ascii="Cambria Math" w:hAnsi="Cambria Math"/>
                        <w:i/>
                      </w:rPr>
                    </m:ctrlPr>
                  </m:sSubPr>
                  <m:e>
                    <m:acc>
                      <m:accPr>
                        <m:chr m:val="̃"/>
                        <m:ctrlPr>
                          <w:rPr>
                            <w:rFonts w:ascii="Cambria Math" w:hAnsi="Cambria Math"/>
                            <w:i/>
                          </w:rPr>
                        </m:ctrlPr>
                      </m:accPr>
                      <m:e>
                        <m:r>
                          <w:rPr>
                            <w:rFonts w:ascii="Cambria Math" w:hAnsi="Cambria Math"/>
                          </w:rPr>
                          <m:t>E</m:t>
                        </m:r>
                      </m:e>
                    </m:acc>
                  </m:e>
                  <m:sub>
                    <m:r>
                      <w:rPr>
                        <w:rFonts w:ascii="Cambria Math" w:hAnsi="Cambria Math"/>
                      </w:rPr>
                      <m:t>i</m:t>
                    </m:r>
                  </m:sub>
                </m:sSub>
                <m:r>
                  <m:rPr>
                    <m:sty m:val="p"/>
                  </m:rPr>
                  <w:rPr>
                    <w:rFonts w:ascii="Cambria Math" w:hAnsi="Cambria Math"/>
                  </w:rPr>
                  <m:t>exp⁡</m:t>
                </m:r>
                <m:r>
                  <w:rPr>
                    <w:rFonts w:ascii="Cambria Math" w:hAnsi="Cambria Math"/>
                  </w:rPr>
                  <m:t xml:space="preserve">(-iωt)} </m:t>
                </m:r>
              </m:oMath>
            </m:oMathPara>
          </w:p>
        </w:tc>
        <w:tc>
          <w:tcPr>
            <w:tcW w:w="238" w:type="dxa"/>
            <w:vAlign w:val="center"/>
          </w:tcPr>
          <w:p w14:paraId="736F7586" w14:textId="2475050A" w:rsidR="00E81234" w:rsidRPr="00E85CCF" w:rsidRDefault="00917E8F" w:rsidP="00C22D70">
            <w:pPr>
              <w:jc w:val="center"/>
            </w:pPr>
            <m:oMathPara>
              <m:oMathParaPr>
                <m:jc m:val="right"/>
              </m:oMathParaPr>
              <m:oMath>
                <m:d>
                  <m:dPr>
                    <m:ctrlPr>
                      <w:rPr>
                        <w:rFonts w:ascii="Cambria Math" w:hAnsi="Cambria Math"/>
                      </w:rPr>
                    </m:ctrlPr>
                  </m:dPr>
                  <m:e>
                    <m:r>
                      <m:rPr>
                        <m:sty m:val="p"/>
                      </m:rPr>
                      <w:rPr>
                        <w:rFonts w:ascii="Cambria Math" w:hAnsi="Cambria Math"/>
                      </w:rPr>
                      <m:t xml:space="preserve"> 23 </m:t>
                    </m:r>
                  </m:e>
                </m:d>
              </m:oMath>
            </m:oMathPara>
          </w:p>
        </w:tc>
      </w:tr>
    </w:tbl>
    <w:p w14:paraId="1323727A" w14:textId="77777777" w:rsidR="00E81234" w:rsidRDefault="00E81234" w:rsidP="00E81234">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8488"/>
        <w:gridCol w:w="787"/>
      </w:tblGrid>
      <w:tr w:rsidR="00E81234" w14:paraId="49026610" w14:textId="77777777" w:rsidTr="00C22D70">
        <w:tc>
          <w:tcPr>
            <w:tcW w:w="284" w:type="dxa"/>
            <w:vAlign w:val="center"/>
          </w:tcPr>
          <w:p w14:paraId="51EB699E" w14:textId="77777777" w:rsidR="00E81234" w:rsidRDefault="00E81234" w:rsidP="00C22D70">
            <w:pPr>
              <w:jc w:val="center"/>
            </w:pPr>
          </w:p>
        </w:tc>
        <w:tc>
          <w:tcPr>
            <w:tcW w:w="8488" w:type="dxa"/>
            <w:vAlign w:val="center"/>
          </w:tcPr>
          <w:p w14:paraId="4F3FAE2F" w14:textId="77777777" w:rsidR="00E81234" w:rsidRPr="00DC72A4" w:rsidRDefault="00917E8F" w:rsidP="00C22D70">
            <m:oMathPara>
              <m:oMath>
                <m:sSub>
                  <m:sSubPr>
                    <m:ctrlPr>
                      <w:rPr>
                        <w:rFonts w:ascii="Cambria Math" w:hAnsi="Cambria Math"/>
                        <w:i/>
                      </w:rPr>
                    </m:ctrlPr>
                  </m:sSubPr>
                  <m:e>
                    <m:r>
                      <w:rPr>
                        <w:rFonts w:ascii="Cambria Math" w:hAnsi="Cambria Math"/>
                      </w:rPr>
                      <m:t>B</m:t>
                    </m:r>
                  </m:e>
                  <m:sub>
                    <m:r>
                      <w:rPr>
                        <w:rFonts w:ascii="Cambria Math" w:hAnsi="Cambria Math"/>
                      </w:rPr>
                      <m:t>j</m:t>
                    </m:r>
                  </m:sub>
                </m:sSub>
                <m:r>
                  <w:rPr>
                    <w:rFonts w:ascii="Cambria Math" w:hAnsi="Cambria Math"/>
                  </w:rPr>
                  <m:t>=Re</m:t>
                </m:r>
                <m:d>
                  <m:dPr>
                    <m:begChr m:val="{"/>
                    <m:endChr m:val="}"/>
                    <m:ctrlPr>
                      <w:rPr>
                        <w:rFonts w:ascii="Cambria Math" w:hAnsi="Cambria Math"/>
                        <w:i/>
                      </w:rPr>
                    </m:ctrlPr>
                  </m:dPr>
                  <m:e>
                    <m:sSub>
                      <m:sSubPr>
                        <m:ctrlPr>
                          <w:rPr>
                            <w:rFonts w:ascii="Cambria Math" w:hAnsi="Cambria Math"/>
                            <w:i/>
                          </w:rPr>
                        </m:ctrlPr>
                      </m:sSubPr>
                      <m:e>
                        <m:r>
                          <m:rPr>
                            <m:scr m:val="script"/>
                          </m:rPr>
                          <w:rPr>
                            <w:rFonts w:ascii="Cambria Math" w:hAnsi="Cambria Math"/>
                          </w:rPr>
                          <m:t>B</m:t>
                        </m:r>
                      </m:e>
                      <m:sub>
                        <m:r>
                          <w:rPr>
                            <w:rFonts w:ascii="Cambria Math" w:hAnsi="Cambria Math"/>
                          </w:rPr>
                          <m:t>j</m:t>
                        </m:r>
                      </m:sub>
                    </m:sSub>
                  </m:e>
                </m:d>
                <m:r>
                  <w:rPr>
                    <w:rFonts w:ascii="Cambria Math" w:hAnsi="Cambria Math"/>
                  </w:rPr>
                  <m:t>=Re</m:t>
                </m:r>
                <m:d>
                  <m:dPr>
                    <m:begChr m:val="{"/>
                    <m:endChr m:val="}"/>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B</m:t>
                            </m:r>
                          </m:e>
                        </m:acc>
                      </m:e>
                      <m:sub>
                        <m:r>
                          <w:rPr>
                            <w:rFonts w:ascii="Cambria Math" w:hAnsi="Cambria Math"/>
                          </w:rPr>
                          <m:t>j</m:t>
                        </m:r>
                      </m:sub>
                    </m:sSub>
                    <m:func>
                      <m:funcPr>
                        <m:ctrlPr>
                          <w:rPr>
                            <w:rFonts w:ascii="Cambria Math" w:hAnsi="Cambria Math"/>
                          </w:rPr>
                        </m:ctrlPr>
                      </m:funcPr>
                      <m:fName>
                        <m:r>
                          <m:rPr>
                            <m:sty m:val="p"/>
                          </m:rPr>
                          <w:rPr>
                            <w:rFonts w:ascii="Cambria Math" w:hAnsi="Cambria Math"/>
                          </w:rPr>
                          <m:t>exp</m:t>
                        </m:r>
                      </m:fName>
                      <m:e>
                        <m:d>
                          <m:dPr>
                            <m:ctrlPr>
                              <w:rPr>
                                <w:rFonts w:ascii="Cambria Math" w:hAnsi="Cambria Math"/>
                                <w:i/>
                              </w:rPr>
                            </m:ctrlPr>
                          </m:dPr>
                          <m:e>
                            <m:r>
                              <w:rPr>
                                <w:rFonts w:ascii="Cambria Math" w:hAnsi="Cambria Math"/>
                              </w:rPr>
                              <m:t>-iωt</m:t>
                            </m:r>
                          </m:e>
                        </m:d>
                      </m:e>
                    </m:func>
                  </m:e>
                </m:d>
                <m:r>
                  <w:rPr>
                    <w:rFonts w:ascii="Cambria Math" w:hAnsi="Cambria Math"/>
                  </w:rPr>
                  <m:t>,</m:t>
                </m:r>
              </m:oMath>
            </m:oMathPara>
          </w:p>
          <w:p w14:paraId="590A2E78" w14:textId="77777777" w:rsidR="00E81234" w:rsidRPr="00D80520" w:rsidRDefault="00E81234" w:rsidP="00C22D70"/>
        </w:tc>
        <w:tc>
          <w:tcPr>
            <w:tcW w:w="238" w:type="dxa"/>
            <w:vAlign w:val="center"/>
          </w:tcPr>
          <w:p w14:paraId="76A592EC" w14:textId="3768A5FE" w:rsidR="00E81234" w:rsidRPr="00E85CCF" w:rsidRDefault="00917E8F" w:rsidP="00C22D70">
            <w:pPr>
              <w:jc w:val="center"/>
            </w:pPr>
            <m:oMathPara>
              <m:oMathParaPr>
                <m:jc m:val="right"/>
              </m:oMathParaPr>
              <m:oMath>
                <m:d>
                  <m:dPr>
                    <m:ctrlPr>
                      <w:rPr>
                        <w:rFonts w:ascii="Cambria Math" w:hAnsi="Cambria Math"/>
                      </w:rPr>
                    </m:ctrlPr>
                  </m:dPr>
                  <m:e>
                    <m:r>
                      <m:rPr>
                        <m:sty m:val="p"/>
                      </m:rPr>
                      <w:rPr>
                        <w:rFonts w:ascii="Cambria Math" w:hAnsi="Cambria Math"/>
                      </w:rPr>
                      <m:t xml:space="preserve"> 24 </m:t>
                    </m:r>
                  </m:e>
                </m:d>
              </m:oMath>
            </m:oMathPara>
          </w:p>
        </w:tc>
      </w:tr>
    </w:tbl>
    <w:p w14:paraId="7C12573D" w14:textId="77777777" w:rsidR="00E81234" w:rsidRDefault="00E81234" w:rsidP="00E81234">
      <w:r>
        <w:t xml:space="preserve">with complex amplitudes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E</m:t>
                </m:r>
              </m:e>
            </m:acc>
          </m:e>
          <m:sub>
            <m:r>
              <w:rPr>
                <w:rFonts w:ascii="Cambria Math" w:hAnsi="Cambria Math"/>
              </w:rPr>
              <m:t>i</m:t>
            </m:r>
          </m:sub>
        </m:sSub>
      </m:oMath>
      <w:r>
        <w:t xml:space="preserve"> and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B</m:t>
                </m:r>
              </m:e>
            </m:acc>
          </m:e>
          <m:sub>
            <m:r>
              <w:rPr>
                <w:rFonts w:ascii="Cambria Math" w:hAnsi="Cambria Math"/>
              </w:rPr>
              <m:t>j</m:t>
            </m:r>
          </m:sub>
        </m:sSub>
      </m:oMath>
      <w:r>
        <w:t>. Maxwell’s equations in the medium in the absence of sources are: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8488"/>
        <w:gridCol w:w="787"/>
      </w:tblGrid>
      <w:tr w:rsidR="00E81234" w14:paraId="25DC680D" w14:textId="77777777" w:rsidTr="00C22D70">
        <w:tc>
          <w:tcPr>
            <w:tcW w:w="284" w:type="dxa"/>
            <w:vAlign w:val="center"/>
          </w:tcPr>
          <w:p w14:paraId="66A9C0C9" w14:textId="77777777" w:rsidR="00E81234" w:rsidRDefault="00E81234" w:rsidP="00C22D70">
            <w:pPr>
              <w:jc w:val="center"/>
            </w:pPr>
          </w:p>
        </w:tc>
        <w:tc>
          <w:tcPr>
            <w:tcW w:w="8488" w:type="dxa"/>
            <w:vAlign w:val="center"/>
          </w:tcPr>
          <w:p w14:paraId="1955C227" w14:textId="77777777" w:rsidR="00E81234" w:rsidRPr="00D80520" w:rsidRDefault="00E81234" w:rsidP="00C22D70">
            <m:oMathPara>
              <m:oMath>
                <m:r>
                  <m:rPr>
                    <m:sty m:val="p"/>
                  </m:rPr>
                  <w:rPr>
                    <w:rFonts w:ascii="Cambria Math" w:hAnsi="Cambria Math"/>
                  </w:rPr>
                  <m:t>∇</m:t>
                </m:r>
                <m:r>
                  <w:rPr>
                    <w:rFonts w:ascii="Cambria Math" w:hAnsi="Cambria Math"/>
                  </w:rPr>
                  <m:t>∙</m:t>
                </m:r>
                <m:r>
                  <m:rPr>
                    <m:sty m:val="b"/>
                  </m:rPr>
                  <w:rPr>
                    <w:rFonts w:ascii="Cambria Math" w:hAnsi="Cambria Math"/>
                  </w:rPr>
                  <m:t>B</m:t>
                </m:r>
                <m:r>
                  <m:rPr>
                    <m:sty m:val="p"/>
                  </m:rPr>
                  <w:rPr>
                    <w:rFonts w:ascii="Cambria Math" w:hAnsi="Cambria Math"/>
                  </w:rPr>
                  <m:t>=0.</m:t>
                </m:r>
              </m:oMath>
            </m:oMathPara>
          </w:p>
        </w:tc>
        <w:tc>
          <w:tcPr>
            <w:tcW w:w="238" w:type="dxa"/>
            <w:vAlign w:val="center"/>
          </w:tcPr>
          <w:p w14:paraId="0A061190" w14:textId="1604523B" w:rsidR="00E81234" w:rsidRPr="00E85CCF" w:rsidRDefault="00917E8F" w:rsidP="00C22D70">
            <w:pPr>
              <w:jc w:val="center"/>
            </w:pPr>
            <m:oMathPara>
              <m:oMathParaPr>
                <m:jc m:val="right"/>
              </m:oMathParaPr>
              <m:oMath>
                <m:d>
                  <m:dPr>
                    <m:ctrlPr>
                      <w:rPr>
                        <w:rFonts w:ascii="Cambria Math" w:hAnsi="Cambria Math"/>
                      </w:rPr>
                    </m:ctrlPr>
                  </m:dPr>
                  <m:e>
                    <m:r>
                      <m:rPr>
                        <m:sty m:val="p"/>
                      </m:rPr>
                      <w:rPr>
                        <w:rFonts w:ascii="Cambria Math" w:hAnsi="Cambria Math"/>
                      </w:rPr>
                      <m:t xml:space="preserve"> 25 </m:t>
                    </m:r>
                  </m:e>
                </m:d>
              </m:oMath>
            </m:oMathPara>
          </w:p>
        </w:tc>
      </w:tr>
    </w:tbl>
    <w:p w14:paraId="1390910B" w14:textId="77777777" w:rsidR="00E81234" w:rsidRDefault="00E81234" w:rsidP="00E8123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8488"/>
        <w:gridCol w:w="787"/>
      </w:tblGrid>
      <w:tr w:rsidR="00E81234" w14:paraId="679BFDEA" w14:textId="77777777" w:rsidTr="00C22D70">
        <w:tc>
          <w:tcPr>
            <w:tcW w:w="284" w:type="dxa"/>
            <w:vAlign w:val="center"/>
          </w:tcPr>
          <w:p w14:paraId="2C191010" w14:textId="77777777" w:rsidR="00E81234" w:rsidRDefault="00E81234" w:rsidP="00C22D70">
            <w:pPr>
              <w:jc w:val="center"/>
            </w:pPr>
          </w:p>
        </w:tc>
        <w:tc>
          <w:tcPr>
            <w:tcW w:w="8488" w:type="dxa"/>
            <w:vAlign w:val="center"/>
          </w:tcPr>
          <w:p w14:paraId="588A1113" w14:textId="77777777" w:rsidR="00E81234" w:rsidRPr="00D80520" w:rsidRDefault="00E81234" w:rsidP="00C22D70">
            <m:oMathPara>
              <m:oMath>
                <m:r>
                  <m:rPr>
                    <m:sty m:val="p"/>
                  </m:rPr>
                  <w:rPr>
                    <w:rFonts w:ascii="Cambria Math" w:hAnsi="Cambria Math"/>
                  </w:rPr>
                  <m:t>∇</m:t>
                </m:r>
                <m:r>
                  <w:rPr>
                    <w:rFonts w:ascii="Cambria Math" w:hAnsi="Cambria Math"/>
                  </w:rPr>
                  <m:t>∙</m:t>
                </m:r>
                <m:r>
                  <m:rPr>
                    <m:sty m:val="b"/>
                  </m:rPr>
                  <w:rPr>
                    <w:rFonts w:ascii="Cambria Math" w:hAnsi="Cambria Math"/>
                  </w:rPr>
                  <m:t>D</m:t>
                </m:r>
                <m:r>
                  <m:rPr>
                    <m:sty m:val="p"/>
                  </m:rPr>
                  <w:rPr>
                    <w:rFonts w:ascii="Cambria Math" w:hAnsi="Cambria Math"/>
                  </w:rPr>
                  <m:t>=0.</m:t>
                </m:r>
              </m:oMath>
            </m:oMathPara>
          </w:p>
        </w:tc>
        <w:tc>
          <w:tcPr>
            <w:tcW w:w="238" w:type="dxa"/>
            <w:vAlign w:val="center"/>
          </w:tcPr>
          <w:p w14:paraId="43BDE8E2" w14:textId="5149C871" w:rsidR="00E81234" w:rsidRPr="00E85CCF" w:rsidRDefault="00917E8F" w:rsidP="00C22D70">
            <w:pPr>
              <w:jc w:val="center"/>
            </w:pPr>
            <m:oMathPara>
              <m:oMathParaPr>
                <m:jc m:val="right"/>
              </m:oMathParaPr>
              <m:oMath>
                <m:d>
                  <m:dPr>
                    <m:ctrlPr>
                      <w:rPr>
                        <w:rFonts w:ascii="Cambria Math" w:hAnsi="Cambria Math"/>
                      </w:rPr>
                    </m:ctrlPr>
                  </m:dPr>
                  <m:e>
                    <m:r>
                      <m:rPr>
                        <m:sty m:val="p"/>
                      </m:rPr>
                      <w:rPr>
                        <w:rFonts w:ascii="Cambria Math" w:hAnsi="Cambria Math"/>
                      </w:rPr>
                      <m:t xml:space="preserve"> 26 </m:t>
                    </m:r>
                  </m:e>
                </m:d>
              </m:oMath>
            </m:oMathPara>
          </w:p>
        </w:tc>
      </w:tr>
    </w:tbl>
    <w:p w14:paraId="6668F5B6" w14:textId="77777777" w:rsidR="00E81234" w:rsidRDefault="00E81234" w:rsidP="00E8123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8488"/>
        <w:gridCol w:w="787"/>
      </w:tblGrid>
      <w:tr w:rsidR="00E81234" w14:paraId="5CC1D4A5" w14:textId="77777777" w:rsidTr="00C22D70">
        <w:tc>
          <w:tcPr>
            <w:tcW w:w="284" w:type="dxa"/>
            <w:vAlign w:val="center"/>
          </w:tcPr>
          <w:p w14:paraId="63A7430C" w14:textId="77777777" w:rsidR="00E81234" w:rsidRDefault="00E81234" w:rsidP="00C22D70">
            <w:pPr>
              <w:jc w:val="center"/>
            </w:pPr>
          </w:p>
        </w:tc>
        <w:tc>
          <w:tcPr>
            <w:tcW w:w="8488" w:type="dxa"/>
            <w:vAlign w:val="center"/>
          </w:tcPr>
          <w:p w14:paraId="22C40DD6" w14:textId="77777777" w:rsidR="00E81234" w:rsidRPr="00D80520" w:rsidRDefault="00E81234" w:rsidP="00C22D70">
            <m:oMathPara>
              <m:oMath>
                <m:r>
                  <m:rPr>
                    <m:sty m:val="p"/>
                  </m:rPr>
                  <w:rPr>
                    <w:rFonts w:ascii="Cambria Math" w:hAnsi="Cambria Math"/>
                  </w:rPr>
                  <m:t>∇</m:t>
                </m:r>
                <m:r>
                  <w:rPr>
                    <w:rFonts w:ascii="Cambria Math" w:hAnsi="Cambria Math"/>
                  </w:rPr>
                  <m:t>×</m:t>
                </m:r>
                <m:r>
                  <m:rPr>
                    <m:sty m:val="b"/>
                  </m:rPr>
                  <w:rPr>
                    <w:rFonts w:ascii="Cambria Math" w:hAnsi="Cambria Math"/>
                  </w:rPr>
                  <m:t>E+</m:t>
                </m:r>
                <m:f>
                  <m:fPr>
                    <m:ctrlPr>
                      <w:rPr>
                        <w:rFonts w:ascii="Cambria Math" w:hAnsi="Cambria Math"/>
                        <w:bCs/>
                        <w:iCs/>
                      </w:rPr>
                    </m:ctrlPr>
                  </m:fPr>
                  <m:num>
                    <m:r>
                      <w:rPr>
                        <w:rFonts w:ascii="Cambria Math" w:hAnsi="Cambria Math"/>
                      </w:rPr>
                      <m:t>∂</m:t>
                    </m:r>
                    <m:r>
                      <m:rPr>
                        <m:sty m:val="b"/>
                      </m:rPr>
                      <w:rPr>
                        <w:rFonts w:ascii="Cambria Math" w:hAnsi="Cambria Math"/>
                      </w:rPr>
                      <m:t>B</m:t>
                    </m:r>
                  </m:num>
                  <m:den>
                    <m:r>
                      <w:rPr>
                        <w:rFonts w:ascii="Cambria Math" w:hAnsi="Cambria Math"/>
                      </w:rPr>
                      <m:t>∂t</m:t>
                    </m:r>
                  </m:den>
                </m:f>
                <m:r>
                  <m:rPr>
                    <m:sty m:val="p"/>
                  </m:rPr>
                  <w:rPr>
                    <w:rFonts w:ascii="Cambria Math" w:hAnsi="Cambria Math"/>
                  </w:rPr>
                  <m:t>=0.</m:t>
                </m:r>
              </m:oMath>
            </m:oMathPara>
          </w:p>
        </w:tc>
        <w:tc>
          <w:tcPr>
            <w:tcW w:w="238" w:type="dxa"/>
            <w:vAlign w:val="center"/>
          </w:tcPr>
          <w:p w14:paraId="5653827D" w14:textId="0FE75A74" w:rsidR="00E81234" w:rsidRPr="00E85CCF" w:rsidRDefault="00917E8F" w:rsidP="00C22D70">
            <w:pPr>
              <w:jc w:val="center"/>
            </w:pPr>
            <m:oMathPara>
              <m:oMathParaPr>
                <m:jc m:val="right"/>
              </m:oMathParaPr>
              <m:oMath>
                <m:d>
                  <m:dPr>
                    <m:ctrlPr>
                      <w:rPr>
                        <w:rFonts w:ascii="Cambria Math" w:hAnsi="Cambria Math"/>
                      </w:rPr>
                    </m:ctrlPr>
                  </m:dPr>
                  <m:e>
                    <m:r>
                      <m:rPr>
                        <m:sty m:val="p"/>
                      </m:rPr>
                      <w:rPr>
                        <w:rFonts w:ascii="Cambria Math" w:hAnsi="Cambria Math"/>
                      </w:rPr>
                      <m:t xml:space="preserve"> 27 </m:t>
                    </m:r>
                  </m:e>
                </m:d>
              </m:oMath>
            </m:oMathPara>
          </w:p>
        </w:tc>
      </w:tr>
    </w:tbl>
    <w:p w14:paraId="1307929D" w14:textId="77777777" w:rsidR="00E81234" w:rsidRDefault="00E81234" w:rsidP="00E8123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8488"/>
        <w:gridCol w:w="787"/>
      </w:tblGrid>
      <w:tr w:rsidR="00E81234" w14:paraId="0B3EA486" w14:textId="77777777" w:rsidTr="00C22D70">
        <w:tc>
          <w:tcPr>
            <w:tcW w:w="284" w:type="dxa"/>
            <w:vAlign w:val="center"/>
          </w:tcPr>
          <w:p w14:paraId="24904E41" w14:textId="77777777" w:rsidR="00E81234" w:rsidRDefault="00E81234" w:rsidP="00C22D70">
            <w:pPr>
              <w:jc w:val="center"/>
            </w:pPr>
          </w:p>
        </w:tc>
        <w:tc>
          <w:tcPr>
            <w:tcW w:w="8488" w:type="dxa"/>
            <w:vAlign w:val="center"/>
          </w:tcPr>
          <w:p w14:paraId="4F16D673" w14:textId="77777777" w:rsidR="00E81234" w:rsidRPr="00D80520" w:rsidRDefault="00E81234" w:rsidP="00C22D70">
            <m:oMathPara>
              <m:oMath>
                <m:r>
                  <m:rPr>
                    <m:sty m:val="p"/>
                  </m:rPr>
                  <w:rPr>
                    <w:rFonts w:ascii="Cambria Math" w:hAnsi="Cambria Math"/>
                  </w:rPr>
                  <m:t>∇</m:t>
                </m:r>
                <m:r>
                  <w:rPr>
                    <w:rFonts w:ascii="Cambria Math" w:hAnsi="Cambria Math"/>
                  </w:rPr>
                  <m:t>×</m:t>
                </m:r>
                <m:r>
                  <m:rPr>
                    <m:sty m:val="b"/>
                  </m:rPr>
                  <w:rPr>
                    <w:rFonts w:ascii="Cambria Math" w:hAnsi="Cambria Math"/>
                  </w:rPr>
                  <m:t>H-</m:t>
                </m:r>
                <m:f>
                  <m:fPr>
                    <m:ctrlPr>
                      <w:rPr>
                        <w:rFonts w:ascii="Cambria Math" w:hAnsi="Cambria Math"/>
                        <w:bCs/>
                        <w:iCs/>
                      </w:rPr>
                    </m:ctrlPr>
                  </m:fPr>
                  <m:num>
                    <m:r>
                      <w:rPr>
                        <w:rFonts w:ascii="Cambria Math" w:hAnsi="Cambria Math"/>
                      </w:rPr>
                      <m:t>∂</m:t>
                    </m:r>
                    <m:r>
                      <m:rPr>
                        <m:sty m:val="b"/>
                      </m:rPr>
                      <w:rPr>
                        <w:rFonts w:ascii="Cambria Math" w:hAnsi="Cambria Math"/>
                      </w:rPr>
                      <m:t>D</m:t>
                    </m:r>
                  </m:num>
                  <m:den>
                    <m:r>
                      <w:rPr>
                        <w:rFonts w:ascii="Cambria Math" w:hAnsi="Cambria Math"/>
                      </w:rPr>
                      <m:t>∂t</m:t>
                    </m:r>
                  </m:den>
                </m:f>
                <m:r>
                  <m:rPr>
                    <m:sty m:val="p"/>
                  </m:rPr>
                  <w:rPr>
                    <w:rFonts w:ascii="Cambria Math" w:hAnsi="Cambria Math"/>
                  </w:rPr>
                  <m:t>=0.</m:t>
                </m:r>
              </m:oMath>
            </m:oMathPara>
          </w:p>
        </w:tc>
        <w:tc>
          <w:tcPr>
            <w:tcW w:w="238" w:type="dxa"/>
            <w:vAlign w:val="center"/>
          </w:tcPr>
          <w:p w14:paraId="3A2DD484" w14:textId="61BC94C0" w:rsidR="00E81234" w:rsidRPr="00E85CCF" w:rsidRDefault="00917E8F" w:rsidP="00C22D70">
            <w:pPr>
              <w:jc w:val="center"/>
            </w:pPr>
            <m:oMathPara>
              <m:oMathParaPr>
                <m:jc m:val="right"/>
              </m:oMathParaPr>
              <m:oMath>
                <m:d>
                  <m:dPr>
                    <m:ctrlPr>
                      <w:rPr>
                        <w:rFonts w:ascii="Cambria Math" w:hAnsi="Cambria Math"/>
                      </w:rPr>
                    </m:ctrlPr>
                  </m:dPr>
                  <m:e>
                    <m:r>
                      <m:rPr>
                        <m:sty m:val="p"/>
                      </m:rPr>
                      <w:rPr>
                        <w:rFonts w:ascii="Cambria Math" w:hAnsi="Cambria Math"/>
                      </w:rPr>
                      <m:t xml:space="preserve"> 28 </m:t>
                    </m:r>
                  </m:e>
                </m:d>
              </m:oMath>
            </m:oMathPara>
          </w:p>
        </w:tc>
      </w:tr>
    </w:tbl>
    <w:p w14:paraId="7D3A509D" w14:textId="77777777" w:rsidR="00E81234" w:rsidRDefault="00E81234" w:rsidP="00E81234"/>
    <w:p w14:paraId="4133901F" w14:textId="77777777" w:rsidR="00E81234" w:rsidRDefault="00E81234" w:rsidP="00E81234">
      <w:pPr>
        <w:rPr>
          <w:b/>
          <w:iCs/>
        </w:rPr>
      </w:pPr>
      <w:r>
        <w:t xml:space="preserve">Note </w:t>
      </w:r>
      <m:oMath>
        <m:r>
          <m:rPr>
            <m:sty m:val="b"/>
          </m:rPr>
          <w:rPr>
            <w:rFonts w:ascii="Cambria Math" w:hAnsi="Cambria Math"/>
          </w:rPr>
          <m:t>D=</m:t>
        </m:r>
        <m:r>
          <w:rPr>
            <w:rFonts w:ascii="Cambria Math" w:hAnsi="Cambria Math"/>
          </w:rPr>
          <m:t>ε</m:t>
        </m:r>
        <m:r>
          <m:rPr>
            <m:sty m:val="b"/>
          </m:rPr>
          <w:rPr>
            <w:rFonts w:ascii="Cambria Math" w:hAnsi="Cambria Math"/>
          </w:rPr>
          <m:t>E</m:t>
        </m:r>
      </m:oMath>
      <w:r>
        <w:rPr>
          <w:b/>
          <w:iCs/>
        </w:rPr>
        <w:t xml:space="preserve"> </w:t>
      </w:r>
      <w:r w:rsidRPr="004B058B">
        <w:rPr>
          <w:bCs/>
          <w:iCs/>
        </w:rPr>
        <w:t>and</w:t>
      </w:r>
      <w:r>
        <w:rPr>
          <w:b/>
          <w:iCs/>
        </w:rPr>
        <w:t xml:space="preserve"> </w:t>
      </w:r>
      <m:oMath>
        <m:r>
          <m:rPr>
            <m:sty m:val="b"/>
          </m:rPr>
          <w:rPr>
            <w:rFonts w:ascii="Cambria Math" w:hAnsi="Cambria Math"/>
          </w:rPr>
          <m:t>B=</m:t>
        </m:r>
        <m:r>
          <w:rPr>
            <w:rFonts w:ascii="Cambria Math" w:hAnsi="Cambria Math"/>
          </w:rPr>
          <m:t>μ</m:t>
        </m:r>
        <m:r>
          <m:rPr>
            <m:sty m:val="b"/>
          </m:rPr>
          <w:rPr>
            <w:rFonts w:ascii="Cambria Math" w:hAnsi="Cambria Math"/>
          </w:rPr>
          <m:t>H</m:t>
        </m:r>
      </m:oMath>
      <w:r>
        <w:rPr>
          <w:b/>
          <w:iCs/>
        </w:rPr>
        <w:t>.</w:t>
      </w:r>
    </w:p>
    <w:p w14:paraId="722CBD1D" w14:textId="77777777" w:rsidR="00E81234" w:rsidRDefault="00E81234" w:rsidP="00E81234">
      <w:pPr>
        <w:jc w:val="both"/>
      </w:pPr>
      <w:r>
        <w:t>In terms of the complex fields, Maxwell’s equations become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8488"/>
        <w:gridCol w:w="787"/>
      </w:tblGrid>
      <w:tr w:rsidR="00E81234" w14:paraId="643FC425" w14:textId="77777777" w:rsidTr="00C22D70">
        <w:tc>
          <w:tcPr>
            <w:tcW w:w="284" w:type="dxa"/>
            <w:vAlign w:val="center"/>
          </w:tcPr>
          <w:p w14:paraId="39600928" w14:textId="77777777" w:rsidR="00E81234" w:rsidRDefault="00E81234" w:rsidP="00C22D70">
            <w:pPr>
              <w:jc w:val="center"/>
            </w:pPr>
          </w:p>
        </w:tc>
        <w:tc>
          <w:tcPr>
            <w:tcW w:w="8488" w:type="dxa"/>
            <w:vAlign w:val="center"/>
          </w:tcPr>
          <w:p w14:paraId="344C14AE" w14:textId="77777777" w:rsidR="00E81234" w:rsidRPr="00D80520" w:rsidRDefault="00E81234" w:rsidP="00C22D70">
            <m:oMathPara>
              <m:oMath>
                <m:r>
                  <m:rPr>
                    <m:sty m:val="p"/>
                  </m:rPr>
                  <w:rPr>
                    <w:rFonts w:ascii="Cambria Math" w:hAnsi="Cambria Math"/>
                  </w:rPr>
                  <m:t>∇</m:t>
                </m:r>
                <m:r>
                  <w:rPr>
                    <w:rFonts w:ascii="Cambria Math" w:hAnsi="Cambria Math"/>
                  </w:rPr>
                  <m:t>∙</m:t>
                </m:r>
                <m:r>
                  <m:rPr>
                    <m:scr m:val="script"/>
                    <m:sty m:val="b"/>
                  </m:rPr>
                  <w:rPr>
                    <w:rFonts w:ascii="Cambria Math" w:hAnsi="Cambria Math"/>
                  </w:rPr>
                  <m:t>B</m:t>
                </m:r>
                <m:r>
                  <m:rPr>
                    <m:sty m:val="p"/>
                  </m:rPr>
                  <w:rPr>
                    <w:rFonts w:ascii="Cambria Math" w:hAnsi="Cambria Math"/>
                  </w:rPr>
                  <m:t>=0,</m:t>
                </m:r>
              </m:oMath>
            </m:oMathPara>
          </w:p>
        </w:tc>
        <w:tc>
          <w:tcPr>
            <w:tcW w:w="238" w:type="dxa"/>
            <w:vAlign w:val="center"/>
          </w:tcPr>
          <w:p w14:paraId="65C2262F" w14:textId="3658233E" w:rsidR="00E81234" w:rsidRPr="00E85CCF" w:rsidRDefault="00917E8F" w:rsidP="00C22D70">
            <w:pPr>
              <w:jc w:val="center"/>
            </w:pPr>
            <m:oMathPara>
              <m:oMathParaPr>
                <m:jc m:val="right"/>
              </m:oMathParaPr>
              <m:oMath>
                <m:d>
                  <m:dPr>
                    <m:ctrlPr>
                      <w:rPr>
                        <w:rFonts w:ascii="Cambria Math" w:hAnsi="Cambria Math"/>
                      </w:rPr>
                    </m:ctrlPr>
                  </m:dPr>
                  <m:e>
                    <m:r>
                      <m:rPr>
                        <m:sty m:val="p"/>
                      </m:rPr>
                      <w:rPr>
                        <w:rFonts w:ascii="Cambria Math" w:hAnsi="Cambria Math"/>
                      </w:rPr>
                      <m:t xml:space="preserve"> 29 </m:t>
                    </m:r>
                  </m:e>
                </m:d>
              </m:oMath>
            </m:oMathPara>
          </w:p>
        </w:tc>
      </w:tr>
    </w:tbl>
    <w:p w14:paraId="7D54AEEE" w14:textId="77777777" w:rsidR="00E81234" w:rsidRDefault="00E81234" w:rsidP="00E8123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8488"/>
        <w:gridCol w:w="787"/>
      </w:tblGrid>
      <w:tr w:rsidR="00E81234" w14:paraId="72EAF628" w14:textId="77777777" w:rsidTr="00C22D70">
        <w:tc>
          <w:tcPr>
            <w:tcW w:w="284" w:type="dxa"/>
            <w:vAlign w:val="center"/>
          </w:tcPr>
          <w:p w14:paraId="34C7EB74" w14:textId="77777777" w:rsidR="00E81234" w:rsidRDefault="00E81234" w:rsidP="00C22D70">
            <w:pPr>
              <w:jc w:val="center"/>
            </w:pPr>
          </w:p>
        </w:tc>
        <w:tc>
          <w:tcPr>
            <w:tcW w:w="8488" w:type="dxa"/>
            <w:vAlign w:val="center"/>
          </w:tcPr>
          <w:p w14:paraId="74A098E1" w14:textId="77777777" w:rsidR="00E81234" w:rsidRPr="00D80520" w:rsidRDefault="00E81234" w:rsidP="00C22D70">
            <m:oMathPara>
              <m:oMath>
                <m:r>
                  <m:rPr>
                    <m:sty m:val="p"/>
                  </m:rPr>
                  <w:rPr>
                    <w:rFonts w:ascii="Cambria Math" w:hAnsi="Cambria Math"/>
                  </w:rPr>
                  <m:t>∇</m:t>
                </m:r>
                <m:r>
                  <w:rPr>
                    <w:rFonts w:ascii="Cambria Math" w:hAnsi="Cambria Math"/>
                  </w:rPr>
                  <m:t>∙</m:t>
                </m:r>
                <m:r>
                  <m:rPr>
                    <m:scr m:val="script"/>
                    <m:sty m:val="b"/>
                  </m:rPr>
                  <w:rPr>
                    <w:rFonts w:ascii="Cambria Math" w:hAnsi="Cambria Math"/>
                  </w:rPr>
                  <m:t>D</m:t>
                </m:r>
                <m:r>
                  <m:rPr>
                    <m:sty m:val="p"/>
                  </m:rPr>
                  <w:rPr>
                    <w:rFonts w:ascii="Cambria Math" w:hAnsi="Cambria Math"/>
                  </w:rPr>
                  <m:t>=0</m:t>
                </m:r>
                <m:r>
                  <w:rPr>
                    <w:rFonts w:ascii="Cambria Math" w:hAnsi="Cambria Math"/>
                  </w:rPr>
                  <m:t>,</m:t>
                </m:r>
              </m:oMath>
            </m:oMathPara>
          </w:p>
        </w:tc>
        <w:tc>
          <w:tcPr>
            <w:tcW w:w="238" w:type="dxa"/>
            <w:vAlign w:val="center"/>
          </w:tcPr>
          <w:p w14:paraId="5015E47A" w14:textId="279C8DFB" w:rsidR="00E81234" w:rsidRPr="00E85CCF" w:rsidRDefault="00917E8F" w:rsidP="00C22D70">
            <w:pPr>
              <w:jc w:val="center"/>
            </w:pPr>
            <m:oMathPara>
              <m:oMathParaPr>
                <m:jc m:val="right"/>
              </m:oMathParaPr>
              <m:oMath>
                <m:d>
                  <m:dPr>
                    <m:ctrlPr>
                      <w:rPr>
                        <w:rFonts w:ascii="Cambria Math" w:hAnsi="Cambria Math"/>
                      </w:rPr>
                    </m:ctrlPr>
                  </m:dPr>
                  <m:e>
                    <m:r>
                      <m:rPr>
                        <m:sty m:val="p"/>
                      </m:rPr>
                      <w:rPr>
                        <w:rFonts w:ascii="Cambria Math" w:hAnsi="Cambria Math"/>
                      </w:rPr>
                      <m:t xml:space="preserve"> 30 </m:t>
                    </m:r>
                  </m:e>
                </m:d>
              </m:oMath>
            </m:oMathPara>
          </w:p>
        </w:tc>
      </w:tr>
    </w:tbl>
    <w:p w14:paraId="3AF25491" w14:textId="77777777" w:rsidR="00E81234" w:rsidRDefault="00E81234" w:rsidP="00E8123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8488"/>
        <w:gridCol w:w="787"/>
      </w:tblGrid>
      <w:tr w:rsidR="00E81234" w14:paraId="0D245530" w14:textId="77777777" w:rsidTr="00C22D70">
        <w:tc>
          <w:tcPr>
            <w:tcW w:w="284" w:type="dxa"/>
            <w:vAlign w:val="center"/>
          </w:tcPr>
          <w:p w14:paraId="7DA31836" w14:textId="77777777" w:rsidR="00E81234" w:rsidRDefault="00E81234" w:rsidP="00C22D70">
            <w:pPr>
              <w:jc w:val="center"/>
            </w:pPr>
          </w:p>
        </w:tc>
        <w:tc>
          <w:tcPr>
            <w:tcW w:w="8488" w:type="dxa"/>
            <w:vAlign w:val="center"/>
          </w:tcPr>
          <w:p w14:paraId="74E4D224" w14:textId="77777777" w:rsidR="00E81234" w:rsidRPr="00D80520" w:rsidRDefault="00E81234" w:rsidP="00C22D70">
            <m:oMathPara>
              <m:oMath>
                <m:r>
                  <m:rPr>
                    <m:sty m:val="p"/>
                  </m:rPr>
                  <w:rPr>
                    <w:rFonts w:ascii="Cambria Math" w:hAnsi="Cambria Math"/>
                  </w:rPr>
                  <m:t>∇</m:t>
                </m:r>
                <m:r>
                  <w:rPr>
                    <w:rFonts w:ascii="Cambria Math" w:hAnsi="Cambria Math"/>
                  </w:rPr>
                  <m:t>×</m:t>
                </m:r>
                <m:r>
                  <m:rPr>
                    <m:scr m:val="script"/>
                    <m:sty m:val="b"/>
                  </m:rPr>
                  <w:rPr>
                    <w:rFonts w:ascii="Cambria Math" w:hAnsi="Cambria Math"/>
                  </w:rPr>
                  <m:t>E-</m:t>
                </m:r>
                <m:r>
                  <w:rPr>
                    <w:rFonts w:ascii="Cambria Math" w:hAnsi="Cambria Math"/>
                  </w:rPr>
                  <m:t>iω</m:t>
                </m:r>
                <m:r>
                  <m:rPr>
                    <m:scr m:val="script"/>
                    <m:sty m:val="b"/>
                  </m:rPr>
                  <w:rPr>
                    <w:rFonts w:ascii="Cambria Math" w:hAnsi="Cambria Math"/>
                  </w:rPr>
                  <m:t>B</m:t>
                </m:r>
                <m:r>
                  <m:rPr>
                    <m:sty m:val="p"/>
                  </m:rPr>
                  <w:rPr>
                    <w:rFonts w:ascii="Cambria Math" w:hAnsi="Cambria Math"/>
                  </w:rPr>
                  <m:t>=0,</m:t>
                </m:r>
              </m:oMath>
            </m:oMathPara>
          </w:p>
        </w:tc>
        <w:tc>
          <w:tcPr>
            <w:tcW w:w="238" w:type="dxa"/>
            <w:vAlign w:val="center"/>
          </w:tcPr>
          <w:p w14:paraId="095E991B" w14:textId="340813B1" w:rsidR="00E81234" w:rsidRPr="00E85CCF" w:rsidRDefault="00917E8F" w:rsidP="00C22D70">
            <w:pPr>
              <w:jc w:val="center"/>
            </w:pPr>
            <m:oMathPara>
              <m:oMathParaPr>
                <m:jc m:val="right"/>
              </m:oMathParaPr>
              <m:oMath>
                <m:d>
                  <m:dPr>
                    <m:ctrlPr>
                      <w:rPr>
                        <w:rFonts w:ascii="Cambria Math" w:hAnsi="Cambria Math"/>
                      </w:rPr>
                    </m:ctrlPr>
                  </m:dPr>
                  <m:e>
                    <m:r>
                      <m:rPr>
                        <m:sty m:val="p"/>
                      </m:rPr>
                      <w:rPr>
                        <w:rFonts w:ascii="Cambria Math" w:hAnsi="Cambria Math"/>
                      </w:rPr>
                      <m:t xml:space="preserve"> 31 </m:t>
                    </m:r>
                  </m:e>
                </m:d>
              </m:oMath>
            </m:oMathPara>
          </w:p>
        </w:tc>
      </w:tr>
    </w:tbl>
    <w:p w14:paraId="45E4C4A4" w14:textId="77777777" w:rsidR="00E81234" w:rsidRDefault="00E81234" w:rsidP="00E8123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8488"/>
        <w:gridCol w:w="787"/>
      </w:tblGrid>
      <w:tr w:rsidR="00E81234" w14:paraId="6D4CBB76" w14:textId="77777777" w:rsidTr="00C22D70">
        <w:tc>
          <w:tcPr>
            <w:tcW w:w="284" w:type="dxa"/>
            <w:vAlign w:val="center"/>
          </w:tcPr>
          <w:p w14:paraId="745895E0" w14:textId="77777777" w:rsidR="00E81234" w:rsidRDefault="00E81234" w:rsidP="00C22D70">
            <w:pPr>
              <w:jc w:val="center"/>
            </w:pPr>
          </w:p>
        </w:tc>
        <w:tc>
          <w:tcPr>
            <w:tcW w:w="8488" w:type="dxa"/>
            <w:vAlign w:val="center"/>
          </w:tcPr>
          <w:p w14:paraId="057AAB77" w14:textId="77777777" w:rsidR="00E81234" w:rsidRPr="00D80520" w:rsidRDefault="00E81234" w:rsidP="00C22D70">
            <m:oMathPara>
              <m:oMath>
                <m:r>
                  <m:rPr>
                    <m:sty m:val="p"/>
                  </m:rPr>
                  <w:rPr>
                    <w:rFonts w:ascii="Cambria Math" w:hAnsi="Cambria Math"/>
                  </w:rPr>
                  <m:t>∇</m:t>
                </m:r>
                <m:r>
                  <w:rPr>
                    <w:rFonts w:ascii="Cambria Math" w:hAnsi="Cambria Math"/>
                  </w:rPr>
                  <m:t>×</m:t>
                </m:r>
                <m:r>
                  <m:rPr>
                    <m:scr m:val="script"/>
                    <m:sty m:val="b"/>
                  </m:rPr>
                  <w:rPr>
                    <w:rFonts w:ascii="Cambria Math" w:hAnsi="Cambria Math"/>
                  </w:rPr>
                  <m:t>H+</m:t>
                </m:r>
                <m:r>
                  <w:rPr>
                    <w:rFonts w:ascii="Cambria Math" w:hAnsi="Cambria Math"/>
                  </w:rPr>
                  <m:t>iω</m:t>
                </m:r>
                <m:r>
                  <m:rPr>
                    <m:scr m:val="script"/>
                    <m:sty m:val="b"/>
                  </m:rPr>
                  <w:rPr>
                    <w:rFonts w:ascii="Cambria Math" w:hAnsi="Cambria Math"/>
                  </w:rPr>
                  <m:t>D</m:t>
                </m:r>
                <m:r>
                  <m:rPr>
                    <m:sty m:val="p"/>
                  </m:rPr>
                  <w:rPr>
                    <w:rFonts w:ascii="Cambria Math" w:hAnsi="Cambria Math"/>
                  </w:rPr>
                  <m:t>=0.</m:t>
                </m:r>
              </m:oMath>
            </m:oMathPara>
          </w:p>
        </w:tc>
        <w:tc>
          <w:tcPr>
            <w:tcW w:w="238" w:type="dxa"/>
            <w:vAlign w:val="center"/>
          </w:tcPr>
          <w:p w14:paraId="4E1095B9" w14:textId="7968228E" w:rsidR="00E81234" w:rsidRPr="00E85CCF" w:rsidRDefault="00917E8F" w:rsidP="00C22D70">
            <w:pPr>
              <w:jc w:val="center"/>
            </w:pPr>
            <m:oMathPara>
              <m:oMathParaPr>
                <m:jc m:val="right"/>
              </m:oMathParaPr>
              <m:oMath>
                <m:d>
                  <m:dPr>
                    <m:ctrlPr>
                      <w:rPr>
                        <w:rFonts w:ascii="Cambria Math" w:hAnsi="Cambria Math"/>
                      </w:rPr>
                    </m:ctrlPr>
                  </m:dPr>
                  <m:e>
                    <m:r>
                      <m:rPr>
                        <m:sty m:val="p"/>
                      </m:rPr>
                      <w:rPr>
                        <w:rFonts w:ascii="Cambria Math" w:hAnsi="Cambria Math"/>
                      </w:rPr>
                      <m:t xml:space="preserve"> 32 </m:t>
                    </m:r>
                  </m:e>
                </m:d>
              </m:oMath>
            </m:oMathPara>
          </w:p>
        </w:tc>
      </w:tr>
    </w:tbl>
    <w:p w14:paraId="33C0953B" w14:textId="77777777" w:rsidR="00E81234" w:rsidRDefault="00E81234" w:rsidP="00E81234"/>
    <w:p w14:paraId="7E29B98B" w14:textId="77777777" w:rsidR="00E81234" w:rsidRDefault="00E81234" w:rsidP="00E81234">
      <w:r>
        <w:t>From the last two equations we obtain: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8488"/>
        <w:gridCol w:w="787"/>
      </w:tblGrid>
      <w:tr w:rsidR="00E81234" w14:paraId="647D8413" w14:textId="77777777" w:rsidTr="00C22D70">
        <w:tc>
          <w:tcPr>
            <w:tcW w:w="284" w:type="dxa"/>
            <w:vAlign w:val="center"/>
          </w:tcPr>
          <w:p w14:paraId="21C003C8" w14:textId="77777777" w:rsidR="00E81234" w:rsidRDefault="00E81234" w:rsidP="00C22D70">
            <w:pPr>
              <w:jc w:val="center"/>
            </w:pPr>
          </w:p>
        </w:tc>
        <w:tc>
          <w:tcPr>
            <w:tcW w:w="8488" w:type="dxa"/>
            <w:vAlign w:val="center"/>
          </w:tcPr>
          <w:p w14:paraId="5E5DD3EA" w14:textId="77777777" w:rsidR="00E81234" w:rsidRPr="00D80520" w:rsidRDefault="00917E8F" w:rsidP="00C22D70">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B</m:t>
                        </m:r>
                      </m:e>
                    </m:acc>
                  </m:e>
                  <m:sub>
                    <m:r>
                      <w:rPr>
                        <w:rFonts w:ascii="Cambria Math" w:hAnsi="Cambria Math"/>
                      </w:rPr>
                      <m:t>j</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iω</m:t>
                    </m:r>
                  </m:den>
                </m:f>
                <m:sSub>
                  <m:sSubPr>
                    <m:ctrlPr>
                      <w:rPr>
                        <w:rFonts w:ascii="Cambria Math" w:hAnsi="Cambria Math"/>
                        <w:i/>
                      </w:rPr>
                    </m:ctrlPr>
                  </m:sSubPr>
                  <m:e>
                    <m:r>
                      <w:rPr>
                        <w:rFonts w:ascii="Cambria Math" w:hAnsi="Cambria Math"/>
                      </w:rPr>
                      <m:t>ε</m:t>
                    </m:r>
                  </m:e>
                  <m:sub>
                    <m:r>
                      <w:rPr>
                        <w:rFonts w:ascii="Cambria Math" w:hAnsi="Cambria Math"/>
                      </w:rPr>
                      <m:t>jkl</m:t>
                    </m:r>
                  </m:sub>
                </m:sSub>
                <m:f>
                  <m:fPr>
                    <m:ctrlPr>
                      <w:rPr>
                        <w:rFonts w:ascii="Cambria Math" w:hAnsi="Cambria Math"/>
                        <w:i/>
                      </w:rPr>
                    </m:ctrlPr>
                  </m:fPr>
                  <m:num>
                    <m:r>
                      <w:rPr>
                        <w:rFonts w:ascii="Cambria Math" w:hAnsi="Cambria Math"/>
                      </w:rPr>
                      <m:t>∂</m:t>
                    </m:r>
                  </m:num>
                  <m:den>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k</m:t>
                        </m:r>
                      </m:sub>
                    </m:sSub>
                  </m:den>
                </m:f>
                <m:sSub>
                  <m:sSubPr>
                    <m:ctrlPr>
                      <w:rPr>
                        <w:rFonts w:ascii="Cambria Math" w:hAnsi="Cambria Math"/>
                        <w:i/>
                      </w:rPr>
                    </m:ctrlPr>
                  </m:sSubPr>
                  <m:e>
                    <m:acc>
                      <m:accPr>
                        <m:chr m:val="̃"/>
                        <m:ctrlPr>
                          <w:rPr>
                            <w:rFonts w:ascii="Cambria Math" w:hAnsi="Cambria Math"/>
                            <w:i/>
                          </w:rPr>
                        </m:ctrlPr>
                      </m:accPr>
                      <m:e>
                        <m:r>
                          <w:rPr>
                            <w:rFonts w:ascii="Cambria Math" w:hAnsi="Cambria Math"/>
                          </w:rPr>
                          <m:t>E</m:t>
                        </m:r>
                      </m:e>
                    </m:acc>
                  </m:e>
                  <m:sub>
                    <m:r>
                      <w:rPr>
                        <w:rFonts w:ascii="Cambria Math" w:hAnsi="Cambria Math"/>
                      </w:rPr>
                      <m:t>l</m:t>
                    </m:r>
                  </m:sub>
                </m:sSub>
                <m:r>
                  <w:rPr>
                    <w:rFonts w:ascii="Cambria Math" w:hAnsi="Cambria Math"/>
                  </w:rPr>
                  <m:t>,</m:t>
                </m:r>
              </m:oMath>
            </m:oMathPara>
          </w:p>
        </w:tc>
        <w:tc>
          <w:tcPr>
            <w:tcW w:w="238" w:type="dxa"/>
            <w:vAlign w:val="center"/>
          </w:tcPr>
          <w:p w14:paraId="5097A40E" w14:textId="245D0169" w:rsidR="00E81234" w:rsidRPr="00E85CCF" w:rsidRDefault="00917E8F" w:rsidP="00C22D70">
            <w:pPr>
              <w:jc w:val="center"/>
            </w:pPr>
            <m:oMathPara>
              <m:oMathParaPr>
                <m:jc m:val="right"/>
              </m:oMathParaPr>
              <m:oMath>
                <m:d>
                  <m:dPr>
                    <m:ctrlPr>
                      <w:rPr>
                        <w:rFonts w:ascii="Cambria Math" w:hAnsi="Cambria Math"/>
                      </w:rPr>
                    </m:ctrlPr>
                  </m:dPr>
                  <m:e>
                    <m:r>
                      <m:rPr>
                        <m:sty m:val="p"/>
                      </m:rPr>
                      <w:rPr>
                        <w:rFonts w:ascii="Cambria Math" w:hAnsi="Cambria Math"/>
                      </w:rPr>
                      <m:t xml:space="preserve"> 33 </m:t>
                    </m:r>
                  </m:e>
                </m:d>
              </m:oMath>
            </m:oMathPara>
          </w:p>
        </w:tc>
      </w:tr>
    </w:tbl>
    <w:p w14:paraId="3E40C8AF" w14:textId="77777777" w:rsidR="00E81234" w:rsidRDefault="00E81234" w:rsidP="00E8123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8488"/>
        <w:gridCol w:w="787"/>
      </w:tblGrid>
      <w:tr w:rsidR="00E81234" w14:paraId="378FFBF9" w14:textId="77777777" w:rsidTr="00C22D70">
        <w:tc>
          <w:tcPr>
            <w:tcW w:w="284" w:type="dxa"/>
            <w:vAlign w:val="center"/>
          </w:tcPr>
          <w:p w14:paraId="565FBE1C" w14:textId="77777777" w:rsidR="00E81234" w:rsidRDefault="00E81234" w:rsidP="00C22D70">
            <w:pPr>
              <w:jc w:val="center"/>
            </w:pPr>
          </w:p>
        </w:tc>
        <w:tc>
          <w:tcPr>
            <w:tcW w:w="8488" w:type="dxa"/>
            <w:vAlign w:val="center"/>
          </w:tcPr>
          <w:p w14:paraId="320D1E86" w14:textId="77777777" w:rsidR="00E81234" w:rsidRPr="00D80520" w:rsidRDefault="00917E8F" w:rsidP="00C22D70">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i</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iω</m:t>
                    </m:r>
                  </m:den>
                </m:f>
                <m:sSub>
                  <m:sSubPr>
                    <m:ctrlPr>
                      <w:rPr>
                        <w:rFonts w:ascii="Cambria Math" w:hAnsi="Cambria Math"/>
                        <w:i/>
                      </w:rPr>
                    </m:ctrlPr>
                  </m:sSubPr>
                  <m:e>
                    <m:r>
                      <w:rPr>
                        <w:rFonts w:ascii="Cambria Math" w:hAnsi="Cambria Math"/>
                      </w:rPr>
                      <m:t>ε</m:t>
                    </m:r>
                  </m:e>
                  <m:sub>
                    <m:r>
                      <w:rPr>
                        <w:rFonts w:ascii="Cambria Math" w:hAnsi="Cambria Math"/>
                      </w:rPr>
                      <m:t>ikl</m:t>
                    </m:r>
                  </m:sub>
                </m:sSub>
                <m:f>
                  <m:fPr>
                    <m:ctrlPr>
                      <w:rPr>
                        <w:rFonts w:ascii="Cambria Math" w:hAnsi="Cambria Math"/>
                        <w:i/>
                      </w:rPr>
                    </m:ctrlPr>
                  </m:fPr>
                  <m:num>
                    <m:r>
                      <w:rPr>
                        <w:rFonts w:ascii="Cambria Math" w:hAnsi="Cambria Math"/>
                      </w:rPr>
                      <m:t>∂</m:t>
                    </m:r>
                  </m:num>
                  <m:den>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k</m:t>
                        </m:r>
                      </m:sub>
                    </m:sSub>
                  </m:den>
                </m:f>
                <m:sSub>
                  <m:sSubPr>
                    <m:ctrlPr>
                      <w:rPr>
                        <w:rFonts w:ascii="Cambria Math" w:hAnsi="Cambria Math"/>
                        <w:i/>
                      </w:rPr>
                    </m:ctrlPr>
                  </m:sSubPr>
                  <m:e>
                    <m:acc>
                      <m:accPr>
                        <m:chr m:val="̃"/>
                        <m:ctrlPr>
                          <w:rPr>
                            <w:rFonts w:ascii="Cambria Math" w:hAnsi="Cambria Math"/>
                            <w:i/>
                          </w:rPr>
                        </m:ctrlPr>
                      </m:accPr>
                      <m:e>
                        <m:r>
                          <w:rPr>
                            <w:rFonts w:ascii="Cambria Math" w:hAnsi="Cambria Math"/>
                          </w:rPr>
                          <m:t>H</m:t>
                        </m:r>
                      </m:e>
                    </m:acc>
                  </m:e>
                  <m:sub>
                    <m:r>
                      <w:rPr>
                        <w:rFonts w:ascii="Cambria Math" w:hAnsi="Cambria Math"/>
                      </w:rPr>
                      <m:t>l</m:t>
                    </m:r>
                  </m:sub>
                </m:sSub>
                <m:r>
                  <w:rPr>
                    <w:rFonts w:ascii="Cambria Math" w:hAnsi="Cambria Math"/>
                  </w:rPr>
                  <m:t>.</m:t>
                </m:r>
              </m:oMath>
            </m:oMathPara>
          </w:p>
        </w:tc>
        <w:tc>
          <w:tcPr>
            <w:tcW w:w="238" w:type="dxa"/>
            <w:vAlign w:val="center"/>
          </w:tcPr>
          <w:p w14:paraId="3C58D92A" w14:textId="7A599AFF" w:rsidR="00E81234" w:rsidRPr="00E85CCF" w:rsidRDefault="00917E8F" w:rsidP="00C22D70">
            <w:pPr>
              <w:jc w:val="center"/>
            </w:pPr>
            <m:oMathPara>
              <m:oMathParaPr>
                <m:jc m:val="right"/>
              </m:oMathParaPr>
              <m:oMath>
                <m:d>
                  <m:dPr>
                    <m:ctrlPr>
                      <w:rPr>
                        <w:rFonts w:ascii="Cambria Math" w:hAnsi="Cambria Math"/>
                      </w:rPr>
                    </m:ctrlPr>
                  </m:dPr>
                  <m:e>
                    <m:r>
                      <m:rPr>
                        <m:sty m:val="p"/>
                      </m:rPr>
                      <w:rPr>
                        <w:rFonts w:ascii="Cambria Math" w:hAnsi="Cambria Math"/>
                      </w:rPr>
                      <m:t xml:space="preserve"> 34 </m:t>
                    </m:r>
                  </m:e>
                </m:d>
              </m:oMath>
            </m:oMathPara>
          </w:p>
        </w:tc>
      </w:tr>
    </w:tbl>
    <w:p w14:paraId="29C23F86" w14:textId="77777777" w:rsidR="00E81234" w:rsidRDefault="00E81234" w:rsidP="00E81234"/>
    <w:p w14:paraId="1C0BB6C6" w14:textId="77777777" w:rsidR="00E81234" w:rsidRDefault="00E81234" w:rsidP="00E81234">
      <w:r>
        <w:t>The cycle-averaged angular momentum flux density is given by:</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8488"/>
        <w:gridCol w:w="277"/>
      </w:tblGrid>
      <w:tr w:rsidR="00E81234" w14:paraId="741A888C" w14:textId="77777777" w:rsidTr="00C22D70">
        <w:trPr>
          <w:jc w:val="center"/>
        </w:trPr>
        <w:tc>
          <w:tcPr>
            <w:tcW w:w="284" w:type="dxa"/>
            <w:vAlign w:val="center"/>
          </w:tcPr>
          <w:p w14:paraId="086F7B29" w14:textId="77777777" w:rsidR="00E81234" w:rsidRDefault="00E81234" w:rsidP="00C22D70">
            <w:pPr>
              <w:jc w:val="center"/>
            </w:pPr>
          </w:p>
        </w:tc>
        <w:tc>
          <w:tcPr>
            <w:tcW w:w="8488" w:type="dxa"/>
            <w:vAlign w:val="center"/>
          </w:tcPr>
          <w:p w14:paraId="37D49455" w14:textId="77777777" w:rsidR="00E81234" w:rsidRPr="005912E3" w:rsidRDefault="00917E8F" w:rsidP="00C22D70">
            <w:pPr>
              <w:spacing w:after="160" w:line="259" w:lineRule="auto"/>
              <w:jc w:val="center"/>
              <w:rPr>
                <w:szCs w:val="22"/>
              </w:rPr>
            </w:pPr>
            <m:oMathPara>
              <m:oMath>
                <m:sSub>
                  <m:sSubPr>
                    <m:ctrlPr>
                      <w:rPr>
                        <w:rFonts w:ascii="Cambria Math" w:hAnsi="Cambria Math"/>
                        <w:bCs/>
                        <w:i/>
                      </w:rPr>
                    </m:ctrlPr>
                  </m:sSubPr>
                  <m:e>
                    <m:acc>
                      <m:accPr>
                        <m:chr m:val="̅"/>
                        <m:ctrlPr>
                          <w:rPr>
                            <w:rFonts w:ascii="Cambria Math" w:hAnsi="Cambria Math"/>
                            <w:bCs/>
                            <w:i/>
                          </w:rPr>
                        </m:ctrlPr>
                      </m:accPr>
                      <m:e>
                        <m:r>
                          <w:rPr>
                            <w:rFonts w:ascii="Cambria Math" w:hAnsi="Cambria Math"/>
                          </w:rPr>
                          <m:t>M</m:t>
                        </m:r>
                      </m:e>
                    </m:acc>
                  </m:e>
                  <m:sub>
                    <m:r>
                      <w:rPr>
                        <w:rFonts w:ascii="Cambria Math" w:hAnsi="Cambria Math"/>
                      </w:rPr>
                      <m:t>zz</m:t>
                    </m:r>
                  </m:sub>
                </m:sSub>
                <m:r>
                  <w:rPr>
                    <w:rFonts w:ascii="Cambria Math" w:hAnsi="Cambria Math"/>
                  </w:rPr>
                  <m:t>=</m:t>
                </m:r>
                <m:f>
                  <m:fPr>
                    <m:ctrlPr>
                      <w:rPr>
                        <w:rFonts w:ascii="Cambria Math" w:hAnsi="Cambria Math"/>
                        <w:bCs/>
                        <w:i/>
                      </w:rPr>
                    </m:ctrlPr>
                  </m:fPr>
                  <m:num>
                    <m:r>
                      <w:rPr>
                        <w:rFonts w:ascii="Cambria Math" w:hAnsi="Cambria Math"/>
                      </w:rPr>
                      <m:t>1</m:t>
                    </m:r>
                  </m:num>
                  <m:den>
                    <m:r>
                      <w:rPr>
                        <w:rFonts w:ascii="Cambria Math" w:hAnsi="Cambria Math"/>
                      </w:rPr>
                      <m:t>2</m:t>
                    </m:r>
                  </m:den>
                </m:f>
                <m:r>
                  <w:rPr>
                    <w:rFonts w:ascii="Cambria Math" w:hAnsi="Cambria Math"/>
                  </w:rPr>
                  <m:t>Re</m:t>
                </m:r>
                <m:d>
                  <m:dPr>
                    <m:begChr m:val="{"/>
                    <m:endChr m:val="}"/>
                    <m:ctrlPr>
                      <w:rPr>
                        <w:rFonts w:ascii="Cambria Math" w:hAnsi="Cambria Math"/>
                        <w:i/>
                      </w:rPr>
                    </m:ctrlPr>
                  </m:dPr>
                  <m:e>
                    <m:r>
                      <w:rPr>
                        <w:rFonts w:ascii="Cambria Math" w:hAnsi="Cambria Math"/>
                      </w:rPr>
                      <m:t>y</m:t>
                    </m:r>
                    <m:d>
                      <m:dPr>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E</m:t>
                                </m:r>
                              </m:e>
                            </m:acc>
                          </m:e>
                          <m:sub>
                            <m:r>
                              <w:rPr>
                                <w:rFonts w:ascii="Cambria Math" w:hAnsi="Cambria Math"/>
                              </w:rPr>
                              <m:t>x</m:t>
                            </m:r>
                          </m:sub>
                        </m:sSub>
                        <m:sSubSup>
                          <m:sSubSupPr>
                            <m:ctrlPr>
                              <w:rPr>
                                <w:rFonts w:ascii="Cambria Math" w:hAnsi="Cambria Math"/>
                                <w:i/>
                              </w:rPr>
                            </m:ctrlPr>
                          </m:sSubSupPr>
                          <m:e>
                            <m:acc>
                              <m:accPr>
                                <m:chr m:val="̃"/>
                                <m:ctrlPr>
                                  <w:rPr>
                                    <w:rFonts w:ascii="Cambria Math" w:hAnsi="Cambria Math"/>
                                    <w:i/>
                                  </w:rPr>
                                </m:ctrlPr>
                              </m:accPr>
                              <m:e>
                                <m:r>
                                  <w:rPr>
                                    <w:rFonts w:ascii="Cambria Math" w:hAnsi="Cambria Math"/>
                                  </w:rPr>
                                  <m:t>D</m:t>
                                </m:r>
                              </m:e>
                            </m:acc>
                          </m:e>
                          <m:sub>
                            <m:r>
                              <w:rPr>
                                <w:rFonts w:ascii="Cambria Math" w:hAnsi="Cambria Math"/>
                              </w:rPr>
                              <m:t>z</m:t>
                            </m:r>
                          </m:sub>
                          <m:sup>
                            <m:r>
                              <w:rPr>
                                <w:rFonts w:ascii="Cambria Math" w:hAnsi="Cambria Math"/>
                              </w:rPr>
                              <m:t>*</m:t>
                            </m:r>
                          </m:sup>
                        </m:sSubSup>
                        <m:r>
                          <w:rPr>
                            <w:rFonts w:ascii="Cambria Math" w:hAnsi="Cambria Math"/>
                          </w:rPr>
                          <m:t>+</m:t>
                        </m:r>
                        <m:sSubSup>
                          <m:sSubSupPr>
                            <m:ctrlPr>
                              <w:rPr>
                                <w:rFonts w:ascii="Cambria Math" w:hAnsi="Cambria Math"/>
                                <w:i/>
                              </w:rPr>
                            </m:ctrlPr>
                          </m:sSubSupPr>
                          <m:e>
                            <m:r>
                              <w:rPr>
                                <w:rFonts w:ascii="Cambria Math" w:hAnsi="Cambria Math"/>
                              </w:rPr>
                              <m:t>μ</m:t>
                            </m:r>
                          </m:e>
                          <m:sub>
                            <m:r>
                              <w:rPr>
                                <w:rFonts w:ascii="Cambria Math" w:hAnsi="Cambria Math"/>
                              </w:rPr>
                              <m:t>0</m:t>
                            </m:r>
                          </m:sub>
                          <m:sup>
                            <m:r>
                              <w:rPr>
                                <w:rFonts w:ascii="Cambria Math" w:hAnsi="Cambria Math"/>
                              </w:rPr>
                              <m:t>-1</m:t>
                            </m:r>
                          </m:sup>
                        </m:sSubSup>
                        <m:sSub>
                          <m:sSubPr>
                            <m:ctrlPr>
                              <w:rPr>
                                <w:rFonts w:ascii="Cambria Math" w:hAnsi="Cambria Math"/>
                                <w:i/>
                              </w:rPr>
                            </m:ctrlPr>
                          </m:sSubPr>
                          <m:e>
                            <m:acc>
                              <m:accPr>
                                <m:chr m:val="̃"/>
                                <m:ctrlPr>
                                  <w:rPr>
                                    <w:rFonts w:ascii="Cambria Math" w:hAnsi="Cambria Math"/>
                                    <w:i/>
                                  </w:rPr>
                                </m:ctrlPr>
                              </m:accPr>
                              <m:e>
                                <m:r>
                                  <w:rPr>
                                    <w:rFonts w:ascii="Cambria Math" w:hAnsi="Cambria Math"/>
                                  </w:rPr>
                                  <m:t>B</m:t>
                                </m:r>
                              </m:e>
                            </m:acc>
                          </m:e>
                          <m:sub>
                            <m:r>
                              <w:rPr>
                                <w:rFonts w:ascii="Cambria Math" w:hAnsi="Cambria Math"/>
                              </w:rPr>
                              <m:t>x</m:t>
                            </m:r>
                          </m:sub>
                        </m:sSub>
                        <m:sSubSup>
                          <m:sSubSupPr>
                            <m:ctrlPr>
                              <w:rPr>
                                <w:rFonts w:ascii="Cambria Math" w:hAnsi="Cambria Math"/>
                                <w:i/>
                              </w:rPr>
                            </m:ctrlPr>
                          </m:sSubSupPr>
                          <m:e>
                            <m:acc>
                              <m:accPr>
                                <m:chr m:val="̃"/>
                                <m:ctrlPr>
                                  <w:rPr>
                                    <w:rFonts w:ascii="Cambria Math" w:hAnsi="Cambria Math"/>
                                    <w:i/>
                                  </w:rPr>
                                </m:ctrlPr>
                              </m:accPr>
                              <m:e>
                                <m:r>
                                  <w:rPr>
                                    <w:rFonts w:ascii="Cambria Math" w:hAnsi="Cambria Math"/>
                                  </w:rPr>
                                  <m:t>B</m:t>
                                </m:r>
                              </m:e>
                            </m:acc>
                          </m:e>
                          <m:sub>
                            <m:r>
                              <w:rPr>
                                <w:rFonts w:ascii="Cambria Math" w:hAnsi="Cambria Math"/>
                              </w:rPr>
                              <m:t>z</m:t>
                            </m:r>
                          </m:sub>
                          <m:sup>
                            <m:r>
                              <w:rPr>
                                <w:rFonts w:ascii="Cambria Math" w:hAnsi="Cambria Math"/>
                              </w:rPr>
                              <m:t>*</m:t>
                            </m:r>
                          </m:sup>
                        </m:sSubSup>
                      </m:e>
                    </m:d>
                    <m:r>
                      <w:rPr>
                        <w:rFonts w:ascii="Cambria Math" w:hAnsi="Cambria Math"/>
                      </w:rPr>
                      <m:t>-x</m:t>
                    </m:r>
                    <m:d>
                      <m:dPr>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E</m:t>
                                </m:r>
                              </m:e>
                            </m:acc>
                          </m:e>
                          <m:sub>
                            <m:r>
                              <w:rPr>
                                <w:rFonts w:ascii="Cambria Math" w:hAnsi="Cambria Math"/>
                              </w:rPr>
                              <m:t>y</m:t>
                            </m:r>
                          </m:sub>
                        </m:sSub>
                        <m:sSubSup>
                          <m:sSubSupPr>
                            <m:ctrlPr>
                              <w:rPr>
                                <w:rFonts w:ascii="Cambria Math" w:hAnsi="Cambria Math"/>
                                <w:i/>
                              </w:rPr>
                            </m:ctrlPr>
                          </m:sSubSupPr>
                          <m:e>
                            <m:acc>
                              <m:accPr>
                                <m:chr m:val="̃"/>
                                <m:ctrlPr>
                                  <w:rPr>
                                    <w:rFonts w:ascii="Cambria Math" w:hAnsi="Cambria Math"/>
                                    <w:i/>
                                  </w:rPr>
                                </m:ctrlPr>
                              </m:accPr>
                              <m:e>
                                <m:r>
                                  <w:rPr>
                                    <w:rFonts w:ascii="Cambria Math" w:hAnsi="Cambria Math"/>
                                  </w:rPr>
                                  <m:t>D</m:t>
                                </m:r>
                              </m:e>
                            </m:acc>
                          </m:e>
                          <m:sub>
                            <m:r>
                              <w:rPr>
                                <w:rFonts w:ascii="Cambria Math" w:hAnsi="Cambria Math"/>
                              </w:rPr>
                              <m:t>z</m:t>
                            </m:r>
                          </m:sub>
                          <m:sup>
                            <m:r>
                              <w:rPr>
                                <w:rFonts w:ascii="Cambria Math" w:hAnsi="Cambria Math"/>
                              </w:rPr>
                              <m:t>*</m:t>
                            </m:r>
                          </m:sup>
                        </m:sSubSup>
                        <m:r>
                          <w:rPr>
                            <w:rFonts w:ascii="Cambria Math" w:hAnsi="Cambria Math"/>
                          </w:rPr>
                          <m:t>+</m:t>
                        </m:r>
                        <m:sSubSup>
                          <m:sSubSupPr>
                            <m:ctrlPr>
                              <w:rPr>
                                <w:rFonts w:ascii="Cambria Math" w:hAnsi="Cambria Math"/>
                                <w:i/>
                              </w:rPr>
                            </m:ctrlPr>
                          </m:sSubSupPr>
                          <m:e>
                            <m:r>
                              <w:rPr>
                                <w:rFonts w:ascii="Cambria Math" w:hAnsi="Cambria Math"/>
                              </w:rPr>
                              <m:t>μ</m:t>
                            </m:r>
                          </m:e>
                          <m:sub>
                            <m:r>
                              <w:rPr>
                                <w:rFonts w:ascii="Cambria Math" w:hAnsi="Cambria Math"/>
                              </w:rPr>
                              <m:t>0</m:t>
                            </m:r>
                          </m:sub>
                          <m:sup>
                            <m:r>
                              <w:rPr>
                                <w:rFonts w:ascii="Cambria Math" w:hAnsi="Cambria Math"/>
                              </w:rPr>
                              <m:t>-1</m:t>
                            </m:r>
                          </m:sup>
                        </m:sSubSup>
                        <m:sSub>
                          <m:sSubPr>
                            <m:ctrlPr>
                              <w:rPr>
                                <w:rFonts w:ascii="Cambria Math" w:hAnsi="Cambria Math"/>
                                <w:i/>
                              </w:rPr>
                            </m:ctrlPr>
                          </m:sSubPr>
                          <m:e>
                            <m:acc>
                              <m:accPr>
                                <m:chr m:val="̃"/>
                                <m:ctrlPr>
                                  <w:rPr>
                                    <w:rFonts w:ascii="Cambria Math" w:hAnsi="Cambria Math"/>
                                    <w:i/>
                                  </w:rPr>
                                </m:ctrlPr>
                              </m:accPr>
                              <m:e>
                                <m:r>
                                  <w:rPr>
                                    <w:rFonts w:ascii="Cambria Math" w:hAnsi="Cambria Math"/>
                                  </w:rPr>
                                  <m:t>B</m:t>
                                </m:r>
                              </m:e>
                            </m:acc>
                          </m:e>
                          <m:sub>
                            <m:r>
                              <w:rPr>
                                <w:rFonts w:ascii="Cambria Math" w:hAnsi="Cambria Math"/>
                              </w:rPr>
                              <m:t>y</m:t>
                            </m:r>
                          </m:sub>
                        </m:sSub>
                        <m:sSubSup>
                          <m:sSubSupPr>
                            <m:ctrlPr>
                              <w:rPr>
                                <w:rFonts w:ascii="Cambria Math" w:hAnsi="Cambria Math"/>
                                <w:i/>
                              </w:rPr>
                            </m:ctrlPr>
                          </m:sSubSupPr>
                          <m:e>
                            <m:acc>
                              <m:accPr>
                                <m:chr m:val="̃"/>
                                <m:ctrlPr>
                                  <w:rPr>
                                    <w:rFonts w:ascii="Cambria Math" w:hAnsi="Cambria Math"/>
                                    <w:i/>
                                  </w:rPr>
                                </m:ctrlPr>
                              </m:accPr>
                              <m:e>
                                <m:r>
                                  <w:rPr>
                                    <w:rFonts w:ascii="Cambria Math" w:hAnsi="Cambria Math"/>
                                  </w:rPr>
                                  <m:t>B</m:t>
                                </m:r>
                              </m:e>
                            </m:acc>
                          </m:e>
                          <m:sub>
                            <m:r>
                              <w:rPr>
                                <w:rFonts w:ascii="Cambria Math" w:hAnsi="Cambria Math"/>
                              </w:rPr>
                              <m:t>z</m:t>
                            </m:r>
                          </m:sub>
                          <m:sup>
                            <m:r>
                              <w:rPr>
                                <w:rFonts w:ascii="Cambria Math" w:hAnsi="Cambria Math"/>
                              </w:rPr>
                              <m:t>*</m:t>
                            </m:r>
                          </m:sup>
                        </m:sSubSup>
                      </m:e>
                    </m:d>
                  </m:e>
                </m:d>
              </m:oMath>
            </m:oMathPara>
          </w:p>
        </w:tc>
        <w:tc>
          <w:tcPr>
            <w:tcW w:w="238" w:type="dxa"/>
            <w:vAlign w:val="center"/>
          </w:tcPr>
          <w:p w14:paraId="714B62CF" w14:textId="77777777" w:rsidR="00E81234" w:rsidRPr="00E85CCF" w:rsidRDefault="00E81234" w:rsidP="00C22D70">
            <w:pPr>
              <w:jc w:val="center"/>
            </w:pPr>
          </w:p>
        </w:tc>
      </w:tr>
    </w:tbl>
    <w:p w14:paraId="38F54BAF" w14:textId="77777777" w:rsidR="00E81234" w:rsidRDefault="00E81234" w:rsidP="00E8123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8488"/>
        <w:gridCol w:w="277"/>
      </w:tblGrid>
      <w:tr w:rsidR="00E81234" w14:paraId="34CB73D6" w14:textId="77777777" w:rsidTr="00C22D70">
        <w:trPr>
          <w:jc w:val="center"/>
        </w:trPr>
        <w:tc>
          <w:tcPr>
            <w:tcW w:w="284" w:type="dxa"/>
            <w:vAlign w:val="center"/>
          </w:tcPr>
          <w:p w14:paraId="356556E9" w14:textId="77777777" w:rsidR="00E81234" w:rsidRDefault="00E81234" w:rsidP="00C22D70">
            <w:pPr>
              <w:jc w:val="center"/>
            </w:pPr>
          </w:p>
        </w:tc>
        <w:tc>
          <w:tcPr>
            <w:tcW w:w="8488" w:type="dxa"/>
            <w:vAlign w:val="center"/>
          </w:tcPr>
          <w:p w14:paraId="0BC3F66C" w14:textId="77777777" w:rsidR="00E81234" w:rsidRPr="005912E3" w:rsidRDefault="00E81234" w:rsidP="00C22D70">
            <w:pPr>
              <w:spacing w:after="160" w:line="259" w:lineRule="auto"/>
              <w:jc w:val="center"/>
              <w:rPr>
                <w:szCs w:val="22"/>
              </w:rPr>
            </w:pPr>
            <m:oMathPara>
              <m:oMath>
                <m:r>
                  <w:rPr>
                    <w:rFonts w:ascii="Cambria Math" w:hAnsi="Cambria Math"/>
                  </w:rPr>
                  <m:t>=</m:t>
                </m:r>
                <m:f>
                  <m:fPr>
                    <m:ctrlPr>
                      <w:rPr>
                        <w:rFonts w:ascii="Cambria Math" w:hAnsi="Cambria Math"/>
                        <w:bCs/>
                        <w:i/>
                      </w:rPr>
                    </m:ctrlPr>
                  </m:fPr>
                  <m:num>
                    <m:r>
                      <w:rPr>
                        <w:rFonts w:ascii="Cambria Math" w:hAnsi="Cambria Math"/>
                      </w:rPr>
                      <m:t>1</m:t>
                    </m:r>
                  </m:num>
                  <m:den>
                    <m:r>
                      <w:rPr>
                        <w:rFonts w:ascii="Cambria Math" w:hAnsi="Cambria Math"/>
                      </w:rPr>
                      <m:t>2</m:t>
                    </m:r>
                  </m:den>
                </m:f>
                <m:r>
                  <w:rPr>
                    <w:rFonts w:ascii="Cambria Math" w:hAnsi="Cambria Math"/>
                  </w:rPr>
                  <m:t>Re</m:t>
                </m:r>
                <m:d>
                  <m:dPr>
                    <m:begChr m:val="{"/>
                    <m:endChr m:val="}"/>
                    <m:ctrlPr>
                      <w:rPr>
                        <w:rFonts w:ascii="Cambria Math" w:hAnsi="Cambria Math"/>
                        <w:i/>
                      </w:rPr>
                    </m:ctrlPr>
                  </m:dPr>
                  <m:e>
                    <m:d>
                      <m:dPr>
                        <m:ctrlPr>
                          <w:rPr>
                            <w:rFonts w:ascii="Cambria Math" w:hAnsi="Cambria Math"/>
                            <w:i/>
                          </w:rPr>
                        </m:ctrlPr>
                      </m:dPr>
                      <m:e>
                        <m:r>
                          <w:rPr>
                            <w:rFonts w:ascii="Cambria Math" w:hAnsi="Cambria Math"/>
                          </w:rPr>
                          <m:t>y</m:t>
                        </m:r>
                        <m:sSub>
                          <m:sSubPr>
                            <m:ctrlPr>
                              <w:rPr>
                                <w:rFonts w:ascii="Cambria Math" w:hAnsi="Cambria Math"/>
                                <w:i/>
                              </w:rPr>
                            </m:ctrlPr>
                          </m:sSubPr>
                          <m:e>
                            <m:acc>
                              <m:accPr>
                                <m:chr m:val="̃"/>
                                <m:ctrlPr>
                                  <w:rPr>
                                    <w:rFonts w:ascii="Cambria Math" w:hAnsi="Cambria Math"/>
                                    <w:i/>
                                  </w:rPr>
                                </m:ctrlPr>
                              </m:accPr>
                              <m:e>
                                <m:r>
                                  <w:rPr>
                                    <w:rFonts w:ascii="Cambria Math" w:hAnsi="Cambria Math"/>
                                  </w:rPr>
                                  <m:t>E</m:t>
                                </m:r>
                              </m:e>
                            </m:acc>
                          </m:e>
                          <m:sub>
                            <m:r>
                              <w:rPr>
                                <w:rFonts w:ascii="Cambria Math" w:hAnsi="Cambria Math"/>
                              </w:rPr>
                              <m:t>x</m:t>
                            </m:r>
                          </m:sub>
                        </m:sSub>
                        <m:r>
                          <w:rPr>
                            <w:rFonts w:ascii="Cambria Math" w:hAnsi="Cambria Math"/>
                          </w:rPr>
                          <m:t>-x</m:t>
                        </m:r>
                        <m:sSub>
                          <m:sSubPr>
                            <m:ctrlPr>
                              <w:rPr>
                                <w:rFonts w:ascii="Cambria Math" w:hAnsi="Cambria Math"/>
                                <w:i/>
                              </w:rPr>
                            </m:ctrlPr>
                          </m:sSubPr>
                          <m:e>
                            <m:acc>
                              <m:accPr>
                                <m:chr m:val="̃"/>
                                <m:ctrlPr>
                                  <w:rPr>
                                    <w:rFonts w:ascii="Cambria Math" w:hAnsi="Cambria Math"/>
                                    <w:i/>
                                  </w:rPr>
                                </m:ctrlPr>
                              </m:accPr>
                              <m:e>
                                <m:r>
                                  <w:rPr>
                                    <w:rFonts w:ascii="Cambria Math" w:hAnsi="Cambria Math"/>
                                  </w:rPr>
                                  <m:t>E</m:t>
                                </m:r>
                              </m:e>
                            </m:acc>
                          </m:e>
                          <m:sub>
                            <m:r>
                              <w:rPr>
                                <w:rFonts w:ascii="Cambria Math" w:hAnsi="Cambria Math"/>
                              </w:rPr>
                              <m:t>y</m:t>
                            </m:r>
                          </m:sub>
                        </m:sSub>
                      </m:e>
                    </m:d>
                    <m:sSubSup>
                      <m:sSubSupPr>
                        <m:ctrlPr>
                          <w:rPr>
                            <w:rFonts w:ascii="Cambria Math" w:hAnsi="Cambria Math"/>
                            <w:i/>
                          </w:rPr>
                        </m:ctrlPr>
                      </m:sSubSupPr>
                      <m:e>
                        <m:acc>
                          <m:accPr>
                            <m:chr m:val="̃"/>
                            <m:ctrlPr>
                              <w:rPr>
                                <w:rFonts w:ascii="Cambria Math" w:hAnsi="Cambria Math"/>
                                <w:i/>
                              </w:rPr>
                            </m:ctrlPr>
                          </m:accPr>
                          <m:e>
                            <m:r>
                              <w:rPr>
                                <w:rFonts w:ascii="Cambria Math" w:hAnsi="Cambria Math"/>
                              </w:rPr>
                              <m:t>D</m:t>
                            </m:r>
                          </m:e>
                        </m:acc>
                      </m:e>
                      <m:sub>
                        <m:r>
                          <w:rPr>
                            <w:rFonts w:ascii="Cambria Math" w:hAnsi="Cambria Math"/>
                          </w:rPr>
                          <m:t>z</m:t>
                        </m:r>
                      </m:sub>
                      <m:sup>
                        <m:r>
                          <w:rPr>
                            <w:rFonts w:ascii="Cambria Math" w:hAnsi="Cambria Math"/>
                          </w:rPr>
                          <m:t>*</m:t>
                        </m:r>
                      </m:sup>
                    </m:sSubSup>
                    <m:r>
                      <w:rPr>
                        <w:rFonts w:ascii="Cambria Math" w:hAnsi="Cambria Math"/>
                      </w:rPr>
                      <m:t>+</m:t>
                    </m:r>
                    <m:sSubSup>
                      <m:sSubSupPr>
                        <m:ctrlPr>
                          <w:rPr>
                            <w:rFonts w:ascii="Cambria Math" w:hAnsi="Cambria Math"/>
                            <w:i/>
                          </w:rPr>
                        </m:ctrlPr>
                      </m:sSubSupPr>
                      <m:e>
                        <m:r>
                          <w:rPr>
                            <w:rFonts w:ascii="Cambria Math" w:hAnsi="Cambria Math"/>
                          </w:rPr>
                          <m:t>μ</m:t>
                        </m:r>
                      </m:e>
                      <m:sub>
                        <m:r>
                          <w:rPr>
                            <w:rFonts w:ascii="Cambria Math" w:hAnsi="Cambria Math"/>
                          </w:rPr>
                          <m:t>0</m:t>
                        </m:r>
                      </m:sub>
                      <m:sup>
                        <m:r>
                          <w:rPr>
                            <w:rFonts w:ascii="Cambria Math" w:hAnsi="Cambria Math"/>
                          </w:rPr>
                          <m:t>-1</m:t>
                        </m:r>
                      </m:sup>
                    </m:sSubSup>
                    <m:d>
                      <m:dPr>
                        <m:ctrlPr>
                          <w:rPr>
                            <w:rFonts w:ascii="Cambria Math" w:hAnsi="Cambria Math"/>
                            <w:i/>
                          </w:rPr>
                        </m:ctrlPr>
                      </m:dPr>
                      <m:e>
                        <m:r>
                          <w:rPr>
                            <w:rFonts w:ascii="Cambria Math" w:hAnsi="Cambria Math"/>
                          </w:rPr>
                          <m:t>y</m:t>
                        </m:r>
                        <m:sSub>
                          <m:sSubPr>
                            <m:ctrlPr>
                              <w:rPr>
                                <w:rFonts w:ascii="Cambria Math" w:hAnsi="Cambria Math"/>
                                <w:i/>
                              </w:rPr>
                            </m:ctrlPr>
                          </m:sSubPr>
                          <m:e>
                            <m:acc>
                              <m:accPr>
                                <m:chr m:val="̃"/>
                                <m:ctrlPr>
                                  <w:rPr>
                                    <w:rFonts w:ascii="Cambria Math" w:hAnsi="Cambria Math"/>
                                    <w:i/>
                                  </w:rPr>
                                </m:ctrlPr>
                              </m:accPr>
                              <m:e>
                                <m:r>
                                  <w:rPr>
                                    <w:rFonts w:ascii="Cambria Math" w:hAnsi="Cambria Math"/>
                                  </w:rPr>
                                  <m:t>B</m:t>
                                </m:r>
                              </m:e>
                            </m:acc>
                          </m:e>
                          <m:sub>
                            <m:r>
                              <w:rPr>
                                <w:rFonts w:ascii="Cambria Math" w:hAnsi="Cambria Math"/>
                              </w:rPr>
                              <m:t>x</m:t>
                            </m:r>
                          </m:sub>
                        </m:sSub>
                        <m:r>
                          <w:rPr>
                            <w:rFonts w:ascii="Cambria Math" w:hAnsi="Cambria Math"/>
                          </w:rPr>
                          <m:t>-x</m:t>
                        </m:r>
                        <m:sSub>
                          <m:sSubPr>
                            <m:ctrlPr>
                              <w:rPr>
                                <w:rFonts w:ascii="Cambria Math" w:hAnsi="Cambria Math"/>
                                <w:i/>
                              </w:rPr>
                            </m:ctrlPr>
                          </m:sSubPr>
                          <m:e>
                            <m:acc>
                              <m:accPr>
                                <m:chr m:val="̃"/>
                                <m:ctrlPr>
                                  <w:rPr>
                                    <w:rFonts w:ascii="Cambria Math" w:hAnsi="Cambria Math"/>
                                    <w:i/>
                                  </w:rPr>
                                </m:ctrlPr>
                              </m:accPr>
                              <m:e>
                                <m:r>
                                  <w:rPr>
                                    <w:rFonts w:ascii="Cambria Math" w:hAnsi="Cambria Math"/>
                                  </w:rPr>
                                  <m:t>B</m:t>
                                </m:r>
                              </m:e>
                            </m:acc>
                          </m:e>
                          <m:sub>
                            <m:r>
                              <w:rPr>
                                <w:rFonts w:ascii="Cambria Math" w:hAnsi="Cambria Math"/>
                              </w:rPr>
                              <m:t>y</m:t>
                            </m:r>
                          </m:sub>
                        </m:sSub>
                      </m:e>
                    </m:d>
                    <m:sSubSup>
                      <m:sSubSupPr>
                        <m:ctrlPr>
                          <w:rPr>
                            <w:rFonts w:ascii="Cambria Math" w:hAnsi="Cambria Math"/>
                            <w:i/>
                          </w:rPr>
                        </m:ctrlPr>
                      </m:sSubSupPr>
                      <m:e>
                        <m:acc>
                          <m:accPr>
                            <m:chr m:val="̃"/>
                            <m:ctrlPr>
                              <w:rPr>
                                <w:rFonts w:ascii="Cambria Math" w:hAnsi="Cambria Math"/>
                                <w:i/>
                              </w:rPr>
                            </m:ctrlPr>
                          </m:accPr>
                          <m:e>
                            <m:r>
                              <w:rPr>
                                <w:rFonts w:ascii="Cambria Math" w:hAnsi="Cambria Math"/>
                              </w:rPr>
                              <m:t>B</m:t>
                            </m:r>
                          </m:e>
                        </m:acc>
                      </m:e>
                      <m:sub>
                        <m:r>
                          <w:rPr>
                            <w:rFonts w:ascii="Cambria Math" w:hAnsi="Cambria Math"/>
                          </w:rPr>
                          <m:t>z</m:t>
                        </m:r>
                      </m:sub>
                      <m:sup>
                        <m:r>
                          <w:rPr>
                            <w:rFonts w:ascii="Cambria Math" w:hAnsi="Cambria Math"/>
                          </w:rPr>
                          <m:t>*</m:t>
                        </m:r>
                      </m:sup>
                    </m:sSubSup>
                  </m:e>
                </m:d>
              </m:oMath>
            </m:oMathPara>
          </w:p>
        </w:tc>
        <w:tc>
          <w:tcPr>
            <w:tcW w:w="238" w:type="dxa"/>
            <w:vAlign w:val="center"/>
          </w:tcPr>
          <w:p w14:paraId="77D15589" w14:textId="77777777" w:rsidR="00E81234" w:rsidRPr="00E85CCF" w:rsidRDefault="00E81234" w:rsidP="00C22D70">
            <w:pPr>
              <w:jc w:val="center"/>
            </w:pPr>
          </w:p>
        </w:tc>
      </w:tr>
    </w:tbl>
    <w:p w14:paraId="7C27B760" w14:textId="77777777" w:rsidR="00E81234" w:rsidRDefault="00E81234" w:rsidP="00E8123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8488"/>
        <w:gridCol w:w="277"/>
      </w:tblGrid>
      <w:tr w:rsidR="00E81234" w14:paraId="0F79B8BE" w14:textId="77777777" w:rsidTr="00C22D70">
        <w:trPr>
          <w:jc w:val="center"/>
        </w:trPr>
        <w:tc>
          <w:tcPr>
            <w:tcW w:w="284" w:type="dxa"/>
            <w:vAlign w:val="center"/>
          </w:tcPr>
          <w:p w14:paraId="1AB2C787" w14:textId="77777777" w:rsidR="00E81234" w:rsidRDefault="00E81234" w:rsidP="00C22D70">
            <w:pPr>
              <w:jc w:val="center"/>
            </w:pPr>
          </w:p>
        </w:tc>
        <w:tc>
          <w:tcPr>
            <w:tcW w:w="8488" w:type="dxa"/>
            <w:vAlign w:val="center"/>
          </w:tcPr>
          <w:p w14:paraId="579D3E03" w14:textId="77777777" w:rsidR="00E81234" w:rsidRPr="005912E3" w:rsidRDefault="00E81234" w:rsidP="00C22D70">
            <w:pPr>
              <w:spacing w:after="160" w:line="259" w:lineRule="auto"/>
              <w:jc w:val="center"/>
              <w:rPr>
                <w:szCs w:val="22"/>
              </w:rPr>
            </w:pPr>
            <m:oMathPara>
              <m:oMath>
                <m:r>
                  <w:rPr>
                    <w:rFonts w:ascii="Cambria Math" w:hAnsi="Cambria Math"/>
                  </w:rPr>
                  <m:t>=</m:t>
                </m:r>
                <m:f>
                  <m:fPr>
                    <m:ctrlPr>
                      <w:rPr>
                        <w:rFonts w:ascii="Cambria Math" w:hAnsi="Cambria Math"/>
                        <w:bCs/>
                        <w:i/>
                      </w:rPr>
                    </m:ctrlPr>
                  </m:fPr>
                  <m:num>
                    <m:r>
                      <w:rPr>
                        <w:rFonts w:ascii="Cambria Math" w:hAnsi="Cambria Math"/>
                      </w:rPr>
                      <m:t>1</m:t>
                    </m:r>
                  </m:num>
                  <m:den>
                    <m:r>
                      <w:rPr>
                        <w:rFonts w:ascii="Cambria Math" w:hAnsi="Cambria Math"/>
                      </w:rPr>
                      <m:t>2</m:t>
                    </m:r>
                  </m:den>
                </m:f>
                <m:r>
                  <w:rPr>
                    <w:rFonts w:ascii="Cambria Math" w:hAnsi="Cambria Math"/>
                  </w:rPr>
                  <m:t>Re</m:t>
                </m:r>
                <m:d>
                  <m:dPr>
                    <m:begChr m:val="{"/>
                    <m:endChr m:val="}"/>
                    <m:ctrlPr>
                      <w:rPr>
                        <w:rFonts w:ascii="Cambria Math" w:hAnsi="Cambria Math"/>
                        <w:i/>
                      </w:rPr>
                    </m:ctrlPr>
                  </m:dPr>
                  <m:e>
                    <m:d>
                      <m:dPr>
                        <m:ctrlPr>
                          <w:rPr>
                            <w:rFonts w:ascii="Cambria Math" w:hAnsi="Cambria Math"/>
                            <w:i/>
                          </w:rPr>
                        </m:ctrlPr>
                      </m:dPr>
                      <m:e>
                        <m:r>
                          <w:rPr>
                            <w:rFonts w:ascii="Cambria Math" w:hAnsi="Cambria Math"/>
                          </w:rPr>
                          <m:t>y</m:t>
                        </m:r>
                        <m:sSub>
                          <m:sSubPr>
                            <m:ctrlPr>
                              <w:rPr>
                                <w:rFonts w:ascii="Cambria Math" w:hAnsi="Cambria Math"/>
                                <w:i/>
                              </w:rPr>
                            </m:ctrlPr>
                          </m:sSubPr>
                          <m:e>
                            <m:acc>
                              <m:accPr>
                                <m:chr m:val="̃"/>
                                <m:ctrlPr>
                                  <w:rPr>
                                    <w:rFonts w:ascii="Cambria Math" w:hAnsi="Cambria Math"/>
                                    <w:i/>
                                  </w:rPr>
                                </m:ctrlPr>
                              </m:accPr>
                              <m:e>
                                <m:r>
                                  <w:rPr>
                                    <w:rFonts w:ascii="Cambria Math" w:hAnsi="Cambria Math"/>
                                  </w:rPr>
                                  <m:t>E</m:t>
                                </m:r>
                              </m:e>
                            </m:acc>
                          </m:e>
                          <m:sub>
                            <m:r>
                              <w:rPr>
                                <w:rFonts w:ascii="Cambria Math" w:hAnsi="Cambria Math"/>
                              </w:rPr>
                              <m:t>x</m:t>
                            </m:r>
                          </m:sub>
                        </m:sSub>
                        <m:r>
                          <w:rPr>
                            <w:rFonts w:ascii="Cambria Math" w:hAnsi="Cambria Math"/>
                          </w:rPr>
                          <m:t>-x</m:t>
                        </m:r>
                        <m:sSub>
                          <m:sSubPr>
                            <m:ctrlPr>
                              <w:rPr>
                                <w:rFonts w:ascii="Cambria Math" w:hAnsi="Cambria Math"/>
                                <w:i/>
                              </w:rPr>
                            </m:ctrlPr>
                          </m:sSubPr>
                          <m:e>
                            <m:acc>
                              <m:accPr>
                                <m:chr m:val="̃"/>
                                <m:ctrlPr>
                                  <w:rPr>
                                    <w:rFonts w:ascii="Cambria Math" w:hAnsi="Cambria Math"/>
                                    <w:i/>
                                  </w:rPr>
                                </m:ctrlPr>
                              </m:accPr>
                              <m:e>
                                <m:r>
                                  <w:rPr>
                                    <w:rFonts w:ascii="Cambria Math" w:hAnsi="Cambria Math"/>
                                  </w:rPr>
                                  <m:t>E</m:t>
                                </m:r>
                              </m:e>
                            </m:acc>
                          </m:e>
                          <m:sub>
                            <m:r>
                              <w:rPr>
                                <w:rFonts w:ascii="Cambria Math" w:hAnsi="Cambria Math"/>
                              </w:rPr>
                              <m:t>y</m:t>
                            </m:r>
                          </m:sub>
                        </m:sSub>
                      </m:e>
                    </m:d>
                    <m:f>
                      <m:fPr>
                        <m:ctrlPr>
                          <w:rPr>
                            <w:rFonts w:ascii="Cambria Math" w:hAnsi="Cambria Math"/>
                            <w:i/>
                          </w:rPr>
                        </m:ctrlPr>
                      </m:fPr>
                      <m:num>
                        <m:r>
                          <w:rPr>
                            <w:rFonts w:ascii="Cambria Math" w:hAnsi="Cambria Math"/>
                          </w:rPr>
                          <m:t>1</m:t>
                        </m:r>
                      </m:num>
                      <m:den>
                        <m:r>
                          <w:rPr>
                            <w:rFonts w:ascii="Cambria Math" w:hAnsi="Cambria Math"/>
                          </w:rPr>
                          <m:t>iω</m:t>
                        </m:r>
                      </m:den>
                    </m:f>
                    <m:d>
                      <m:dPr>
                        <m:ctrlPr>
                          <w:rPr>
                            <w:rFonts w:ascii="Cambria Math" w:hAnsi="Cambria Math"/>
                            <w:i/>
                          </w:rPr>
                        </m:ctrlPr>
                      </m:dPr>
                      <m:e>
                        <m:f>
                          <m:fPr>
                            <m:ctrlPr>
                              <w:rPr>
                                <w:rFonts w:ascii="Cambria Math" w:hAnsi="Cambria Math"/>
                                <w:i/>
                              </w:rPr>
                            </m:ctrlPr>
                          </m:fPr>
                          <m:num>
                            <m:r>
                              <w:rPr>
                                <w:rFonts w:ascii="Cambria Math" w:hAnsi="Cambria Math"/>
                              </w:rPr>
                              <m:t>∂</m:t>
                            </m:r>
                          </m:num>
                          <m:den>
                            <m:r>
                              <w:rPr>
                                <w:rFonts w:ascii="Cambria Math" w:hAnsi="Cambria Math"/>
                              </w:rPr>
                              <m:t>∂x</m:t>
                            </m:r>
                          </m:den>
                        </m:f>
                        <m:sSubSup>
                          <m:sSubSupPr>
                            <m:ctrlPr>
                              <w:rPr>
                                <w:rFonts w:ascii="Cambria Math" w:hAnsi="Cambria Math"/>
                                <w:i/>
                              </w:rPr>
                            </m:ctrlPr>
                          </m:sSubSupPr>
                          <m:e>
                            <m:acc>
                              <m:accPr>
                                <m:chr m:val="̃"/>
                                <m:ctrlPr>
                                  <w:rPr>
                                    <w:rFonts w:ascii="Cambria Math" w:hAnsi="Cambria Math"/>
                                    <w:i/>
                                  </w:rPr>
                                </m:ctrlPr>
                              </m:accPr>
                              <m:e>
                                <m:r>
                                  <w:rPr>
                                    <w:rFonts w:ascii="Cambria Math" w:hAnsi="Cambria Math"/>
                                  </w:rPr>
                                  <m:t>H</m:t>
                                </m:r>
                              </m:e>
                            </m:acc>
                          </m:e>
                          <m:sub>
                            <m:r>
                              <w:rPr>
                                <w:rFonts w:ascii="Cambria Math" w:hAnsi="Cambria Math"/>
                              </w:rPr>
                              <m:t>y</m:t>
                            </m:r>
                          </m:sub>
                          <m:sup>
                            <m:r>
                              <w:rPr>
                                <w:rFonts w:ascii="Cambria Math" w:hAnsi="Cambria Math"/>
                              </w:rPr>
                              <m:t>*</m:t>
                            </m:r>
                          </m:sup>
                        </m:sSubSup>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∂y</m:t>
                            </m:r>
                          </m:den>
                        </m:f>
                        <m:sSubSup>
                          <m:sSubSupPr>
                            <m:ctrlPr>
                              <w:rPr>
                                <w:rFonts w:ascii="Cambria Math" w:hAnsi="Cambria Math"/>
                                <w:i/>
                              </w:rPr>
                            </m:ctrlPr>
                          </m:sSubSupPr>
                          <m:e>
                            <m:acc>
                              <m:accPr>
                                <m:chr m:val="̃"/>
                                <m:ctrlPr>
                                  <w:rPr>
                                    <w:rFonts w:ascii="Cambria Math" w:hAnsi="Cambria Math"/>
                                    <w:i/>
                                  </w:rPr>
                                </m:ctrlPr>
                              </m:accPr>
                              <m:e>
                                <m:r>
                                  <w:rPr>
                                    <w:rFonts w:ascii="Cambria Math" w:hAnsi="Cambria Math"/>
                                  </w:rPr>
                                  <m:t>H</m:t>
                                </m:r>
                              </m:e>
                            </m:acc>
                          </m:e>
                          <m:sub>
                            <m:r>
                              <w:rPr>
                                <w:rFonts w:ascii="Cambria Math" w:hAnsi="Cambria Math"/>
                              </w:rPr>
                              <m:t>x</m:t>
                            </m:r>
                          </m:sub>
                          <m:sup>
                            <m:r>
                              <w:rPr>
                                <w:rFonts w:ascii="Cambria Math" w:hAnsi="Cambria Math"/>
                              </w:rPr>
                              <m:t>*</m:t>
                            </m:r>
                          </m:sup>
                        </m:sSubSup>
                      </m:e>
                    </m:d>
                    <m:r>
                      <w:rPr>
                        <w:rFonts w:ascii="Cambria Math" w:hAnsi="Cambria Math"/>
                      </w:rPr>
                      <m:t xml:space="preserve"> +</m:t>
                    </m:r>
                    <m:sSubSup>
                      <m:sSubSupPr>
                        <m:ctrlPr>
                          <w:rPr>
                            <w:rFonts w:ascii="Cambria Math" w:hAnsi="Cambria Math"/>
                            <w:i/>
                          </w:rPr>
                        </m:ctrlPr>
                      </m:sSubSupPr>
                      <m:e>
                        <m:r>
                          <w:rPr>
                            <w:rFonts w:ascii="Cambria Math" w:hAnsi="Cambria Math"/>
                          </w:rPr>
                          <m:t>μ</m:t>
                        </m:r>
                      </m:e>
                      <m:sub>
                        <m:r>
                          <w:rPr>
                            <w:rFonts w:ascii="Cambria Math" w:hAnsi="Cambria Math"/>
                          </w:rPr>
                          <m:t>0</m:t>
                        </m:r>
                      </m:sub>
                      <m:sup>
                        <m:r>
                          <w:rPr>
                            <w:rFonts w:ascii="Cambria Math" w:hAnsi="Cambria Math"/>
                          </w:rPr>
                          <m:t>-1</m:t>
                        </m:r>
                      </m:sup>
                    </m:sSubSup>
                    <m:d>
                      <m:dPr>
                        <m:ctrlPr>
                          <w:rPr>
                            <w:rFonts w:ascii="Cambria Math" w:hAnsi="Cambria Math"/>
                            <w:i/>
                          </w:rPr>
                        </m:ctrlPr>
                      </m:dPr>
                      <m:e>
                        <m:r>
                          <w:rPr>
                            <w:rFonts w:ascii="Cambria Math" w:hAnsi="Cambria Math"/>
                          </w:rPr>
                          <m:t>y</m:t>
                        </m:r>
                        <m:sSub>
                          <m:sSubPr>
                            <m:ctrlPr>
                              <w:rPr>
                                <w:rFonts w:ascii="Cambria Math" w:hAnsi="Cambria Math"/>
                                <w:i/>
                              </w:rPr>
                            </m:ctrlPr>
                          </m:sSubPr>
                          <m:e>
                            <m:acc>
                              <m:accPr>
                                <m:chr m:val="̃"/>
                                <m:ctrlPr>
                                  <w:rPr>
                                    <w:rFonts w:ascii="Cambria Math" w:hAnsi="Cambria Math"/>
                                    <w:i/>
                                  </w:rPr>
                                </m:ctrlPr>
                              </m:accPr>
                              <m:e>
                                <m:r>
                                  <w:rPr>
                                    <w:rFonts w:ascii="Cambria Math" w:hAnsi="Cambria Math"/>
                                  </w:rPr>
                                  <m:t>B</m:t>
                                </m:r>
                              </m:e>
                            </m:acc>
                          </m:e>
                          <m:sub>
                            <m:r>
                              <w:rPr>
                                <w:rFonts w:ascii="Cambria Math" w:hAnsi="Cambria Math"/>
                              </w:rPr>
                              <m:t>x</m:t>
                            </m:r>
                          </m:sub>
                        </m:sSub>
                        <m:r>
                          <w:rPr>
                            <w:rFonts w:ascii="Cambria Math" w:hAnsi="Cambria Math"/>
                          </w:rPr>
                          <m:t>-x</m:t>
                        </m:r>
                        <m:sSub>
                          <m:sSubPr>
                            <m:ctrlPr>
                              <w:rPr>
                                <w:rFonts w:ascii="Cambria Math" w:hAnsi="Cambria Math"/>
                                <w:i/>
                              </w:rPr>
                            </m:ctrlPr>
                          </m:sSubPr>
                          <m:e>
                            <m:acc>
                              <m:accPr>
                                <m:chr m:val="̃"/>
                                <m:ctrlPr>
                                  <w:rPr>
                                    <w:rFonts w:ascii="Cambria Math" w:hAnsi="Cambria Math"/>
                                    <w:i/>
                                  </w:rPr>
                                </m:ctrlPr>
                              </m:accPr>
                              <m:e>
                                <m:r>
                                  <w:rPr>
                                    <w:rFonts w:ascii="Cambria Math" w:hAnsi="Cambria Math"/>
                                  </w:rPr>
                                  <m:t>B</m:t>
                                </m:r>
                              </m:e>
                            </m:acc>
                          </m:e>
                          <m:sub>
                            <m:r>
                              <w:rPr>
                                <w:rFonts w:ascii="Cambria Math" w:hAnsi="Cambria Math"/>
                              </w:rPr>
                              <m:t>y</m:t>
                            </m:r>
                          </m:sub>
                        </m:sSub>
                      </m:e>
                    </m:d>
                    <m:f>
                      <m:fPr>
                        <m:ctrlPr>
                          <w:rPr>
                            <w:rFonts w:ascii="Cambria Math" w:hAnsi="Cambria Math"/>
                            <w:i/>
                          </w:rPr>
                        </m:ctrlPr>
                      </m:fPr>
                      <m:num>
                        <m:r>
                          <w:rPr>
                            <w:rFonts w:ascii="Cambria Math" w:hAnsi="Cambria Math"/>
                          </w:rPr>
                          <m:t>1</m:t>
                        </m:r>
                      </m:num>
                      <m:den>
                        <m:r>
                          <w:rPr>
                            <w:rFonts w:ascii="Cambria Math" w:hAnsi="Cambria Math"/>
                          </w:rPr>
                          <m:t>iω</m:t>
                        </m:r>
                      </m:den>
                    </m:f>
                    <m:d>
                      <m:dPr>
                        <m:ctrlPr>
                          <w:rPr>
                            <w:rFonts w:ascii="Cambria Math" w:hAnsi="Cambria Math"/>
                            <w:i/>
                          </w:rPr>
                        </m:ctrlPr>
                      </m:dPr>
                      <m:e>
                        <m:f>
                          <m:fPr>
                            <m:ctrlPr>
                              <w:rPr>
                                <w:rFonts w:ascii="Cambria Math" w:hAnsi="Cambria Math"/>
                                <w:i/>
                              </w:rPr>
                            </m:ctrlPr>
                          </m:fPr>
                          <m:num>
                            <m:r>
                              <w:rPr>
                                <w:rFonts w:ascii="Cambria Math" w:hAnsi="Cambria Math"/>
                              </w:rPr>
                              <m:t>∂</m:t>
                            </m:r>
                          </m:num>
                          <m:den>
                            <m:r>
                              <w:rPr>
                                <w:rFonts w:ascii="Cambria Math" w:hAnsi="Cambria Math"/>
                              </w:rPr>
                              <m:t>∂y</m:t>
                            </m:r>
                          </m:den>
                        </m:f>
                        <m:sSubSup>
                          <m:sSubSupPr>
                            <m:ctrlPr>
                              <w:rPr>
                                <w:rFonts w:ascii="Cambria Math" w:hAnsi="Cambria Math"/>
                                <w:i/>
                              </w:rPr>
                            </m:ctrlPr>
                          </m:sSubSupPr>
                          <m:e>
                            <m:acc>
                              <m:accPr>
                                <m:chr m:val="̃"/>
                                <m:ctrlPr>
                                  <w:rPr>
                                    <w:rFonts w:ascii="Cambria Math" w:hAnsi="Cambria Math"/>
                                    <w:i/>
                                  </w:rPr>
                                </m:ctrlPr>
                              </m:accPr>
                              <m:e>
                                <m:r>
                                  <w:rPr>
                                    <w:rFonts w:ascii="Cambria Math" w:hAnsi="Cambria Math"/>
                                  </w:rPr>
                                  <m:t>E</m:t>
                                </m:r>
                              </m:e>
                            </m:acc>
                          </m:e>
                          <m:sub>
                            <m:r>
                              <w:rPr>
                                <w:rFonts w:ascii="Cambria Math" w:hAnsi="Cambria Math"/>
                              </w:rPr>
                              <m:t>x</m:t>
                            </m:r>
                          </m:sub>
                          <m:sup>
                            <m:r>
                              <w:rPr>
                                <w:rFonts w:ascii="Cambria Math" w:hAnsi="Cambria Math"/>
                              </w:rPr>
                              <m:t>*</m:t>
                            </m:r>
                          </m:sup>
                        </m:sSubSup>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∂x</m:t>
                            </m:r>
                          </m:den>
                        </m:f>
                        <m:sSubSup>
                          <m:sSubSupPr>
                            <m:ctrlPr>
                              <w:rPr>
                                <w:rFonts w:ascii="Cambria Math" w:hAnsi="Cambria Math"/>
                                <w:i/>
                              </w:rPr>
                            </m:ctrlPr>
                          </m:sSubSupPr>
                          <m:e>
                            <m:acc>
                              <m:accPr>
                                <m:chr m:val="̃"/>
                                <m:ctrlPr>
                                  <w:rPr>
                                    <w:rFonts w:ascii="Cambria Math" w:hAnsi="Cambria Math"/>
                                    <w:i/>
                                  </w:rPr>
                                </m:ctrlPr>
                              </m:accPr>
                              <m:e>
                                <m:r>
                                  <w:rPr>
                                    <w:rFonts w:ascii="Cambria Math" w:hAnsi="Cambria Math"/>
                                  </w:rPr>
                                  <m:t>E</m:t>
                                </m:r>
                              </m:e>
                            </m:acc>
                          </m:e>
                          <m:sub>
                            <m:r>
                              <w:rPr>
                                <w:rFonts w:ascii="Cambria Math" w:hAnsi="Cambria Math"/>
                              </w:rPr>
                              <m:t>y</m:t>
                            </m:r>
                          </m:sub>
                          <m:sup>
                            <m:r>
                              <w:rPr>
                                <w:rFonts w:ascii="Cambria Math" w:hAnsi="Cambria Math"/>
                              </w:rPr>
                              <m:t>*</m:t>
                            </m:r>
                          </m:sup>
                        </m:sSubSup>
                      </m:e>
                    </m:d>
                  </m:e>
                </m:d>
              </m:oMath>
            </m:oMathPara>
          </w:p>
        </w:tc>
        <w:tc>
          <w:tcPr>
            <w:tcW w:w="238" w:type="dxa"/>
            <w:vAlign w:val="center"/>
          </w:tcPr>
          <w:p w14:paraId="4660ED3B" w14:textId="77777777" w:rsidR="00E81234" w:rsidRPr="00E85CCF" w:rsidRDefault="00E81234" w:rsidP="00C22D70">
            <w:pPr>
              <w:jc w:val="center"/>
            </w:pPr>
          </w:p>
        </w:tc>
      </w:tr>
    </w:tbl>
    <w:p w14:paraId="4BB10F5D" w14:textId="77777777" w:rsidR="00E81234" w:rsidRDefault="00E81234" w:rsidP="00E8123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8488"/>
        <w:gridCol w:w="787"/>
      </w:tblGrid>
      <w:tr w:rsidR="00E81234" w14:paraId="35C277B4" w14:textId="77777777" w:rsidTr="00C22D70">
        <w:trPr>
          <w:jc w:val="center"/>
        </w:trPr>
        <w:tc>
          <w:tcPr>
            <w:tcW w:w="284" w:type="dxa"/>
            <w:vAlign w:val="center"/>
          </w:tcPr>
          <w:p w14:paraId="62A7416B" w14:textId="77777777" w:rsidR="00E81234" w:rsidRDefault="00E81234" w:rsidP="00C22D70">
            <w:pPr>
              <w:jc w:val="center"/>
            </w:pPr>
          </w:p>
        </w:tc>
        <w:tc>
          <w:tcPr>
            <w:tcW w:w="8488" w:type="dxa"/>
            <w:vAlign w:val="center"/>
          </w:tcPr>
          <w:p w14:paraId="45858F85" w14:textId="77777777" w:rsidR="00E81234" w:rsidRPr="005912E3" w:rsidRDefault="00E81234" w:rsidP="00C22D70">
            <w:pPr>
              <w:spacing w:after="160" w:line="259" w:lineRule="auto"/>
              <w:jc w:val="center"/>
              <w:rPr>
                <w:szCs w:val="22"/>
              </w:rPr>
            </w:pPr>
            <m:oMathPara>
              <m:oMath>
                <m:r>
                  <w:rPr>
                    <w:rFonts w:ascii="Cambria Math" w:hAnsi="Cambria Math"/>
                  </w:rPr>
                  <m:t>=</m:t>
                </m:r>
                <m:f>
                  <m:fPr>
                    <m:ctrlPr>
                      <w:rPr>
                        <w:rFonts w:ascii="Cambria Math" w:hAnsi="Cambria Math"/>
                        <w:bCs/>
                        <w:i/>
                      </w:rPr>
                    </m:ctrlPr>
                  </m:fPr>
                  <m:num>
                    <m:r>
                      <w:rPr>
                        <w:rFonts w:ascii="Cambria Math" w:hAnsi="Cambria Math"/>
                      </w:rPr>
                      <m:t>1</m:t>
                    </m:r>
                  </m:num>
                  <m:den>
                    <m:r>
                      <w:rPr>
                        <w:rFonts w:ascii="Cambria Math" w:hAnsi="Cambria Math"/>
                      </w:rPr>
                      <m:t>2ω</m:t>
                    </m:r>
                  </m:den>
                </m:f>
                <m:r>
                  <w:rPr>
                    <w:rFonts w:ascii="Cambria Math" w:hAnsi="Cambria Math"/>
                  </w:rPr>
                  <m:t>Re</m:t>
                </m:r>
                <m:d>
                  <m:dPr>
                    <m:begChr m:val="{"/>
                    <m:endChr m:val="}"/>
                    <m:ctrlPr>
                      <w:rPr>
                        <w:rFonts w:ascii="Cambria Math" w:hAnsi="Cambria Math"/>
                        <w:i/>
                      </w:rPr>
                    </m:ctrlPr>
                  </m:dPr>
                  <m:e>
                    <m:r>
                      <w:rPr>
                        <w:rFonts w:ascii="Cambria Math" w:hAnsi="Cambria Math"/>
                      </w:rPr>
                      <m:t>-i</m:t>
                    </m:r>
                    <m:d>
                      <m:dPr>
                        <m:begChr m:val="["/>
                        <m:endChr m:val="]"/>
                        <m:ctrlPr>
                          <w:rPr>
                            <w:rFonts w:ascii="Cambria Math" w:hAnsi="Cambria Math"/>
                            <w:i/>
                          </w:rPr>
                        </m:ctrlPr>
                      </m:dPr>
                      <m:e>
                        <m:d>
                          <m:dPr>
                            <m:ctrlPr>
                              <w:rPr>
                                <w:rFonts w:ascii="Cambria Math" w:hAnsi="Cambria Math"/>
                                <w:i/>
                              </w:rPr>
                            </m:ctrlPr>
                          </m:dPr>
                          <m:e>
                            <m:r>
                              <w:rPr>
                                <w:rFonts w:ascii="Cambria Math" w:hAnsi="Cambria Math"/>
                              </w:rPr>
                              <m:t>y</m:t>
                            </m:r>
                            <m:sSub>
                              <m:sSubPr>
                                <m:ctrlPr>
                                  <w:rPr>
                                    <w:rFonts w:ascii="Cambria Math" w:hAnsi="Cambria Math"/>
                                    <w:i/>
                                  </w:rPr>
                                </m:ctrlPr>
                              </m:sSubPr>
                              <m:e>
                                <m:acc>
                                  <m:accPr>
                                    <m:chr m:val="̃"/>
                                    <m:ctrlPr>
                                      <w:rPr>
                                        <w:rFonts w:ascii="Cambria Math" w:hAnsi="Cambria Math"/>
                                        <w:i/>
                                      </w:rPr>
                                    </m:ctrlPr>
                                  </m:accPr>
                                  <m:e>
                                    <m:r>
                                      <w:rPr>
                                        <w:rFonts w:ascii="Cambria Math" w:hAnsi="Cambria Math"/>
                                      </w:rPr>
                                      <m:t>E</m:t>
                                    </m:r>
                                  </m:e>
                                </m:acc>
                              </m:e>
                              <m:sub>
                                <m:r>
                                  <w:rPr>
                                    <w:rFonts w:ascii="Cambria Math" w:hAnsi="Cambria Math"/>
                                  </w:rPr>
                                  <m:t>x</m:t>
                                </m:r>
                              </m:sub>
                            </m:sSub>
                            <m:r>
                              <w:rPr>
                                <w:rFonts w:ascii="Cambria Math" w:hAnsi="Cambria Math"/>
                              </w:rPr>
                              <m:t>-x</m:t>
                            </m:r>
                            <m:sSub>
                              <m:sSubPr>
                                <m:ctrlPr>
                                  <w:rPr>
                                    <w:rFonts w:ascii="Cambria Math" w:hAnsi="Cambria Math"/>
                                    <w:i/>
                                  </w:rPr>
                                </m:ctrlPr>
                              </m:sSubPr>
                              <m:e>
                                <m:acc>
                                  <m:accPr>
                                    <m:chr m:val="̃"/>
                                    <m:ctrlPr>
                                      <w:rPr>
                                        <w:rFonts w:ascii="Cambria Math" w:hAnsi="Cambria Math"/>
                                        <w:i/>
                                      </w:rPr>
                                    </m:ctrlPr>
                                  </m:accPr>
                                  <m:e>
                                    <m:r>
                                      <w:rPr>
                                        <w:rFonts w:ascii="Cambria Math" w:hAnsi="Cambria Math"/>
                                      </w:rPr>
                                      <m:t>E</m:t>
                                    </m:r>
                                  </m:e>
                                </m:acc>
                              </m:e>
                              <m:sub>
                                <m:r>
                                  <w:rPr>
                                    <w:rFonts w:ascii="Cambria Math" w:hAnsi="Cambria Math"/>
                                  </w:rPr>
                                  <m:t>y</m:t>
                                </m:r>
                              </m:sub>
                            </m:sSub>
                          </m:e>
                        </m:d>
                        <m:d>
                          <m:dPr>
                            <m:ctrlPr>
                              <w:rPr>
                                <w:rFonts w:ascii="Cambria Math" w:hAnsi="Cambria Math"/>
                                <w:i/>
                              </w:rPr>
                            </m:ctrlPr>
                          </m:dPr>
                          <m:e>
                            <m:f>
                              <m:fPr>
                                <m:ctrlPr>
                                  <w:rPr>
                                    <w:rFonts w:ascii="Cambria Math" w:hAnsi="Cambria Math"/>
                                    <w:i/>
                                  </w:rPr>
                                </m:ctrlPr>
                              </m:fPr>
                              <m:num>
                                <m:r>
                                  <w:rPr>
                                    <w:rFonts w:ascii="Cambria Math" w:hAnsi="Cambria Math"/>
                                  </w:rPr>
                                  <m:t>∂</m:t>
                                </m:r>
                              </m:num>
                              <m:den>
                                <m:r>
                                  <w:rPr>
                                    <w:rFonts w:ascii="Cambria Math" w:hAnsi="Cambria Math"/>
                                  </w:rPr>
                                  <m:t>∂x</m:t>
                                </m:r>
                              </m:den>
                            </m:f>
                            <m:sSubSup>
                              <m:sSubSupPr>
                                <m:ctrlPr>
                                  <w:rPr>
                                    <w:rFonts w:ascii="Cambria Math" w:hAnsi="Cambria Math"/>
                                    <w:i/>
                                  </w:rPr>
                                </m:ctrlPr>
                              </m:sSubSupPr>
                              <m:e>
                                <m:acc>
                                  <m:accPr>
                                    <m:chr m:val="̃"/>
                                    <m:ctrlPr>
                                      <w:rPr>
                                        <w:rFonts w:ascii="Cambria Math" w:hAnsi="Cambria Math"/>
                                        <w:i/>
                                      </w:rPr>
                                    </m:ctrlPr>
                                  </m:accPr>
                                  <m:e>
                                    <m:r>
                                      <w:rPr>
                                        <w:rFonts w:ascii="Cambria Math" w:hAnsi="Cambria Math"/>
                                      </w:rPr>
                                      <m:t>H</m:t>
                                    </m:r>
                                  </m:e>
                                </m:acc>
                              </m:e>
                              <m:sub>
                                <m:r>
                                  <w:rPr>
                                    <w:rFonts w:ascii="Cambria Math" w:hAnsi="Cambria Math"/>
                                  </w:rPr>
                                  <m:t>y</m:t>
                                </m:r>
                              </m:sub>
                              <m:sup>
                                <m:r>
                                  <w:rPr>
                                    <w:rFonts w:ascii="Cambria Math" w:hAnsi="Cambria Math"/>
                                  </w:rPr>
                                  <m:t>*</m:t>
                                </m:r>
                              </m:sup>
                            </m:sSubSup>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∂y</m:t>
                                </m:r>
                              </m:den>
                            </m:f>
                            <m:sSubSup>
                              <m:sSubSupPr>
                                <m:ctrlPr>
                                  <w:rPr>
                                    <w:rFonts w:ascii="Cambria Math" w:hAnsi="Cambria Math"/>
                                    <w:i/>
                                  </w:rPr>
                                </m:ctrlPr>
                              </m:sSubSupPr>
                              <m:e>
                                <m:acc>
                                  <m:accPr>
                                    <m:chr m:val="̃"/>
                                    <m:ctrlPr>
                                      <w:rPr>
                                        <w:rFonts w:ascii="Cambria Math" w:hAnsi="Cambria Math"/>
                                        <w:i/>
                                      </w:rPr>
                                    </m:ctrlPr>
                                  </m:accPr>
                                  <m:e>
                                    <m:r>
                                      <w:rPr>
                                        <w:rFonts w:ascii="Cambria Math" w:hAnsi="Cambria Math"/>
                                      </w:rPr>
                                      <m:t>H</m:t>
                                    </m:r>
                                  </m:e>
                                </m:acc>
                              </m:e>
                              <m:sub>
                                <m:r>
                                  <w:rPr>
                                    <w:rFonts w:ascii="Cambria Math" w:hAnsi="Cambria Math"/>
                                  </w:rPr>
                                  <m:t>x</m:t>
                                </m:r>
                              </m:sub>
                              <m:sup>
                                <m:r>
                                  <w:rPr>
                                    <w:rFonts w:ascii="Cambria Math" w:hAnsi="Cambria Math"/>
                                  </w:rPr>
                                  <m:t>*</m:t>
                                </m:r>
                              </m:sup>
                            </m:sSubSup>
                          </m:e>
                        </m:d>
                        <m:r>
                          <w:rPr>
                            <w:rFonts w:ascii="Cambria Math" w:hAnsi="Cambria Math"/>
                          </w:rPr>
                          <m:t xml:space="preserve"> +</m:t>
                        </m:r>
                        <m:sSubSup>
                          <m:sSubSupPr>
                            <m:ctrlPr>
                              <w:rPr>
                                <w:rFonts w:ascii="Cambria Math" w:hAnsi="Cambria Math"/>
                                <w:i/>
                              </w:rPr>
                            </m:ctrlPr>
                          </m:sSubSupPr>
                          <m:e>
                            <m:r>
                              <w:rPr>
                                <w:rFonts w:ascii="Cambria Math" w:hAnsi="Cambria Math"/>
                              </w:rPr>
                              <m:t>μ</m:t>
                            </m:r>
                          </m:e>
                          <m:sub>
                            <m:r>
                              <w:rPr>
                                <w:rFonts w:ascii="Cambria Math" w:hAnsi="Cambria Math"/>
                              </w:rPr>
                              <m:t>0</m:t>
                            </m:r>
                          </m:sub>
                          <m:sup>
                            <m:r>
                              <w:rPr>
                                <w:rFonts w:ascii="Cambria Math" w:hAnsi="Cambria Math"/>
                              </w:rPr>
                              <m:t>-1</m:t>
                            </m:r>
                          </m:sup>
                        </m:sSubSup>
                        <m:d>
                          <m:dPr>
                            <m:ctrlPr>
                              <w:rPr>
                                <w:rFonts w:ascii="Cambria Math" w:hAnsi="Cambria Math"/>
                                <w:i/>
                              </w:rPr>
                            </m:ctrlPr>
                          </m:dPr>
                          <m:e>
                            <m:r>
                              <w:rPr>
                                <w:rFonts w:ascii="Cambria Math" w:hAnsi="Cambria Math"/>
                              </w:rPr>
                              <m:t>y</m:t>
                            </m:r>
                            <m:sSub>
                              <m:sSubPr>
                                <m:ctrlPr>
                                  <w:rPr>
                                    <w:rFonts w:ascii="Cambria Math" w:hAnsi="Cambria Math"/>
                                    <w:i/>
                                  </w:rPr>
                                </m:ctrlPr>
                              </m:sSubPr>
                              <m:e>
                                <m:acc>
                                  <m:accPr>
                                    <m:chr m:val="̃"/>
                                    <m:ctrlPr>
                                      <w:rPr>
                                        <w:rFonts w:ascii="Cambria Math" w:hAnsi="Cambria Math"/>
                                        <w:i/>
                                      </w:rPr>
                                    </m:ctrlPr>
                                  </m:accPr>
                                  <m:e>
                                    <m:r>
                                      <w:rPr>
                                        <w:rFonts w:ascii="Cambria Math" w:hAnsi="Cambria Math"/>
                                      </w:rPr>
                                      <m:t>B</m:t>
                                    </m:r>
                                  </m:e>
                                </m:acc>
                              </m:e>
                              <m:sub>
                                <m:r>
                                  <w:rPr>
                                    <w:rFonts w:ascii="Cambria Math" w:hAnsi="Cambria Math"/>
                                  </w:rPr>
                                  <m:t>x</m:t>
                                </m:r>
                              </m:sub>
                            </m:sSub>
                            <m:r>
                              <w:rPr>
                                <w:rFonts w:ascii="Cambria Math" w:hAnsi="Cambria Math"/>
                              </w:rPr>
                              <m:t>-x</m:t>
                            </m:r>
                            <m:sSub>
                              <m:sSubPr>
                                <m:ctrlPr>
                                  <w:rPr>
                                    <w:rFonts w:ascii="Cambria Math" w:hAnsi="Cambria Math"/>
                                    <w:i/>
                                  </w:rPr>
                                </m:ctrlPr>
                              </m:sSubPr>
                              <m:e>
                                <m:acc>
                                  <m:accPr>
                                    <m:chr m:val="̃"/>
                                    <m:ctrlPr>
                                      <w:rPr>
                                        <w:rFonts w:ascii="Cambria Math" w:hAnsi="Cambria Math"/>
                                        <w:i/>
                                      </w:rPr>
                                    </m:ctrlPr>
                                  </m:accPr>
                                  <m:e>
                                    <m:r>
                                      <w:rPr>
                                        <w:rFonts w:ascii="Cambria Math" w:hAnsi="Cambria Math"/>
                                      </w:rPr>
                                      <m:t>B</m:t>
                                    </m:r>
                                  </m:e>
                                </m:acc>
                              </m:e>
                              <m:sub>
                                <m:r>
                                  <w:rPr>
                                    <w:rFonts w:ascii="Cambria Math" w:hAnsi="Cambria Math"/>
                                  </w:rPr>
                                  <m:t>y</m:t>
                                </m:r>
                              </m:sub>
                            </m:sSub>
                          </m:e>
                        </m:d>
                        <m:d>
                          <m:dPr>
                            <m:ctrlPr>
                              <w:rPr>
                                <w:rFonts w:ascii="Cambria Math" w:hAnsi="Cambria Math"/>
                                <w:i/>
                              </w:rPr>
                            </m:ctrlPr>
                          </m:dPr>
                          <m:e>
                            <m:f>
                              <m:fPr>
                                <m:ctrlPr>
                                  <w:rPr>
                                    <w:rFonts w:ascii="Cambria Math" w:hAnsi="Cambria Math"/>
                                    <w:i/>
                                  </w:rPr>
                                </m:ctrlPr>
                              </m:fPr>
                              <m:num>
                                <m:r>
                                  <w:rPr>
                                    <w:rFonts w:ascii="Cambria Math" w:hAnsi="Cambria Math"/>
                                  </w:rPr>
                                  <m:t>∂</m:t>
                                </m:r>
                              </m:num>
                              <m:den>
                                <m:r>
                                  <w:rPr>
                                    <w:rFonts w:ascii="Cambria Math" w:hAnsi="Cambria Math"/>
                                  </w:rPr>
                                  <m:t>∂y</m:t>
                                </m:r>
                              </m:den>
                            </m:f>
                            <m:sSubSup>
                              <m:sSubSupPr>
                                <m:ctrlPr>
                                  <w:rPr>
                                    <w:rFonts w:ascii="Cambria Math" w:hAnsi="Cambria Math"/>
                                    <w:i/>
                                  </w:rPr>
                                </m:ctrlPr>
                              </m:sSubSupPr>
                              <m:e>
                                <m:acc>
                                  <m:accPr>
                                    <m:chr m:val="̃"/>
                                    <m:ctrlPr>
                                      <w:rPr>
                                        <w:rFonts w:ascii="Cambria Math" w:hAnsi="Cambria Math"/>
                                        <w:i/>
                                      </w:rPr>
                                    </m:ctrlPr>
                                  </m:accPr>
                                  <m:e>
                                    <m:r>
                                      <w:rPr>
                                        <w:rFonts w:ascii="Cambria Math" w:hAnsi="Cambria Math"/>
                                      </w:rPr>
                                      <m:t>E</m:t>
                                    </m:r>
                                  </m:e>
                                </m:acc>
                              </m:e>
                              <m:sub>
                                <m:r>
                                  <w:rPr>
                                    <w:rFonts w:ascii="Cambria Math" w:hAnsi="Cambria Math"/>
                                  </w:rPr>
                                  <m:t>x</m:t>
                                </m:r>
                              </m:sub>
                              <m:sup>
                                <m:r>
                                  <w:rPr>
                                    <w:rFonts w:ascii="Cambria Math" w:hAnsi="Cambria Math"/>
                                  </w:rPr>
                                  <m:t>*</m:t>
                                </m:r>
                              </m:sup>
                            </m:sSubSup>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∂x</m:t>
                                </m:r>
                              </m:den>
                            </m:f>
                            <m:sSubSup>
                              <m:sSubSupPr>
                                <m:ctrlPr>
                                  <w:rPr>
                                    <w:rFonts w:ascii="Cambria Math" w:hAnsi="Cambria Math"/>
                                    <w:i/>
                                  </w:rPr>
                                </m:ctrlPr>
                              </m:sSubSupPr>
                              <m:e>
                                <m:acc>
                                  <m:accPr>
                                    <m:chr m:val="̃"/>
                                    <m:ctrlPr>
                                      <w:rPr>
                                        <w:rFonts w:ascii="Cambria Math" w:hAnsi="Cambria Math"/>
                                        <w:i/>
                                      </w:rPr>
                                    </m:ctrlPr>
                                  </m:accPr>
                                  <m:e>
                                    <m:r>
                                      <w:rPr>
                                        <w:rFonts w:ascii="Cambria Math" w:hAnsi="Cambria Math"/>
                                      </w:rPr>
                                      <m:t>E</m:t>
                                    </m:r>
                                  </m:e>
                                </m:acc>
                              </m:e>
                              <m:sub>
                                <m:r>
                                  <w:rPr>
                                    <w:rFonts w:ascii="Cambria Math" w:hAnsi="Cambria Math"/>
                                  </w:rPr>
                                  <m:t>y</m:t>
                                </m:r>
                              </m:sub>
                              <m:sup>
                                <m:r>
                                  <w:rPr>
                                    <w:rFonts w:ascii="Cambria Math" w:hAnsi="Cambria Math"/>
                                  </w:rPr>
                                  <m:t>*</m:t>
                                </m:r>
                              </m:sup>
                            </m:sSubSup>
                          </m:e>
                        </m:d>
                      </m:e>
                    </m:d>
                  </m:e>
                </m:d>
              </m:oMath>
            </m:oMathPara>
          </w:p>
        </w:tc>
        <w:tc>
          <w:tcPr>
            <w:tcW w:w="238" w:type="dxa"/>
            <w:vAlign w:val="center"/>
          </w:tcPr>
          <w:p w14:paraId="2FDFBF81" w14:textId="095B3ECB" w:rsidR="00E81234" w:rsidRPr="00E85CCF" w:rsidRDefault="00917E8F" w:rsidP="00C22D70">
            <w:pPr>
              <w:jc w:val="center"/>
            </w:pPr>
            <m:oMathPara>
              <m:oMathParaPr>
                <m:jc m:val="right"/>
              </m:oMathParaPr>
              <m:oMath>
                <m:d>
                  <m:dPr>
                    <m:ctrlPr>
                      <w:rPr>
                        <w:rFonts w:ascii="Cambria Math" w:hAnsi="Cambria Math"/>
                      </w:rPr>
                    </m:ctrlPr>
                  </m:dPr>
                  <m:e>
                    <m:r>
                      <m:rPr>
                        <m:sty m:val="p"/>
                      </m:rPr>
                      <w:rPr>
                        <w:rFonts w:ascii="Cambria Math" w:hAnsi="Cambria Math"/>
                      </w:rPr>
                      <m:t xml:space="preserve"> 35 </m:t>
                    </m:r>
                  </m:e>
                </m:d>
              </m:oMath>
            </m:oMathPara>
          </w:p>
        </w:tc>
      </w:tr>
    </w:tbl>
    <w:p w14:paraId="007704F1" w14:textId="77777777" w:rsidR="00E81234" w:rsidRDefault="00E81234" w:rsidP="00E81234">
      <w:pPr>
        <w:rPr>
          <w:b/>
          <w:bCs/>
        </w:rPr>
      </w:pPr>
    </w:p>
    <w:p w14:paraId="71054F24" w14:textId="77777777" w:rsidR="00E81234" w:rsidRDefault="00E81234" w:rsidP="00E81234">
      <w:pPr>
        <w:jc w:val="both"/>
      </w:pPr>
      <w:r>
        <w:t xml:space="preserve">The angular momentum (AM) flux is then obtained from the surface integral of the angular momentum flux density </w:t>
      </w:r>
      <m:oMath>
        <m:sSub>
          <m:sSubPr>
            <m:ctrlPr>
              <w:rPr>
                <w:rFonts w:ascii="Cambria Math" w:hAnsi="Cambria Math"/>
                <w:bCs/>
                <w:i/>
              </w:rPr>
            </m:ctrlPr>
          </m:sSubPr>
          <m:e>
            <m:acc>
              <m:accPr>
                <m:chr m:val="̅"/>
                <m:ctrlPr>
                  <w:rPr>
                    <w:rFonts w:ascii="Cambria Math" w:hAnsi="Cambria Math"/>
                    <w:bCs/>
                    <w:i/>
                  </w:rPr>
                </m:ctrlPr>
              </m:accPr>
              <m:e>
                <m:r>
                  <w:rPr>
                    <w:rFonts w:ascii="Cambria Math" w:hAnsi="Cambria Math"/>
                  </w:rPr>
                  <m:t>M</m:t>
                </m:r>
              </m:e>
            </m:acc>
          </m:e>
          <m:sub>
            <m:r>
              <w:rPr>
                <w:rFonts w:ascii="Cambria Math" w:hAnsi="Cambria Math"/>
              </w:rPr>
              <m:t>zz</m:t>
            </m:r>
          </m:sub>
        </m:sSub>
      </m:oMath>
      <w: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8488"/>
        <w:gridCol w:w="787"/>
      </w:tblGrid>
      <w:tr w:rsidR="00E81234" w14:paraId="143E0A27" w14:textId="77777777" w:rsidTr="00C22D70">
        <w:trPr>
          <w:jc w:val="center"/>
        </w:trPr>
        <w:tc>
          <w:tcPr>
            <w:tcW w:w="284" w:type="dxa"/>
            <w:vAlign w:val="center"/>
          </w:tcPr>
          <w:p w14:paraId="73B9FDC1" w14:textId="77777777" w:rsidR="00E81234" w:rsidRDefault="00E81234" w:rsidP="00C22D70">
            <w:pPr>
              <w:jc w:val="center"/>
            </w:pPr>
          </w:p>
        </w:tc>
        <w:tc>
          <w:tcPr>
            <w:tcW w:w="8488" w:type="dxa"/>
            <w:vAlign w:val="center"/>
          </w:tcPr>
          <w:p w14:paraId="4148CD39" w14:textId="77777777" w:rsidR="00E81234" w:rsidRPr="005912E3" w:rsidRDefault="00917E8F" w:rsidP="00C22D70">
            <w:pPr>
              <w:spacing w:after="160" w:line="259" w:lineRule="auto"/>
              <w:jc w:val="center"/>
              <w:rPr>
                <w:szCs w:val="22"/>
              </w:rPr>
            </w:pPr>
            <m:oMathPara>
              <m:oMath>
                <m:sSub>
                  <m:sSubPr>
                    <m:ctrlPr>
                      <w:rPr>
                        <w:rFonts w:ascii="Cambria Math" w:hAnsi="Cambria Math"/>
                        <w:bCs/>
                        <w:i/>
                      </w:rPr>
                    </m:ctrlPr>
                  </m:sSubPr>
                  <m:e>
                    <m:d>
                      <m:dPr>
                        <m:ctrlPr>
                          <w:rPr>
                            <w:rFonts w:ascii="Cambria Math" w:hAnsi="Cambria Math"/>
                            <w:bCs/>
                            <w:i/>
                          </w:rPr>
                        </m:ctrlPr>
                      </m:dPr>
                      <m:e>
                        <m:r>
                          <w:rPr>
                            <w:rFonts w:ascii="Cambria Math" w:hAnsi="Cambria Math"/>
                          </w:rPr>
                          <m:t>AM flux</m:t>
                        </m:r>
                      </m:e>
                    </m:d>
                  </m:e>
                  <m:sub>
                    <m:r>
                      <w:rPr>
                        <w:rFonts w:ascii="Cambria Math" w:hAnsi="Cambria Math"/>
                      </w:rPr>
                      <m:t>zz</m:t>
                    </m:r>
                  </m:sub>
                </m:sSub>
                <m:r>
                  <w:rPr>
                    <w:rFonts w:ascii="Cambria Math" w:hAnsi="Cambria Math"/>
                  </w:rPr>
                  <m:t>=</m:t>
                </m:r>
                <m:f>
                  <m:fPr>
                    <m:ctrlPr>
                      <w:rPr>
                        <w:rFonts w:ascii="Cambria Math" w:hAnsi="Cambria Math"/>
                        <w:bCs/>
                        <w:i/>
                      </w:rPr>
                    </m:ctrlPr>
                  </m:fPr>
                  <m:num>
                    <m:r>
                      <w:rPr>
                        <w:rFonts w:ascii="Cambria Math" w:hAnsi="Cambria Math"/>
                      </w:rPr>
                      <m:t>1</m:t>
                    </m:r>
                  </m:num>
                  <m:den>
                    <m:r>
                      <w:rPr>
                        <w:rFonts w:ascii="Cambria Math" w:hAnsi="Cambria Math"/>
                      </w:rPr>
                      <m:t>2ω</m:t>
                    </m:r>
                  </m:den>
                </m:f>
                <m:r>
                  <w:rPr>
                    <w:rFonts w:ascii="Cambria Math" w:hAnsi="Cambria Math"/>
                  </w:rPr>
                  <m:t>Re</m:t>
                </m:r>
                <m:d>
                  <m:dPr>
                    <m:begChr m:val="{"/>
                    <m:endChr m:val="}"/>
                    <m:ctrlPr>
                      <w:rPr>
                        <w:rFonts w:ascii="Cambria Math" w:hAnsi="Cambria Math"/>
                        <w:i/>
                      </w:rPr>
                    </m:ctrlPr>
                  </m:dPr>
                  <m:e>
                    <m:r>
                      <w:rPr>
                        <w:rFonts w:ascii="Cambria Math" w:hAnsi="Cambria Math"/>
                      </w:rPr>
                      <m:t>-i</m:t>
                    </m:r>
                    <m:nary>
                      <m:naryPr>
                        <m:chr m:val="∬"/>
                        <m:limLoc m:val="undOvr"/>
                        <m:subHide m:val="1"/>
                        <m:supHide m:val="1"/>
                        <m:ctrlPr>
                          <w:rPr>
                            <w:rFonts w:ascii="Cambria Math" w:hAnsi="Cambria Math"/>
                            <w:i/>
                          </w:rPr>
                        </m:ctrlPr>
                      </m:naryPr>
                      <m:sub/>
                      <m:sup/>
                      <m:e>
                        <m:d>
                          <m:dPr>
                            <m:begChr m:val="["/>
                            <m:endChr m:val="]"/>
                            <m:ctrlPr>
                              <w:rPr>
                                <w:rFonts w:ascii="Cambria Math" w:hAnsi="Cambria Math"/>
                                <w:i/>
                              </w:rPr>
                            </m:ctrlPr>
                          </m:dPr>
                          <m:e>
                            <m:d>
                              <m:dPr>
                                <m:ctrlPr>
                                  <w:rPr>
                                    <w:rFonts w:ascii="Cambria Math" w:hAnsi="Cambria Math"/>
                                    <w:i/>
                                  </w:rPr>
                                </m:ctrlPr>
                              </m:dPr>
                              <m:e>
                                <m:r>
                                  <w:rPr>
                                    <w:rFonts w:ascii="Cambria Math" w:hAnsi="Cambria Math"/>
                                  </w:rPr>
                                  <m:t>y</m:t>
                                </m:r>
                                <m:sSub>
                                  <m:sSubPr>
                                    <m:ctrlPr>
                                      <w:rPr>
                                        <w:rFonts w:ascii="Cambria Math" w:hAnsi="Cambria Math"/>
                                        <w:i/>
                                      </w:rPr>
                                    </m:ctrlPr>
                                  </m:sSubPr>
                                  <m:e>
                                    <m:acc>
                                      <m:accPr>
                                        <m:chr m:val="̃"/>
                                        <m:ctrlPr>
                                          <w:rPr>
                                            <w:rFonts w:ascii="Cambria Math" w:hAnsi="Cambria Math"/>
                                            <w:i/>
                                          </w:rPr>
                                        </m:ctrlPr>
                                      </m:accPr>
                                      <m:e>
                                        <m:r>
                                          <w:rPr>
                                            <w:rFonts w:ascii="Cambria Math" w:hAnsi="Cambria Math"/>
                                          </w:rPr>
                                          <m:t>E</m:t>
                                        </m:r>
                                      </m:e>
                                    </m:acc>
                                  </m:e>
                                  <m:sub>
                                    <m:r>
                                      <w:rPr>
                                        <w:rFonts w:ascii="Cambria Math" w:hAnsi="Cambria Math"/>
                                      </w:rPr>
                                      <m:t>x</m:t>
                                    </m:r>
                                  </m:sub>
                                </m:sSub>
                                <m:r>
                                  <w:rPr>
                                    <w:rFonts w:ascii="Cambria Math" w:hAnsi="Cambria Math"/>
                                  </w:rPr>
                                  <m:t>-x</m:t>
                                </m:r>
                                <m:sSub>
                                  <m:sSubPr>
                                    <m:ctrlPr>
                                      <w:rPr>
                                        <w:rFonts w:ascii="Cambria Math" w:hAnsi="Cambria Math"/>
                                        <w:i/>
                                      </w:rPr>
                                    </m:ctrlPr>
                                  </m:sSubPr>
                                  <m:e>
                                    <m:acc>
                                      <m:accPr>
                                        <m:chr m:val="̃"/>
                                        <m:ctrlPr>
                                          <w:rPr>
                                            <w:rFonts w:ascii="Cambria Math" w:hAnsi="Cambria Math"/>
                                            <w:i/>
                                          </w:rPr>
                                        </m:ctrlPr>
                                      </m:accPr>
                                      <m:e>
                                        <m:r>
                                          <w:rPr>
                                            <w:rFonts w:ascii="Cambria Math" w:hAnsi="Cambria Math"/>
                                          </w:rPr>
                                          <m:t>E</m:t>
                                        </m:r>
                                      </m:e>
                                    </m:acc>
                                  </m:e>
                                  <m:sub>
                                    <m:r>
                                      <w:rPr>
                                        <w:rFonts w:ascii="Cambria Math" w:hAnsi="Cambria Math"/>
                                      </w:rPr>
                                      <m:t>y</m:t>
                                    </m:r>
                                  </m:sub>
                                </m:sSub>
                              </m:e>
                            </m:d>
                            <m:d>
                              <m:dPr>
                                <m:ctrlPr>
                                  <w:rPr>
                                    <w:rFonts w:ascii="Cambria Math" w:hAnsi="Cambria Math"/>
                                    <w:i/>
                                  </w:rPr>
                                </m:ctrlPr>
                              </m:dPr>
                              <m:e>
                                <m:f>
                                  <m:fPr>
                                    <m:ctrlPr>
                                      <w:rPr>
                                        <w:rFonts w:ascii="Cambria Math" w:hAnsi="Cambria Math"/>
                                        <w:i/>
                                      </w:rPr>
                                    </m:ctrlPr>
                                  </m:fPr>
                                  <m:num>
                                    <m:r>
                                      <w:rPr>
                                        <w:rFonts w:ascii="Cambria Math" w:hAnsi="Cambria Math"/>
                                      </w:rPr>
                                      <m:t>∂</m:t>
                                    </m:r>
                                  </m:num>
                                  <m:den>
                                    <m:r>
                                      <w:rPr>
                                        <w:rFonts w:ascii="Cambria Math" w:hAnsi="Cambria Math"/>
                                      </w:rPr>
                                      <m:t>∂x</m:t>
                                    </m:r>
                                  </m:den>
                                </m:f>
                                <m:sSubSup>
                                  <m:sSubSupPr>
                                    <m:ctrlPr>
                                      <w:rPr>
                                        <w:rFonts w:ascii="Cambria Math" w:hAnsi="Cambria Math"/>
                                        <w:i/>
                                      </w:rPr>
                                    </m:ctrlPr>
                                  </m:sSubSupPr>
                                  <m:e>
                                    <m:acc>
                                      <m:accPr>
                                        <m:chr m:val="̃"/>
                                        <m:ctrlPr>
                                          <w:rPr>
                                            <w:rFonts w:ascii="Cambria Math" w:hAnsi="Cambria Math"/>
                                            <w:i/>
                                          </w:rPr>
                                        </m:ctrlPr>
                                      </m:accPr>
                                      <m:e>
                                        <m:r>
                                          <w:rPr>
                                            <w:rFonts w:ascii="Cambria Math" w:hAnsi="Cambria Math"/>
                                          </w:rPr>
                                          <m:t>H</m:t>
                                        </m:r>
                                      </m:e>
                                    </m:acc>
                                  </m:e>
                                  <m:sub>
                                    <m:r>
                                      <w:rPr>
                                        <w:rFonts w:ascii="Cambria Math" w:hAnsi="Cambria Math"/>
                                      </w:rPr>
                                      <m:t>y</m:t>
                                    </m:r>
                                  </m:sub>
                                  <m:sup>
                                    <m:r>
                                      <w:rPr>
                                        <w:rFonts w:ascii="Cambria Math" w:hAnsi="Cambria Math"/>
                                      </w:rPr>
                                      <m:t>*</m:t>
                                    </m:r>
                                  </m:sup>
                                </m:sSubSup>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∂y</m:t>
                                    </m:r>
                                  </m:den>
                                </m:f>
                                <m:sSubSup>
                                  <m:sSubSupPr>
                                    <m:ctrlPr>
                                      <w:rPr>
                                        <w:rFonts w:ascii="Cambria Math" w:hAnsi="Cambria Math"/>
                                        <w:i/>
                                      </w:rPr>
                                    </m:ctrlPr>
                                  </m:sSubSupPr>
                                  <m:e>
                                    <m:acc>
                                      <m:accPr>
                                        <m:chr m:val="̃"/>
                                        <m:ctrlPr>
                                          <w:rPr>
                                            <w:rFonts w:ascii="Cambria Math" w:hAnsi="Cambria Math"/>
                                            <w:i/>
                                          </w:rPr>
                                        </m:ctrlPr>
                                      </m:accPr>
                                      <m:e>
                                        <m:r>
                                          <w:rPr>
                                            <w:rFonts w:ascii="Cambria Math" w:hAnsi="Cambria Math"/>
                                          </w:rPr>
                                          <m:t>H</m:t>
                                        </m:r>
                                      </m:e>
                                    </m:acc>
                                  </m:e>
                                  <m:sub>
                                    <m:r>
                                      <w:rPr>
                                        <w:rFonts w:ascii="Cambria Math" w:hAnsi="Cambria Math"/>
                                      </w:rPr>
                                      <m:t>x</m:t>
                                    </m:r>
                                  </m:sub>
                                  <m:sup>
                                    <m:r>
                                      <w:rPr>
                                        <w:rFonts w:ascii="Cambria Math" w:hAnsi="Cambria Math"/>
                                      </w:rPr>
                                      <m:t>*</m:t>
                                    </m:r>
                                  </m:sup>
                                </m:sSubSup>
                              </m:e>
                            </m:d>
                            <m:r>
                              <w:rPr>
                                <w:rFonts w:ascii="Cambria Math" w:hAnsi="Cambria Math"/>
                              </w:rPr>
                              <m:t xml:space="preserve"> +</m:t>
                            </m:r>
                            <m:sSubSup>
                              <m:sSubSupPr>
                                <m:ctrlPr>
                                  <w:rPr>
                                    <w:rFonts w:ascii="Cambria Math" w:hAnsi="Cambria Math"/>
                                    <w:i/>
                                  </w:rPr>
                                </m:ctrlPr>
                              </m:sSubSupPr>
                              <m:e>
                                <m:r>
                                  <w:rPr>
                                    <w:rFonts w:ascii="Cambria Math" w:hAnsi="Cambria Math"/>
                                  </w:rPr>
                                  <m:t>μ</m:t>
                                </m:r>
                              </m:e>
                              <m:sub>
                                <m:r>
                                  <w:rPr>
                                    <w:rFonts w:ascii="Cambria Math" w:hAnsi="Cambria Math"/>
                                  </w:rPr>
                                  <m:t>0</m:t>
                                </m:r>
                              </m:sub>
                              <m:sup>
                                <m:r>
                                  <w:rPr>
                                    <w:rFonts w:ascii="Cambria Math" w:hAnsi="Cambria Math"/>
                                  </w:rPr>
                                  <m:t>-1</m:t>
                                </m:r>
                              </m:sup>
                            </m:sSubSup>
                            <m:d>
                              <m:dPr>
                                <m:ctrlPr>
                                  <w:rPr>
                                    <w:rFonts w:ascii="Cambria Math" w:hAnsi="Cambria Math"/>
                                    <w:i/>
                                  </w:rPr>
                                </m:ctrlPr>
                              </m:dPr>
                              <m:e>
                                <m:r>
                                  <w:rPr>
                                    <w:rFonts w:ascii="Cambria Math" w:hAnsi="Cambria Math"/>
                                  </w:rPr>
                                  <m:t>y</m:t>
                                </m:r>
                                <m:sSub>
                                  <m:sSubPr>
                                    <m:ctrlPr>
                                      <w:rPr>
                                        <w:rFonts w:ascii="Cambria Math" w:hAnsi="Cambria Math"/>
                                        <w:i/>
                                      </w:rPr>
                                    </m:ctrlPr>
                                  </m:sSubPr>
                                  <m:e>
                                    <m:acc>
                                      <m:accPr>
                                        <m:chr m:val="̃"/>
                                        <m:ctrlPr>
                                          <w:rPr>
                                            <w:rFonts w:ascii="Cambria Math" w:hAnsi="Cambria Math"/>
                                            <w:i/>
                                          </w:rPr>
                                        </m:ctrlPr>
                                      </m:accPr>
                                      <m:e>
                                        <m:r>
                                          <w:rPr>
                                            <w:rFonts w:ascii="Cambria Math" w:hAnsi="Cambria Math"/>
                                          </w:rPr>
                                          <m:t>B</m:t>
                                        </m:r>
                                      </m:e>
                                    </m:acc>
                                  </m:e>
                                  <m:sub>
                                    <m:r>
                                      <w:rPr>
                                        <w:rFonts w:ascii="Cambria Math" w:hAnsi="Cambria Math"/>
                                      </w:rPr>
                                      <m:t>x</m:t>
                                    </m:r>
                                  </m:sub>
                                </m:sSub>
                                <m:r>
                                  <w:rPr>
                                    <w:rFonts w:ascii="Cambria Math" w:hAnsi="Cambria Math"/>
                                  </w:rPr>
                                  <m:t>-x</m:t>
                                </m:r>
                                <m:sSub>
                                  <m:sSubPr>
                                    <m:ctrlPr>
                                      <w:rPr>
                                        <w:rFonts w:ascii="Cambria Math" w:hAnsi="Cambria Math"/>
                                        <w:i/>
                                      </w:rPr>
                                    </m:ctrlPr>
                                  </m:sSubPr>
                                  <m:e>
                                    <m:acc>
                                      <m:accPr>
                                        <m:chr m:val="̃"/>
                                        <m:ctrlPr>
                                          <w:rPr>
                                            <w:rFonts w:ascii="Cambria Math" w:hAnsi="Cambria Math"/>
                                            <w:i/>
                                          </w:rPr>
                                        </m:ctrlPr>
                                      </m:accPr>
                                      <m:e>
                                        <m:r>
                                          <w:rPr>
                                            <w:rFonts w:ascii="Cambria Math" w:hAnsi="Cambria Math"/>
                                          </w:rPr>
                                          <m:t>B</m:t>
                                        </m:r>
                                      </m:e>
                                    </m:acc>
                                  </m:e>
                                  <m:sub>
                                    <m:r>
                                      <w:rPr>
                                        <w:rFonts w:ascii="Cambria Math" w:hAnsi="Cambria Math"/>
                                      </w:rPr>
                                      <m:t>y</m:t>
                                    </m:r>
                                  </m:sub>
                                </m:sSub>
                              </m:e>
                            </m:d>
                            <m:d>
                              <m:dPr>
                                <m:ctrlPr>
                                  <w:rPr>
                                    <w:rFonts w:ascii="Cambria Math" w:hAnsi="Cambria Math"/>
                                    <w:i/>
                                  </w:rPr>
                                </m:ctrlPr>
                              </m:dPr>
                              <m:e>
                                <m:f>
                                  <m:fPr>
                                    <m:ctrlPr>
                                      <w:rPr>
                                        <w:rFonts w:ascii="Cambria Math" w:hAnsi="Cambria Math"/>
                                        <w:i/>
                                      </w:rPr>
                                    </m:ctrlPr>
                                  </m:fPr>
                                  <m:num>
                                    <m:r>
                                      <w:rPr>
                                        <w:rFonts w:ascii="Cambria Math" w:hAnsi="Cambria Math"/>
                                      </w:rPr>
                                      <m:t>∂</m:t>
                                    </m:r>
                                  </m:num>
                                  <m:den>
                                    <m:r>
                                      <w:rPr>
                                        <w:rFonts w:ascii="Cambria Math" w:hAnsi="Cambria Math"/>
                                      </w:rPr>
                                      <m:t>∂y</m:t>
                                    </m:r>
                                  </m:den>
                                </m:f>
                                <m:sSubSup>
                                  <m:sSubSupPr>
                                    <m:ctrlPr>
                                      <w:rPr>
                                        <w:rFonts w:ascii="Cambria Math" w:hAnsi="Cambria Math"/>
                                        <w:i/>
                                      </w:rPr>
                                    </m:ctrlPr>
                                  </m:sSubSupPr>
                                  <m:e>
                                    <m:acc>
                                      <m:accPr>
                                        <m:chr m:val="̃"/>
                                        <m:ctrlPr>
                                          <w:rPr>
                                            <w:rFonts w:ascii="Cambria Math" w:hAnsi="Cambria Math"/>
                                            <w:i/>
                                          </w:rPr>
                                        </m:ctrlPr>
                                      </m:accPr>
                                      <m:e>
                                        <m:r>
                                          <w:rPr>
                                            <w:rFonts w:ascii="Cambria Math" w:hAnsi="Cambria Math"/>
                                          </w:rPr>
                                          <m:t>E</m:t>
                                        </m:r>
                                      </m:e>
                                    </m:acc>
                                  </m:e>
                                  <m:sub>
                                    <m:r>
                                      <w:rPr>
                                        <w:rFonts w:ascii="Cambria Math" w:hAnsi="Cambria Math"/>
                                      </w:rPr>
                                      <m:t>x</m:t>
                                    </m:r>
                                  </m:sub>
                                  <m:sup>
                                    <m:r>
                                      <w:rPr>
                                        <w:rFonts w:ascii="Cambria Math" w:hAnsi="Cambria Math"/>
                                      </w:rPr>
                                      <m:t>*</m:t>
                                    </m:r>
                                  </m:sup>
                                </m:sSubSup>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∂x</m:t>
                                    </m:r>
                                  </m:den>
                                </m:f>
                                <m:sSubSup>
                                  <m:sSubSupPr>
                                    <m:ctrlPr>
                                      <w:rPr>
                                        <w:rFonts w:ascii="Cambria Math" w:hAnsi="Cambria Math"/>
                                        <w:i/>
                                      </w:rPr>
                                    </m:ctrlPr>
                                  </m:sSubSupPr>
                                  <m:e>
                                    <m:acc>
                                      <m:accPr>
                                        <m:chr m:val="̃"/>
                                        <m:ctrlPr>
                                          <w:rPr>
                                            <w:rFonts w:ascii="Cambria Math" w:hAnsi="Cambria Math"/>
                                            <w:i/>
                                          </w:rPr>
                                        </m:ctrlPr>
                                      </m:accPr>
                                      <m:e>
                                        <m:r>
                                          <w:rPr>
                                            <w:rFonts w:ascii="Cambria Math" w:hAnsi="Cambria Math"/>
                                          </w:rPr>
                                          <m:t>E</m:t>
                                        </m:r>
                                      </m:e>
                                    </m:acc>
                                  </m:e>
                                  <m:sub>
                                    <m:r>
                                      <w:rPr>
                                        <w:rFonts w:ascii="Cambria Math" w:hAnsi="Cambria Math"/>
                                      </w:rPr>
                                      <m:t>y</m:t>
                                    </m:r>
                                  </m:sub>
                                  <m:sup>
                                    <m:r>
                                      <w:rPr>
                                        <w:rFonts w:ascii="Cambria Math" w:hAnsi="Cambria Math"/>
                                      </w:rPr>
                                      <m:t>*</m:t>
                                    </m:r>
                                  </m:sup>
                                </m:sSubSup>
                              </m:e>
                            </m:d>
                          </m:e>
                        </m:d>
                        <m:r>
                          <w:rPr>
                            <w:rFonts w:ascii="Cambria Math" w:hAnsi="Cambria Math"/>
                          </w:rPr>
                          <m:t>dxdy</m:t>
                        </m:r>
                      </m:e>
                    </m:nary>
                  </m:e>
                </m:d>
              </m:oMath>
            </m:oMathPara>
          </w:p>
        </w:tc>
        <w:bookmarkStart w:id="25" w:name="AM_flux_medium"/>
        <w:tc>
          <w:tcPr>
            <w:tcW w:w="238" w:type="dxa"/>
            <w:vAlign w:val="center"/>
          </w:tcPr>
          <w:p w14:paraId="20F5E424" w14:textId="37C4F85B" w:rsidR="00E81234" w:rsidRPr="00E85CCF" w:rsidRDefault="00917E8F" w:rsidP="00C22D70">
            <w:pPr>
              <w:jc w:val="center"/>
            </w:pPr>
            <m:oMathPara>
              <m:oMathParaPr>
                <m:jc m:val="right"/>
              </m:oMathParaPr>
              <m:oMath>
                <m:d>
                  <m:dPr>
                    <m:ctrlPr>
                      <w:rPr>
                        <w:rFonts w:ascii="Cambria Math" w:hAnsi="Cambria Math"/>
                      </w:rPr>
                    </m:ctrlPr>
                  </m:dPr>
                  <m:e>
                    <m:r>
                      <m:rPr>
                        <m:sty m:val="p"/>
                      </m:rPr>
                      <w:rPr>
                        <w:rFonts w:ascii="Cambria Math" w:hAnsi="Cambria Math"/>
                      </w:rPr>
                      <m:t xml:space="preserve"> 36 </m:t>
                    </m:r>
                  </m:e>
                </m:d>
              </m:oMath>
            </m:oMathPara>
            <w:bookmarkEnd w:id="25"/>
          </w:p>
        </w:tc>
      </w:tr>
    </w:tbl>
    <w:p w14:paraId="407AEAA3" w14:textId="72D45ADB" w:rsidR="00E81234" w:rsidRDefault="00E81234"/>
    <w:p w14:paraId="5AEDD996" w14:textId="6C629DF5" w:rsidR="00AB074E" w:rsidRDefault="00AB074E" w:rsidP="00DF3838">
      <w:pPr>
        <w:jc w:val="both"/>
      </w:pPr>
      <w:r>
        <w:t>For a linearly-polarised beam (</w:t>
      </w:r>
      <w:r w:rsidRPr="00AB074E">
        <w:rPr>
          <w:i/>
          <w:iCs/>
        </w:rPr>
        <w:t>i.e</w:t>
      </w:r>
      <w:r>
        <w:t>. no spin angular momentum), the AM flux equals to the orbital angular momentum (OAM) flux.</w:t>
      </w:r>
    </w:p>
    <w:p w14:paraId="5BEB4929" w14:textId="4528F255" w:rsidR="00AB074E" w:rsidRPr="00AB074E" w:rsidRDefault="00AB074E" w:rsidP="00AB074E">
      <w:r>
        <w:br w:type="page"/>
      </w:r>
    </w:p>
    <w:p w14:paraId="6114BC87" w14:textId="15462EB7" w:rsidR="00F421E7" w:rsidRDefault="00F421E7" w:rsidP="00F421E7">
      <w:pPr>
        <w:pStyle w:val="Heading1"/>
      </w:pPr>
      <w:bookmarkStart w:id="26" w:name="_Toc149305462"/>
      <w:r>
        <w:lastRenderedPageBreak/>
        <w:t>Supplementary numerical simulations of angular momentum flux in WS</w:t>
      </w:r>
      <w:r w:rsidRPr="00F421E7">
        <w:rPr>
          <w:vertAlign w:val="subscript"/>
        </w:rPr>
        <w:t>2</w:t>
      </w:r>
      <w:bookmarkEnd w:id="26"/>
    </w:p>
    <w:p w14:paraId="61E57929" w14:textId="77777777" w:rsidR="004D5A5F" w:rsidRDefault="004D5A5F" w:rsidP="004D5A5F"/>
    <w:p w14:paraId="1C5023E9" w14:textId="77777777" w:rsidR="00E80732" w:rsidRDefault="00E80732" w:rsidP="00E80732"/>
    <w:p w14:paraId="571D6081" w14:textId="74F5A608" w:rsidR="00E80732" w:rsidRDefault="00E80732" w:rsidP="004D5A5F">
      <w:pPr>
        <w:jc w:val="center"/>
      </w:pPr>
      <w:r>
        <w:rPr>
          <w:noProof/>
        </w:rPr>
        <w:drawing>
          <wp:inline distT="0" distB="0" distL="0" distR="0" wp14:anchorId="0EEF6F5B" wp14:editId="0A1E9A78">
            <wp:extent cx="3561414" cy="2728785"/>
            <wp:effectExtent l="0" t="0" r="0" b="0"/>
            <wp:docPr id="464782706" name="Picture 464782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782706" name="Picture 46478270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561414" cy="2728785"/>
                    </a:xfrm>
                    <a:prstGeom prst="rect">
                      <a:avLst/>
                    </a:prstGeom>
                  </pic:spPr>
                </pic:pic>
              </a:graphicData>
            </a:graphic>
          </wp:inline>
        </w:drawing>
      </w:r>
    </w:p>
    <w:p w14:paraId="63B86CAD" w14:textId="0547AC25" w:rsidR="004D5A5F" w:rsidRDefault="004D5A5F" w:rsidP="004D5A5F">
      <w:pPr>
        <w:pStyle w:val="Caption"/>
      </w:pPr>
      <w:r w:rsidRPr="00BA70AC">
        <w:rPr>
          <w:b/>
          <w:bCs/>
        </w:rPr>
        <w:t>Figure S1</w:t>
      </w:r>
      <w:r w:rsidR="00C81A36">
        <w:rPr>
          <w:b/>
          <w:bCs/>
        </w:rPr>
        <w:t>7</w:t>
      </w:r>
      <w:r>
        <w:t xml:space="preserve">: Simulated </w:t>
      </w:r>
      <w:r w:rsidR="00D058C4">
        <w:t xml:space="preserve">orbital </w:t>
      </w:r>
      <w:r>
        <w:t>angular momentum flux as an LG beam (</w:t>
      </w:r>
      <m:oMath>
        <m:r>
          <w:rPr>
            <w:rFonts w:ascii="Cambria Math" w:hAnsi="Cambria Math"/>
          </w:rPr>
          <m:t>l=4</m:t>
        </m:r>
      </m:oMath>
      <w:r>
        <w:t>) propagates through air, WS</w:t>
      </w:r>
      <w:r w:rsidRPr="002142E2">
        <w:rPr>
          <w:vertAlign w:val="subscript"/>
        </w:rPr>
        <w:t>2</w:t>
      </w:r>
      <w:r>
        <w:t xml:space="preserve"> and </w:t>
      </w:r>
      <w:r w:rsidR="003E3D1B">
        <w:t>Si</w:t>
      </w:r>
      <w:r>
        <w:t>O</w:t>
      </w:r>
      <w:r w:rsidR="003E3D1B">
        <w:rPr>
          <w:vertAlign w:val="subscript"/>
        </w:rPr>
        <w:t>2</w:t>
      </w:r>
      <w:r>
        <w:t>, normali</w:t>
      </w:r>
      <w:r w:rsidR="00B35A12">
        <w:t>s</w:t>
      </w:r>
      <w:r>
        <w:t xml:space="preserve">ed by the </w:t>
      </w:r>
      <w:r w:rsidR="00564304">
        <w:t xml:space="preserve">orbital </w:t>
      </w:r>
      <w:r>
        <w:t>angular momentum flux of the beam in air.</w:t>
      </w:r>
    </w:p>
    <w:p w14:paraId="032CAB68" w14:textId="77777777" w:rsidR="004D5A5F" w:rsidRPr="00E80732" w:rsidRDefault="004D5A5F" w:rsidP="004D5A5F">
      <w:pPr>
        <w:jc w:val="center"/>
      </w:pPr>
    </w:p>
    <w:p w14:paraId="508AED6F" w14:textId="2F81E647" w:rsidR="00253115" w:rsidRPr="00F91663" w:rsidRDefault="00C15526" w:rsidP="00F91663">
      <w:pPr>
        <w:rPr>
          <w:b/>
          <w:bCs/>
        </w:rPr>
      </w:pPr>
      <w:r>
        <w:rPr>
          <w:b/>
          <w:bCs/>
        </w:rPr>
        <w:br w:type="page"/>
      </w:r>
    </w:p>
    <w:p w14:paraId="6E255D7B" w14:textId="247F3F6C" w:rsidR="006D298C" w:rsidRPr="00411ECB" w:rsidRDefault="00AC3384" w:rsidP="00806D10">
      <w:pPr>
        <w:jc w:val="both"/>
        <w:rPr>
          <w:b/>
          <w:bCs/>
          <w:iCs/>
          <w:szCs w:val="24"/>
          <w:lang w:val="pt-BR"/>
        </w:rPr>
      </w:pPr>
      <w:r w:rsidRPr="00411ECB">
        <w:rPr>
          <w:b/>
          <w:bCs/>
          <w:iCs/>
          <w:szCs w:val="24"/>
          <w:lang w:val="pt-BR"/>
        </w:rPr>
        <w:lastRenderedPageBreak/>
        <w:t>References</w:t>
      </w:r>
    </w:p>
    <w:p w14:paraId="6BDDBCF2" w14:textId="77777777" w:rsidR="00AF75D3" w:rsidRPr="00411ECB" w:rsidRDefault="00AF75D3" w:rsidP="00806D10">
      <w:pPr>
        <w:jc w:val="both"/>
        <w:rPr>
          <w:b/>
          <w:bCs/>
          <w:iCs/>
          <w:szCs w:val="24"/>
          <w:lang w:val="pt-BR"/>
        </w:rPr>
      </w:pPr>
    </w:p>
    <w:p w14:paraId="4CF15B1B" w14:textId="77777777" w:rsidR="00F91663" w:rsidRPr="00F91663" w:rsidRDefault="006D298C" w:rsidP="00F91663">
      <w:pPr>
        <w:pStyle w:val="EndNoteBibliography"/>
        <w:spacing w:after="0"/>
        <w:ind w:left="720" w:hanging="720"/>
      </w:pPr>
      <w:r>
        <w:rPr>
          <w:iCs/>
          <w:szCs w:val="24"/>
        </w:rPr>
        <w:fldChar w:fldCharType="begin"/>
      </w:r>
      <w:r w:rsidRPr="00411ECB">
        <w:rPr>
          <w:iCs/>
          <w:szCs w:val="24"/>
          <w:lang w:val="pt-BR"/>
        </w:rPr>
        <w:instrText xml:space="preserve"> ADDIN EN.REFLIST </w:instrText>
      </w:r>
      <w:r>
        <w:rPr>
          <w:iCs/>
          <w:szCs w:val="24"/>
        </w:rPr>
        <w:fldChar w:fldCharType="separate"/>
      </w:r>
      <w:r w:rsidR="00F91663" w:rsidRPr="00411ECB">
        <w:rPr>
          <w:lang w:val="pt-BR"/>
        </w:rPr>
        <w:t>1</w:t>
      </w:r>
      <w:r w:rsidR="00F91663" w:rsidRPr="00411ECB">
        <w:rPr>
          <w:lang w:val="pt-BR"/>
        </w:rPr>
        <w:tab/>
        <w:t xml:space="preserve">Barnett, S. M. Optical angular-momentum flux. </w:t>
      </w:r>
      <w:r w:rsidR="00F91663" w:rsidRPr="00F91663">
        <w:rPr>
          <w:i/>
        </w:rPr>
        <w:t>Optics B: Quantum and Semiclassical Optics</w:t>
      </w:r>
      <w:r w:rsidR="00F91663" w:rsidRPr="00F91663">
        <w:t xml:space="preserve"> </w:t>
      </w:r>
      <w:r w:rsidR="00F91663" w:rsidRPr="00F91663">
        <w:rPr>
          <w:b/>
        </w:rPr>
        <w:t>4</w:t>
      </w:r>
      <w:r w:rsidR="00F91663" w:rsidRPr="00F91663">
        <w:t xml:space="preserve"> (2002). </w:t>
      </w:r>
    </w:p>
    <w:p w14:paraId="4280580A" w14:textId="06315989" w:rsidR="00F91663" w:rsidRPr="00F91663" w:rsidRDefault="00F91663" w:rsidP="00F91663">
      <w:pPr>
        <w:pStyle w:val="EndNoteBibliography"/>
        <w:spacing w:after="0"/>
        <w:ind w:left="720" w:hanging="720"/>
      </w:pPr>
      <w:r w:rsidRPr="00F91663">
        <w:t>2</w:t>
      </w:r>
      <w:r w:rsidRPr="00F91663">
        <w:tab/>
        <w:t>McCreary, K. M.</w:t>
      </w:r>
      <w:r w:rsidRPr="00F91663">
        <w:rPr>
          <w:i/>
        </w:rPr>
        <w:t xml:space="preserve"> et al.</w:t>
      </w:r>
      <w:r w:rsidRPr="00F91663">
        <w:t xml:space="preserve"> The Effect of Preparation Conditions on Raman and Photoluminescence of Monolayer WS2. </w:t>
      </w:r>
      <w:r w:rsidRPr="00F91663">
        <w:rPr>
          <w:i/>
        </w:rPr>
        <w:t>Sci Rep</w:t>
      </w:r>
      <w:r w:rsidRPr="00F91663">
        <w:t xml:space="preserve"> </w:t>
      </w:r>
      <w:r w:rsidRPr="00F91663">
        <w:rPr>
          <w:b/>
        </w:rPr>
        <w:t>6</w:t>
      </w:r>
      <w:r w:rsidRPr="00F91663">
        <w:t xml:space="preserve">, 35154 (2016). </w:t>
      </w:r>
      <w:hyperlink r:id="rId27" w:history="1">
        <w:r w:rsidRPr="00F91663">
          <w:rPr>
            <w:rStyle w:val="Hyperlink"/>
          </w:rPr>
          <w:t>https://doi.org:10.1038/srep35154</w:t>
        </w:r>
      </w:hyperlink>
    </w:p>
    <w:p w14:paraId="317ED2AA" w14:textId="4D6E818A" w:rsidR="00F91663" w:rsidRPr="00F91663" w:rsidRDefault="00F91663" w:rsidP="00F91663">
      <w:pPr>
        <w:pStyle w:val="EndNoteBibliography"/>
        <w:spacing w:after="0"/>
        <w:ind w:left="720" w:hanging="720"/>
      </w:pPr>
      <w:r w:rsidRPr="00F91663">
        <w:t>3</w:t>
      </w:r>
      <w:r w:rsidRPr="00F91663">
        <w:tab/>
        <w:t xml:space="preserve">Wei, K., Liu, Y., Yang, H., Cheng, X. A. &amp; Jiang, T. Large range modification of exciton species in monolayer WS2. </w:t>
      </w:r>
      <w:r w:rsidRPr="00F91663">
        <w:rPr>
          <w:i/>
        </w:rPr>
        <w:t>Appl Optics</w:t>
      </w:r>
      <w:r w:rsidRPr="00F91663">
        <w:t xml:space="preserve"> </w:t>
      </w:r>
      <w:r w:rsidRPr="00F91663">
        <w:rPr>
          <w:b/>
        </w:rPr>
        <w:t>55</w:t>
      </w:r>
      <w:r w:rsidRPr="00F91663">
        <w:t xml:space="preserve">, 6251-6255 (2016). </w:t>
      </w:r>
      <w:hyperlink r:id="rId28" w:history="1">
        <w:r w:rsidRPr="00F91663">
          <w:rPr>
            <w:rStyle w:val="Hyperlink"/>
          </w:rPr>
          <w:t>https://doi.org:10.1364/Ao.55.006251</w:t>
        </w:r>
      </w:hyperlink>
    </w:p>
    <w:p w14:paraId="2DF75D56" w14:textId="77777777" w:rsidR="00F91663" w:rsidRPr="00F91663" w:rsidRDefault="00F91663" w:rsidP="00F91663">
      <w:pPr>
        <w:pStyle w:val="EndNoteBibliography"/>
        <w:spacing w:after="0"/>
        <w:ind w:left="720" w:hanging="720"/>
      </w:pPr>
      <w:r w:rsidRPr="00F91663">
        <w:t>4</w:t>
      </w:r>
      <w:r w:rsidRPr="00F91663">
        <w:tab/>
        <w:t xml:space="preserve">Jackson, J. D. </w:t>
      </w:r>
      <w:r w:rsidRPr="00F91663">
        <w:rPr>
          <w:i/>
        </w:rPr>
        <w:t>Classical electrodynamics</w:t>
      </w:r>
      <w:r w:rsidRPr="00F91663">
        <w:t>.  (Third edition. New York : Wiley, [1999] ©1999, 1999).</w:t>
      </w:r>
    </w:p>
    <w:p w14:paraId="7CCE2706" w14:textId="388A1584" w:rsidR="00F91663" w:rsidRPr="00F91663" w:rsidRDefault="00F91663" w:rsidP="00F91663">
      <w:pPr>
        <w:pStyle w:val="EndNoteBibliography"/>
        <w:spacing w:after="0"/>
        <w:ind w:left="720" w:hanging="720"/>
      </w:pPr>
      <w:r w:rsidRPr="00F91663">
        <w:t>5</w:t>
      </w:r>
      <w:r w:rsidRPr="00F91663">
        <w:tab/>
        <w:t xml:space="preserve">Barnett, S. M. &amp; Loudon, R. The enigma of optical momentum in a medium. </w:t>
      </w:r>
      <w:r w:rsidRPr="00F91663">
        <w:rPr>
          <w:i/>
        </w:rPr>
        <w:t>Philosophical Transactions of the Royal Society A: Mathematical, Physical and Engineering Sciences</w:t>
      </w:r>
      <w:r w:rsidRPr="00F91663">
        <w:t xml:space="preserve"> </w:t>
      </w:r>
      <w:r w:rsidRPr="00F91663">
        <w:rPr>
          <w:b/>
        </w:rPr>
        <w:t>368</w:t>
      </w:r>
      <w:r w:rsidRPr="00F91663">
        <w:t xml:space="preserve">, 927-939 (2010). </w:t>
      </w:r>
      <w:hyperlink r:id="rId29" w:history="1">
        <w:r w:rsidRPr="00F91663">
          <w:rPr>
            <w:rStyle w:val="Hyperlink"/>
          </w:rPr>
          <w:t>https://doi.org:10.1098/rsta.2009.0207</w:t>
        </w:r>
      </w:hyperlink>
    </w:p>
    <w:p w14:paraId="4819382D" w14:textId="6F2B2250" w:rsidR="00F91663" w:rsidRPr="00F91663" w:rsidRDefault="00F91663" w:rsidP="00F91663">
      <w:pPr>
        <w:pStyle w:val="EndNoteBibliography"/>
        <w:ind w:left="720" w:hanging="720"/>
      </w:pPr>
      <w:r w:rsidRPr="00F91663">
        <w:t>6</w:t>
      </w:r>
      <w:r w:rsidRPr="00F91663">
        <w:tab/>
        <w:t xml:space="preserve">Barnett, S. M. &amp; Loudon, R. On the electromagnetic force on a dielectric medium. </w:t>
      </w:r>
      <w:r w:rsidRPr="00F91663">
        <w:rPr>
          <w:i/>
        </w:rPr>
        <w:t>Journal of Physics B: Atomic, Molecular and Optical Physics</w:t>
      </w:r>
      <w:r w:rsidRPr="00F91663">
        <w:t xml:space="preserve"> </w:t>
      </w:r>
      <w:r w:rsidRPr="00F91663">
        <w:rPr>
          <w:b/>
        </w:rPr>
        <w:t>39</w:t>
      </w:r>
      <w:r w:rsidRPr="00F91663">
        <w:t xml:space="preserve">, S671 (2006). </w:t>
      </w:r>
      <w:hyperlink r:id="rId30" w:history="1">
        <w:r w:rsidRPr="00F91663">
          <w:rPr>
            <w:rStyle w:val="Hyperlink"/>
          </w:rPr>
          <w:t>https://doi.org:10.1088/0953-4075/39/15/S14</w:t>
        </w:r>
      </w:hyperlink>
    </w:p>
    <w:p w14:paraId="5C41C04A" w14:textId="0BBC0BB1" w:rsidR="002A6AE0" w:rsidRDefault="006D298C" w:rsidP="00F91663">
      <w:pPr>
        <w:rPr>
          <w:iCs/>
          <w:szCs w:val="24"/>
        </w:rPr>
      </w:pPr>
      <w:r>
        <w:rPr>
          <w:iCs/>
          <w:szCs w:val="24"/>
        </w:rPr>
        <w:fldChar w:fldCharType="end"/>
      </w:r>
    </w:p>
    <w:p w14:paraId="4F06EB43" w14:textId="3BC1CB55" w:rsidR="000D4068" w:rsidRDefault="000D4068" w:rsidP="00F8461D">
      <w:pPr>
        <w:jc w:val="both"/>
        <w:rPr>
          <w:iCs/>
          <w:szCs w:val="24"/>
        </w:rPr>
      </w:pPr>
    </w:p>
    <w:p w14:paraId="0F6479A4" w14:textId="37AC9E35" w:rsidR="000D4068" w:rsidRPr="002A6AE0" w:rsidRDefault="000D4068" w:rsidP="000D4068">
      <w:pPr>
        <w:jc w:val="both"/>
        <w:rPr>
          <w:iCs/>
          <w:szCs w:val="24"/>
        </w:rPr>
      </w:pPr>
    </w:p>
    <w:sectPr w:rsidR="000D4068" w:rsidRPr="002A6AE0" w:rsidSect="00CD7C95">
      <w:footnotePr>
        <w:numFmt w:val="chicago"/>
      </w:footnotePr>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E4B30A" w14:textId="77777777" w:rsidR="008D1E52" w:rsidRDefault="008D1E52" w:rsidP="0053088D">
      <w:pPr>
        <w:spacing w:after="0" w:line="240" w:lineRule="auto"/>
      </w:pPr>
      <w:r>
        <w:separator/>
      </w:r>
    </w:p>
  </w:endnote>
  <w:endnote w:type="continuationSeparator" w:id="0">
    <w:p w14:paraId="4557A0C3" w14:textId="77777777" w:rsidR="008D1E52" w:rsidRDefault="008D1E52" w:rsidP="0053088D">
      <w:pPr>
        <w:spacing w:after="0" w:line="240" w:lineRule="auto"/>
      </w:pPr>
      <w:r>
        <w:continuationSeparator/>
      </w:r>
    </w:p>
  </w:endnote>
  <w:endnote w:type="continuationNotice" w:id="1">
    <w:p w14:paraId="3DC85AAA" w14:textId="77777777" w:rsidR="008D1E52" w:rsidRDefault="008D1E5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3BC668" w14:textId="77777777" w:rsidR="008D1E52" w:rsidRDefault="008D1E52" w:rsidP="0053088D">
      <w:pPr>
        <w:spacing w:after="0" w:line="240" w:lineRule="auto"/>
      </w:pPr>
      <w:r>
        <w:separator/>
      </w:r>
    </w:p>
  </w:footnote>
  <w:footnote w:type="continuationSeparator" w:id="0">
    <w:p w14:paraId="4D14ABA5" w14:textId="77777777" w:rsidR="008D1E52" w:rsidRDefault="008D1E52" w:rsidP="0053088D">
      <w:pPr>
        <w:spacing w:after="0" w:line="240" w:lineRule="auto"/>
      </w:pPr>
      <w:r>
        <w:continuationSeparator/>
      </w:r>
    </w:p>
  </w:footnote>
  <w:footnote w:type="continuationNotice" w:id="1">
    <w:p w14:paraId="68A38E3F" w14:textId="77777777" w:rsidR="008D1E52" w:rsidRDefault="008D1E52">
      <w:pPr>
        <w:spacing w:after="0" w:line="240" w:lineRule="auto"/>
      </w:pPr>
    </w:p>
  </w:footnote>
  <w:footnote w:id="2">
    <w:p w14:paraId="23601176" w14:textId="6A631014" w:rsidR="0053088D" w:rsidRPr="00DC72A4" w:rsidRDefault="0053088D" w:rsidP="004027B3">
      <w:pPr>
        <w:pStyle w:val="FootnoteText"/>
        <w:jc w:val="both"/>
        <w:rPr>
          <w:lang w:val="en-US"/>
        </w:rPr>
      </w:pPr>
      <w:r>
        <w:rPr>
          <w:rStyle w:val="FootnoteReference"/>
        </w:rPr>
        <w:footnoteRef/>
      </w:r>
      <w:r>
        <w:t xml:space="preserve"> </w:t>
      </w:r>
      <w:r>
        <w:rPr>
          <w:bCs/>
          <w:iCs/>
        </w:rPr>
        <w:t xml:space="preserve">Note that this expression treats the material as a collection of electric dipoles specified by </w:t>
      </w:r>
      <m:oMath>
        <m:r>
          <m:rPr>
            <m:sty m:val="bi"/>
          </m:rPr>
          <w:rPr>
            <w:rFonts w:ascii="Cambria Math" w:hAnsi="Cambria Math"/>
          </w:rPr>
          <m:t>P</m:t>
        </m:r>
      </m:oMath>
      <w:r>
        <w:rPr>
          <w:bCs/>
          <w:iCs/>
        </w:rPr>
        <w:t xml:space="preserve">, and the electric part of the Lorentz force is taken as force on the centre of each dipole. An alternative approach would be to consider the Lorentz force on each individual charge, rather than each dipole – the distinction between the two approaches is relevant to the torque calculation of </w:t>
      </w:r>
      <w:r w:rsidR="007D38CF">
        <w:rPr>
          <w:bCs/>
          <w:iCs/>
        </w:rPr>
        <w:t xml:space="preserve">Supplementary section </w:t>
      </w:r>
      <w:r w:rsidR="00190014">
        <w:rPr>
          <w:bCs/>
          <w:iCs/>
        </w:rPr>
        <w:t>1</w:t>
      </w:r>
      <w:r w:rsidR="00154025">
        <w:rPr>
          <w:bCs/>
          <w:iCs/>
        </w:rPr>
        <w:t>2</w:t>
      </w:r>
      <w:r>
        <w:rPr>
          <w:bCs/>
          <w:iCs/>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DE465F0"/>
    <w:multiLevelType w:val="hybridMultilevel"/>
    <w:tmpl w:val="069CD438"/>
    <w:lvl w:ilvl="0" w:tplc="B70A7DAA">
      <w:start w:val="1"/>
      <w:numFmt w:val="decimal"/>
      <w:pStyle w:val="Heading1"/>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423284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numFmt w:val="chicago"/>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Natur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rfedrwtnzsz5sea52gxdtrz9ardpwzxfra0&quot;&gt;My EndNote Library Copy&lt;record-ids&gt;&lt;item&gt;127&lt;/item&gt;&lt;item&gt;440&lt;/item&gt;&lt;item&gt;495&lt;/item&gt;&lt;item&gt;520&lt;/item&gt;&lt;item&gt;553&lt;/item&gt;&lt;item&gt;554&lt;/item&gt;&lt;/record-ids&gt;&lt;/item&gt;&lt;/Libraries&gt;"/>
  </w:docVars>
  <w:rsids>
    <w:rsidRoot w:val="00453671"/>
    <w:rsid w:val="00001B1D"/>
    <w:rsid w:val="000028BB"/>
    <w:rsid w:val="000134E7"/>
    <w:rsid w:val="00020426"/>
    <w:rsid w:val="00026810"/>
    <w:rsid w:val="00026E12"/>
    <w:rsid w:val="00033D0F"/>
    <w:rsid w:val="00034F4F"/>
    <w:rsid w:val="00036947"/>
    <w:rsid w:val="00051230"/>
    <w:rsid w:val="00051760"/>
    <w:rsid w:val="0006074E"/>
    <w:rsid w:val="0006528B"/>
    <w:rsid w:val="00066FF8"/>
    <w:rsid w:val="0007132B"/>
    <w:rsid w:val="0008354B"/>
    <w:rsid w:val="00084623"/>
    <w:rsid w:val="00084D54"/>
    <w:rsid w:val="00086B93"/>
    <w:rsid w:val="000A183C"/>
    <w:rsid w:val="000A240C"/>
    <w:rsid w:val="000C47B8"/>
    <w:rsid w:val="000D4068"/>
    <w:rsid w:val="000D7FFA"/>
    <w:rsid w:val="000E0A6B"/>
    <w:rsid w:val="000E1129"/>
    <w:rsid w:val="000E372F"/>
    <w:rsid w:val="000E795E"/>
    <w:rsid w:val="000F27DF"/>
    <w:rsid w:val="000F3063"/>
    <w:rsid w:val="000F5819"/>
    <w:rsid w:val="00105713"/>
    <w:rsid w:val="00110EDF"/>
    <w:rsid w:val="00111C69"/>
    <w:rsid w:val="00113C90"/>
    <w:rsid w:val="00115CC6"/>
    <w:rsid w:val="00124BDD"/>
    <w:rsid w:val="0013391B"/>
    <w:rsid w:val="001408F8"/>
    <w:rsid w:val="00154025"/>
    <w:rsid w:val="00162892"/>
    <w:rsid w:val="0016544E"/>
    <w:rsid w:val="0017192D"/>
    <w:rsid w:val="00174BDA"/>
    <w:rsid w:val="0018351E"/>
    <w:rsid w:val="00183B55"/>
    <w:rsid w:val="00190014"/>
    <w:rsid w:val="00190602"/>
    <w:rsid w:val="00194907"/>
    <w:rsid w:val="001961FB"/>
    <w:rsid w:val="001A3556"/>
    <w:rsid w:val="001A4CEE"/>
    <w:rsid w:val="001A7DA6"/>
    <w:rsid w:val="001B2EBD"/>
    <w:rsid w:val="001B6483"/>
    <w:rsid w:val="001C144E"/>
    <w:rsid w:val="001C2518"/>
    <w:rsid w:val="001D4E34"/>
    <w:rsid w:val="001D5E91"/>
    <w:rsid w:val="001E0444"/>
    <w:rsid w:val="001E2C73"/>
    <w:rsid w:val="001E5FC6"/>
    <w:rsid w:val="001E6D58"/>
    <w:rsid w:val="001F46DE"/>
    <w:rsid w:val="001F719C"/>
    <w:rsid w:val="00200835"/>
    <w:rsid w:val="00204323"/>
    <w:rsid w:val="0020452B"/>
    <w:rsid w:val="0021263F"/>
    <w:rsid w:val="00213F2A"/>
    <w:rsid w:val="00214500"/>
    <w:rsid w:val="00215F47"/>
    <w:rsid w:val="00225318"/>
    <w:rsid w:val="002332A0"/>
    <w:rsid w:val="00240E7A"/>
    <w:rsid w:val="002447AA"/>
    <w:rsid w:val="00245963"/>
    <w:rsid w:val="00253115"/>
    <w:rsid w:val="00253145"/>
    <w:rsid w:val="002542CA"/>
    <w:rsid w:val="002668B3"/>
    <w:rsid w:val="00270DD1"/>
    <w:rsid w:val="002734C8"/>
    <w:rsid w:val="002815C6"/>
    <w:rsid w:val="00282EF3"/>
    <w:rsid w:val="00285AC6"/>
    <w:rsid w:val="002A13DE"/>
    <w:rsid w:val="002A21B0"/>
    <w:rsid w:val="002A262E"/>
    <w:rsid w:val="002A52E8"/>
    <w:rsid w:val="002A53D9"/>
    <w:rsid w:val="002A5B3F"/>
    <w:rsid w:val="002A5F63"/>
    <w:rsid w:val="002A6AE0"/>
    <w:rsid w:val="002B0924"/>
    <w:rsid w:val="002B6E5E"/>
    <w:rsid w:val="002B777F"/>
    <w:rsid w:val="002C1010"/>
    <w:rsid w:val="002C1D94"/>
    <w:rsid w:val="002C56D0"/>
    <w:rsid w:val="002D30F3"/>
    <w:rsid w:val="002D4130"/>
    <w:rsid w:val="002D6983"/>
    <w:rsid w:val="002E3B54"/>
    <w:rsid w:val="002F18A7"/>
    <w:rsid w:val="002F2EC5"/>
    <w:rsid w:val="002F375B"/>
    <w:rsid w:val="002F7F86"/>
    <w:rsid w:val="003044CE"/>
    <w:rsid w:val="003102C1"/>
    <w:rsid w:val="003145F4"/>
    <w:rsid w:val="003174DA"/>
    <w:rsid w:val="00317A64"/>
    <w:rsid w:val="003304BF"/>
    <w:rsid w:val="003414E0"/>
    <w:rsid w:val="00350811"/>
    <w:rsid w:val="00353C31"/>
    <w:rsid w:val="003543C0"/>
    <w:rsid w:val="0035444A"/>
    <w:rsid w:val="00355136"/>
    <w:rsid w:val="00355B4C"/>
    <w:rsid w:val="00356DAB"/>
    <w:rsid w:val="00357954"/>
    <w:rsid w:val="003764CE"/>
    <w:rsid w:val="0038204F"/>
    <w:rsid w:val="00385FD4"/>
    <w:rsid w:val="003911CB"/>
    <w:rsid w:val="003912D2"/>
    <w:rsid w:val="003A656A"/>
    <w:rsid w:val="003A73CB"/>
    <w:rsid w:val="003A7DCF"/>
    <w:rsid w:val="003B5D52"/>
    <w:rsid w:val="003C38FB"/>
    <w:rsid w:val="003C5FED"/>
    <w:rsid w:val="003D130D"/>
    <w:rsid w:val="003D20DE"/>
    <w:rsid w:val="003D660F"/>
    <w:rsid w:val="003D70C7"/>
    <w:rsid w:val="003E3D1B"/>
    <w:rsid w:val="003E5A4A"/>
    <w:rsid w:val="003F1EA9"/>
    <w:rsid w:val="003F6892"/>
    <w:rsid w:val="00400802"/>
    <w:rsid w:val="004027B3"/>
    <w:rsid w:val="00406956"/>
    <w:rsid w:val="00411ECB"/>
    <w:rsid w:val="00426E29"/>
    <w:rsid w:val="0042736E"/>
    <w:rsid w:val="0043281D"/>
    <w:rsid w:val="00432F1E"/>
    <w:rsid w:val="004332EF"/>
    <w:rsid w:val="00434A48"/>
    <w:rsid w:val="00434F7F"/>
    <w:rsid w:val="004457C6"/>
    <w:rsid w:val="00450035"/>
    <w:rsid w:val="00452368"/>
    <w:rsid w:val="00452446"/>
    <w:rsid w:val="00453671"/>
    <w:rsid w:val="00454A8E"/>
    <w:rsid w:val="004602F2"/>
    <w:rsid w:val="00476C56"/>
    <w:rsid w:val="004776CC"/>
    <w:rsid w:val="004855D1"/>
    <w:rsid w:val="004875B2"/>
    <w:rsid w:val="00492EF5"/>
    <w:rsid w:val="00494515"/>
    <w:rsid w:val="004960BA"/>
    <w:rsid w:val="00496FFB"/>
    <w:rsid w:val="004A1053"/>
    <w:rsid w:val="004A6CBD"/>
    <w:rsid w:val="004B543E"/>
    <w:rsid w:val="004B6B8E"/>
    <w:rsid w:val="004C15DF"/>
    <w:rsid w:val="004D347E"/>
    <w:rsid w:val="004D5A5F"/>
    <w:rsid w:val="004E2A69"/>
    <w:rsid w:val="004E5A93"/>
    <w:rsid w:val="004F3078"/>
    <w:rsid w:val="004F445D"/>
    <w:rsid w:val="004F502C"/>
    <w:rsid w:val="004F73AE"/>
    <w:rsid w:val="0050108E"/>
    <w:rsid w:val="00502F97"/>
    <w:rsid w:val="005039D5"/>
    <w:rsid w:val="0050512A"/>
    <w:rsid w:val="00505DA6"/>
    <w:rsid w:val="005079C6"/>
    <w:rsid w:val="00511297"/>
    <w:rsid w:val="0051484B"/>
    <w:rsid w:val="00516824"/>
    <w:rsid w:val="00524B10"/>
    <w:rsid w:val="005261C9"/>
    <w:rsid w:val="0053088D"/>
    <w:rsid w:val="00530DCF"/>
    <w:rsid w:val="00533D0F"/>
    <w:rsid w:val="00544502"/>
    <w:rsid w:val="0054568B"/>
    <w:rsid w:val="00546355"/>
    <w:rsid w:val="00550C9E"/>
    <w:rsid w:val="005535E0"/>
    <w:rsid w:val="0055616D"/>
    <w:rsid w:val="00556B8F"/>
    <w:rsid w:val="00560CD0"/>
    <w:rsid w:val="00564304"/>
    <w:rsid w:val="00564480"/>
    <w:rsid w:val="005669EC"/>
    <w:rsid w:val="005912E3"/>
    <w:rsid w:val="0059188F"/>
    <w:rsid w:val="00592606"/>
    <w:rsid w:val="00593358"/>
    <w:rsid w:val="005975EB"/>
    <w:rsid w:val="00597B94"/>
    <w:rsid w:val="005A0DEB"/>
    <w:rsid w:val="005B3F8F"/>
    <w:rsid w:val="005B51FC"/>
    <w:rsid w:val="005B7FB1"/>
    <w:rsid w:val="005C1661"/>
    <w:rsid w:val="005C2AB9"/>
    <w:rsid w:val="005C444D"/>
    <w:rsid w:val="005E3475"/>
    <w:rsid w:val="005F0FAE"/>
    <w:rsid w:val="005F2B6B"/>
    <w:rsid w:val="005F65B5"/>
    <w:rsid w:val="006018AD"/>
    <w:rsid w:val="006048C6"/>
    <w:rsid w:val="00606F7C"/>
    <w:rsid w:val="00612FE5"/>
    <w:rsid w:val="00613195"/>
    <w:rsid w:val="006134C4"/>
    <w:rsid w:val="00616DAD"/>
    <w:rsid w:val="00626E0F"/>
    <w:rsid w:val="00626E14"/>
    <w:rsid w:val="00635241"/>
    <w:rsid w:val="00635E55"/>
    <w:rsid w:val="00637226"/>
    <w:rsid w:val="006456B8"/>
    <w:rsid w:val="00646BB4"/>
    <w:rsid w:val="00646DBF"/>
    <w:rsid w:val="00651B99"/>
    <w:rsid w:val="006521B9"/>
    <w:rsid w:val="00652C69"/>
    <w:rsid w:val="00654664"/>
    <w:rsid w:val="00665245"/>
    <w:rsid w:val="006652E9"/>
    <w:rsid w:val="006734D6"/>
    <w:rsid w:val="006824FD"/>
    <w:rsid w:val="00683820"/>
    <w:rsid w:val="00692EA8"/>
    <w:rsid w:val="00694347"/>
    <w:rsid w:val="0069568B"/>
    <w:rsid w:val="0069647A"/>
    <w:rsid w:val="006A5082"/>
    <w:rsid w:val="006B0649"/>
    <w:rsid w:val="006B1989"/>
    <w:rsid w:val="006B432E"/>
    <w:rsid w:val="006C0EDE"/>
    <w:rsid w:val="006C34B9"/>
    <w:rsid w:val="006C45A5"/>
    <w:rsid w:val="006C500D"/>
    <w:rsid w:val="006C764E"/>
    <w:rsid w:val="006D1BE1"/>
    <w:rsid w:val="006D298C"/>
    <w:rsid w:val="006D45C6"/>
    <w:rsid w:val="006D5321"/>
    <w:rsid w:val="006D62C7"/>
    <w:rsid w:val="006D7308"/>
    <w:rsid w:val="006E08A0"/>
    <w:rsid w:val="006E49B3"/>
    <w:rsid w:val="006F1A1F"/>
    <w:rsid w:val="00703262"/>
    <w:rsid w:val="00705CB3"/>
    <w:rsid w:val="00706EAE"/>
    <w:rsid w:val="00710524"/>
    <w:rsid w:val="0071310E"/>
    <w:rsid w:val="00717601"/>
    <w:rsid w:val="00722E4D"/>
    <w:rsid w:val="00725CFC"/>
    <w:rsid w:val="007301A9"/>
    <w:rsid w:val="00731DDF"/>
    <w:rsid w:val="0073212B"/>
    <w:rsid w:val="0073435C"/>
    <w:rsid w:val="00737C26"/>
    <w:rsid w:val="00743F67"/>
    <w:rsid w:val="007468AD"/>
    <w:rsid w:val="00750824"/>
    <w:rsid w:val="007517CC"/>
    <w:rsid w:val="007523A1"/>
    <w:rsid w:val="00754D10"/>
    <w:rsid w:val="007573FE"/>
    <w:rsid w:val="007634C5"/>
    <w:rsid w:val="00776516"/>
    <w:rsid w:val="00776D8F"/>
    <w:rsid w:val="00780B6F"/>
    <w:rsid w:val="0078170C"/>
    <w:rsid w:val="00792B94"/>
    <w:rsid w:val="00795607"/>
    <w:rsid w:val="007960C5"/>
    <w:rsid w:val="007A123A"/>
    <w:rsid w:val="007A168C"/>
    <w:rsid w:val="007A230D"/>
    <w:rsid w:val="007A4A04"/>
    <w:rsid w:val="007A4E3F"/>
    <w:rsid w:val="007A5CD0"/>
    <w:rsid w:val="007A6A34"/>
    <w:rsid w:val="007A7BD8"/>
    <w:rsid w:val="007B2FBF"/>
    <w:rsid w:val="007B49D6"/>
    <w:rsid w:val="007B6F88"/>
    <w:rsid w:val="007C2556"/>
    <w:rsid w:val="007C45A6"/>
    <w:rsid w:val="007D38CF"/>
    <w:rsid w:val="007F3C10"/>
    <w:rsid w:val="00806D10"/>
    <w:rsid w:val="008157E8"/>
    <w:rsid w:val="00827469"/>
    <w:rsid w:val="00830F4F"/>
    <w:rsid w:val="00831BD9"/>
    <w:rsid w:val="0083504B"/>
    <w:rsid w:val="00835302"/>
    <w:rsid w:val="008360EE"/>
    <w:rsid w:val="00836573"/>
    <w:rsid w:val="00836BD3"/>
    <w:rsid w:val="0084554F"/>
    <w:rsid w:val="008461A8"/>
    <w:rsid w:val="0085697F"/>
    <w:rsid w:val="00856B5B"/>
    <w:rsid w:val="00875628"/>
    <w:rsid w:val="00882B30"/>
    <w:rsid w:val="00885DC8"/>
    <w:rsid w:val="0088646B"/>
    <w:rsid w:val="008900D6"/>
    <w:rsid w:val="008A08A1"/>
    <w:rsid w:val="008B66FF"/>
    <w:rsid w:val="008C7A47"/>
    <w:rsid w:val="008D1E52"/>
    <w:rsid w:val="008D3669"/>
    <w:rsid w:val="008E3F74"/>
    <w:rsid w:val="008E5A99"/>
    <w:rsid w:val="008F4A6A"/>
    <w:rsid w:val="008F58A7"/>
    <w:rsid w:val="008F5DAD"/>
    <w:rsid w:val="00904E53"/>
    <w:rsid w:val="00906857"/>
    <w:rsid w:val="00910E8F"/>
    <w:rsid w:val="00915C4D"/>
    <w:rsid w:val="00917B49"/>
    <w:rsid w:val="00923623"/>
    <w:rsid w:val="00927834"/>
    <w:rsid w:val="009304E3"/>
    <w:rsid w:val="00934479"/>
    <w:rsid w:val="00936D10"/>
    <w:rsid w:val="009411FA"/>
    <w:rsid w:val="00946255"/>
    <w:rsid w:val="00952E33"/>
    <w:rsid w:val="0097270A"/>
    <w:rsid w:val="00977357"/>
    <w:rsid w:val="00977FBC"/>
    <w:rsid w:val="0098288B"/>
    <w:rsid w:val="00985AF4"/>
    <w:rsid w:val="00986620"/>
    <w:rsid w:val="009867A9"/>
    <w:rsid w:val="009926A2"/>
    <w:rsid w:val="00992C5D"/>
    <w:rsid w:val="0099609C"/>
    <w:rsid w:val="009B13FC"/>
    <w:rsid w:val="009B26BC"/>
    <w:rsid w:val="009B30CC"/>
    <w:rsid w:val="009B3616"/>
    <w:rsid w:val="009B6F54"/>
    <w:rsid w:val="009C28DE"/>
    <w:rsid w:val="009C299A"/>
    <w:rsid w:val="009C4F0C"/>
    <w:rsid w:val="009C587E"/>
    <w:rsid w:val="009D0608"/>
    <w:rsid w:val="009D21EE"/>
    <w:rsid w:val="009D2665"/>
    <w:rsid w:val="009D5704"/>
    <w:rsid w:val="009E0EA0"/>
    <w:rsid w:val="009E6972"/>
    <w:rsid w:val="009E7D3C"/>
    <w:rsid w:val="009F044F"/>
    <w:rsid w:val="009F4B0C"/>
    <w:rsid w:val="009F59EC"/>
    <w:rsid w:val="00A0275B"/>
    <w:rsid w:val="00A06E6B"/>
    <w:rsid w:val="00A131A5"/>
    <w:rsid w:val="00A15D3C"/>
    <w:rsid w:val="00A22262"/>
    <w:rsid w:val="00A26A12"/>
    <w:rsid w:val="00A32775"/>
    <w:rsid w:val="00A33F65"/>
    <w:rsid w:val="00A3455C"/>
    <w:rsid w:val="00A372B5"/>
    <w:rsid w:val="00A42135"/>
    <w:rsid w:val="00A43FCD"/>
    <w:rsid w:val="00A5007A"/>
    <w:rsid w:val="00A52BCA"/>
    <w:rsid w:val="00A531E0"/>
    <w:rsid w:val="00A635E6"/>
    <w:rsid w:val="00A641DE"/>
    <w:rsid w:val="00A701C4"/>
    <w:rsid w:val="00A76CA3"/>
    <w:rsid w:val="00A77D91"/>
    <w:rsid w:val="00A801AF"/>
    <w:rsid w:val="00A834B6"/>
    <w:rsid w:val="00A8441A"/>
    <w:rsid w:val="00A8798E"/>
    <w:rsid w:val="00A9127B"/>
    <w:rsid w:val="00A95D09"/>
    <w:rsid w:val="00AA0E98"/>
    <w:rsid w:val="00AA3007"/>
    <w:rsid w:val="00AB074E"/>
    <w:rsid w:val="00AC3384"/>
    <w:rsid w:val="00AD127C"/>
    <w:rsid w:val="00AD25CD"/>
    <w:rsid w:val="00AE4642"/>
    <w:rsid w:val="00AF75D3"/>
    <w:rsid w:val="00AF7FCE"/>
    <w:rsid w:val="00B047EC"/>
    <w:rsid w:val="00B1224E"/>
    <w:rsid w:val="00B243A4"/>
    <w:rsid w:val="00B31CFF"/>
    <w:rsid w:val="00B33839"/>
    <w:rsid w:val="00B34E17"/>
    <w:rsid w:val="00B350AC"/>
    <w:rsid w:val="00B35A12"/>
    <w:rsid w:val="00B40C29"/>
    <w:rsid w:val="00B45193"/>
    <w:rsid w:val="00B4566C"/>
    <w:rsid w:val="00B501C1"/>
    <w:rsid w:val="00B50B64"/>
    <w:rsid w:val="00B53A3C"/>
    <w:rsid w:val="00B54887"/>
    <w:rsid w:val="00B54A4D"/>
    <w:rsid w:val="00B60F03"/>
    <w:rsid w:val="00B70A25"/>
    <w:rsid w:val="00B71C21"/>
    <w:rsid w:val="00B87476"/>
    <w:rsid w:val="00B91C53"/>
    <w:rsid w:val="00B96773"/>
    <w:rsid w:val="00B972EC"/>
    <w:rsid w:val="00B97EBE"/>
    <w:rsid w:val="00BA70AC"/>
    <w:rsid w:val="00BB2C24"/>
    <w:rsid w:val="00BC311E"/>
    <w:rsid w:val="00BC3AE3"/>
    <w:rsid w:val="00BD054B"/>
    <w:rsid w:val="00BD6D4F"/>
    <w:rsid w:val="00BE5D52"/>
    <w:rsid w:val="00BF3A07"/>
    <w:rsid w:val="00BF5F0F"/>
    <w:rsid w:val="00C00F45"/>
    <w:rsid w:val="00C10CC3"/>
    <w:rsid w:val="00C1303D"/>
    <w:rsid w:val="00C15526"/>
    <w:rsid w:val="00C17859"/>
    <w:rsid w:val="00C222A0"/>
    <w:rsid w:val="00C22D70"/>
    <w:rsid w:val="00C26E0E"/>
    <w:rsid w:val="00C3155D"/>
    <w:rsid w:val="00C3186B"/>
    <w:rsid w:val="00C329F9"/>
    <w:rsid w:val="00C4037B"/>
    <w:rsid w:val="00C46190"/>
    <w:rsid w:val="00C46B19"/>
    <w:rsid w:val="00C556F5"/>
    <w:rsid w:val="00C57C9E"/>
    <w:rsid w:val="00C622CA"/>
    <w:rsid w:val="00C63C21"/>
    <w:rsid w:val="00C64045"/>
    <w:rsid w:val="00C6417A"/>
    <w:rsid w:val="00C65D8D"/>
    <w:rsid w:val="00C668A5"/>
    <w:rsid w:val="00C70679"/>
    <w:rsid w:val="00C70981"/>
    <w:rsid w:val="00C81A36"/>
    <w:rsid w:val="00C8255C"/>
    <w:rsid w:val="00C85222"/>
    <w:rsid w:val="00C85792"/>
    <w:rsid w:val="00C87331"/>
    <w:rsid w:val="00C901A3"/>
    <w:rsid w:val="00C91135"/>
    <w:rsid w:val="00C92AE4"/>
    <w:rsid w:val="00C94ABC"/>
    <w:rsid w:val="00C9542F"/>
    <w:rsid w:val="00CA0773"/>
    <w:rsid w:val="00CA0C91"/>
    <w:rsid w:val="00CA1F11"/>
    <w:rsid w:val="00CA5162"/>
    <w:rsid w:val="00CA5B2B"/>
    <w:rsid w:val="00CA63B3"/>
    <w:rsid w:val="00CA6F7B"/>
    <w:rsid w:val="00CB589E"/>
    <w:rsid w:val="00CD49F6"/>
    <w:rsid w:val="00CD7C95"/>
    <w:rsid w:val="00CF0810"/>
    <w:rsid w:val="00CF325B"/>
    <w:rsid w:val="00CF38FE"/>
    <w:rsid w:val="00CF7758"/>
    <w:rsid w:val="00D058C4"/>
    <w:rsid w:val="00D16605"/>
    <w:rsid w:val="00D2579C"/>
    <w:rsid w:val="00D25B67"/>
    <w:rsid w:val="00D26E40"/>
    <w:rsid w:val="00D30B88"/>
    <w:rsid w:val="00D343EC"/>
    <w:rsid w:val="00D452F5"/>
    <w:rsid w:val="00D47517"/>
    <w:rsid w:val="00D47FDB"/>
    <w:rsid w:val="00D51216"/>
    <w:rsid w:val="00D64B62"/>
    <w:rsid w:val="00D64E38"/>
    <w:rsid w:val="00D6596D"/>
    <w:rsid w:val="00D662DA"/>
    <w:rsid w:val="00D671AC"/>
    <w:rsid w:val="00D67F76"/>
    <w:rsid w:val="00D70738"/>
    <w:rsid w:val="00D73155"/>
    <w:rsid w:val="00D75E4F"/>
    <w:rsid w:val="00D77991"/>
    <w:rsid w:val="00D9182C"/>
    <w:rsid w:val="00D925FF"/>
    <w:rsid w:val="00D960C4"/>
    <w:rsid w:val="00DA5463"/>
    <w:rsid w:val="00DA5B5B"/>
    <w:rsid w:val="00DB3216"/>
    <w:rsid w:val="00DB64A2"/>
    <w:rsid w:val="00DC2804"/>
    <w:rsid w:val="00DC3A02"/>
    <w:rsid w:val="00DC3A75"/>
    <w:rsid w:val="00DC3BB0"/>
    <w:rsid w:val="00DC3ED0"/>
    <w:rsid w:val="00DC613E"/>
    <w:rsid w:val="00DD6CC6"/>
    <w:rsid w:val="00DE5600"/>
    <w:rsid w:val="00DF2C4F"/>
    <w:rsid w:val="00DF3838"/>
    <w:rsid w:val="00DF6D0E"/>
    <w:rsid w:val="00E01D6E"/>
    <w:rsid w:val="00E1797A"/>
    <w:rsid w:val="00E23C06"/>
    <w:rsid w:val="00E23F88"/>
    <w:rsid w:val="00E26FE2"/>
    <w:rsid w:val="00E27BF0"/>
    <w:rsid w:val="00E362B6"/>
    <w:rsid w:val="00E44FAC"/>
    <w:rsid w:val="00E47ADB"/>
    <w:rsid w:val="00E502AD"/>
    <w:rsid w:val="00E530F9"/>
    <w:rsid w:val="00E536D7"/>
    <w:rsid w:val="00E556CA"/>
    <w:rsid w:val="00E5736C"/>
    <w:rsid w:val="00E67221"/>
    <w:rsid w:val="00E743F1"/>
    <w:rsid w:val="00E75C29"/>
    <w:rsid w:val="00E77213"/>
    <w:rsid w:val="00E80732"/>
    <w:rsid w:val="00E81234"/>
    <w:rsid w:val="00E819ED"/>
    <w:rsid w:val="00E86359"/>
    <w:rsid w:val="00E871F1"/>
    <w:rsid w:val="00E9327E"/>
    <w:rsid w:val="00E93D37"/>
    <w:rsid w:val="00E93FAA"/>
    <w:rsid w:val="00E97F5C"/>
    <w:rsid w:val="00EA7448"/>
    <w:rsid w:val="00EA769A"/>
    <w:rsid w:val="00EB25E0"/>
    <w:rsid w:val="00EB3EC2"/>
    <w:rsid w:val="00EB4624"/>
    <w:rsid w:val="00EB4F18"/>
    <w:rsid w:val="00EC4771"/>
    <w:rsid w:val="00EC4F64"/>
    <w:rsid w:val="00EC66F7"/>
    <w:rsid w:val="00EC6FC6"/>
    <w:rsid w:val="00ED3B46"/>
    <w:rsid w:val="00ED5D9F"/>
    <w:rsid w:val="00EE1ACA"/>
    <w:rsid w:val="00EE5A17"/>
    <w:rsid w:val="00EE6583"/>
    <w:rsid w:val="00EF2C3F"/>
    <w:rsid w:val="00F0011F"/>
    <w:rsid w:val="00F0316E"/>
    <w:rsid w:val="00F047F9"/>
    <w:rsid w:val="00F05AE1"/>
    <w:rsid w:val="00F07A48"/>
    <w:rsid w:val="00F1292F"/>
    <w:rsid w:val="00F152FC"/>
    <w:rsid w:val="00F153E5"/>
    <w:rsid w:val="00F16398"/>
    <w:rsid w:val="00F21E0E"/>
    <w:rsid w:val="00F22181"/>
    <w:rsid w:val="00F25453"/>
    <w:rsid w:val="00F2708D"/>
    <w:rsid w:val="00F278B1"/>
    <w:rsid w:val="00F364F6"/>
    <w:rsid w:val="00F421E7"/>
    <w:rsid w:val="00F43A12"/>
    <w:rsid w:val="00F46A78"/>
    <w:rsid w:val="00F5245F"/>
    <w:rsid w:val="00F54651"/>
    <w:rsid w:val="00F610EA"/>
    <w:rsid w:val="00F62868"/>
    <w:rsid w:val="00F633D8"/>
    <w:rsid w:val="00F63461"/>
    <w:rsid w:val="00F6553D"/>
    <w:rsid w:val="00F70644"/>
    <w:rsid w:val="00F72143"/>
    <w:rsid w:val="00F721F1"/>
    <w:rsid w:val="00F73D86"/>
    <w:rsid w:val="00F76171"/>
    <w:rsid w:val="00F76C7F"/>
    <w:rsid w:val="00F8461D"/>
    <w:rsid w:val="00F856DD"/>
    <w:rsid w:val="00F863D7"/>
    <w:rsid w:val="00F90CF3"/>
    <w:rsid w:val="00F91035"/>
    <w:rsid w:val="00F91663"/>
    <w:rsid w:val="00F95335"/>
    <w:rsid w:val="00F97912"/>
    <w:rsid w:val="00F979AC"/>
    <w:rsid w:val="00FA0133"/>
    <w:rsid w:val="00FA0259"/>
    <w:rsid w:val="00FA233E"/>
    <w:rsid w:val="00FA7BB0"/>
    <w:rsid w:val="00FA7EF3"/>
    <w:rsid w:val="00FB09FB"/>
    <w:rsid w:val="00FC0157"/>
    <w:rsid w:val="00FC3AD6"/>
    <w:rsid w:val="00FC6AE4"/>
    <w:rsid w:val="00FC7311"/>
    <w:rsid w:val="00FD1B94"/>
    <w:rsid w:val="00FD1E26"/>
    <w:rsid w:val="00FD2D28"/>
    <w:rsid w:val="00FD793D"/>
    <w:rsid w:val="00FF3D8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3F37C7"/>
  <w15:chartTrackingRefBased/>
  <w15:docId w15:val="{D88D78C3-804C-48DF-8784-5912BDBBB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68A5"/>
    <w:rPr>
      <w:sz w:val="24"/>
    </w:rPr>
  </w:style>
  <w:style w:type="paragraph" w:styleId="Heading1">
    <w:name w:val="heading 1"/>
    <w:basedOn w:val="Normal"/>
    <w:next w:val="Normal"/>
    <w:link w:val="Heading1Char"/>
    <w:uiPriority w:val="9"/>
    <w:qFormat/>
    <w:rsid w:val="00827469"/>
    <w:pPr>
      <w:keepNext/>
      <w:keepLines/>
      <w:numPr>
        <w:numId w:val="1"/>
      </w:numPr>
      <w:spacing w:before="240" w:after="0"/>
      <w:ind w:left="360"/>
      <w:outlineLvl w:val="0"/>
    </w:pPr>
    <w:rPr>
      <w:rFonts w:eastAsiaTheme="majorEastAsia" w:cstheme="majorBidi"/>
      <w:b/>
      <w:color w:val="000000" w:themeColor="text1"/>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329F9"/>
    <w:rPr>
      <w:color w:val="808080"/>
    </w:rPr>
  </w:style>
  <w:style w:type="table" w:styleId="TableGrid">
    <w:name w:val="Table Grid"/>
    <w:basedOn w:val="TableNormal"/>
    <w:uiPriority w:val="39"/>
    <w:rsid w:val="00C329F9"/>
    <w:pPr>
      <w:spacing w:after="0" w:line="240" w:lineRule="auto"/>
    </w:pPr>
    <w:rPr>
      <w:rFonts w:eastAsiaTheme="minorHAns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A70AC"/>
    <w:pPr>
      <w:spacing w:after="200" w:line="240" w:lineRule="auto"/>
      <w:jc w:val="center"/>
    </w:pPr>
    <w:rPr>
      <w:iCs/>
      <w:color w:val="000000" w:themeColor="text1"/>
      <w:sz w:val="18"/>
      <w:szCs w:val="18"/>
    </w:rPr>
  </w:style>
  <w:style w:type="paragraph" w:customStyle="1" w:styleId="EndNoteBibliographyTitle">
    <w:name w:val="EndNote Bibliography Title"/>
    <w:basedOn w:val="Normal"/>
    <w:link w:val="EndNoteBibliographyTitleChar"/>
    <w:rsid w:val="006D298C"/>
    <w:pPr>
      <w:spacing w:after="0"/>
      <w:jc w:val="center"/>
    </w:pPr>
    <w:rPr>
      <w:rFonts w:ascii="Calibri" w:hAnsi="Calibri" w:cs="Calibri"/>
      <w:noProof/>
      <w:sz w:val="22"/>
    </w:rPr>
  </w:style>
  <w:style w:type="character" w:customStyle="1" w:styleId="EndNoteBibliographyTitleChar">
    <w:name w:val="EndNote Bibliography Title Char"/>
    <w:basedOn w:val="DefaultParagraphFont"/>
    <w:link w:val="EndNoteBibliographyTitle"/>
    <w:rsid w:val="006D298C"/>
    <w:rPr>
      <w:rFonts w:ascii="Calibri" w:hAnsi="Calibri" w:cs="Calibri"/>
      <w:noProof/>
    </w:rPr>
  </w:style>
  <w:style w:type="paragraph" w:customStyle="1" w:styleId="EndNoteBibliography">
    <w:name w:val="EndNote Bibliography"/>
    <w:basedOn w:val="Normal"/>
    <w:link w:val="EndNoteBibliographyChar"/>
    <w:rsid w:val="006D298C"/>
    <w:pPr>
      <w:spacing w:line="240" w:lineRule="auto"/>
      <w:jc w:val="both"/>
    </w:pPr>
    <w:rPr>
      <w:rFonts w:ascii="Calibri" w:hAnsi="Calibri" w:cs="Calibri"/>
      <w:noProof/>
      <w:sz w:val="22"/>
    </w:rPr>
  </w:style>
  <w:style w:type="character" w:customStyle="1" w:styleId="EndNoteBibliographyChar">
    <w:name w:val="EndNote Bibliography Char"/>
    <w:basedOn w:val="DefaultParagraphFont"/>
    <w:link w:val="EndNoteBibliography"/>
    <w:rsid w:val="006D298C"/>
    <w:rPr>
      <w:rFonts w:ascii="Calibri" w:hAnsi="Calibri" w:cs="Calibri"/>
      <w:noProof/>
    </w:rPr>
  </w:style>
  <w:style w:type="character" w:styleId="CommentReference">
    <w:name w:val="annotation reference"/>
    <w:basedOn w:val="DefaultParagraphFont"/>
    <w:uiPriority w:val="99"/>
    <w:semiHidden/>
    <w:unhideWhenUsed/>
    <w:rsid w:val="002A262E"/>
    <w:rPr>
      <w:sz w:val="16"/>
      <w:szCs w:val="16"/>
    </w:rPr>
  </w:style>
  <w:style w:type="paragraph" w:styleId="CommentText">
    <w:name w:val="annotation text"/>
    <w:basedOn w:val="Normal"/>
    <w:link w:val="CommentTextChar"/>
    <w:uiPriority w:val="99"/>
    <w:unhideWhenUsed/>
    <w:rsid w:val="002A262E"/>
    <w:pPr>
      <w:spacing w:line="240" w:lineRule="auto"/>
    </w:pPr>
    <w:rPr>
      <w:sz w:val="20"/>
      <w:szCs w:val="20"/>
    </w:rPr>
  </w:style>
  <w:style w:type="character" w:customStyle="1" w:styleId="CommentTextChar">
    <w:name w:val="Comment Text Char"/>
    <w:basedOn w:val="DefaultParagraphFont"/>
    <w:link w:val="CommentText"/>
    <w:uiPriority w:val="99"/>
    <w:rsid w:val="002A262E"/>
    <w:rPr>
      <w:sz w:val="20"/>
      <w:szCs w:val="20"/>
    </w:rPr>
  </w:style>
  <w:style w:type="paragraph" w:styleId="CommentSubject">
    <w:name w:val="annotation subject"/>
    <w:basedOn w:val="CommentText"/>
    <w:next w:val="CommentText"/>
    <w:link w:val="CommentSubjectChar"/>
    <w:uiPriority w:val="99"/>
    <w:semiHidden/>
    <w:unhideWhenUsed/>
    <w:rsid w:val="002A262E"/>
    <w:rPr>
      <w:b/>
      <w:bCs/>
    </w:rPr>
  </w:style>
  <w:style w:type="character" w:customStyle="1" w:styleId="CommentSubjectChar">
    <w:name w:val="Comment Subject Char"/>
    <w:basedOn w:val="CommentTextChar"/>
    <w:link w:val="CommentSubject"/>
    <w:uiPriority w:val="99"/>
    <w:semiHidden/>
    <w:rsid w:val="002A262E"/>
    <w:rPr>
      <w:b/>
      <w:bCs/>
      <w:sz w:val="20"/>
      <w:szCs w:val="20"/>
    </w:rPr>
  </w:style>
  <w:style w:type="character" w:styleId="Hyperlink">
    <w:name w:val="Hyperlink"/>
    <w:basedOn w:val="DefaultParagraphFont"/>
    <w:uiPriority w:val="99"/>
    <w:unhideWhenUsed/>
    <w:rsid w:val="009411FA"/>
    <w:rPr>
      <w:color w:val="0563C1" w:themeColor="hyperlink"/>
      <w:u w:val="single"/>
    </w:rPr>
  </w:style>
  <w:style w:type="character" w:styleId="UnresolvedMention">
    <w:name w:val="Unresolved Mention"/>
    <w:basedOn w:val="DefaultParagraphFont"/>
    <w:uiPriority w:val="99"/>
    <w:semiHidden/>
    <w:unhideWhenUsed/>
    <w:rsid w:val="009411FA"/>
    <w:rPr>
      <w:color w:val="605E5C"/>
      <w:shd w:val="clear" w:color="auto" w:fill="E1DFDD"/>
    </w:rPr>
  </w:style>
  <w:style w:type="paragraph" w:styleId="Title">
    <w:name w:val="Title"/>
    <w:basedOn w:val="Normal"/>
    <w:next w:val="Normal"/>
    <w:link w:val="TitleChar"/>
    <w:uiPriority w:val="10"/>
    <w:qFormat/>
    <w:rsid w:val="007B2FBF"/>
    <w:pPr>
      <w:spacing w:after="0" w:line="240" w:lineRule="auto"/>
      <w:contextualSpacing/>
    </w:pPr>
    <w:rPr>
      <w:rFonts w:asciiTheme="majorHAnsi" w:eastAsiaTheme="majorEastAsia" w:hAnsiTheme="majorHAnsi" w:cstheme="majorBidi"/>
      <w:spacing w:val="-10"/>
      <w:kern w:val="28"/>
      <w:sz w:val="56"/>
      <w:szCs w:val="56"/>
      <w:lang w:eastAsia="en-US"/>
    </w:rPr>
  </w:style>
  <w:style w:type="character" w:customStyle="1" w:styleId="TitleChar">
    <w:name w:val="Title Char"/>
    <w:basedOn w:val="DefaultParagraphFont"/>
    <w:link w:val="Title"/>
    <w:uiPriority w:val="10"/>
    <w:rsid w:val="007B2FBF"/>
    <w:rPr>
      <w:rFonts w:asciiTheme="majorHAnsi" w:eastAsiaTheme="majorEastAsia" w:hAnsiTheme="majorHAnsi" w:cstheme="majorBidi"/>
      <w:spacing w:val="-10"/>
      <w:kern w:val="28"/>
      <w:sz w:val="56"/>
      <w:szCs w:val="56"/>
      <w:lang w:eastAsia="en-US"/>
    </w:rPr>
  </w:style>
  <w:style w:type="paragraph" w:styleId="ListParagraph">
    <w:name w:val="List Paragraph"/>
    <w:basedOn w:val="Normal"/>
    <w:uiPriority w:val="34"/>
    <w:qFormat/>
    <w:rsid w:val="007468AD"/>
    <w:pPr>
      <w:ind w:left="720"/>
      <w:contextualSpacing/>
    </w:pPr>
  </w:style>
  <w:style w:type="character" w:customStyle="1" w:styleId="Heading1Char">
    <w:name w:val="Heading 1 Char"/>
    <w:basedOn w:val="DefaultParagraphFont"/>
    <w:link w:val="Heading1"/>
    <w:uiPriority w:val="9"/>
    <w:rsid w:val="00827469"/>
    <w:rPr>
      <w:rFonts w:eastAsiaTheme="majorEastAsia" w:cstheme="majorBidi"/>
      <w:b/>
      <w:color w:val="000000" w:themeColor="text1"/>
      <w:sz w:val="32"/>
      <w:szCs w:val="32"/>
    </w:rPr>
  </w:style>
  <w:style w:type="paragraph" w:styleId="TOCHeading">
    <w:name w:val="TOC Heading"/>
    <w:basedOn w:val="Heading1"/>
    <w:next w:val="Normal"/>
    <w:uiPriority w:val="39"/>
    <w:unhideWhenUsed/>
    <w:qFormat/>
    <w:rsid w:val="00827469"/>
    <w:pPr>
      <w:numPr>
        <w:numId w:val="0"/>
      </w:numPr>
      <w:outlineLvl w:val="9"/>
    </w:pPr>
    <w:rPr>
      <w:rFonts w:asciiTheme="majorHAnsi" w:hAnsiTheme="majorHAnsi"/>
      <w:b w:val="0"/>
      <w:color w:val="2F5496" w:themeColor="accent1" w:themeShade="BF"/>
      <w:lang w:val="en-US" w:eastAsia="en-US"/>
    </w:rPr>
  </w:style>
  <w:style w:type="paragraph" w:styleId="TOC1">
    <w:name w:val="toc 1"/>
    <w:basedOn w:val="Normal"/>
    <w:next w:val="Normal"/>
    <w:autoRedefine/>
    <w:uiPriority w:val="39"/>
    <w:unhideWhenUsed/>
    <w:rsid w:val="007B49D6"/>
    <w:pPr>
      <w:tabs>
        <w:tab w:val="left" w:pos="440"/>
        <w:tab w:val="right" w:leader="dot" w:pos="9016"/>
      </w:tabs>
      <w:spacing w:after="100"/>
    </w:pPr>
  </w:style>
  <w:style w:type="paragraph" w:styleId="Revision">
    <w:name w:val="Revision"/>
    <w:hidden/>
    <w:uiPriority w:val="99"/>
    <w:semiHidden/>
    <w:rsid w:val="0053088D"/>
    <w:pPr>
      <w:spacing w:after="0" w:line="240" w:lineRule="auto"/>
    </w:pPr>
    <w:rPr>
      <w:sz w:val="24"/>
    </w:rPr>
  </w:style>
  <w:style w:type="paragraph" w:styleId="FootnoteText">
    <w:name w:val="footnote text"/>
    <w:basedOn w:val="Normal"/>
    <w:link w:val="FootnoteTextChar"/>
    <w:uiPriority w:val="99"/>
    <w:semiHidden/>
    <w:unhideWhenUsed/>
    <w:rsid w:val="0053088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3088D"/>
    <w:rPr>
      <w:sz w:val="20"/>
      <w:szCs w:val="20"/>
    </w:rPr>
  </w:style>
  <w:style w:type="character" w:styleId="FootnoteReference">
    <w:name w:val="footnote reference"/>
    <w:basedOn w:val="DefaultParagraphFont"/>
    <w:uiPriority w:val="99"/>
    <w:semiHidden/>
    <w:unhideWhenUsed/>
    <w:rsid w:val="0053088D"/>
    <w:rPr>
      <w:vertAlign w:val="superscript"/>
    </w:rPr>
  </w:style>
  <w:style w:type="paragraph" w:styleId="Header">
    <w:name w:val="header"/>
    <w:basedOn w:val="Normal"/>
    <w:link w:val="HeaderChar"/>
    <w:uiPriority w:val="99"/>
    <w:semiHidden/>
    <w:unhideWhenUsed/>
    <w:rsid w:val="00F46A7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F46A78"/>
    <w:rPr>
      <w:sz w:val="24"/>
    </w:rPr>
  </w:style>
  <w:style w:type="paragraph" w:styleId="Footer">
    <w:name w:val="footer"/>
    <w:basedOn w:val="Normal"/>
    <w:link w:val="FooterChar"/>
    <w:uiPriority w:val="99"/>
    <w:semiHidden/>
    <w:unhideWhenUsed/>
    <w:rsid w:val="00F46A78"/>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F46A78"/>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534073">
      <w:bodyDiv w:val="1"/>
      <w:marLeft w:val="0"/>
      <w:marRight w:val="0"/>
      <w:marTop w:val="0"/>
      <w:marBottom w:val="0"/>
      <w:divBdr>
        <w:top w:val="none" w:sz="0" w:space="0" w:color="auto"/>
        <w:left w:val="none" w:sz="0" w:space="0" w:color="auto"/>
        <w:bottom w:val="none" w:sz="0" w:space="0" w:color="auto"/>
        <w:right w:val="none" w:sz="0" w:space="0" w:color="auto"/>
      </w:divBdr>
    </w:div>
    <w:div w:id="129443380">
      <w:bodyDiv w:val="1"/>
      <w:marLeft w:val="0"/>
      <w:marRight w:val="0"/>
      <w:marTop w:val="0"/>
      <w:marBottom w:val="0"/>
      <w:divBdr>
        <w:top w:val="none" w:sz="0" w:space="0" w:color="auto"/>
        <w:left w:val="none" w:sz="0" w:space="0" w:color="auto"/>
        <w:bottom w:val="none" w:sz="0" w:space="0" w:color="auto"/>
        <w:right w:val="none" w:sz="0" w:space="0" w:color="auto"/>
      </w:divBdr>
    </w:div>
    <w:div w:id="356740196">
      <w:bodyDiv w:val="1"/>
      <w:marLeft w:val="0"/>
      <w:marRight w:val="0"/>
      <w:marTop w:val="0"/>
      <w:marBottom w:val="0"/>
      <w:divBdr>
        <w:top w:val="none" w:sz="0" w:space="0" w:color="auto"/>
        <w:left w:val="none" w:sz="0" w:space="0" w:color="auto"/>
        <w:bottom w:val="none" w:sz="0" w:space="0" w:color="auto"/>
        <w:right w:val="none" w:sz="0" w:space="0" w:color="auto"/>
      </w:divBdr>
    </w:div>
    <w:div w:id="1308703573">
      <w:bodyDiv w:val="1"/>
      <w:marLeft w:val="0"/>
      <w:marRight w:val="0"/>
      <w:marTop w:val="0"/>
      <w:marBottom w:val="0"/>
      <w:divBdr>
        <w:top w:val="none" w:sz="0" w:space="0" w:color="auto"/>
        <w:left w:val="none" w:sz="0" w:space="0" w:color="auto"/>
        <w:bottom w:val="none" w:sz="0" w:space="0" w:color="auto"/>
        <w:right w:val="none" w:sz="0" w:space="0" w:color="auto"/>
      </w:divBdr>
    </w:div>
    <w:div w:id="1414006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laborda-lalaguna.1@research.gla.ac.uk"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s://doi.org:10.1098/rsta.2009.020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s://doi.org:10.1364/Ao.55.006251" TargetMode="Externa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malcolm.kadodwala@glasgow.ac.uk"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doi.org:10.1038/srep35154" TargetMode="External"/><Relationship Id="rId30" Type="http://schemas.openxmlformats.org/officeDocument/2006/relationships/hyperlink" Target="https://doi.org:10.1088/0953-4075/39/15/S1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8E7D5B-843E-492A-9A0E-BCE56106D9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5035</Words>
  <Characters>28704</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 Laborda Lalaguna (PGR)</dc:creator>
  <cp:keywords/>
  <dc:description/>
  <cp:lastModifiedBy>Paula Laborda Lalaguna (PGR)</cp:lastModifiedBy>
  <cp:revision>2</cp:revision>
  <dcterms:created xsi:type="dcterms:W3CDTF">2023-10-27T12:24:00Z</dcterms:created>
  <dcterms:modified xsi:type="dcterms:W3CDTF">2023-10-27T12:24:00Z</dcterms:modified>
</cp:coreProperties>
</file>