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2621B" w14:textId="77777777" w:rsidR="003172E7" w:rsidRPr="00B54D3E" w:rsidRDefault="003172E7" w:rsidP="003172E7">
      <w:pPr>
        <w:spacing w:after="0" w:line="480" w:lineRule="auto"/>
        <w:rPr>
          <w:rFonts w:ascii="Times New Roman" w:hAnsi="Times New Roman" w:cs="Times New Roman"/>
          <w:b/>
          <w:sz w:val="32"/>
          <w:szCs w:val="24"/>
        </w:rPr>
      </w:pPr>
      <w:r w:rsidRPr="00B54D3E">
        <w:rPr>
          <w:rFonts w:ascii="Times New Roman" w:hAnsi="Times New Roman" w:cs="Times New Roman"/>
          <w:b/>
          <w:sz w:val="32"/>
          <w:szCs w:val="24"/>
        </w:rPr>
        <w:t xml:space="preserve">Photo-patternable, </w:t>
      </w:r>
      <w:r>
        <w:rPr>
          <w:rFonts w:ascii="Times New Roman" w:hAnsi="Times New Roman" w:cs="Times New Roman"/>
          <w:b/>
          <w:sz w:val="32"/>
          <w:szCs w:val="24"/>
        </w:rPr>
        <w:t xml:space="preserve">large-area </w:t>
      </w:r>
      <w:r w:rsidRPr="00B54D3E">
        <w:rPr>
          <w:rFonts w:ascii="Times New Roman" w:hAnsi="Times New Roman" w:cs="Times New Roman"/>
          <w:b/>
          <w:sz w:val="32"/>
          <w:szCs w:val="24"/>
        </w:rPr>
        <w:t>solid-state liquid metal film coated via solution shearing for soft electronics</w:t>
      </w:r>
    </w:p>
    <w:p w14:paraId="5BAA845E" w14:textId="77777777" w:rsidR="003172E7" w:rsidRPr="00B54D3E" w:rsidRDefault="003172E7" w:rsidP="003172E7">
      <w:pPr>
        <w:spacing w:after="0" w:line="480" w:lineRule="auto"/>
        <w:rPr>
          <w:rFonts w:ascii="Times New Roman" w:hAnsi="Times New Roman" w:cs="Times New Roman"/>
          <w:b/>
          <w:sz w:val="32"/>
          <w:szCs w:val="24"/>
        </w:rPr>
      </w:pPr>
    </w:p>
    <w:p w14:paraId="37A4ECD4" w14:textId="77777777" w:rsidR="003172E7" w:rsidRPr="00B54D3E" w:rsidRDefault="003172E7" w:rsidP="003172E7">
      <w:pPr>
        <w:spacing w:line="360" w:lineRule="auto"/>
        <w:rPr>
          <w:rFonts w:ascii="Times New Roman" w:hAnsi="Times New Roman" w:cs="Times New Roman"/>
          <w:sz w:val="24"/>
          <w:szCs w:val="24"/>
        </w:rPr>
      </w:pPr>
      <w:r w:rsidRPr="00B54D3E">
        <w:rPr>
          <w:rFonts w:ascii="Times New Roman" w:hAnsi="Times New Roman" w:cs="Times New Roman"/>
          <w:sz w:val="24"/>
          <w:szCs w:val="24"/>
        </w:rPr>
        <w:t>Gun-Hee Lee</w:t>
      </w:r>
      <w:r>
        <w:rPr>
          <w:rFonts w:ascii="Times New Roman" w:hAnsi="Times New Roman" w:cs="Times New Roman"/>
          <w:sz w:val="24"/>
          <w:szCs w:val="24"/>
          <w:vertAlign w:val="superscript"/>
        </w:rPr>
        <w:t>1,2,6</w:t>
      </w:r>
      <w:r w:rsidRPr="00B54D3E">
        <w:rPr>
          <w:rFonts w:ascii="Times New Roman" w:hAnsi="Times New Roman" w:cs="Times New Roman"/>
          <w:sz w:val="24"/>
          <w:szCs w:val="24"/>
        </w:rPr>
        <w:t>, Hyeonji Kim</w:t>
      </w:r>
      <w:r>
        <w:rPr>
          <w:rFonts w:ascii="Times New Roman" w:hAnsi="Times New Roman" w:cs="Times New Roman"/>
          <w:sz w:val="24"/>
          <w:szCs w:val="24"/>
          <w:vertAlign w:val="superscript"/>
        </w:rPr>
        <w:t>1,6</w:t>
      </w:r>
      <w:r w:rsidRPr="00B54D3E">
        <w:rPr>
          <w:rFonts w:ascii="Times New Roman" w:hAnsi="Times New Roman" w:cs="Times New Roman"/>
          <w:sz w:val="24"/>
          <w:szCs w:val="24"/>
        </w:rPr>
        <w:t>, Juhyun Lee</w:t>
      </w:r>
      <w:r w:rsidRPr="00B54D3E">
        <w:rPr>
          <w:rFonts w:ascii="Times New Roman" w:hAnsi="Times New Roman" w:cs="Times New Roman"/>
          <w:sz w:val="24"/>
          <w:szCs w:val="24"/>
          <w:vertAlign w:val="superscript"/>
        </w:rPr>
        <w:t>2</w:t>
      </w:r>
      <w:r w:rsidRPr="00B54D3E">
        <w:rPr>
          <w:rFonts w:ascii="Times New Roman" w:hAnsi="Times New Roman" w:cs="Times New Roman"/>
          <w:sz w:val="24"/>
          <w:szCs w:val="24"/>
        </w:rPr>
        <w:t>, Congqi Yang</w:t>
      </w:r>
      <w:r w:rsidRPr="00B54D3E">
        <w:rPr>
          <w:rFonts w:ascii="Times New Roman" w:hAnsi="Times New Roman" w:cs="Times New Roman"/>
          <w:sz w:val="24"/>
          <w:szCs w:val="24"/>
          <w:vertAlign w:val="superscript"/>
        </w:rPr>
        <w:t>3</w:t>
      </w:r>
      <w:r w:rsidRPr="00B54D3E">
        <w:rPr>
          <w:rFonts w:ascii="Times New Roman" w:hAnsi="Times New Roman" w:cs="Times New Roman"/>
          <w:sz w:val="24"/>
          <w:szCs w:val="24"/>
        </w:rPr>
        <w:t xml:space="preserve">, </w:t>
      </w:r>
      <w:r>
        <w:rPr>
          <w:rFonts w:ascii="Times New Roman" w:hAnsi="Times New Roman" w:cs="Times New Roman"/>
          <w:sz w:val="24"/>
          <w:szCs w:val="24"/>
        </w:rPr>
        <w:t>Heemin Kang</w:t>
      </w:r>
      <w:r w:rsidRPr="00194035">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B54D3E">
        <w:rPr>
          <w:rFonts w:ascii="Times New Roman" w:hAnsi="Times New Roman" w:cs="Times New Roman"/>
          <w:sz w:val="24"/>
          <w:szCs w:val="24"/>
        </w:rPr>
        <w:t>Seongjun Park</w:t>
      </w:r>
      <w:r w:rsidRPr="00B54D3E">
        <w:rPr>
          <w:rFonts w:ascii="Times New Roman" w:hAnsi="Times New Roman" w:cs="Times New Roman"/>
          <w:sz w:val="24"/>
          <w:szCs w:val="24"/>
          <w:vertAlign w:val="superscript"/>
        </w:rPr>
        <w:t>3</w:t>
      </w:r>
      <w:r w:rsidRPr="00B54D3E">
        <w:rPr>
          <w:rFonts w:ascii="Times New Roman" w:hAnsi="Times New Roman" w:cs="Times New Roman"/>
          <w:sz w:val="24"/>
          <w:szCs w:val="24"/>
        </w:rPr>
        <w:t>, Jiheong Kang</w:t>
      </w:r>
      <w:r w:rsidRPr="00B54D3E">
        <w:rPr>
          <w:rFonts w:ascii="Times New Roman" w:hAnsi="Times New Roman" w:cs="Times New Roman"/>
          <w:sz w:val="24"/>
          <w:szCs w:val="24"/>
          <w:vertAlign w:val="superscript"/>
        </w:rPr>
        <w:t>1</w:t>
      </w:r>
      <w:r w:rsidRPr="00B54D3E">
        <w:rPr>
          <w:rFonts w:ascii="Times New Roman" w:hAnsi="Times New Roman" w:cs="Times New Roman"/>
          <w:sz w:val="24"/>
          <w:szCs w:val="24"/>
        </w:rPr>
        <w:t>,</w:t>
      </w:r>
      <w:r w:rsidRPr="00B54D3E">
        <w:rPr>
          <w:rFonts w:ascii="Times New Roman" w:hAnsi="Times New Roman" w:cs="Times New Roman" w:hint="eastAsia"/>
          <w:sz w:val="24"/>
          <w:szCs w:val="24"/>
        </w:rPr>
        <w:t xml:space="preserve"> Zhenan Bao</w:t>
      </w:r>
      <w:r>
        <w:rPr>
          <w:rFonts w:ascii="Times New Roman" w:hAnsi="Times New Roman" w:cs="Times New Roman" w:hint="eastAsia"/>
          <w:sz w:val="24"/>
          <w:szCs w:val="24"/>
          <w:vertAlign w:val="superscript"/>
        </w:rPr>
        <w:t>5</w:t>
      </w:r>
      <w:r w:rsidRPr="00B54D3E">
        <w:rPr>
          <w:rFonts w:ascii="Times New Roman" w:hAnsi="Times New Roman" w:cs="Times New Roman" w:hint="eastAsia"/>
          <w:sz w:val="24"/>
          <w:szCs w:val="24"/>
        </w:rPr>
        <w:t>,</w:t>
      </w:r>
      <w:r w:rsidRPr="00B54D3E">
        <w:rPr>
          <w:rFonts w:ascii="Times New Roman" w:hAnsi="Times New Roman" w:cs="Times New Roman"/>
          <w:sz w:val="24"/>
          <w:szCs w:val="24"/>
        </w:rPr>
        <w:t xml:space="preserve"> Jae-Woong Jeong</w:t>
      </w:r>
      <w:r w:rsidRPr="00B54D3E">
        <w:rPr>
          <w:rFonts w:ascii="Times New Roman" w:hAnsi="Times New Roman" w:cs="Times New Roman"/>
          <w:sz w:val="24"/>
          <w:szCs w:val="24"/>
          <w:vertAlign w:val="superscript"/>
        </w:rPr>
        <w:t>2,</w:t>
      </w:r>
      <w:r w:rsidRPr="00B54D3E">
        <w:rPr>
          <w:rFonts w:ascii="Times New Roman" w:hAnsi="Times New Roman" w:cs="Times New Roman"/>
          <w:sz w:val="24"/>
          <w:szCs w:val="24"/>
        </w:rPr>
        <w:t>*,</w:t>
      </w:r>
      <w:r w:rsidRPr="00B54D3E">
        <w:rPr>
          <w:rFonts w:ascii="Times New Roman" w:hAnsi="Times New Roman" w:cs="Times New Roman"/>
          <w:sz w:val="24"/>
          <w:szCs w:val="24"/>
          <w:vertAlign w:val="superscript"/>
        </w:rPr>
        <w:t xml:space="preserve"> </w:t>
      </w:r>
      <w:r w:rsidRPr="00B54D3E">
        <w:rPr>
          <w:rFonts w:ascii="Times New Roman" w:hAnsi="Times New Roman" w:cs="Times New Roman"/>
          <w:sz w:val="24"/>
          <w:szCs w:val="24"/>
        </w:rPr>
        <w:t>and Steve Park</w:t>
      </w:r>
      <w:r w:rsidRPr="00B54D3E">
        <w:rPr>
          <w:rFonts w:ascii="Times New Roman" w:hAnsi="Times New Roman" w:cs="Times New Roman"/>
          <w:sz w:val="24"/>
          <w:szCs w:val="24"/>
          <w:vertAlign w:val="superscript"/>
        </w:rPr>
        <w:t>1,</w:t>
      </w:r>
      <w:r w:rsidRPr="00B54D3E">
        <w:rPr>
          <w:rFonts w:ascii="Times New Roman" w:hAnsi="Times New Roman" w:cs="Times New Roman"/>
          <w:sz w:val="24"/>
          <w:szCs w:val="24"/>
        </w:rPr>
        <w:t>*</w:t>
      </w:r>
    </w:p>
    <w:p w14:paraId="4D1E6352" w14:textId="77777777" w:rsidR="003172E7" w:rsidRPr="00B54D3E" w:rsidRDefault="003172E7" w:rsidP="003172E7">
      <w:pPr>
        <w:spacing w:line="360" w:lineRule="auto"/>
        <w:rPr>
          <w:rFonts w:ascii="Times New Roman" w:hAnsi="Times New Roman" w:cs="Times New Roman"/>
          <w:sz w:val="24"/>
          <w:szCs w:val="24"/>
        </w:rPr>
      </w:pPr>
    </w:p>
    <w:p w14:paraId="21D5269E" w14:textId="77777777" w:rsidR="003172E7" w:rsidRPr="00B54D3E" w:rsidRDefault="003172E7" w:rsidP="003172E7">
      <w:pPr>
        <w:spacing w:line="360" w:lineRule="auto"/>
        <w:rPr>
          <w:rFonts w:ascii="Times New Roman" w:hAnsi="Times New Roman" w:cs="Times New Roman"/>
          <w:color w:val="000000" w:themeColor="text1"/>
          <w:sz w:val="24"/>
          <w:szCs w:val="24"/>
        </w:rPr>
      </w:pPr>
      <w:r w:rsidRPr="00B54D3E">
        <w:rPr>
          <w:rFonts w:ascii="Times New Roman" w:hAnsi="Times New Roman" w:cs="Times New Roman"/>
          <w:color w:val="000000" w:themeColor="text1"/>
          <w:sz w:val="24"/>
          <w:szCs w:val="24"/>
          <w:vertAlign w:val="superscript"/>
        </w:rPr>
        <w:t xml:space="preserve">1 </w:t>
      </w:r>
      <w:r w:rsidRPr="00B54D3E">
        <w:rPr>
          <w:rFonts w:ascii="Times New Roman" w:hAnsi="Times New Roman" w:cs="Times New Roman"/>
          <w:color w:val="000000" w:themeColor="text1"/>
          <w:sz w:val="24"/>
          <w:szCs w:val="24"/>
        </w:rPr>
        <w:t>Department of Materials Science and Engineering, Korea Advanced Institute of Science and Technology (KAIST), 291 Daehak-ro, Yuseong-gu, Daejeon 34141, Republic of Korea</w:t>
      </w:r>
    </w:p>
    <w:p w14:paraId="09374F79" w14:textId="77777777" w:rsidR="003172E7" w:rsidRPr="00B54D3E" w:rsidRDefault="003172E7" w:rsidP="003172E7">
      <w:pPr>
        <w:spacing w:line="360" w:lineRule="auto"/>
        <w:rPr>
          <w:rFonts w:ascii="Times New Roman" w:hAnsi="Times New Roman" w:cs="Times New Roman"/>
          <w:color w:val="000000" w:themeColor="text1"/>
          <w:sz w:val="24"/>
          <w:szCs w:val="24"/>
        </w:rPr>
      </w:pPr>
      <w:r w:rsidRPr="00B54D3E">
        <w:rPr>
          <w:rFonts w:ascii="Times New Roman" w:hAnsi="Times New Roman" w:cs="Times New Roman"/>
          <w:color w:val="000000" w:themeColor="text1"/>
          <w:sz w:val="24"/>
          <w:szCs w:val="24"/>
          <w:vertAlign w:val="superscript"/>
        </w:rPr>
        <w:t xml:space="preserve">2 </w:t>
      </w:r>
      <w:r w:rsidRPr="00B54D3E">
        <w:rPr>
          <w:rFonts w:ascii="Times New Roman" w:hAnsi="Times New Roman" w:cs="Times New Roman"/>
          <w:color w:val="000000" w:themeColor="text1"/>
          <w:sz w:val="24"/>
          <w:szCs w:val="24"/>
        </w:rPr>
        <w:t>School of Electrical Engineering, Korea Advanced Institute of Science and Technology (KAIST), 291 Daehak-ro, Yuseong-gu, Daejeon 34141, Republic of Korea</w:t>
      </w:r>
    </w:p>
    <w:p w14:paraId="29F080CB" w14:textId="77777777" w:rsidR="003172E7" w:rsidRDefault="003172E7" w:rsidP="003172E7">
      <w:pPr>
        <w:spacing w:line="360" w:lineRule="auto"/>
        <w:rPr>
          <w:rFonts w:ascii="Times New Roman" w:hAnsi="Times New Roman" w:cs="Times New Roman"/>
          <w:color w:val="000000" w:themeColor="text1"/>
          <w:sz w:val="24"/>
          <w:szCs w:val="24"/>
        </w:rPr>
      </w:pPr>
      <w:r w:rsidRPr="00B54D3E">
        <w:rPr>
          <w:rFonts w:ascii="Times New Roman" w:hAnsi="Times New Roman" w:cs="Times New Roman"/>
          <w:color w:val="000000" w:themeColor="text1"/>
          <w:sz w:val="24"/>
          <w:szCs w:val="24"/>
          <w:vertAlign w:val="superscript"/>
        </w:rPr>
        <w:t xml:space="preserve">3 </w:t>
      </w:r>
      <w:r w:rsidRPr="00B54D3E">
        <w:rPr>
          <w:rFonts w:ascii="Times New Roman" w:hAnsi="Times New Roman" w:cs="Times New Roman"/>
          <w:color w:val="000000" w:themeColor="text1"/>
          <w:sz w:val="24"/>
          <w:szCs w:val="24"/>
        </w:rPr>
        <w:t>Department of Bio and Brain Engineering, Korea Advanced Institute of Science and Technology (KAIST), 291 Daehak-ro, Yuseong-gu, Daejeon 34141, Republic of Korea</w:t>
      </w:r>
    </w:p>
    <w:p w14:paraId="0A89A931" w14:textId="77777777" w:rsidR="003172E7" w:rsidRPr="00194035" w:rsidRDefault="003172E7" w:rsidP="003172E7">
      <w:pPr>
        <w:spacing w:line="360" w:lineRule="auto"/>
        <w:rPr>
          <w:rFonts w:ascii="Times New Roman" w:hAnsi="Times New Roman" w:cs="Times New Roman" w:hint="eastAsia"/>
          <w:color w:val="000000" w:themeColor="text1"/>
          <w:sz w:val="24"/>
          <w:szCs w:val="24"/>
        </w:rPr>
      </w:pPr>
      <w:r>
        <w:rPr>
          <w:rFonts w:ascii="Times New Roman" w:hAnsi="Times New Roman" w:cs="Times New Roman"/>
          <w:color w:val="000000" w:themeColor="text1"/>
          <w:sz w:val="24"/>
          <w:szCs w:val="24"/>
          <w:vertAlign w:val="superscript"/>
        </w:rPr>
        <w:t>4</w:t>
      </w:r>
      <w:r w:rsidRPr="00B54D3E">
        <w:rPr>
          <w:rFonts w:ascii="Times New Roman" w:hAnsi="Times New Roman" w:cs="Times New Roman"/>
          <w:color w:val="000000" w:themeColor="text1"/>
          <w:sz w:val="24"/>
          <w:szCs w:val="24"/>
          <w:vertAlign w:val="superscript"/>
        </w:rPr>
        <w:t xml:space="preserve"> </w:t>
      </w:r>
      <w:r w:rsidRPr="00B54D3E">
        <w:rPr>
          <w:rFonts w:ascii="Times New Roman" w:hAnsi="Times New Roman" w:cs="Times New Roman"/>
          <w:color w:val="000000" w:themeColor="text1"/>
          <w:sz w:val="24"/>
          <w:szCs w:val="24"/>
        </w:rPr>
        <w:t xml:space="preserve">Department of Materials Science and Engineering, </w:t>
      </w:r>
      <w:r>
        <w:rPr>
          <w:rFonts w:ascii="Times New Roman" w:hAnsi="Times New Roman" w:cs="Times New Roman"/>
          <w:color w:val="000000" w:themeColor="text1"/>
          <w:sz w:val="24"/>
          <w:szCs w:val="24"/>
        </w:rPr>
        <w:t xml:space="preserve">Korea University, </w:t>
      </w:r>
      <w:r w:rsidRPr="00194035">
        <w:rPr>
          <w:rFonts w:ascii="Times New Roman" w:hAnsi="Times New Roman" w:cs="Times New Roman"/>
          <w:color w:val="000000" w:themeColor="text1"/>
          <w:sz w:val="24"/>
          <w:szCs w:val="24"/>
        </w:rPr>
        <w:t xml:space="preserve">145 Anam-ro, Seongbuk-gu, Seoul 02841, </w:t>
      </w:r>
      <w:r w:rsidRPr="00B54D3E">
        <w:rPr>
          <w:rFonts w:ascii="Times New Roman" w:hAnsi="Times New Roman" w:cs="Times New Roman"/>
          <w:color w:val="000000" w:themeColor="text1"/>
          <w:sz w:val="24"/>
          <w:szCs w:val="24"/>
        </w:rPr>
        <w:t>Republic of Korea</w:t>
      </w:r>
    </w:p>
    <w:p w14:paraId="5E2C6E2D" w14:textId="77777777" w:rsidR="003172E7" w:rsidRPr="00B54D3E" w:rsidRDefault="003172E7" w:rsidP="003172E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5</w:t>
      </w:r>
      <w:r w:rsidRPr="00B54D3E">
        <w:rPr>
          <w:rFonts w:ascii="Times New Roman" w:hAnsi="Times New Roman" w:cs="Times New Roman"/>
          <w:color w:val="000000" w:themeColor="text1"/>
          <w:sz w:val="24"/>
          <w:szCs w:val="24"/>
        </w:rPr>
        <w:t>Department of Chemical Engineering, Stanford University, Stanford, California 94305, United States</w:t>
      </w:r>
    </w:p>
    <w:p w14:paraId="698BA915" w14:textId="77777777" w:rsidR="003172E7" w:rsidRPr="00B54D3E" w:rsidRDefault="003172E7" w:rsidP="003172E7">
      <w:pPr>
        <w:spacing w:line="360" w:lineRule="auto"/>
        <w:rPr>
          <w:rFonts w:ascii="Times New Roman" w:hAnsi="Times New Roman" w:cs="Times New Roman"/>
          <w:sz w:val="24"/>
          <w:szCs w:val="24"/>
        </w:rPr>
      </w:pPr>
      <w:r>
        <w:rPr>
          <w:rFonts w:ascii="Times New Roman" w:hAnsi="Times New Roman" w:cs="Times New Roman" w:hint="eastAsia"/>
          <w:sz w:val="24"/>
          <w:szCs w:val="24"/>
          <w:vertAlign w:val="superscript"/>
        </w:rPr>
        <w:t>6</w:t>
      </w:r>
      <w:r w:rsidRPr="00B54D3E">
        <w:rPr>
          <w:rFonts w:ascii="Times New Roman" w:hAnsi="Times New Roman" w:cs="Times New Roman"/>
          <w:sz w:val="24"/>
          <w:szCs w:val="24"/>
          <w:vertAlign w:val="superscript"/>
        </w:rPr>
        <w:t xml:space="preserve"> </w:t>
      </w:r>
      <w:r w:rsidRPr="00B54D3E">
        <w:rPr>
          <w:rFonts w:ascii="Times New Roman" w:hAnsi="Times New Roman" w:cs="Times New Roman"/>
          <w:sz w:val="24"/>
          <w:szCs w:val="24"/>
        </w:rPr>
        <w:t>These authors contributed equally: G.-H.L., H.K.</w:t>
      </w:r>
    </w:p>
    <w:p w14:paraId="2DE28AAF" w14:textId="77777777" w:rsidR="003172E7" w:rsidRPr="00B54D3E" w:rsidRDefault="003172E7" w:rsidP="003172E7">
      <w:pPr>
        <w:adjustRightInd w:val="0"/>
        <w:spacing w:after="0" w:line="360" w:lineRule="auto"/>
        <w:rPr>
          <w:rFonts w:ascii="Times New Roman" w:hAnsi="Times New Roman" w:cs="Times New Roman"/>
          <w:sz w:val="24"/>
          <w:szCs w:val="24"/>
        </w:rPr>
      </w:pPr>
    </w:p>
    <w:p w14:paraId="66EF1F4F" w14:textId="77777777" w:rsidR="003172E7" w:rsidRPr="00B54D3E" w:rsidRDefault="003172E7" w:rsidP="003172E7">
      <w:pPr>
        <w:spacing w:line="360" w:lineRule="auto"/>
        <w:rPr>
          <w:rFonts w:ascii="Times New Roman" w:eastAsia="맑은 고딕" w:hAnsi="Times New Roman" w:cs="Times New Roman"/>
          <w:color w:val="000000" w:themeColor="text1"/>
          <w:sz w:val="24"/>
          <w:szCs w:val="24"/>
        </w:rPr>
      </w:pPr>
      <w:r w:rsidRPr="00B54D3E">
        <w:rPr>
          <w:rFonts w:ascii="Times New Roman" w:eastAsia="맑은 고딕" w:hAnsi="Times New Roman" w:cs="Times New Roman"/>
          <w:color w:val="000000" w:themeColor="text1"/>
          <w:sz w:val="24"/>
          <w:szCs w:val="24"/>
        </w:rPr>
        <w:t xml:space="preserve">*Corresponding authors: </w:t>
      </w:r>
      <w:r w:rsidRPr="00B54D3E">
        <w:rPr>
          <w:rStyle w:val="ae"/>
          <w:rFonts w:ascii="Times New Roman" w:hAnsi="Times New Roman" w:cs="Times New Roman"/>
          <w:color w:val="000000" w:themeColor="text1"/>
          <w:sz w:val="24"/>
          <w:szCs w:val="24"/>
        </w:rPr>
        <w:t>J.-W.J. (</w:t>
      </w:r>
      <w:r w:rsidRPr="00B54D3E">
        <w:rPr>
          <w:rFonts w:ascii="Times New Roman" w:hAnsi="Times New Roman" w:cs="Times New Roman"/>
          <w:color w:val="000000" w:themeColor="text1"/>
          <w:sz w:val="24"/>
          <w:szCs w:val="24"/>
          <w:u w:val="single"/>
        </w:rPr>
        <w:t>jjeong1@kaist.ac.kr</w:t>
      </w:r>
      <w:r w:rsidRPr="00B54D3E">
        <w:rPr>
          <w:rStyle w:val="ae"/>
          <w:rFonts w:ascii="Times New Roman" w:hAnsi="Times New Roman" w:cs="Times New Roman"/>
          <w:color w:val="000000" w:themeColor="text1"/>
          <w:sz w:val="24"/>
          <w:szCs w:val="24"/>
        </w:rPr>
        <w:t>), S.P. (stevepark@kaist.ac.kr)</w:t>
      </w:r>
    </w:p>
    <w:p w14:paraId="1A4550FB" w14:textId="6B980491" w:rsidR="00816142" w:rsidRDefault="00816142">
      <w:pPr>
        <w:widowControl/>
        <w:wordWrap/>
        <w:autoSpaceDE/>
        <w:autoSpaceDN/>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14:paraId="21A8FC17" w14:textId="4EC5CA59" w:rsidR="00902BAF" w:rsidRDefault="003C7B5A" w:rsidP="0024411F">
      <w:pPr>
        <w:widowControl/>
        <w:wordWrap/>
        <w:autoSpaceDE/>
        <w:autoSpaceDN/>
        <w:rPr>
          <w:rFonts w:ascii="Times New Roman" w:hAnsi="Times New Roman" w:cs="Times New Roman"/>
          <w:b/>
          <w:sz w:val="24"/>
          <w:szCs w:val="24"/>
        </w:rPr>
      </w:pPr>
      <w:r w:rsidRPr="003C7B5A">
        <w:rPr>
          <w:rFonts w:ascii="Times New Roman" w:hAnsi="Times New Roman" w:cs="Times New Roman"/>
          <w:noProof/>
          <w:sz w:val="24"/>
          <w:szCs w:val="24"/>
        </w:rPr>
        <w:lastRenderedPageBreak/>
        <w:drawing>
          <wp:inline distT="0" distB="0" distL="0" distR="0" wp14:anchorId="73D1FA80" wp14:editId="2E440EE1">
            <wp:extent cx="6645910" cy="2212340"/>
            <wp:effectExtent l="0" t="0" r="2540" b="0"/>
            <wp:docPr id="1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8"/>
                    <a:stretch>
                      <a:fillRect/>
                    </a:stretch>
                  </pic:blipFill>
                  <pic:spPr>
                    <a:xfrm>
                      <a:off x="0" y="0"/>
                      <a:ext cx="6645910" cy="2212340"/>
                    </a:xfrm>
                    <a:prstGeom prst="rect">
                      <a:avLst/>
                    </a:prstGeom>
                  </pic:spPr>
                </pic:pic>
              </a:graphicData>
            </a:graphic>
          </wp:inline>
        </w:drawing>
      </w:r>
      <w:r w:rsidR="00902BAF">
        <w:rPr>
          <w:rFonts w:ascii="Times New Roman" w:hAnsi="Times New Roman" w:cs="Times New Roman"/>
          <w:sz w:val="24"/>
          <w:szCs w:val="24"/>
        </w:rPr>
        <w:br/>
      </w:r>
      <w:r w:rsidR="001900C4" w:rsidRPr="004D2193">
        <w:rPr>
          <w:rFonts w:ascii="Times New Roman" w:hAnsi="Times New Roman" w:cs="Times New Roman"/>
          <w:b/>
          <w:sz w:val="24"/>
          <w:szCs w:val="24"/>
        </w:rPr>
        <w:t xml:space="preserve">Supplementary Table 1| </w:t>
      </w:r>
      <w:r w:rsidR="004A67DD">
        <w:rPr>
          <w:rFonts w:ascii="Times New Roman" w:hAnsi="Times New Roman" w:cs="Times New Roman"/>
          <w:b/>
          <w:sz w:val="24"/>
          <w:szCs w:val="24"/>
        </w:rPr>
        <w:t>C</w:t>
      </w:r>
      <w:r w:rsidR="004A67DD" w:rsidRPr="004A67DD">
        <w:rPr>
          <w:rFonts w:ascii="Times New Roman" w:hAnsi="Times New Roman" w:cs="Times New Roman"/>
          <w:b/>
          <w:sz w:val="24"/>
          <w:szCs w:val="24"/>
        </w:rPr>
        <w:t>omparison of various patterning techniques</w:t>
      </w:r>
      <w:r w:rsidR="00902BAF" w:rsidRPr="004D2193">
        <w:rPr>
          <w:rFonts w:ascii="Times New Roman" w:hAnsi="Times New Roman" w:cs="Times New Roman"/>
          <w:b/>
          <w:sz w:val="24"/>
          <w:szCs w:val="24"/>
        </w:rPr>
        <w:t>.</w:t>
      </w:r>
    </w:p>
    <w:p w14:paraId="1067AF5F" w14:textId="268ACE6C" w:rsidR="00534C67" w:rsidRPr="00936498" w:rsidRDefault="00534C67" w:rsidP="00AF01D9">
      <w:pPr>
        <w:widowControl/>
        <w:wordWrap/>
        <w:autoSpaceDE/>
        <w:autoSpaceDN/>
        <w:ind w:firstLine="720"/>
        <w:rPr>
          <w:rFonts w:ascii="Times New Roman" w:hAnsi="Times New Roman" w:cs="Times New Roman"/>
          <w:b/>
          <w:sz w:val="22"/>
          <w:szCs w:val="24"/>
        </w:rPr>
      </w:pPr>
      <w:r w:rsidRPr="00936498">
        <w:rPr>
          <w:rFonts w:ascii="Times New Roman" w:hAnsi="Times New Roman" w:cs="Times New Roman"/>
          <w:b/>
          <w:sz w:val="22"/>
          <w:szCs w:val="24"/>
        </w:rPr>
        <w:t>References</w:t>
      </w:r>
    </w:p>
    <w:p w14:paraId="75A22384" w14:textId="0D166FCE"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w:t>
      </w:r>
      <w:r w:rsidRPr="003C7B5A">
        <w:rPr>
          <w:rFonts w:ascii="Times New Roman" w:hAnsi="Times New Roman" w:cs="Times New Roman"/>
          <w:sz w:val="20"/>
        </w:rPr>
        <w:tab/>
        <w:t xml:space="preserve">Kim MG, Brown DK, Brand O. Nanofabrication for all-soft and high-density electronic devices based on liquid metal. </w:t>
      </w:r>
      <w:r w:rsidRPr="003C7B5A">
        <w:rPr>
          <w:rFonts w:ascii="Times New Roman" w:hAnsi="Times New Roman" w:cs="Times New Roman"/>
          <w:i/>
          <w:sz w:val="20"/>
        </w:rPr>
        <w:t>Nat Commun</w:t>
      </w:r>
      <w:r w:rsidRPr="003C7B5A">
        <w:rPr>
          <w:rFonts w:ascii="Times New Roman" w:hAnsi="Times New Roman" w:cs="Times New Roman"/>
          <w:sz w:val="20"/>
        </w:rPr>
        <w:t xml:space="preserve"> 2020, </w:t>
      </w:r>
      <w:r w:rsidRPr="003C7B5A">
        <w:rPr>
          <w:rFonts w:ascii="Times New Roman" w:hAnsi="Times New Roman" w:cs="Times New Roman"/>
          <w:b/>
          <w:sz w:val="20"/>
        </w:rPr>
        <w:t>11</w:t>
      </w:r>
      <w:r w:rsidRPr="003C7B5A">
        <w:rPr>
          <w:rFonts w:ascii="Times New Roman" w:hAnsi="Times New Roman" w:cs="Times New Roman"/>
          <w:sz w:val="20"/>
        </w:rPr>
        <w:t>(1)</w:t>
      </w:r>
      <w:r w:rsidRPr="003C7B5A">
        <w:rPr>
          <w:rFonts w:ascii="Times New Roman" w:hAnsi="Times New Roman" w:cs="Times New Roman"/>
          <w:b/>
          <w:sz w:val="20"/>
        </w:rPr>
        <w:t>:</w:t>
      </w:r>
      <w:r w:rsidRPr="003C7B5A">
        <w:rPr>
          <w:rFonts w:ascii="Times New Roman" w:hAnsi="Times New Roman" w:cs="Times New Roman"/>
          <w:sz w:val="20"/>
        </w:rPr>
        <w:t xml:space="preserve"> 1002.</w:t>
      </w:r>
    </w:p>
    <w:p w14:paraId="7F93C180" w14:textId="1102D019"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2.</w:t>
      </w:r>
      <w:r w:rsidRPr="003C7B5A">
        <w:rPr>
          <w:rFonts w:ascii="Times New Roman" w:hAnsi="Times New Roman" w:cs="Times New Roman"/>
          <w:sz w:val="20"/>
        </w:rPr>
        <w:tab/>
        <w:t>Park CW, Moon YG, Seong H, Jung SW, Oh JY, Na BS</w:t>
      </w:r>
      <w:r w:rsidRPr="003C7B5A">
        <w:rPr>
          <w:rFonts w:ascii="Times New Roman" w:hAnsi="Times New Roman" w:cs="Times New Roman"/>
          <w:i/>
          <w:sz w:val="20"/>
        </w:rPr>
        <w:t>, et al.</w:t>
      </w:r>
      <w:r w:rsidRPr="003C7B5A">
        <w:rPr>
          <w:rFonts w:ascii="Times New Roman" w:hAnsi="Times New Roman" w:cs="Times New Roman"/>
          <w:sz w:val="20"/>
        </w:rPr>
        <w:t xml:space="preserve"> Photolithography-Based Patterning of Liquid Metal Interconnects for Monolithically Integrated Stretchable Circuits. </w:t>
      </w:r>
      <w:r w:rsidRPr="003C7B5A">
        <w:rPr>
          <w:rFonts w:ascii="Times New Roman" w:hAnsi="Times New Roman" w:cs="Times New Roman"/>
          <w:i/>
          <w:sz w:val="20"/>
        </w:rPr>
        <w:t>ACS Appl Mater Interfaces</w:t>
      </w:r>
      <w:r w:rsidRPr="003C7B5A">
        <w:rPr>
          <w:rFonts w:ascii="Times New Roman" w:hAnsi="Times New Roman" w:cs="Times New Roman"/>
          <w:sz w:val="20"/>
        </w:rPr>
        <w:t xml:space="preserve"> 2016, </w:t>
      </w:r>
      <w:r w:rsidRPr="003C7B5A">
        <w:rPr>
          <w:rFonts w:ascii="Times New Roman" w:hAnsi="Times New Roman" w:cs="Times New Roman"/>
          <w:b/>
          <w:sz w:val="20"/>
        </w:rPr>
        <w:t>8</w:t>
      </w:r>
      <w:r w:rsidRPr="003C7B5A">
        <w:rPr>
          <w:rFonts w:ascii="Times New Roman" w:hAnsi="Times New Roman" w:cs="Times New Roman"/>
          <w:sz w:val="20"/>
        </w:rPr>
        <w:t>(24)</w:t>
      </w:r>
      <w:r w:rsidRPr="003C7B5A">
        <w:rPr>
          <w:rFonts w:ascii="Times New Roman" w:hAnsi="Times New Roman" w:cs="Times New Roman"/>
          <w:b/>
          <w:sz w:val="20"/>
        </w:rPr>
        <w:t>:</w:t>
      </w:r>
      <w:r w:rsidRPr="003C7B5A">
        <w:rPr>
          <w:rFonts w:ascii="Times New Roman" w:hAnsi="Times New Roman" w:cs="Times New Roman"/>
          <w:sz w:val="20"/>
        </w:rPr>
        <w:t xml:space="preserve"> 15459-15465.</w:t>
      </w:r>
    </w:p>
    <w:p w14:paraId="7C17EAF7" w14:textId="0184C5D7"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3.</w:t>
      </w:r>
      <w:r w:rsidRPr="003C7B5A">
        <w:rPr>
          <w:rFonts w:ascii="Times New Roman" w:hAnsi="Times New Roman" w:cs="Times New Roman"/>
          <w:sz w:val="20"/>
        </w:rPr>
        <w:tab/>
        <w:t xml:space="preserve">Park Y-GA, Hyeon Seok; Kim, Ju-Young; Park, Jang-Ung. High-resolution, reconfigurable printing of liquid metals with three-dimensional structures. </w:t>
      </w:r>
      <w:r w:rsidRPr="003C7B5A">
        <w:rPr>
          <w:rFonts w:ascii="Times New Roman" w:hAnsi="Times New Roman" w:cs="Times New Roman"/>
          <w:i/>
          <w:sz w:val="20"/>
        </w:rPr>
        <w:t>Sci Adv</w:t>
      </w:r>
      <w:r w:rsidRPr="003C7B5A">
        <w:rPr>
          <w:rFonts w:ascii="Times New Roman" w:hAnsi="Times New Roman" w:cs="Times New Roman"/>
          <w:sz w:val="20"/>
        </w:rPr>
        <w:t xml:space="preserve"> 2019, </w:t>
      </w:r>
      <w:r w:rsidRPr="003C7B5A">
        <w:rPr>
          <w:rFonts w:ascii="Times New Roman" w:hAnsi="Times New Roman" w:cs="Times New Roman"/>
          <w:b/>
          <w:sz w:val="20"/>
        </w:rPr>
        <w:t>5</w:t>
      </w:r>
      <w:r w:rsidRPr="003C7B5A">
        <w:rPr>
          <w:rFonts w:ascii="Times New Roman" w:hAnsi="Times New Roman" w:cs="Times New Roman"/>
          <w:sz w:val="20"/>
        </w:rPr>
        <w:t>.</w:t>
      </w:r>
    </w:p>
    <w:p w14:paraId="13D824D9" w14:textId="5473EF6B"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4.</w:t>
      </w:r>
      <w:r w:rsidRPr="003C7B5A">
        <w:rPr>
          <w:rFonts w:ascii="Times New Roman" w:hAnsi="Times New Roman" w:cs="Times New Roman"/>
          <w:sz w:val="20"/>
        </w:rPr>
        <w:tab/>
        <w:t xml:space="preserve">Mohammed MG, Kramer R. All-Printed Flexible and Stretchable Electronics. </w:t>
      </w:r>
      <w:r w:rsidRPr="003C7B5A">
        <w:rPr>
          <w:rFonts w:ascii="Times New Roman" w:hAnsi="Times New Roman" w:cs="Times New Roman"/>
          <w:i/>
          <w:sz w:val="20"/>
        </w:rPr>
        <w:t>Adv Mater</w:t>
      </w:r>
      <w:r w:rsidRPr="003C7B5A">
        <w:rPr>
          <w:rFonts w:ascii="Times New Roman" w:hAnsi="Times New Roman" w:cs="Times New Roman"/>
          <w:sz w:val="20"/>
        </w:rPr>
        <w:t xml:space="preserve"> 2017, </w:t>
      </w:r>
      <w:r w:rsidRPr="003C7B5A">
        <w:rPr>
          <w:rFonts w:ascii="Times New Roman" w:hAnsi="Times New Roman" w:cs="Times New Roman"/>
          <w:b/>
          <w:sz w:val="20"/>
        </w:rPr>
        <w:t>29</w:t>
      </w:r>
      <w:r w:rsidRPr="003C7B5A">
        <w:rPr>
          <w:rFonts w:ascii="Times New Roman" w:hAnsi="Times New Roman" w:cs="Times New Roman"/>
          <w:sz w:val="20"/>
        </w:rPr>
        <w:t>(19).</w:t>
      </w:r>
    </w:p>
    <w:p w14:paraId="37CA3A15" w14:textId="211A4113"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5.</w:t>
      </w:r>
      <w:r w:rsidRPr="003C7B5A">
        <w:rPr>
          <w:rFonts w:ascii="Times New Roman" w:hAnsi="Times New Roman" w:cs="Times New Roman"/>
          <w:sz w:val="20"/>
        </w:rPr>
        <w:tab/>
        <w:t xml:space="preserve">Ma B, Xu C, Chi J, Chen J, Zhao C, Liu H. A Versatile Approach for Direct Patterning of Liquid Metal Using Magnetic Field. </w:t>
      </w:r>
      <w:r w:rsidR="00CA5109">
        <w:rPr>
          <w:rFonts w:ascii="Times New Roman" w:hAnsi="Times New Roman" w:cs="Times New Roman"/>
          <w:i/>
          <w:sz w:val="20"/>
        </w:rPr>
        <w:t>Adv Funct Mater</w:t>
      </w:r>
      <w:r w:rsidRPr="003C7B5A">
        <w:rPr>
          <w:rFonts w:ascii="Times New Roman" w:hAnsi="Times New Roman" w:cs="Times New Roman"/>
          <w:sz w:val="20"/>
        </w:rPr>
        <w:t xml:space="preserve"> 2019, </w:t>
      </w:r>
      <w:r w:rsidRPr="003C7B5A">
        <w:rPr>
          <w:rFonts w:ascii="Times New Roman" w:hAnsi="Times New Roman" w:cs="Times New Roman"/>
          <w:b/>
          <w:sz w:val="20"/>
        </w:rPr>
        <w:t>29</w:t>
      </w:r>
      <w:r w:rsidRPr="003C7B5A">
        <w:rPr>
          <w:rFonts w:ascii="Times New Roman" w:hAnsi="Times New Roman" w:cs="Times New Roman"/>
          <w:sz w:val="20"/>
        </w:rPr>
        <w:t>(28).</w:t>
      </w:r>
    </w:p>
    <w:p w14:paraId="2F95E373" w14:textId="65F5E544"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6.</w:t>
      </w:r>
      <w:r w:rsidRPr="003C7B5A">
        <w:rPr>
          <w:rFonts w:ascii="Times New Roman" w:hAnsi="Times New Roman" w:cs="Times New Roman"/>
          <w:sz w:val="20"/>
        </w:rPr>
        <w:tab/>
        <w:t xml:space="preserve">Yoon Y, Kim S, Kim D, Kauh SK, Lee J. Four Degrees-of-Freedom Direct Writing of Liquid Metal Patterns on Uneven Surfaces. </w:t>
      </w:r>
      <w:r w:rsidR="00CA5109">
        <w:rPr>
          <w:rFonts w:ascii="Times New Roman" w:hAnsi="Times New Roman" w:cs="Times New Roman"/>
          <w:i/>
          <w:sz w:val="20"/>
        </w:rPr>
        <w:t>Adv Mater Tech</w:t>
      </w:r>
      <w:r w:rsidRPr="003C7B5A">
        <w:rPr>
          <w:rFonts w:ascii="Times New Roman" w:hAnsi="Times New Roman" w:cs="Times New Roman"/>
          <w:sz w:val="20"/>
        </w:rPr>
        <w:t xml:space="preserve"> 2019, </w:t>
      </w:r>
      <w:r w:rsidRPr="003C7B5A">
        <w:rPr>
          <w:rFonts w:ascii="Times New Roman" w:hAnsi="Times New Roman" w:cs="Times New Roman"/>
          <w:b/>
          <w:sz w:val="20"/>
        </w:rPr>
        <w:t>4</w:t>
      </w:r>
      <w:r w:rsidRPr="003C7B5A">
        <w:rPr>
          <w:rFonts w:ascii="Times New Roman" w:hAnsi="Times New Roman" w:cs="Times New Roman"/>
          <w:sz w:val="20"/>
        </w:rPr>
        <w:t>(2).</w:t>
      </w:r>
    </w:p>
    <w:p w14:paraId="4C40148C" w14:textId="1EE917D1"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7.</w:t>
      </w:r>
      <w:r w:rsidRPr="003C7B5A">
        <w:rPr>
          <w:rFonts w:ascii="Times New Roman" w:hAnsi="Times New Roman" w:cs="Times New Roman"/>
          <w:sz w:val="20"/>
        </w:rPr>
        <w:tab/>
        <w:t>Veerapandian S, Jang W, Seol JB, Wang HB, Kong M, Thiyagarajan K</w:t>
      </w:r>
      <w:r w:rsidRPr="003C7B5A">
        <w:rPr>
          <w:rFonts w:ascii="Times New Roman" w:hAnsi="Times New Roman" w:cs="Times New Roman"/>
          <w:i/>
          <w:sz w:val="20"/>
        </w:rPr>
        <w:t>, et al.</w:t>
      </w:r>
      <w:r w:rsidRPr="003C7B5A">
        <w:rPr>
          <w:rFonts w:ascii="Times New Roman" w:hAnsi="Times New Roman" w:cs="Times New Roman"/>
          <w:sz w:val="20"/>
        </w:rPr>
        <w:t xml:space="preserve"> Hydrogen-doped viscoplastic liquid metal microparticles for stretchable printed metal lines. </w:t>
      </w:r>
      <w:r w:rsidRPr="003C7B5A">
        <w:rPr>
          <w:rFonts w:ascii="Times New Roman" w:hAnsi="Times New Roman" w:cs="Times New Roman"/>
          <w:i/>
          <w:sz w:val="20"/>
        </w:rPr>
        <w:t>Nat Mater</w:t>
      </w:r>
      <w:r w:rsidRPr="003C7B5A">
        <w:rPr>
          <w:rFonts w:ascii="Times New Roman" w:hAnsi="Times New Roman" w:cs="Times New Roman"/>
          <w:b/>
          <w:sz w:val="20"/>
        </w:rPr>
        <w:t>:</w:t>
      </w:r>
      <w:r w:rsidRPr="003C7B5A">
        <w:rPr>
          <w:rFonts w:ascii="Times New Roman" w:hAnsi="Times New Roman" w:cs="Times New Roman"/>
          <w:sz w:val="20"/>
        </w:rPr>
        <w:t xml:space="preserve"> 9.</w:t>
      </w:r>
    </w:p>
    <w:p w14:paraId="15DAB2BE" w14:textId="5294BBBF"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8.</w:t>
      </w:r>
      <w:r w:rsidRPr="003C7B5A">
        <w:rPr>
          <w:rFonts w:ascii="Times New Roman" w:hAnsi="Times New Roman" w:cs="Times New Roman"/>
          <w:sz w:val="20"/>
        </w:rPr>
        <w:tab/>
        <w:t xml:space="preserve">Kim M-g, Kim C, Alrowais H, Brand O. Multiscale and Uniform Liquid Metal Thin-Film Patterning Based on Soft Lithography for 3D Heterogeneous Integrated Soft Microsystems: Additive Stamping and Subtractive Reverse Stamping. </w:t>
      </w:r>
      <w:r w:rsidR="00CA5109">
        <w:rPr>
          <w:rFonts w:ascii="Times New Roman" w:hAnsi="Times New Roman" w:cs="Times New Roman"/>
          <w:i/>
          <w:sz w:val="20"/>
        </w:rPr>
        <w:t>Adv Mater Tech</w:t>
      </w:r>
      <w:r w:rsidR="00CA5109" w:rsidRPr="003C7B5A">
        <w:rPr>
          <w:rFonts w:ascii="Times New Roman" w:hAnsi="Times New Roman" w:cs="Times New Roman"/>
          <w:sz w:val="20"/>
        </w:rPr>
        <w:t xml:space="preserve"> </w:t>
      </w:r>
      <w:r w:rsidRPr="003C7B5A">
        <w:rPr>
          <w:rFonts w:ascii="Times New Roman" w:hAnsi="Times New Roman" w:cs="Times New Roman"/>
          <w:sz w:val="20"/>
        </w:rPr>
        <w:t xml:space="preserve">2018, </w:t>
      </w:r>
      <w:r w:rsidRPr="003C7B5A">
        <w:rPr>
          <w:rFonts w:ascii="Times New Roman" w:hAnsi="Times New Roman" w:cs="Times New Roman"/>
          <w:b/>
          <w:sz w:val="20"/>
        </w:rPr>
        <w:t>3</w:t>
      </w:r>
      <w:r w:rsidRPr="003C7B5A">
        <w:rPr>
          <w:rFonts w:ascii="Times New Roman" w:hAnsi="Times New Roman" w:cs="Times New Roman"/>
          <w:sz w:val="20"/>
        </w:rPr>
        <w:t>(7).</w:t>
      </w:r>
    </w:p>
    <w:p w14:paraId="05DBAEB7" w14:textId="1277A434"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9.</w:t>
      </w:r>
      <w:r w:rsidRPr="003C7B5A">
        <w:rPr>
          <w:rFonts w:ascii="Times New Roman" w:hAnsi="Times New Roman" w:cs="Times New Roman"/>
          <w:sz w:val="20"/>
        </w:rPr>
        <w:tab/>
        <w:t xml:space="preserve">Kim M-g, Alrowais H, Pavlidis S, Brand O. Size-Scalable and High-Density Liquid-Metal-Based Soft Electronic Passive Components and Circuits Using Soft Lithography. </w:t>
      </w:r>
      <w:r w:rsidR="00CA5109">
        <w:rPr>
          <w:rFonts w:ascii="Times New Roman" w:hAnsi="Times New Roman" w:cs="Times New Roman"/>
          <w:i/>
          <w:sz w:val="20"/>
        </w:rPr>
        <w:t>Adv Funct Mater</w:t>
      </w:r>
      <w:r w:rsidR="00CA5109" w:rsidRPr="003C7B5A">
        <w:rPr>
          <w:rFonts w:ascii="Times New Roman" w:hAnsi="Times New Roman" w:cs="Times New Roman"/>
          <w:sz w:val="20"/>
        </w:rPr>
        <w:t xml:space="preserve"> </w:t>
      </w:r>
      <w:r w:rsidRPr="003C7B5A">
        <w:rPr>
          <w:rFonts w:ascii="Times New Roman" w:hAnsi="Times New Roman" w:cs="Times New Roman"/>
          <w:sz w:val="20"/>
        </w:rPr>
        <w:t xml:space="preserve">2017, </w:t>
      </w:r>
      <w:r w:rsidRPr="003C7B5A">
        <w:rPr>
          <w:rFonts w:ascii="Times New Roman" w:hAnsi="Times New Roman" w:cs="Times New Roman"/>
          <w:b/>
          <w:sz w:val="20"/>
        </w:rPr>
        <w:t>27</w:t>
      </w:r>
      <w:r w:rsidRPr="003C7B5A">
        <w:rPr>
          <w:rFonts w:ascii="Times New Roman" w:hAnsi="Times New Roman" w:cs="Times New Roman"/>
          <w:sz w:val="20"/>
        </w:rPr>
        <w:t>(3).</w:t>
      </w:r>
    </w:p>
    <w:p w14:paraId="05CF7D83" w14:textId="5BBC8241"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10.</w:t>
      </w:r>
      <w:r w:rsidRPr="003C7B5A">
        <w:rPr>
          <w:rFonts w:ascii="Times New Roman" w:hAnsi="Times New Roman" w:cs="Times New Roman"/>
          <w:sz w:val="20"/>
        </w:rPr>
        <w:tab/>
        <w:t xml:space="preserve">Wang Q, Yu Y, Yang J, Liu J. Fast Fabrication of Flexible Functional Circuits Based on Liquid Metal Dual-Trans Printing. </w:t>
      </w:r>
      <w:r w:rsidRPr="003C7B5A">
        <w:rPr>
          <w:rFonts w:ascii="Times New Roman" w:hAnsi="Times New Roman" w:cs="Times New Roman"/>
          <w:i/>
          <w:sz w:val="20"/>
        </w:rPr>
        <w:t>Adv Mater</w:t>
      </w:r>
      <w:r w:rsidRPr="003C7B5A">
        <w:rPr>
          <w:rFonts w:ascii="Times New Roman" w:hAnsi="Times New Roman" w:cs="Times New Roman"/>
          <w:sz w:val="20"/>
        </w:rPr>
        <w:t xml:space="preserve"> 2015, </w:t>
      </w:r>
      <w:r w:rsidRPr="003C7B5A">
        <w:rPr>
          <w:rFonts w:ascii="Times New Roman" w:hAnsi="Times New Roman" w:cs="Times New Roman"/>
          <w:b/>
          <w:sz w:val="20"/>
        </w:rPr>
        <w:t>27</w:t>
      </w:r>
      <w:r w:rsidRPr="003C7B5A">
        <w:rPr>
          <w:rFonts w:ascii="Times New Roman" w:hAnsi="Times New Roman" w:cs="Times New Roman"/>
          <w:sz w:val="20"/>
        </w:rPr>
        <w:t>(44)</w:t>
      </w:r>
      <w:r w:rsidRPr="003C7B5A">
        <w:rPr>
          <w:rFonts w:ascii="Times New Roman" w:hAnsi="Times New Roman" w:cs="Times New Roman"/>
          <w:b/>
          <w:sz w:val="20"/>
        </w:rPr>
        <w:t>:</w:t>
      </w:r>
      <w:r w:rsidRPr="003C7B5A">
        <w:rPr>
          <w:rFonts w:ascii="Times New Roman" w:hAnsi="Times New Roman" w:cs="Times New Roman"/>
          <w:sz w:val="20"/>
        </w:rPr>
        <w:t xml:space="preserve"> 7109-7116.</w:t>
      </w:r>
    </w:p>
    <w:p w14:paraId="46648F6A" w14:textId="5084D9ED"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11.</w:t>
      </w:r>
      <w:r w:rsidRPr="003C7B5A">
        <w:rPr>
          <w:rFonts w:ascii="Times New Roman" w:hAnsi="Times New Roman" w:cs="Times New Roman"/>
          <w:sz w:val="20"/>
        </w:rPr>
        <w:tab/>
      </w:r>
      <w:r w:rsidR="00256B87" w:rsidRPr="00256B87">
        <w:rPr>
          <w:rFonts w:ascii="Times New Roman" w:hAnsi="Times New Roman" w:cs="Times New Roman"/>
          <w:sz w:val="20"/>
        </w:rPr>
        <w:t xml:space="preserve">Park, J. E., Kang, H. S., Koo, M., &amp; Park, C. Autonomous Surface Reconciliation of a Liquid‐Metal Conductor Micropatterned on a Deformable Hydrogel. </w:t>
      </w:r>
      <w:r w:rsidR="00CA5109">
        <w:rPr>
          <w:rFonts w:ascii="Times New Roman" w:hAnsi="Times New Roman" w:cs="Times New Roman"/>
          <w:i/>
          <w:sz w:val="20"/>
        </w:rPr>
        <w:t>Adv Mater</w:t>
      </w:r>
      <w:r w:rsidR="00CA5109" w:rsidRPr="003C7B5A">
        <w:rPr>
          <w:rFonts w:ascii="Times New Roman" w:hAnsi="Times New Roman" w:cs="Times New Roman"/>
          <w:sz w:val="20"/>
        </w:rPr>
        <w:t xml:space="preserve"> </w:t>
      </w:r>
      <w:r w:rsidR="00256B87">
        <w:rPr>
          <w:rFonts w:ascii="Times New Roman" w:hAnsi="Times New Roman" w:cs="Times New Roman"/>
          <w:sz w:val="20"/>
        </w:rPr>
        <w:t>2020</w:t>
      </w:r>
      <w:r w:rsidR="00256B87" w:rsidRPr="00256B87">
        <w:rPr>
          <w:rFonts w:ascii="Times New Roman" w:hAnsi="Times New Roman" w:cs="Times New Roman"/>
          <w:sz w:val="20"/>
        </w:rPr>
        <w:t>, 32(37), 2002178.</w:t>
      </w:r>
    </w:p>
    <w:p w14:paraId="6C10B9F8" w14:textId="18D4FFEC"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12.</w:t>
      </w:r>
      <w:r w:rsidRPr="003C7B5A">
        <w:rPr>
          <w:rFonts w:ascii="Times New Roman" w:hAnsi="Times New Roman" w:cs="Times New Roman"/>
          <w:sz w:val="20"/>
        </w:rPr>
        <w:tab/>
        <w:t xml:space="preserve">Gozen BA, Tabatabai A, Ozdoganlar OB, Majidi C. High-density soft-matter electronics with micron-scale line width. </w:t>
      </w:r>
      <w:r w:rsidRPr="003C7B5A">
        <w:rPr>
          <w:rFonts w:ascii="Times New Roman" w:hAnsi="Times New Roman" w:cs="Times New Roman"/>
          <w:i/>
          <w:sz w:val="20"/>
        </w:rPr>
        <w:t>Adv Mater</w:t>
      </w:r>
      <w:r w:rsidRPr="003C7B5A">
        <w:rPr>
          <w:rFonts w:ascii="Times New Roman" w:hAnsi="Times New Roman" w:cs="Times New Roman"/>
          <w:sz w:val="20"/>
        </w:rPr>
        <w:t xml:space="preserve"> 2014, </w:t>
      </w:r>
      <w:r w:rsidRPr="003C7B5A">
        <w:rPr>
          <w:rFonts w:ascii="Times New Roman" w:hAnsi="Times New Roman" w:cs="Times New Roman"/>
          <w:b/>
          <w:sz w:val="20"/>
        </w:rPr>
        <w:t>26</w:t>
      </w:r>
      <w:r w:rsidRPr="003C7B5A">
        <w:rPr>
          <w:rFonts w:ascii="Times New Roman" w:hAnsi="Times New Roman" w:cs="Times New Roman"/>
          <w:sz w:val="20"/>
        </w:rPr>
        <w:t>(30)</w:t>
      </w:r>
      <w:r w:rsidRPr="003C7B5A">
        <w:rPr>
          <w:rFonts w:ascii="Times New Roman" w:hAnsi="Times New Roman" w:cs="Times New Roman"/>
          <w:b/>
          <w:sz w:val="20"/>
        </w:rPr>
        <w:t>:</w:t>
      </w:r>
      <w:r w:rsidRPr="003C7B5A">
        <w:rPr>
          <w:rFonts w:ascii="Times New Roman" w:hAnsi="Times New Roman" w:cs="Times New Roman"/>
          <w:sz w:val="20"/>
        </w:rPr>
        <w:t xml:space="preserve"> 5211-5216.</w:t>
      </w:r>
    </w:p>
    <w:p w14:paraId="2241B20A" w14:textId="1E37314D"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13.</w:t>
      </w:r>
      <w:r w:rsidRPr="003C7B5A">
        <w:rPr>
          <w:rFonts w:ascii="Times New Roman" w:hAnsi="Times New Roman" w:cs="Times New Roman"/>
          <w:sz w:val="20"/>
        </w:rPr>
        <w:tab/>
        <w:t>Mou L, Qi J, Tang L, Dong R, Xia Y, Gao Y</w:t>
      </w:r>
      <w:r w:rsidRPr="003C7B5A">
        <w:rPr>
          <w:rFonts w:ascii="Times New Roman" w:hAnsi="Times New Roman" w:cs="Times New Roman"/>
          <w:i/>
          <w:sz w:val="20"/>
        </w:rPr>
        <w:t>, et al.</w:t>
      </w:r>
      <w:r w:rsidRPr="003C7B5A">
        <w:rPr>
          <w:rFonts w:ascii="Times New Roman" w:hAnsi="Times New Roman" w:cs="Times New Roman"/>
          <w:sz w:val="20"/>
        </w:rPr>
        <w:t xml:space="preserve"> Highly Stretchable and Biocompatible Liquid Metal-Elastomer Conductors for Self-Healing Electronics. </w:t>
      </w:r>
      <w:r w:rsidRPr="003C7B5A">
        <w:rPr>
          <w:rFonts w:ascii="Times New Roman" w:hAnsi="Times New Roman" w:cs="Times New Roman"/>
          <w:i/>
          <w:sz w:val="20"/>
        </w:rPr>
        <w:t>Small</w:t>
      </w:r>
      <w:r w:rsidRPr="003C7B5A">
        <w:rPr>
          <w:rFonts w:ascii="Times New Roman" w:hAnsi="Times New Roman" w:cs="Times New Roman"/>
          <w:sz w:val="20"/>
        </w:rPr>
        <w:t xml:space="preserve"> 2020, </w:t>
      </w:r>
      <w:r w:rsidRPr="003C7B5A">
        <w:rPr>
          <w:rFonts w:ascii="Times New Roman" w:hAnsi="Times New Roman" w:cs="Times New Roman"/>
          <w:b/>
          <w:sz w:val="20"/>
        </w:rPr>
        <w:t>16</w:t>
      </w:r>
      <w:r w:rsidRPr="003C7B5A">
        <w:rPr>
          <w:rFonts w:ascii="Times New Roman" w:hAnsi="Times New Roman" w:cs="Times New Roman"/>
          <w:sz w:val="20"/>
        </w:rPr>
        <w:t>(51)</w:t>
      </w:r>
      <w:r w:rsidRPr="003C7B5A">
        <w:rPr>
          <w:rFonts w:ascii="Times New Roman" w:hAnsi="Times New Roman" w:cs="Times New Roman"/>
          <w:b/>
          <w:sz w:val="20"/>
        </w:rPr>
        <w:t>:</w:t>
      </w:r>
      <w:r w:rsidRPr="003C7B5A">
        <w:rPr>
          <w:rFonts w:ascii="Times New Roman" w:hAnsi="Times New Roman" w:cs="Times New Roman"/>
          <w:sz w:val="20"/>
        </w:rPr>
        <w:t xml:space="preserve"> e2005336.</w:t>
      </w:r>
    </w:p>
    <w:p w14:paraId="3F40278B" w14:textId="15513A5F" w:rsidR="00534C67" w:rsidRPr="003C7B5A" w:rsidRDefault="00534C67" w:rsidP="00534C67">
      <w:pPr>
        <w:pStyle w:val="EndNoteBibliography"/>
        <w:ind w:left="720" w:hanging="720"/>
        <w:rPr>
          <w:rFonts w:ascii="Times New Roman" w:hAnsi="Times New Roman" w:cs="Times New Roman"/>
          <w:sz w:val="20"/>
        </w:rPr>
      </w:pPr>
      <w:r w:rsidRPr="003C7B5A">
        <w:rPr>
          <w:rFonts w:ascii="Times New Roman" w:hAnsi="Times New Roman" w:cs="Times New Roman"/>
          <w:sz w:val="20"/>
        </w:rPr>
        <w:t>14.</w:t>
      </w:r>
      <w:r w:rsidRPr="003C7B5A">
        <w:rPr>
          <w:rFonts w:ascii="Times New Roman" w:hAnsi="Times New Roman" w:cs="Times New Roman"/>
          <w:sz w:val="20"/>
        </w:rPr>
        <w:tab/>
        <w:t xml:space="preserve">Zhang Q, Gao YX, Liu J. Atomized spraying of liquid metal droplets on desired substrate surfaces as a generalized way for ubiquitous printed electronics. </w:t>
      </w:r>
      <w:r w:rsidRPr="003C7B5A">
        <w:rPr>
          <w:rFonts w:ascii="Times New Roman" w:hAnsi="Times New Roman" w:cs="Times New Roman"/>
          <w:i/>
          <w:sz w:val="20"/>
        </w:rPr>
        <w:t>Appl Phys A-Mater Sci Process</w:t>
      </w:r>
      <w:r w:rsidRPr="003C7B5A">
        <w:rPr>
          <w:rFonts w:ascii="Times New Roman" w:hAnsi="Times New Roman" w:cs="Times New Roman"/>
          <w:sz w:val="20"/>
        </w:rPr>
        <w:t xml:space="preserve"> 2014, </w:t>
      </w:r>
      <w:r w:rsidRPr="003C7B5A">
        <w:rPr>
          <w:rFonts w:ascii="Times New Roman" w:hAnsi="Times New Roman" w:cs="Times New Roman"/>
          <w:b/>
          <w:sz w:val="20"/>
        </w:rPr>
        <w:t>116</w:t>
      </w:r>
      <w:r w:rsidRPr="003C7B5A">
        <w:rPr>
          <w:rFonts w:ascii="Times New Roman" w:hAnsi="Times New Roman" w:cs="Times New Roman"/>
          <w:sz w:val="20"/>
        </w:rPr>
        <w:t>(3)</w:t>
      </w:r>
      <w:r w:rsidRPr="003C7B5A">
        <w:rPr>
          <w:rFonts w:ascii="Times New Roman" w:hAnsi="Times New Roman" w:cs="Times New Roman"/>
          <w:b/>
          <w:sz w:val="20"/>
        </w:rPr>
        <w:t>:</w:t>
      </w:r>
      <w:r w:rsidRPr="003C7B5A">
        <w:rPr>
          <w:rFonts w:ascii="Times New Roman" w:hAnsi="Times New Roman" w:cs="Times New Roman"/>
          <w:sz w:val="20"/>
        </w:rPr>
        <w:t xml:space="preserve"> 1091-1097.</w:t>
      </w:r>
    </w:p>
    <w:p w14:paraId="7EADB7FE" w14:textId="1E6E28B1" w:rsidR="00534C67" w:rsidRPr="003C7B5A" w:rsidRDefault="00534C67" w:rsidP="00534C67">
      <w:pPr>
        <w:pStyle w:val="EndNoteBibliography"/>
        <w:ind w:left="720" w:hanging="720"/>
        <w:rPr>
          <w:rFonts w:ascii="Times New Roman" w:hAnsi="Times New Roman" w:cs="Times New Roman"/>
          <w:sz w:val="20"/>
          <w:szCs w:val="20"/>
        </w:rPr>
      </w:pPr>
      <w:r w:rsidRPr="003C7B5A">
        <w:rPr>
          <w:rFonts w:ascii="Times New Roman" w:hAnsi="Times New Roman" w:cs="Times New Roman"/>
          <w:sz w:val="20"/>
          <w:szCs w:val="20"/>
        </w:rPr>
        <w:t>15.</w:t>
      </w:r>
      <w:r w:rsidRPr="003C7B5A">
        <w:rPr>
          <w:rFonts w:ascii="Times New Roman" w:hAnsi="Times New Roman" w:cs="Times New Roman"/>
          <w:sz w:val="20"/>
          <w:szCs w:val="20"/>
        </w:rPr>
        <w:tab/>
        <w:t xml:space="preserve">Ou ML, Qiu WK, Huang KY, Feng HL, Chu S. Ultrastretchable Liquid Metal Electrical Conductors Built-in Cloth Fiber Networks for Wearable Electronics. </w:t>
      </w:r>
      <w:r w:rsidRPr="003C7B5A">
        <w:rPr>
          <w:rFonts w:ascii="Times New Roman" w:hAnsi="Times New Roman" w:cs="Times New Roman"/>
          <w:i/>
          <w:sz w:val="20"/>
          <w:szCs w:val="20"/>
        </w:rPr>
        <w:t>ACS Appl Mater Interfaces</w:t>
      </w:r>
      <w:r w:rsidRPr="003C7B5A">
        <w:rPr>
          <w:rFonts w:ascii="Times New Roman" w:hAnsi="Times New Roman" w:cs="Times New Roman"/>
          <w:sz w:val="20"/>
          <w:szCs w:val="20"/>
        </w:rPr>
        <w:t xml:space="preserve"> 2020, </w:t>
      </w:r>
      <w:r w:rsidRPr="003C7B5A">
        <w:rPr>
          <w:rFonts w:ascii="Times New Roman" w:hAnsi="Times New Roman" w:cs="Times New Roman"/>
          <w:b/>
          <w:sz w:val="20"/>
          <w:szCs w:val="20"/>
        </w:rPr>
        <w:t>12</w:t>
      </w:r>
      <w:r w:rsidRPr="003C7B5A">
        <w:rPr>
          <w:rFonts w:ascii="Times New Roman" w:hAnsi="Times New Roman" w:cs="Times New Roman"/>
          <w:sz w:val="20"/>
          <w:szCs w:val="20"/>
        </w:rPr>
        <w:t>(6)</w:t>
      </w:r>
      <w:r w:rsidRPr="003C7B5A">
        <w:rPr>
          <w:rFonts w:ascii="Times New Roman" w:hAnsi="Times New Roman" w:cs="Times New Roman"/>
          <w:b/>
          <w:sz w:val="20"/>
          <w:szCs w:val="20"/>
        </w:rPr>
        <w:t>:</w:t>
      </w:r>
      <w:r w:rsidRPr="003C7B5A">
        <w:rPr>
          <w:rFonts w:ascii="Times New Roman" w:hAnsi="Times New Roman" w:cs="Times New Roman"/>
          <w:sz w:val="20"/>
          <w:szCs w:val="20"/>
        </w:rPr>
        <w:t xml:space="preserve"> 7673-7678.</w:t>
      </w:r>
    </w:p>
    <w:p w14:paraId="5BD1765C" w14:textId="2C1EEF52" w:rsidR="003C7B5A" w:rsidRPr="003C7B5A" w:rsidRDefault="003C7B5A" w:rsidP="003C7B5A">
      <w:pPr>
        <w:pStyle w:val="EndNoteBibliography"/>
        <w:ind w:left="720" w:hanging="720"/>
        <w:rPr>
          <w:rFonts w:ascii="Times New Roman" w:hAnsi="Times New Roman" w:cs="Times New Roman"/>
          <w:sz w:val="20"/>
          <w:szCs w:val="20"/>
        </w:rPr>
      </w:pPr>
      <w:r w:rsidRPr="003C7B5A">
        <w:rPr>
          <w:rFonts w:ascii="Times New Roman" w:hAnsi="Times New Roman" w:cs="Times New Roman"/>
          <w:sz w:val="20"/>
          <w:szCs w:val="20"/>
        </w:rPr>
        <w:t>16.</w:t>
      </w:r>
      <w:r w:rsidRPr="003C7B5A">
        <w:rPr>
          <w:rFonts w:ascii="Times New Roman" w:hAnsi="Times New Roman" w:cs="Times New Roman"/>
          <w:sz w:val="20"/>
          <w:szCs w:val="20"/>
        </w:rPr>
        <w:tab/>
      </w:r>
      <w:r w:rsidRPr="003C7B5A">
        <w:rPr>
          <w:rFonts w:ascii="Times New Roman" w:hAnsi="Times New Roman" w:cs="Times New Roman"/>
          <w:color w:val="222222"/>
          <w:sz w:val="20"/>
          <w:szCs w:val="20"/>
          <w:shd w:val="clear" w:color="auto" w:fill="FFFFFF"/>
        </w:rPr>
        <w:t>Ma, Z., Huang, Q., Xu, Q</w:t>
      </w:r>
      <w:r>
        <w:rPr>
          <w:rFonts w:ascii="Times New Roman" w:hAnsi="Times New Roman" w:cs="Times New Roman"/>
          <w:color w:val="222222"/>
          <w:sz w:val="20"/>
          <w:szCs w:val="20"/>
          <w:shd w:val="clear" w:color="auto" w:fill="FFFFFF"/>
        </w:rPr>
        <w:t xml:space="preserve">., Zhuang, Q., Zhao, X., </w:t>
      </w:r>
      <w:r w:rsidRPr="003C7B5A">
        <w:rPr>
          <w:rFonts w:ascii="Times New Roman" w:hAnsi="Times New Roman" w:cs="Times New Roman"/>
          <w:color w:val="222222"/>
          <w:sz w:val="20"/>
          <w:szCs w:val="20"/>
          <w:shd w:val="clear" w:color="auto" w:fill="FFFFFF"/>
        </w:rPr>
        <w:t xml:space="preserve">Zheng, Z. </w:t>
      </w:r>
      <w:r w:rsidRPr="003C7B5A">
        <w:rPr>
          <w:rFonts w:ascii="Times New Roman" w:hAnsi="Times New Roman" w:cs="Times New Roman" w:hint="eastAsia"/>
          <w:i/>
          <w:color w:val="222222"/>
          <w:sz w:val="20"/>
          <w:szCs w:val="20"/>
          <w:shd w:val="clear" w:color="auto" w:fill="FFFFFF"/>
        </w:rPr>
        <w:t xml:space="preserve">et </w:t>
      </w:r>
      <w:r w:rsidRPr="003C7B5A">
        <w:rPr>
          <w:rFonts w:ascii="Times New Roman" w:hAnsi="Times New Roman" w:cs="Times New Roman"/>
          <w:i/>
          <w:color w:val="222222"/>
          <w:sz w:val="20"/>
          <w:szCs w:val="20"/>
          <w:shd w:val="clear" w:color="auto" w:fill="FFFFFF"/>
        </w:rPr>
        <w:t>al</w:t>
      </w:r>
      <w:r w:rsidRPr="003C7B5A">
        <w:rPr>
          <w:rFonts w:ascii="Times New Roman" w:hAnsi="Times New Roman" w:cs="Times New Roman"/>
          <w:color w:val="222222"/>
          <w:sz w:val="20"/>
          <w:szCs w:val="20"/>
          <w:shd w:val="clear" w:color="auto" w:fill="FFFFFF"/>
        </w:rPr>
        <w:t xml:space="preserve">. Permeable superelastic liquid-metal fibre mat enables biocompatible and monolithic stretchable electronics. </w:t>
      </w:r>
      <w:r w:rsidR="00CA5109">
        <w:rPr>
          <w:rFonts w:ascii="Times New Roman" w:hAnsi="Times New Roman" w:cs="Times New Roman"/>
          <w:i/>
          <w:color w:val="222222"/>
          <w:sz w:val="20"/>
          <w:szCs w:val="20"/>
          <w:shd w:val="clear" w:color="auto" w:fill="FFFFFF"/>
        </w:rPr>
        <w:t>Nat Mater</w:t>
      </w:r>
      <w:r w:rsidR="000718DD">
        <w:rPr>
          <w:rFonts w:ascii="Times New Roman" w:hAnsi="Times New Roman" w:cs="Times New Roman"/>
          <w:color w:val="222222"/>
          <w:sz w:val="20"/>
          <w:szCs w:val="20"/>
          <w:shd w:val="clear" w:color="auto" w:fill="FFFFFF"/>
        </w:rPr>
        <w:t xml:space="preserve"> 2021</w:t>
      </w:r>
      <w:r w:rsidRPr="003C7B5A">
        <w:rPr>
          <w:rFonts w:ascii="Times New Roman" w:hAnsi="Times New Roman" w:cs="Times New Roman"/>
          <w:color w:val="222222"/>
          <w:sz w:val="20"/>
          <w:szCs w:val="20"/>
          <w:shd w:val="clear" w:color="auto" w:fill="FFFFFF"/>
        </w:rPr>
        <w:t>, 1-10. https://doi.org/10.1038/s41563-020-00902-3</w:t>
      </w:r>
    </w:p>
    <w:p w14:paraId="031BC7ED" w14:textId="77777777" w:rsidR="003C7B5A" w:rsidRPr="003C7B5A" w:rsidRDefault="003C7B5A" w:rsidP="00534C67">
      <w:pPr>
        <w:pStyle w:val="EndNoteBibliography"/>
        <w:ind w:left="720" w:hanging="720"/>
        <w:rPr>
          <w:rFonts w:ascii="Times New Roman" w:hAnsi="Times New Roman" w:cs="Times New Roman"/>
          <w:sz w:val="20"/>
        </w:rPr>
      </w:pPr>
    </w:p>
    <w:p w14:paraId="07E58FFD" w14:textId="77777777" w:rsidR="00902BAF" w:rsidRDefault="00902BAF">
      <w:pPr>
        <w:widowControl/>
        <w:wordWrap/>
        <w:autoSpaceDE/>
        <w:autoSpaceDN/>
        <w:rPr>
          <w:rFonts w:ascii="Times New Roman" w:hAnsi="Times New Roman" w:cs="Times New Roman"/>
          <w:b/>
          <w:bCs/>
          <w:sz w:val="24"/>
          <w:szCs w:val="24"/>
        </w:rPr>
      </w:pPr>
      <w:r>
        <w:rPr>
          <w:rFonts w:ascii="Times New Roman" w:hAnsi="Times New Roman" w:cs="Times New Roman"/>
          <w:sz w:val="24"/>
          <w:szCs w:val="24"/>
        </w:rPr>
        <w:br w:type="page"/>
      </w:r>
    </w:p>
    <w:p w14:paraId="70409909" w14:textId="23C41886" w:rsidR="00902BAF" w:rsidRPr="00BF12B0" w:rsidRDefault="003C7B5A" w:rsidP="00902BAF">
      <w:pPr>
        <w:pStyle w:val="a5"/>
        <w:spacing w:line="276" w:lineRule="auto"/>
        <w:rPr>
          <w:rFonts w:ascii="Times New Roman" w:hAnsi="Times New Roman" w:cs="Times New Roman"/>
          <w:sz w:val="24"/>
          <w:szCs w:val="24"/>
        </w:rPr>
      </w:pPr>
      <w:r w:rsidRPr="003C7B5A">
        <w:rPr>
          <w:rFonts w:ascii="Times New Roman" w:hAnsi="Times New Roman" w:cs="Times New Roman"/>
          <w:noProof/>
          <w:sz w:val="24"/>
          <w:szCs w:val="24"/>
        </w:rPr>
        <w:lastRenderedPageBreak/>
        <w:drawing>
          <wp:inline distT="0" distB="0" distL="0" distR="0" wp14:anchorId="34ED80C1" wp14:editId="72D0C24E">
            <wp:extent cx="6645910" cy="2036445"/>
            <wp:effectExtent l="0" t="0" r="2540" b="1905"/>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pic:cNvPicPr>
                      <a:picLocks noChangeAspect="1"/>
                    </pic:cNvPicPr>
                  </pic:nvPicPr>
                  <pic:blipFill>
                    <a:blip r:embed="rId9"/>
                    <a:stretch>
                      <a:fillRect/>
                    </a:stretch>
                  </pic:blipFill>
                  <pic:spPr>
                    <a:xfrm>
                      <a:off x="0" y="0"/>
                      <a:ext cx="6645910" cy="2036445"/>
                    </a:xfrm>
                    <a:prstGeom prst="rect">
                      <a:avLst/>
                    </a:prstGeom>
                  </pic:spPr>
                </pic:pic>
              </a:graphicData>
            </a:graphic>
          </wp:inline>
        </w:drawing>
      </w:r>
    </w:p>
    <w:p w14:paraId="0A55B197" w14:textId="17FF21CE" w:rsidR="00902BAF" w:rsidRDefault="00902BAF" w:rsidP="00902BAF">
      <w:pPr>
        <w:pStyle w:val="a5"/>
        <w:spacing w:line="276" w:lineRule="auto"/>
        <w:rPr>
          <w:rFonts w:ascii="Times New Roman" w:hAnsi="Times New Roman" w:cs="Times New Roman"/>
          <w:sz w:val="24"/>
          <w:szCs w:val="24"/>
        </w:rPr>
      </w:pPr>
      <w:r w:rsidRPr="004D2193">
        <w:rPr>
          <w:rFonts w:ascii="Times New Roman" w:hAnsi="Times New Roman" w:cs="Times New Roman"/>
          <w:sz w:val="24"/>
          <w:szCs w:val="24"/>
        </w:rPr>
        <w:t xml:space="preserve">Supplementary </w:t>
      </w:r>
      <w:r w:rsidR="00674477" w:rsidRPr="004D2193">
        <w:rPr>
          <w:rFonts w:ascii="Times New Roman" w:hAnsi="Times New Roman" w:cs="Times New Roman"/>
          <w:sz w:val="24"/>
          <w:szCs w:val="24"/>
        </w:rPr>
        <w:t>Table 2</w:t>
      </w:r>
      <w:r w:rsidRPr="004D2193">
        <w:rPr>
          <w:rFonts w:ascii="Times New Roman" w:hAnsi="Times New Roman" w:cs="Times New Roman"/>
          <w:sz w:val="24"/>
          <w:szCs w:val="24"/>
        </w:rPr>
        <w:t xml:space="preserve">| </w:t>
      </w:r>
      <w:r w:rsidR="004D2193">
        <w:rPr>
          <w:rFonts w:ascii="Times New Roman" w:hAnsi="Times New Roman" w:cs="Times New Roman"/>
          <w:sz w:val="24"/>
          <w:szCs w:val="24"/>
        </w:rPr>
        <w:t>C</w:t>
      </w:r>
      <w:r w:rsidR="004A67DD" w:rsidRPr="004A67DD">
        <w:rPr>
          <w:rFonts w:ascii="Times New Roman" w:hAnsi="Times New Roman" w:cs="Times New Roman"/>
          <w:sz w:val="24"/>
          <w:szCs w:val="24"/>
        </w:rPr>
        <w:t>oating techniques and their properties</w:t>
      </w:r>
      <w:r w:rsidR="004A67DD">
        <w:rPr>
          <w:rFonts w:ascii="Times New Roman" w:hAnsi="Times New Roman" w:cs="Times New Roman"/>
          <w:sz w:val="24"/>
          <w:szCs w:val="24"/>
        </w:rPr>
        <w:t>.</w:t>
      </w:r>
    </w:p>
    <w:p w14:paraId="0BB78DBB" w14:textId="0A84BE01" w:rsidR="00902BAF" w:rsidRPr="00902BAF" w:rsidRDefault="00902BAF">
      <w:pPr>
        <w:widowControl/>
        <w:wordWrap/>
        <w:autoSpaceDE/>
        <w:autoSpaceDN/>
        <w:rPr>
          <w:rFonts w:ascii="Times New Roman" w:hAnsi="Times New Roman" w:cs="Times New Roman"/>
          <w:sz w:val="24"/>
          <w:szCs w:val="24"/>
        </w:rPr>
      </w:pPr>
    </w:p>
    <w:p w14:paraId="1EEB0BE7" w14:textId="77777777" w:rsidR="00902BAF" w:rsidRDefault="00902BAF">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2DBEB532" w14:textId="5121F619" w:rsidR="00B91555" w:rsidRPr="009308A7" w:rsidRDefault="008A71C8" w:rsidP="00CB1710">
      <w:pPr>
        <w:keepNext/>
        <w:widowControl/>
        <w:wordWrap/>
        <w:autoSpaceDE/>
        <w:autoSpaceDN/>
        <w:spacing w:line="276" w:lineRule="auto"/>
        <w:rPr>
          <w:rFonts w:ascii="Times New Roman" w:hAnsi="Times New Roman" w:cs="Times New Roman"/>
          <w:sz w:val="24"/>
          <w:szCs w:val="24"/>
        </w:rPr>
      </w:pPr>
      <w:r w:rsidRPr="008A71C8">
        <w:rPr>
          <w:rFonts w:ascii="Times New Roman" w:hAnsi="Times New Roman" w:cs="Times New Roman"/>
          <w:noProof/>
          <w:sz w:val="24"/>
          <w:szCs w:val="24"/>
        </w:rPr>
        <w:lastRenderedPageBreak/>
        <w:drawing>
          <wp:inline distT="0" distB="0" distL="0" distR="0" wp14:anchorId="24F5160D" wp14:editId="7B42C63A">
            <wp:extent cx="6645630" cy="2030715"/>
            <wp:effectExtent l="0" t="0" r="3175" b="8255"/>
            <wp:docPr id="12" name="그림 15">
              <a:extLst xmlns:a="http://schemas.openxmlformats.org/drawingml/2006/main">
                <a:ext uri="{FF2B5EF4-FFF2-40B4-BE49-F238E27FC236}">
                  <a16:creationId xmlns:a16="http://schemas.microsoft.com/office/drawing/2014/main" id="{F31AE77F-D716-446F-AB74-B2672E2DD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a:extLst>
                        <a:ext uri="{FF2B5EF4-FFF2-40B4-BE49-F238E27FC236}">
                          <a16:creationId xmlns:a16="http://schemas.microsoft.com/office/drawing/2014/main" id="{F31AE77F-D716-446F-AB74-B2672E2DD07D}"/>
                        </a:ext>
                      </a:extLst>
                    </pic:cNvPr>
                    <pic:cNvPicPr>
                      <a:picLocks noChangeAspect="1"/>
                    </pic:cNvPicPr>
                  </pic:nvPicPr>
                  <pic:blipFill rotWithShape="1">
                    <a:blip r:embed="rId10"/>
                    <a:srcRect t="14785" b="12810"/>
                    <a:stretch/>
                  </pic:blipFill>
                  <pic:spPr bwMode="auto">
                    <a:xfrm>
                      <a:off x="0" y="0"/>
                      <a:ext cx="6645910" cy="2030801"/>
                    </a:xfrm>
                    <a:prstGeom prst="rect">
                      <a:avLst/>
                    </a:prstGeom>
                    <a:ln>
                      <a:noFill/>
                    </a:ln>
                    <a:extLst>
                      <a:ext uri="{53640926-AAD7-44D8-BBD7-CCE9431645EC}">
                        <a14:shadowObscured xmlns:a14="http://schemas.microsoft.com/office/drawing/2010/main"/>
                      </a:ext>
                    </a:extLst>
                  </pic:spPr>
                </pic:pic>
              </a:graphicData>
            </a:graphic>
          </wp:inline>
        </w:drawing>
      </w:r>
    </w:p>
    <w:p w14:paraId="083A1D34" w14:textId="77777777" w:rsidR="002754E9" w:rsidRPr="00BF12B0" w:rsidRDefault="00BF12B0" w:rsidP="00CB1710">
      <w:pPr>
        <w:pStyle w:val="a5"/>
        <w:spacing w:line="276" w:lineRule="auto"/>
        <w:rPr>
          <w:rFonts w:ascii="Times New Roman" w:hAnsi="Times New Roman" w:cs="Times New Roman"/>
          <w:sz w:val="24"/>
          <w:szCs w:val="24"/>
        </w:rPr>
      </w:pPr>
      <w:bookmarkStart w:id="1" w:name="_Toc62660421"/>
      <w:r w:rsidRPr="00BF12B0">
        <w:rPr>
          <w:rFonts w:ascii="Times New Roman" w:hAnsi="Times New Roman" w:cs="Times New Roman"/>
          <w:sz w:val="24"/>
          <w:szCs w:val="24"/>
        </w:rPr>
        <w:t>Supplementary Fig. 1</w:t>
      </w:r>
      <w:r w:rsidR="00035E81">
        <w:rPr>
          <w:rFonts w:ascii="Times New Roman" w:hAnsi="Times New Roman" w:cs="Times New Roman"/>
          <w:sz w:val="24"/>
          <w:szCs w:val="24"/>
        </w:rPr>
        <w:t>|</w:t>
      </w:r>
      <w:r w:rsidR="00B91555" w:rsidRPr="00BF12B0">
        <w:rPr>
          <w:rFonts w:ascii="Times New Roman" w:hAnsi="Times New Roman" w:cs="Times New Roman"/>
          <w:sz w:val="24"/>
          <w:szCs w:val="24"/>
        </w:rPr>
        <w:t xml:space="preserve"> Zeta potential</w:t>
      </w:r>
      <w:r w:rsidR="002754E9" w:rsidRPr="00BF12B0">
        <w:rPr>
          <w:rFonts w:ascii="Times New Roman" w:hAnsi="Times New Roman" w:cs="Times New Roman"/>
          <w:sz w:val="24"/>
          <w:szCs w:val="24"/>
        </w:rPr>
        <w:t xml:space="preserve"> values</w:t>
      </w:r>
      <w:r w:rsidR="00B91555" w:rsidRPr="00BF12B0">
        <w:rPr>
          <w:rFonts w:ascii="Times New Roman" w:hAnsi="Times New Roman" w:cs="Times New Roman"/>
          <w:sz w:val="24"/>
          <w:szCs w:val="24"/>
        </w:rPr>
        <w:t xml:space="preserve"> of </w:t>
      </w:r>
      <w:r w:rsidR="003520D2" w:rsidRPr="00BF12B0">
        <w:rPr>
          <w:rFonts w:ascii="Times New Roman" w:hAnsi="Times New Roman" w:cs="Times New Roman"/>
          <w:sz w:val="24"/>
          <w:szCs w:val="24"/>
        </w:rPr>
        <w:t xml:space="preserve">LM </w:t>
      </w:r>
      <w:r w:rsidR="00B91555" w:rsidRPr="00BF12B0">
        <w:rPr>
          <w:rFonts w:ascii="Times New Roman" w:hAnsi="Times New Roman" w:cs="Times New Roman"/>
          <w:sz w:val="24"/>
          <w:szCs w:val="24"/>
        </w:rPr>
        <w:t>particles with different solvents and additives.</w:t>
      </w:r>
      <w:bookmarkEnd w:id="1"/>
      <w:r w:rsidR="00B91555" w:rsidRPr="00BF12B0">
        <w:rPr>
          <w:rFonts w:ascii="Times New Roman" w:hAnsi="Times New Roman" w:cs="Times New Roman"/>
          <w:sz w:val="24"/>
          <w:szCs w:val="24"/>
        </w:rPr>
        <w:t xml:space="preserve"> </w:t>
      </w:r>
    </w:p>
    <w:p w14:paraId="387F05CB" w14:textId="3D581CD7" w:rsidR="006E51C8" w:rsidRDefault="00B91555" w:rsidP="00CB1710">
      <w:pPr>
        <w:pStyle w:val="a5"/>
        <w:spacing w:line="276" w:lineRule="auto"/>
        <w:ind w:firstLine="800"/>
        <w:rPr>
          <w:rFonts w:ascii="Times New Roman" w:hAnsi="Times New Roman" w:cs="Times New Roman"/>
          <w:b w:val="0"/>
          <w:sz w:val="24"/>
          <w:szCs w:val="24"/>
        </w:rPr>
      </w:pPr>
      <w:r w:rsidRPr="009308A7">
        <w:rPr>
          <w:rFonts w:ascii="Times New Roman" w:hAnsi="Times New Roman" w:cs="Times New Roman"/>
          <w:b w:val="0"/>
          <w:sz w:val="24"/>
          <w:szCs w:val="24"/>
        </w:rPr>
        <w:t xml:space="preserve">Each column </w:t>
      </w:r>
      <w:r w:rsidR="002754E9" w:rsidRPr="009308A7">
        <w:rPr>
          <w:rFonts w:ascii="Times New Roman" w:hAnsi="Times New Roman" w:cs="Times New Roman"/>
          <w:b w:val="0"/>
          <w:sz w:val="24"/>
          <w:szCs w:val="24"/>
        </w:rPr>
        <w:t xml:space="preserve">exhibits </w:t>
      </w:r>
      <w:r w:rsidR="00602628">
        <w:rPr>
          <w:rFonts w:ascii="Times New Roman" w:hAnsi="Times New Roman" w:cs="Times New Roman"/>
          <w:b w:val="0"/>
          <w:sz w:val="24"/>
          <w:szCs w:val="24"/>
        </w:rPr>
        <w:t>the z</w:t>
      </w:r>
      <w:r w:rsidR="002754E9" w:rsidRPr="009308A7">
        <w:rPr>
          <w:rFonts w:ascii="Times New Roman" w:hAnsi="Times New Roman" w:cs="Times New Roman"/>
          <w:b w:val="0"/>
          <w:sz w:val="24"/>
          <w:szCs w:val="24"/>
        </w:rPr>
        <w:t xml:space="preserve">eta potential value of </w:t>
      </w:r>
      <w:r w:rsidRPr="009308A7">
        <w:rPr>
          <w:rFonts w:ascii="Times New Roman" w:hAnsi="Times New Roman" w:cs="Times New Roman"/>
          <w:b w:val="0"/>
          <w:sz w:val="24"/>
          <w:szCs w:val="24"/>
        </w:rPr>
        <w:t xml:space="preserve">ink with </w:t>
      </w:r>
      <w:r w:rsidR="003316E1" w:rsidRPr="009308A7">
        <w:rPr>
          <w:rFonts w:ascii="Times New Roman" w:hAnsi="Times New Roman" w:cs="Times New Roman"/>
          <w:b w:val="0"/>
          <w:sz w:val="24"/>
          <w:szCs w:val="24"/>
        </w:rPr>
        <w:t>LM</w:t>
      </w:r>
      <w:r w:rsidRPr="009308A7">
        <w:rPr>
          <w:rFonts w:ascii="Times New Roman" w:hAnsi="Times New Roman" w:cs="Times New Roman"/>
          <w:b w:val="0"/>
          <w:sz w:val="24"/>
          <w:szCs w:val="24"/>
        </w:rPr>
        <w:t xml:space="preserve">, with </w:t>
      </w:r>
      <w:r w:rsidR="003316E1" w:rsidRPr="009308A7">
        <w:rPr>
          <w:rFonts w:ascii="Times New Roman" w:hAnsi="Times New Roman" w:cs="Times New Roman"/>
          <w:b w:val="0"/>
          <w:sz w:val="24"/>
          <w:szCs w:val="24"/>
        </w:rPr>
        <w:t>LM</w:t>
      </w:r>
      <w:r w:rsidRPr="009308A7">
        <w:rPr>
          <w:rFonts w:ascii="Times New Roman" w:hAnsi="Times New Roman" w:cs="Times New Roman"/>
          <w:b w:val="0"/>
          <w:sz w:val="24"/>
          <w:szCs w:val="24"/>
        </w:rPr>
        <w:t xml:space="preserve"> and 70,000 MW PSS, and with </w:t>
      </w:r>
      <w:r w:rsidR="003316E1" w:rsidRPr="009308A7">
        <w:rPr>
          <w:rFonts w:ascii="Times New Roman" w:hAnsi="Times New Roman" w:cs="Times New Roman"/>
          <w:b w:val="0"/>
          <w:sz w:val="24"/>
          <w:szCs w:val="24"/>
        </w:rPr>
        <w:t>LM</w:t>
      </w:r>
      <w:r w:rsidRPr="009308A7">
        <w:rPr>
          <w:rFonts w:ascii="Times New Roman" w:hAnsi="Times New Roman" w:cs="Times New Roman"/>
          <w:b w:val="0"/>
          <w:sz w:val="24"/>
          <w:szCs w:val="24"/>
        </w:rPr>
        <w:t xml:space="preserve"> and 1,000,000</w:t>
      </w:r>
      <w:r w:rsidR="00A3747F">
        <w:rPr>
          <w:rFonts w:ascii="Times New Roman" w:hAnsi="Times New Roman" w:cs="Times New Roman"/>
          <w:b w:val="0"/>
          <w:sz w:val="24"/>
          <w:szCs w:val="24"/>
        </w:rPr>
        <w:t xml:space="preserve"> </w:t>
      </w:r>
      <w:r w:rsidRPr="009308A7">
        <w:rPr>
          <w:rFonts w:ascii="Times New Roman" w:hAnsi="Times New Roman" w:cs="Times New Roman"/>
          <w:b w:val="0"/>
          <w:sz w:val="24"/>
          <w:szCs w:val="24"/>
        </w:rPr>
        <w:t>MW PSS</w:t>
      </w:r>
      <w:r w:rsidR="002B46F7">
        <w:rPr>
          <w:rFonts w:ascii="Times New Roman" w:hAnsi="Times New Roman" w:cs="Times New Roman"/>
          <w:b w:val="0"/>
          <w:sz w:val="24"/>
          <w:szCs w:val="24"/>
        </w:rPr>
        <w:t>,</w:t>
      </w:r>
      <w:r w:rsidRPr="009308A7">
        <w:rPr>
          <w:rFonts w:ascii="Times New Roman" w:hAnsi="Times New Roman" w:cs="Times New Roman"/>
          <w:b w:val="0"/>
          <w:sz w:val="24"/>
          <w:szCs w:val="24"/>
        </w:rPr>
        <w:t xml:space="preserve"> respectively.</w:t>
      </w:r>
      <w:r w:rsidR="006E51C8">
        <w:rPr>
          <w:rFonts w:ascii="Times New Roman" w:hAnsi="Times New Roman" w:cs="Times New Roman"/>
          <w:b w:val="0"/>
          <w:sz w:val="24"/>
          <w:szCs w:val="24"/>
        </w:rPr>
        <w:t xml:space="preserve"> Zeta potential increased </w:t>
      </w:r>
      <w:r w:rsidR="00B433BB">
        <w:rPr>
          <w:rFonts w:ascii="Times New Roman" w:hAnsi="Times New Roman" w:cs="Times New Roman"/>
          <w:b w:val="0"/>
          <w:sz w:val="24"/>
          <w:szCs w:val="24"/>
        </w:rPr>
        <w:t xml:space="preserve">by </w:t>
      </w:r>
      <w:r w:rsidR="000E736B">
        <w:rPr>
          <w:rFonts w:ascii="Times New Roman" w:hAnsi="Times New Roman" w:cs="Times New Roman"/>
          <w:b w:val="0"/>
          <w:sz w:val="24"/>
          <w:szCs w:val="24"/>
        </w:rPr>
        <w:t xml:space="preserve">the </w:t>
      </w:r>
      <w:r w:rsidR="006E51C8">
        <w:rPr>
          <w:rFonts w:ascii="Times New Roman" w:hAnsi="Times New Roman" w:cs="Times New Roman"/>
          <w:b w:val="0"/>
          <w:sz w:val="24"/>
          <w:szCs w:val="24"/>
        </w:rPr>
        <w:t xml:space="preserve">addition of acetic acid. </w:t>
      </w:r>
    </w:p>
    <w:p w14:paraId="7C0E1588" w14:textId="77777777" w:rsidR="006E51C8" w:rsidRDefault="006E51C8" w:rsidP="00CB1710">
      <w:pPr>
        <w:spacing w:line="276" w:lineRule="auto"/>
      </w:pPr>
      <w:r>
        <w:br w:type="page"/>
      </w:r>
    </w:p>
    <w:p w14:paraId="435D0BFA" w14:textId="77777777" w:rsidR="006E51C8" w:rsidRPr="009308A7" w:rsidRDefault="006E51C8" w:rsidP="00CB1710">
      <w:pPr>
        <w:keepNext/>
        <w:spacing w:line="276" w:lineRule="auto"/>
        <w:rPr>
          <w:rFonts w:ascii="Times New Roman" w:hAnsi="Times New Roman" w:cs="Times New Roman"/>
          <w:sz w:val="24"/>
          <w:szCs w:val="24"/>
        </w:rPr>
      </w:pPr>
      <w:r w:rsidRPr="00195155">
        <w:rPr>
          <w:rFonts w:ascii="Times New Roman" w:hAnsi="Times New Roman" w:cs="Times New Roman"/>
          <w:noProof/>
          <w:sz w:val="24"/>
          <w:szCs w:val="24"/>
        </w:rPr>
        <w:lastRenderedPageBreak/>
        <w:drawing>
          <wp:inline distT="0" distB="0" distL="0" distR="0" wp14:anchorId="7CFBDB95" wp14:editId="76A7EC41">
            <wp:extent cx="6645776" cy="1868332"/>
            <wp:effectExtent l="0" t="0" r="3175" b="0"/>
            <wp:docPr id="29" name="그림 2">
              <a:extLst xmlns:a="http://schemas.openxmlformats.org/drawingml/2006/main">
                <a:ext uri="{FF2B5EF4-FFF2-40B4-BE49-F238E27FC236}">
                  <a16:creationId xmlns:a16="http://schemas.microsoft.com/office/drawing/2014/main" id="{D0859ABC-1C6E-4C65-94C6-5866B862B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D0859ABC-1C6E-4C65-94C6-5866B862B8E3}"/>
                        </a:ext>
                      </a:extLst>
                    </pic:cNvPr>
                    <pic:cNvPicPr>
                      <a:picLocks noChangeAspect="1"/>
                    </pic:cNvPicPr>
                  </pic:nvPicPr>
                  <pic:blipFill rotWithShape="1">
                    <a:blip r:embed="rId11"/>
                    <a:srcRect t="16791" b="16155"/>
                    <a:stretch/>
                  </pic:blipFill>
                  <pic:spPr bwMode="auto">
                    <a:xfrm>
                      <a:off x="0" y="0"/>
                      <a:ext cx="6645910" cy="1868370"/>
                    </a:xfrm>
                    <a:prstGeom prst="rect">
                      <a:avLst/>
                    </a:prstGeom>
                    <a:ln>
                      <a:noFill/>
                    </a:ln>
                    <a:extLst>
                      <a:ext uri="{53640926-AAD7-44D8-BBD7-CCE9431645EC}">
                        <a14:shadowObscured xmlns:a14="http://schemas.microsoft.com/office/drawing/2010/main"/>
                      </a:ext>
                    </a:extLst>
                  </pic:spPr>
                </pic:pic>
              </a:graphicData>
            </a:graphic>
          </wp:inline>
        </w:drawing>
      </w:r>
    </w:p>
    <w:p w14:paraId="63A13C2D" w14:textId="77777777" w:rsidR="006E51C8" w:rsidRDefault="006E51C8" w:rsidP="00CB1710">
      <w:pPr>
        <w:pStyle w:val="a5"/>
        <w:spacing w:line="276" w:lineRule="auto"/>
        <w:rPr>
          <w:rFonts w:ascii="Times New Roman" w:hAnsi="Times New Roman" w:cs="Times New Roman"/>
          <w:b w:val="0"/>
          <w:sz w:val="24"/>
          <w:szCs w:val="24"/>
        </w:rPr>
      </w:pPr>
      <w:bookmarkStart w:id="2" w:name="_Toc62660428"/>
      <w:r w:rsidRPr="00BF12B0">
        <w:rPr>
          <w:rFonts w:ascii="Times New Roman" w:hAnsi="Times New Roman" w:cs="Times New Roman"/>
          <w:sz w:val="24"/>
          <w:szCs w:val="24"/>
        </w:rPr>
        <w:t xml:space="preserve">Supplementary Fig. </w:t>
      </w:r>
      <w:r>
        <w:rPr>
          <w:rFonts w:ascii="Times New Roman" w:hAnsi="Times New Roman" w:cs="Times New Roman"/>
          <w:sz w:val="24"/>
          <w:szCs w:val="24"/>
        </w:rPr>
        <w:t>2|</w:t>
      </w:r>
      <w:r w:rsidRPr="00BF12B0">
        <w:rPr>
          <w:rFonts w:ascii="Times New Roman" w:hAnsi="Times New Roman" w:cs="Times New Roman"/>
          <w:sz w:val="24"/>
          <w:szCs w:val="24"/>
        </w:rPr>
        <w:t xml:space="preserve"> </w:t>
      </w:r>
      <w:r>
        <w:rPr>
          <w:rFonts w:ascii="Times New Roman" w:hAnsi="Times New Roman" w:cs="Times New Roman"/>
          <w:sz w:val="24"/>
          <w:szCs w:val="24"/>
        </w:rPr>
        <w:t>Reaction after addition of HCl</w:t>
      </w:r>
      <w:r w:rsidR="00CB1710">
        <w:rPr>
          <w:rFonts w:ascii="Times New Roman" w:hAnsi="Times New Roman" w:cs="Times New Roman"/>
          <w:sz w:val="24"/>
          <w:szCs w:val="24"/>
        </w:rPr>
        <w:t>.</w:t>
      </w:r>
      <w:r w:rsidR="007C20CC">
        <w:rPr>
          <w:rFonts w:ascii="Times New Roman" w:hAnsi="Times New Roman" w:cs="Times New Roman"/>
          <w:sz w:val="24"/>
          <w:szCs w:val="24"/>
        </w:rPr>
        <w:t xml:space="preserve"> </w:t>
      </w:r>
      <w:r w:rsidR="007C20CC" w:rsidRPr="007C20CC">
        <w:rPr>
          <w:rFonts w:ascii="Times New Roman" w:hAnsi="Times New Roman" w:cs="Times New Roman"/>
          <w:b w:val="0"/>
          <w:sz w:val="24"/>
          <w:szCs w:val="24"/>
        </w:rPr>
        <w:t>(a)</w:t>
      </w:r>
      <w:r w:rsidR="007C20CC">
        <w:rPr>
          <w:rFonts w:ascii="Times New Roman" w:hAnsi="Times New Roman" w:cs="Times New Roman"/>
          <w:b w:val="0"/>
          <w:sz w:val="24"/>
          <w:szCs w:val="24"/>
        </w:rPr>
        <w:t xml:space="preserve"> </w:t>
      </w:r>
      <w:r w:rsidR="006B6A53" w:rsidRPr="006B6A53">
        <w:rPr>
          <w:rFonts w:ascii="Times New Roman" w:hAnsi="Times New Roman" w:cs="Times New Roman"/>
          <w:b w:val="0"/>
          <w:sz w:val="24"/>
          <w:szCs w:val="24"/>
        </w:rPr>
        <w:t xml:space="preserve">Photograph of reduced LM particle when HCl was added in the LM ink without PSS. </w:t>
      </w:r>
      <w:r w:rsidR="007C20CC">
        <w:rPr>
          <w:rFonts w:ascii="Times New Roman" w:hAnsi="Times New Roman" w:cs="Times New Roman"/>
          <w:b w:val="0"/>
          <w:sz w:val="24"/>
          <w:szCs w:val="24"/>
        </w:rPr>
        <w:t xml:space="preserve">(b) </w:t>
      </w:r>
      <w:r w:rsidRPr="009308A7">
        <w:rPr>
          <w:rFonts w:ascii="Times New Roman" w:hAnsi="Times New Roman" w:cs="Times New Roman"/>
          <w:b w:val="0"/>
          <w:sz w:val="24"/>
          <w:szCs w:val="24"/>
        </w:rPr>
        <w:t xml:space="preserve">Photograph of LM ink </w:t>
      </w:r>
      <w:r w:rsidR="007C20CC">
        <w:rPr>
          <w:rFonts w:ascii="Times New Roman" w:hAnsi="Times New Roman" w:cs="Times New Roman"/>
          <w:b w:val="0"/>
          <w:sz w:val="24"/>
          <w:szCs w:val="24"/>
        </w:rPr>
        <w:t xml:space="preserve">with PSS </w:t>
      </w:r>
      <w:bookmarkEnd w:id="2"/>
      <w:r w:rsidR="006B6A53">
        <w:rPr>
          <w:rFonts w:ascii="Times New Roman" w:hAnsi="Times New Roman" w:cs="Times New Roman"/>
          <w:b w:val="0"/>
          <w:sz w:val="24"/>
          <w:szCs w:val="24"/>
        </w:rPr>
        <w:t>after the addition of HC</w:t>
      </w:r>
      <w:r w:rsidR="00CB1710">
        <w:rPr>
          <w:rFonts w:ascii="Times New Roman" w:hAnsi="Times New Roman" w:cs="Times New Roman"/>
          <w:b w:val="0"/>
          <w:sz w:val="24"/>
          <w:szCs w:val="24"/>
        </w:rPr>
        <w:t>l</w:t>
      </w:r>
      <w:r w:rsidR="006B6A53">
        <w:rPr>
          <w:rFonts w:ascii="Times New Roman" w:hAnsi="Times New Roman" w:cs="Times New Roman"/>
          <w:b w:val="0"/>
          <w:sz w:val="24"/>
          <w:szCs w:val="24"/>
        </w:rPr>
        <w:t xml:space="preserve">. </w:t>
      </w:r>
    </w:p>
    <w:p w14:paraId="63DF51FE" w14:textId="168A0F1B" w:rsidR="00ED1BD0" w:rsidRPr="00B26F88" w:rsidRDefault="006E51C8" w:rsidP="00B26F88">
      <w:pPr>
        <w:spacing w:line="276" w:lineRule="auto"/>
      </w:pPr>
      <w:r>
        <w:br w:type="page"/>
      </w:r>
    </w:p>
    <w:p w14:paraId="09595D2F" w14:textId="222FAE0A" w:rsidR="00B91555" w:rsidRPr="009308A7" w:rsidRDefault="00357D5D" w:rsidP="00CB1710">
      <w:pPr>
        <w:keepNext/>
        <w:widowControl/>
        <w:wordWrap/>
        <w:autoSpaceDE/>
        <w:autoSpaceDN/>
        <w:spacing w:line="276" w:lineRule="auto"/>
        <w:rPr>
          <w:rFonts w:ascii="Times New Roman" w:hAnsi="Times New Roman" w:cs="Times New Roman"/>
          <w:sz w:val="24"/>
          <w:szCs w:val="24"/>
        </w:rPr>
      </w:pPr>
      <w:r w:rsidRPr="00357D5D">
        <w:rPr>
          <w:rFonts w:ascii="Times New Roman" w:hAnsi="Times New Roman" w:cs="Times New Roman"/>
          <w:noProof/>
          <w:sz w:val="24"/>
          <w:szCs w:val="24"/>
        </w:rPr>
        <w:lastRenderedPageBreak/>
        <w:drawing>
          <wp:inline distT="0" distB="0" distL="0" distR="0" wp14:anchorId="1A34678A" wp14:editId="61B6B7CE">
            <wp:extent cx="6645910" cy="2062480"/>
            <wp:effectExtent l="0" t="0" r="2540" b="0"/>
            <wp:docPr id="20"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19"/>
                    <pic:cNvPicPr>
                      <a:picLocks noChangeAspect="1"/>
                    </pic:cNvPicPr>
                  </pic:nvPicPr>
                  <pic:blipFill rotWithShape="1">
                    <a:blip r:embed="rId12"/>
                    <a:srcRect l="-366" t="13399" r="366" b="13077"/>
                    <a:stretch/>
                  </pic:blipFill>
                  <pic:spPr>
                    <a:xfrm>
                      <a:off x="0" y="0"/>
                      <a:ext cx="6645910" cy="2062480"/>
                    </a:xfrm>
                    <a:prstGeom prst="rect">
                      <a:avLst/>
                    </a:prstGeom>
                  </pic:spPr>
                </pic:pic>
              </a:graphicData>
            </a:graphic>
          </wp:inline>
        </w:drawing>
      </w:r>
    </w:p>
    <w:p w14:paraId="44589ABB" w14:textId="77777777" w:rsidR="00F01F08" w:rsidRDefault="00B433BB" w:rsidP="00CB1710">
      <w:pPr>
        <w:pStyle w:val="a5"/>
        <w:spacing w:line="276" w:lineRule="auto"/>
        <w:rPr>
          <w:rFonts w:ascii="Times New Roman" w:hAnsi="Times New Roman" w:cs="Times New Roman"/>
          <w:b w:val="0"/>
          <w:noProof/>
          <w:sz w:val="24"/>
          <w:szCs w:val="24"/>
        </w:rPr>
      </w:pPr>
      <w:bookmarkStart w:id="3" w:name="_Toc62660422"/>
      <w:r w:rsidRPr="00B433BB">
        <w:rPr>
          <w:rFonts w:ascii="Times New Roman" w:hAnsi="Times New Roman" w:cs="Times New Roman"/>
          <w:sz w:val="24"/>
          <w:szCs w:val="24"/>
        </w:rPr>
        <w:t xml:space="preserve">Supplementary Fig. 3| </w:t>
      </w:r>
      <w:r w:rsidR="00F10E8A">
        <w:rPr>
          <w:rFonts w:ascii="Times New Roman" w:hAnsi="Times New Roman" w:cs="Times New Roman"/>
          <w:noProof/>
          <w:sz w:val="24"/>
          <w:szCs w:val="24"/>
        </w:rPr>
        <w:t xml:space="preserve">UV-Vis absorbance spectra for </w:t>
      </w:r>
      <w:r w:rsidR="002754E9" w:rsidRPr="00B433BB">
        <w:rPr>
          <w:rFonts w:ascii="Times New Roman" w:hAnsi="Times New Roman" w:cs="Times New Roman"/>
          <w:noProof/>
          <w:sz w:val="24"/>
          <w:szCs w:val="24"/>
        </w:rPr>
        <w:t xml:space="preserve">various </w:t>
      </w:r>
      <w:r w:rsidR="00F10E8A">
        <w:rPr>
          <w:rFonts w:ascii="Times New Roman" w:hAnsi="Times New Roman" w:cs="Times New Roman"/>
          <w:noProof/>
          <w:sz w:val="24"/>
          <w:szCs w:val="24"/>
        </w:rPr>
        <w:t>ink components</w:t>
      </w:r>
      <w:r w:rsidR="002754E9" w:rsidRPr="009308A7">
        <w:rPr>
          <w:rFonts w:ascii="Times New Roman" w:hAnsi="Times New Roman" w:cs="Times New Roman"/>
          <w:b w:val="0"/>
          <w:noProof/>
          <w:sz w:val="24"/>
          <w:szCs w:val="24"/>
        </w:rPr>
        <w:t>.</w:t>
      </w:r>
      <w:bookmarkEnd w:id="3"/>
    </w:p>
    <w:p w14:paraId="1634DCCA" w14:textId="77777777" w:rsidR="00F01F08" w:rsidRDefault="00F01F08" w:rsidP="00CB1710">
      <w:pPr>
        <w:spacing w:line="276" w:lineRule="auto"/>
        <w:rPr>
          <w:noProof/>
        </w:rPr>
      </w:pPr>
      <w:r>
        <w:rPr>
          <w:noProof/>
        </w:rPr>
        <w:br w:type="page"/>
      </w:r>
    </w:p>
    <w:p w14:paraId="0506F798" w14:textId="77777777" w:rsidR="00F01F08" w:rsidRDefault="002A587B" w:rsidP="00CB1710">
      <w:pPr>
        <w:pStyle w:val="a5"/>
        <w:keepNext/>
        <w:spacing w:line="276" w:lineRule="auto"/>
      </w:pPr>
      <w:r w:rsidRPr="002A587B">
        <w:rPr>
          <w:noProof/>
        </w:rPr>
        <w:lastRenderedPageBreak/>
        <w:drawing>
          <wp:inline distT="0" distB="0" distL="0" distR="0" wp14:anchorId="1322C86F" wp14:editId="386FF316">
            <wp:extent cx="6645910" cy="2506980"/>
            <wp:effectExtent l="0" t="0" r="2540" b="7620"/>
            <wp:docPr id="74" name="그림 73">
              <a:extLst xmlns:a="http://schemas.openxmlformats.org/drawingml/2006/main">
                <a:ext uri="{FF2B5EF4-FFF2-40B4-BE49-F238E27FC236}">
                  <a16:creationId xmlns:a16="http://schemas.microsoft.com/office/drawing/2014/main" id="{BE8ACFCC-859C-4B6B-B719-104A0A369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그림 73">
                      <a:extLst>
                        <a:ext uri="{FF2B5EF4-FFF2-40B4-BE49-F238E27FC236}">
                          <a16:creationId xmlns:a16="http://schemas.microsoft.com/office/drawing/2014/main" id="{BE8ACFCC-859C-4B6B-B719-104A0A36983F}"/>
                        </a:ext>
                      </a:extLst>
                    </pic:cNvPr>
                    <pic:cNvPicPr>
                      <a:picLocks noChangeAspect="1"/>
                    </pic:cNvPicPr>
                  </pic:nvPicPr>
                  <pic:blipFill>
                    <a:blip r:embed="rId13"/>
                    <a:stretch>
                      <a:fillRect/>
                    </a:stretch>
                  </pic:blipFill>
                  <pic:spPr>
                    <a:xfrm>
                      <a:off x="0" y="0"/>
                      <a:ext cx="6645910" cy="2506980"/>
                    </a:xfrm>
                    <a:prstGeom prst="rect">
                      <a:avLst/>
                    </a:prstGeom>
                  </pic:spPr>
                </pic:pic>
              </a:graphicData>
            </a:graphic>
          </wp:inline>
        </w:drawing>
      </w:r>
    </w:p>
    <w:p w14:paraId="77553D42" w14:textId="77777777" w:rsidR="005945AA" w:rsidRDefault="00F01F08" w:rsidP="00CB1710">
      <w:pPr>
        <w:pStyle w:val="a5"/>
        <w:spacing w:line="276" w:lineRule="auto"/>
        <w:rPr>
          <w:rFonts w:ascii="Times New Roman" w:hAnsi="Times New Roman" w:cs="Times New Roman"/>
          <w:sz w:val="24"/>
          <w:szCs w:val="24"/>
        </w:rPr>
      </w:pPr>
      <w:r w:rsidRPr="00B433BB">
        <w:rPr>
          <w:rFonts w:ascii="Times New Roman" w:hAnsi="Times New Roman" w:cs="Times New Roman"/>
          <w:sz w:val="24"/>
          <w:szCs w:val="24"/>
        </w:rPr>
        <w:t xml:space="preserve">Supplementary Fig. </w:t>
      </w:r>
      <w:r>
        <w:rPr>
          <w:rFonts w:ascii="Times New Roman" w:hAnsi="Times New Roman" w:cs="Times New Roman"/>
          <w:sz w:val="24"/>
          <w:szCs w:val="24"/>
        </w:rPr>
        <w:t>4</w:t>
      </w:r>
      <w:r w:rsidRPr="00B433BB">
        <w:rPr>
          <w:rFonts w:ascii="Times New Roman" w:hAnsi="Times New Roman" w:cs="Times New Roman"/>
          <w:sz w:val="24"/>
          <w:szCs w:val="24"/>
        </w:rPr>
        <w:t>|</w:t>
      </w:r>
      <w:r w:rsidR="005945AA">
        <w:rPr>
          <w:rFonts w:ascii="Times New Roman" w:hAnsi="Times New Roman" w:cs="Times New Roman"/>
          <w:sz w:val="24"/>
          <w:szCs w:val="24"/>
        </w:rPr>
        <w:t xml:space="preserve"> Viscosity of suspensions with different particle size distribution</w:t>
      </w:r>
      <w:r w:rsidR="00695364">
        <w:rPr>
          <w:rFonts w:ascii="Times New Roman" w:hAnsi="Times New Roman" w:cs="Times New Roman"/>
          <w:sz w:val="24"/>
          <w:szCs w:val="24"/>
        </w:rPr>
        <w:t>s</w:t>
      </w:r>
      <w:r w:rsidR="005945AA">
        <w:rPr>
          <w:rFonts w:ascii="Times New Roman" w:hAnsi="Times New Roman" w:cs="Times New Roman"/>
          <w:sz w:val="24"/>
          <w:szCs w:val="24"/>
        </w:rPr>
        <w:t>.</w:t>
      </w:r>
    </w:p>
    <w:p w14:paraId="1C1C1247" w14:textId="41276EC0" w:rsidR="00B433BB" w:rsidRPr="00BB0BD6" w:rsidRDefault="00695364" w:rsidP="00FA4F2F">
      <w:pPr>
        <w:pStyle w:val="a5"/>
        <w:spacing w:line="276" w:lineRule="auto"/>
        <w:ind w:firstLine="800"/>
        <w:rPr>
          <w:rFonts w:ascii="Times New Roman" w:hAnsi="Times New Roman" w:cs="Times New Roman"/>
          <w:b w:val="0"/>
          <w:noProof/>
          <w:sz w:val="24"/>
          <w:szCs w:val="24"/>
        </w:rPr>
      </w:pPr>
      <w:r w:rsidRPr="0005261F">
        <w:rPr>
          <w:rFonts w:ascii="Times New Roman" w:hAnsi="Times New Roman" w:cs="Times New Roman"/>
          <w:b w:val="0"/>
          <w:sz w:val="24"/>
          <w:szCs w:val="24"/>
        </w:rPr>
        <w:t xml:space="preserve">The equation derived by </w:t>
      </w:r>
      <w:r w:rsidR="00BB0BD6" w:rsidRPr="0005261F">
        <w:rPr>
          <w:rFonts w:ascii="Times New Roman" w:hAnsi="Times New Roman" w:cs="Times New Roman"/>
          <w:b w:val="0"/>
          <w:sz w:val="24"/>
          <w:szCs w:val="24"/>
        </w:rPr>
        <w:t xml:space="preserve">Krieger &amp; Dougherty </w:t>
      </w:r>
      <w:r w:rsidRPr="0005261F">
        <w:rPr>
          <w:rFonts w:ascii="Times New Roman" w:hAnsi="Times New Roman" w:cs="Times New Roman"/>
          <w:b w:val="0"/>
          <w:sz w:val="24"/>
          <w:szCs w:val="24"/>
        </w:rPr>
        <w:t xml:space="preserve">relates the suspension viscosity </w:t>
      </w:r>
      <w:r w:rsidR="00D00326" w:rsidRPr="0005261F">
        <w:rPr>
          <w:rFonts w:ascii="Times New Roman" w:hAnsi="Times New Roman" w:cs="Times New Roman"/>
          <w:b w:val="0"/>
          <w:sz w:val="24"/>
          <w:szCs w:val="24"/>
        </w:rPr>
        <w:t xml:space="preserve">(η) </w:t>
      </w:r>
      <w:r w:rsidRPr="0005261F">
        <w:rPr>
          <w:rFonts w:ascii="Times New Roman" w:hAnsi="Times New Roman" w:cs="Times New Roman"/>
          <w:b w:val="0"/>
          <w:sz w:val="24"/>
          <w:szCs w:val="24"/>
        </w:rPr>
        <w:t>to the</w:t>
      </w:r>
      <w:r w:rsidR="00BB0BD6" w:rsidRPr="0005261F">
        <w:rPr>
          <w:rFonts w:ascii="Times New Roman" w:hAnsi="Times New Roman" w:cs="Times New Roman"/>
          <w:b w:val="0"/>
          <w:sz w:val="24"/>
          <w:szCs w:val="24"/>
        </w:rPr>
        <w:t xml:space="preserve"> </w:t>
      </w:r>
      <w:r w:rsidR="00D00326" w:rsidRPr="0005261F">
        <w:rPr>
          <w:rFonts w:ascii="Times New Roman" w:hAnsi="Times New Roman" w:cs="Times New Roman"/>
          <w:b w:val="0"/>
          <w:sz w:val="24"/>
          <w:szCs w:val="24"/>
        </w:rPr>
        <w:t>liquid viscosity (η</w:t>
      </w:r>
      <w:r w:rsidR="00D00326" w:rsidRPr="0005261F">
        <w:rPr>
          <w:rFonts w:ascii="Times New Roman" w:hAnsi="Times New Roman" w:cs="Times New Roman"/>
          <w:b w:val="0"/>
          <w:sz w:val="24"/>
          <w:szCs w:val="24"/>
          <w:vertAlign w:val="subscript"/>
        </w:rPr>
        <w:t>0</w:t>
      </w:r>
      <w:r w:rsidR="00D00326" w:rsidRPr="0005261F">
        <w:rPr>
          <w:rFonts w:ascii="Times New Roman" w:hAnsi="Times New Roman" w:cs="Times New Roman"/>
          <w:b w:val="0"/>
          <w:sz w:val="24"/>
          <w:szCs w:val="24"/>
        </w:rPr>
        <w:t xml:space="preserve">), solid fraction (φ), and </w:t>
      </w:r>
      <w:r w:rsidR="00BB0BD6" w:rsidRPr="0005261F">
        <w:rPr>
          <w:rFonts w:ascii="Times New Roman" w:hAnsi="Times New Roman" w:cs="Times New Roman"/>
          <w:b w:val="0"/>
          <w:sz w:val="24"/>
          <w:szCs w:val="24"/>
        </w:rPr>
        <w:t xml:space="preserve">maximum solid fraction </w:t>
      </w:r>
      <w:r w:rsidR="00105A34" w:rsidRPr="0005261F">
        <w:rPr>
          <w:rFonts w:ascii="Times New Roman" w:hAnsi="Times New Roman" w:cs="Times New Roman"/>
          <w:b w:val="0"/>
          <w:sz w:val="24"/>
          <w:szCs w:val="24"/>
        </w:rPr>
        <w:t>(</w:t>
      </w:r>
      <w:r w:rsidR="00BB0BD6" w:rsidRPr="0005261F">
        <w:rPr>
          <w:rFonts w:ascii="Times New Roman" w:hAnsi="Times New Roman" w:cs="Times New Roman"/>
          <w:b w:val="0"/>
          <w:sz w:val="24"/>
          <w:szCs w:val="24"/>
        </w:rPr>
        <w:t>φ</w:t>
      </w:r>
      <w:r w:rsidR="00BB0BD6" w:rsidRPr="0005261F">
        <w:rPr>
          <w:rFonts w:ascii="Times New Roman" w:hAnsi="Times New Roman" w:cs="Times New Roman"/>
          <w:b w:val="0"/>
          <w:sz w:val="24"/>
          <w:szCs w:val="24"/>
          <w:vertAlign w:val="subscript"/>
        </w:rPr>
        <w:t>max</w:t>
      </w:r>
      <w:r w:rsidR="00105A34" w:rsidRPr="0005261F">
        <w:rPr>
          <w:rFonts w:ascii="Times New Roman" w:hAnsi="Times New Roman" w:cs="Times New Roman"/>
          <w:b w:val="0"/>
          <w:sz w:val="24"/>
          <w:szCs w:val="24"/>
        </w:rPr>
        <w:t>)</w:t>
      </w:r>
      <w:r w:rsidR="00D00326" w:rsidRPr="0005261F">
        <w:rPr>
          <w:rFonts w:ascii="Times New Roman" w:hAnsi="Times New Roman" w:cs="Times New Roman"/>
          <w:b w:val="0"/>
          <w:sz w:val="24"/>
          <w:szCs w:val="24"/>
        </w:rPr>
        <w:t xml:space="preserve"> (a</w:t>
      </w:r>
      <w:r w:rsidR="00D00326" w:rsidRPr="0005261F">
        <w:rPr>
          <w:rFonts w:ascii="Times New Roman" w:hAnsi="Times New Roman" w:cs="Times New Roman" w:hint="eastAsia"/>
          <w:b w:val="0"/>
          <w:sz w:val="24"/>
          <w:szCs w:val="24"/>
        </w:rPr>
        <w:t>)</w:t>
      </w:r>
      <w:r w:rsidR="00033A17" w:rsidRPr="0005261F">
        <w:rPr>
          <w:rFonts w:ascii="Times New Roman" w:hAnsi="Times New Roman" w:cs="Times New Roman"/>
          <w:b w:val="0"/>
          <w:sz w:val="24"/>
          <w:szCs w:val="24"/>
        </w:rPr>
        <w:t xml:space="preserve">. </w:t>
      </w:r>
      <w:r w:rsidR="00BB0BD6" w:rsidRPr="0005261F">
        <w:rPr>
          <w:rFonts w:ascii="Times New Roman" w:hAnsi="Times New Roman" w:cs="Times New Roman"/>
          <w:b w:val="0"/>
          <w:sz w:val="24"/>
          <w:szCs w:val="24"/>
        </w:rPr>
        <w:t xml:space="preserve">If the particles are polydispersed, maximum </w:t>
      </w:r>
      <w:r w:rsidR="00CC22D6" w:rsidRPr="0005261F">
        <w:rPr>
          <w:rFonts w:ascii="Times New Roman" w:hAnsi="Times New Roman" w:cs="Times New Roman"/>
          <w:b w:val="0"/>
          <w:sz w:val="24"/>
          <w:szCs w:val="24"/>
        </w:rPr>
        <w:t xml:space="preserve">solid fraction </w:t>
      </w:r>
      <w:r w:rsidR="00BB0BD6" w:rsidRPr="0005261F">
        <w:rPr>
          <w:rFonts w:ascii="Times New Roman" w:hAnsi="Times New Roman" w:cs="Times New Roman"/>
          <w:b w:val="0"/>
          <w:sz w:val="24"/>
          <w:szCs w:val="24"/>
        </w:rPr>
        <w:t>is higher than that of monodispersed suspension</w:t>
      </w:r>
      <w:r w:rsidR="00D00326" w:rsidRPr="0005261F">
        <w:rPr>
          <w:rFonts w:ascii="Times New Roman" w:hAnsi="Times New Roman" w:cs="Times New Roman"/>
          <w:b w:val="0"/>
          <w:sz w:val="24"/>
          <w:szCs w:val="24"/>
        </w:rPr>
        <w:t>,</w:t>
      </w:r>
      <w:r w:rsidR="00BB0BD6" w:rsidRPr="0005261F">
        <w:rPr>
          <w:rFonts w:ascii="Times New Roman" w:hAnsi="Times New Roman" w:cs="Times New Roman"/>
          <w:b w:val="0"/>
          <w:sz w:val="24"/>
          <w:szCs w:val="24"/>
        </w:rPr>
        <w:t xml:space="preserve"> attributed to efficiently filled space (</w:t>
      </w:r>
      <w:r w:rsidR="005945AA" w:rsidRPr="0005261F">
        <w:rPr>
          <w:rFonts w:ascii="Times New Roman" w:hAnsi="Times New Roman" w:cs="Times New Roman"/>
          <w:b w:val="0"/>
          <w:sz w:val="24"/>
          <w:szCs w:val="24"/>
        </w:rPr>
        <w:t>b</w:t>
      </w:r>
      <w:r w:rsidR="00BB0BD6" w:rsidRPr="0005261F">
        <w:rPr>
          <w:rFonts w:ascii="Times New Roman" w:hAnsi="Times New Roman" w:cs="Times New Roman"/>
          <w:b w:val="0"/>
          <w:sz w:val="24"/>
          <w:szCs w:val="24"/>
        </w:rPr>
        <w:t xml:space="preserve">). </w:t>
      </w:r>
      <w:r w:rsidR="00CC22D6" w:rsidRPr="0005261F">
        <w:rPr>
          <w:rFonts w:ascii="Times New Roman" w:hAnsi="Times New Roman" w:cs="Times New Roman"/>
          <w:b w:val="0"/>
          <w:sz w:val="24"/>
          <w:szCs w:val="24"/>
        </w:rPr>
        <w:t xml:space="preserve">Therefore, according to the above equation, at a given shear rate and </w:t>
      </w:r>
      <w:r w:rsidR="00BB0BD6" w:rsidRPr="0005261F">
        <w:rPr>
          <w:rFonts w:ascii="Times New Roman" w:hAnsi="Times New Roman" w:cs="Times New Roman"/>
          <w:b w:val="0"/>
          <w:sz w:val="24"/>
          <w:szCs w:val="24"/>
        </w:rPr>
        <w:t xml:space="preserve">solid fraction, </w:t>
      </w:r>
      <w:r w:rsidR="00CC22D6" w:rsidRPr="0005261F">
        <w:rPr>
          <w:rFonts w:ascii="Times New Roman" w:hAnsi="Times New Roman" w:cs="Times New Roman"/>
          <w:b w:val="0"/>
          <w:sz w:val="24"/>
          <w:szCs w:val="24"/>
        </w:rPr>
        <w:t xml:space="preserve">a polydispersed suspension’s </w:t>
      </w:r>
      <w:r w:rsidR="00BB0BD6" w:rsidRPr="0005261F">
        <w:rPr>
          <w:rFonts w:ascii="Times New Roman" w:hAnsi="Times New Roman" w:cs="Times New Roman"/>
          <w:b w:val="0"/>
          <w:sz w:val="24"/>
          <w:szCs w:val="24"/>
        </w:rPr>
        <w:t xml:space="preserve">viscosity </w:t>
      </w:r>
      <w:r w:rsidR="00CC22D6" w:rsidRPr="0005261F">
        <w:rPr>
          <w:rFonts w:ascii="Times New Roman" w:hAnsi="Times New Roman" w:cs="Times New Roman"/>
          <w:b w:val="0"/>
          <w:sz w:val="24"/>
          <w:szCs w:val="24"/>
        </w:rPr>
        <w:t>will be lower</w:t>
      </w:r>
      <w:r w:rsidR="00BB0BD6" w:rsidRPr="0005261F">
        <w:rPr>
          <w:rFonts w:ascii="Times New Roman" w:hAnsi="Times New Roman" w:cs="Times New Roman"/>
          <w:b w:val="0"/>
          <w:sz w:val="24"/>
          <w:szCs w:val="24"/>
        </w:rPr>
        <w:t xml:space="preserve"> (</w:t>
      </w:r>
      <w:r w:rsidR="005945AA" w:rsidRPr="0005261F">
        <w:rPr>
          <w:rFonts w:ascii="Times New Roman" w:hAnsi="Times New Roman" w:cs="Times New Roman"/>
          <w:b w:val="0"/>
          <w:sz w:val="24"/>
          <w:szCs w:val="24"/>
        </w:rPr>
        <w:t>c</w:t>
      </w:r>
      <w:r w:rsidR="00BB0BD6" w:rsidRPr="0005261F">
        <w:rPr>
          <w:rFonts w:ascii="Times New Roman" w:hAnsi="Times New Roman" w:cs="Times New Roman"/>
          <w:b w:val="0"/>
          <w:sz w:val="24"/>
          <w:szCs w:val="24"/>
        </w:rPr>
        <w:t>).</w:t>
      </w:r>
    </w:p>
    <w:p w14:paraId="7BF5E6A9" w14:textId="77777777" w:rsidR="00B433BB" w:rsidRDefault="00B433BB" w:rsidP="00CB1710">
      <w:pPr>
        <w:spacing w:line="276" w:lineRule="auto"/>
        <w:rPr>
          <w:noProof/>
        </w:rPr>
      </w:pPr>
      <w:r>
        <w:rPr>
          <w:noProof/>
        </w:rPr>
        <w:br w:type="page"/>
      </w:r>
    </w:p>
    <w:p w14:paraId="239EDC6E" w14:textId="23757ABF" w:rsidR="00B433BB" w:rsidRPr="009308A7" w:rsidRDefault="007663DD" w:rsidP="00CB1710">
      <w:pPr>
        <w:keepNext/>
        <w:widowControl/>
        <w:wordWrap/>
        <w:autoSpaceDE/>
        <w:autoSpaceDN/>
        <w:spacing w:line="276" w:lineRule="auto"/>
        <w:rPr>
          <w:rFonts w:ascii="Times New Roman" w:hAnsi="Times New Roman" w:cs="Times New Roman"/>
          <w:sz w:val="24"/>
          <w:szCs w:val="24"/>
        </w:rPr>
      </w:pPr>
      <w:r w:rsidRPr="007663DD">
        <w:rPr>
          <w:rFonts w:ascii="Times New Roman" w:hAnsi="Times New Roman" w:cs="Times New Roman"/>
          <w:noProof/>
          <w:sz w:val="24"/>
          <w:szCs w:val="24"/>
        </w:rPr>
        <w:lastRenderedPageBreak/>
        <w:drawing>
          <wp:inline distT="0" distB="0" distL="0" distR="0" wp14:anchorId="6CF2C3A8" wp14:editId="076200AD">
            <wp:extent cx="6645910" cy="1773555"/>
            <wp:effectExtent l="0" t="0" r="2540" b="0"/>
            <wp:docPr id="1"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6"/>
                    <pic:cNvPicPr>
                      <a:picLocks noChangeAspect="1"/>
                    </pic:cNvPicPr>
                  </pic:nvPicPr>
                  <pic:blipFill>
                    <a:blip r:embed="rId14"/>
                    <a:stretch>
                      <a:fillRect/>
                    </a:stretch>
                  </pic:blipFill>
                  <pic:spPr>
                    <a:xfrm>
                      <a:off x="0" y="0"/>
                      <a:ext cx="6645910" cy="1773555"/>
                    </a:xfrm>
                    <a:prstGeom prst="rect">
                      <a:avLst/>
                    </a:prstGeom>
                  </pic:spPr>
                </pic:pic>
              </a:graphicData>
            </a:graphic>
          </wp:inline>
        </w:drawing>
      </w:r>
    </w:p>
    <w:p w14:paraId="207B2554" w14:textId="6B79BE1B" w:rsidR="00B433BB" w:rsidRDefault="00B433BB" w:rsidP="00CB1710">
      <w:pPr>
        <w:pStyle w:val="a5"/>
        <w:spacing w:line="276" w:lineRule="auto"/>
        <w:rPr>
          <w:rFonts w:ascii="Times New Roman" w:hAnsi="Times New Roman" w:cs="Times New Roman"/>
          <w:sz w:val="24"/>
          <w:szCs w:val="24"/>
        </w:rPr>
      </w:pPr>
      <w:bookmarkStart w:id="4" w:name="_Toc62660424"/>
      <w:r w:rsidRPr="00B433BB">
        <w:rPr>
          <w:rFonts w:ascii="Times New Roman" w:hAnsi="Times New Roman" w:cs="Times New Roman"/>
          <w:sz w:val="24"/>
          <w:szCs w:val="24"/>
        </w:rPr>
        <w:t xml:space="preserve">Supplementary Fig. </w:t>
      </w:r>
      <w:r w:rsidR="00267A81">
        <w:rPr>
          <w:rFonts w:ascii="Times New Roman" w:hAnsi="Times New Roman" w:cs="Times New Roman"/>
          <w:sz w:val="24"/>
          <w:szCs w:val="24"/>
        </w:rPr>
        <w:t>5</w:t>
      </w:r>
      <w:r w:rsidRPr="00B433BB">
        <w:rPr>
          <w:rFonts w:ascii="Times New Roman" w:hAnsi="Times New Roman" w:cs="Times New Roman"/>
          <w:sz w:val="24"/>
          <w:szCs w:val="24"/>
        </w:rPr>
        <w:t>| SEM image of SSLM film with 5</w:t>
      </w:r>
      <w:r w:rsidR="00A56F2C">
        <w:rPr>
          <w:rFonts w:ascii="Times New Roman" w:hAnsi="Times New Roman" w:cs="Times New Roman"/>
          <w:sz w:val="24"/>
          <w:szCs w:val="24"/>
        </w:rPr>
        <w:t xml:space="preserve"> wt</w:t>
      </w:r>
      <w:r w:rsidRPr="00B433BB">
        <w:rPr>
          <w:rFonts w:ascii="Times New Roman" w:hAnsi="Times New Roman" w:cs="Times New Roman"/>
          <w:sz w:val="24"/>
          <w:szCs w:val="24"/>
        </w:rPr>
        <w:t>% PSS.</w:t>
      </w:r>
      <w:bookmarkEnd w:id="4"/>
    </w:p>
    <w:p w14:paraId="2F53D84A" w14:textId="7B943E0D" w:rsidR="00ED1BD0" w:rsidRPr="00B433BB" w:rsidRDefault="002E4E30" w:rsidP="00FA4F2F">
      <w:pPr>
        <w:spacing w:line="276" w:lineRule="auto"/>
        <w:ind w:firstLine="800"/>
      </w:pPr>
      <w:r>
        <w:rPr>
          <w:rFonts w:ascii="Times New Roman" w:hAnsi="Times New Roman" w:cs="Times New Roman"/>
          <w:bCs/>
          <w:sz w:val="24"/>
          <w:szCs w:val="24"/>
        </w:rPr>
        <w:t>A</w:t>
      </w:r>
      <w:r w:rsidR="007C20CC" w:rsidRPr="007C20CC">
        <w:rPr>
          <w:rFonts w:ascii="Times New Roman" w:hAnsi="Times New Roman" w:cs="Times New Roman"/>
          <w:bCs/>
          <w:sz w:val="24"/>
          <w:szCs w:val="24"/>
        </w:rPr>
        <w:t>ggregated particles have been observed with SSLM film with 5</w:t>
      </w:r>
      <w:r w:rsidR="00C17D46">
        <w:rPr>
          <w:rFonts w:ascii="Times New Roman" w:hAnsi="Times New Roman" w:cs="Times New Roman"/>
          <w:bCs/>
          <w:sz w:val="24"/>
          <w:szCs w:val="24"/>
        </w:rPr>
        <w:t xml:space="preserve"> wt</w:t>
      </w:r>
      <w:r w:rsidR="007C20CC" w:rsidRPr="007C20CC">
        <w:rPr>
          <w:rFonts w:ascii="Times New Roman" w:hAnsi="Times New Roman" w:cs="Times New Roman"/>
          <w:bCs/>
          <w:sz w:val="24"/>
          <w:szCs w:val="24"/>
        </w:rPr>
        <w:t xml:space="preserve">% PSS. This result suggests that the addition of excess bridging polymer </w:t>
      </w:r>
      <w:r>
        <w:rPr>
          <w:rFonts w:ascii="Times New Roman" w:hAnsi="Times New Roman" w:cs="Times New Roman"/>
          <w:bCs/>
          <w:sz w:val="24"/>
          <w:szCs w:val="24"/>
        </w:rPr>
        <w:t xml:space="preserve">yields </w:t>
      </w:r>
      <w:r w:rsidR="007C20CC" w:rsidRPr="007C20CC">
        <w:rPr>
          <w:rFonts w:ascii="Times New Roman" w:hAnsi="Times New Roman" w:cs="Times New Roman"/>
          <w:bCs/>
          <w:sz w:val="24"/>
          <w:szCs w:val="24"/>
        </w:rPr>
        <w:t>strong</w:t>
      </w:r>
      <w:r>
        <w:rPr>
          <w:rFonts w:ascii="Times New Roman" w:hAnsi="Times New Roman" w:cs="Times New Roman"/>
          <w:bCs/>
          <w:sz w:val="24"/>
          <w:szCs w:val="24"/>
        </w:rPr>
        <w:t>er</w:t>
      </w:r>
      <w:r w:rsidR="007C20CC" w:rsidRPr="007C20CC">
        <w:rPr>
          <w:rFonts w:ascii="Times New Roman" w:hAnsi="Times New Roman" w:cs="Times New Roman"/>
          <w:bCs/>
          <w:sz w:val="24"/>
          <w:szCs w:val="24"/>
        </w:rPr>
        <w:t xml:space="preserve"> interaction between particles and induces the aggregation of particles.</w:t>
      </w:r>
      <w:r w:rsidR="00B433BB">
        <w:br w:type="page"/>
      </w:r>
    </w:p>
    <w:p w14:paraId="3E9D6161" w14:textId="77777777" w:rsidR="00B91555" w:rsidRPr="009308A7" w:rsidRDefault="008A71C8" w:rsidP="00CB1710">
      <w:pPr>
        <w:keepNext/>
        <w:widowControl/>
        <w:wordWrap/>
        <w:autoSpaceDE/>
        <w:autoSpaceDN/>
        <w:spacing w:line="276" w:lineRule="auto"/>
        <w:rPr>
          <w:rFonts w:ascii="Times New Roman" w:hAnsi="Times New Roman" w:cs="Times New Roman"/>
          <w:sz w:val="24"/>
          <w:szCs w:val="24"/>
        </w:rPr>
      </w:pPr>
      <w:r w:rsidRPr="008A71C8">
        <w:rPr>
          <w:rFonts w:ascii="Times New Roman" w:hAnsi="Times New Roman" w:cs="Times New Roman"/>
          <w:noProof/>
          <w:sz w:val="24"/>
          <w:szCs w:val="24"/>
        </w:rPr>
        <w:lastRenderedPageBreak/>
        <w:drawing>
          <wp:inline distT="0" distB="0" distL="0" distR="0" wp14:anchorId="62FB8B9B" wp14:editId="6727B04B">
            <wp:extent cx="6645129" cy="2019905"/>
            <wp:effectExtent l="0" t="0" r="3810" b="0"/>
            <wp:docPr id="14" name="그림 3">
              <a:extLst xmlns:a="http://schemas.openxmlformats.org/drawingml/2006/main">
                <a:ext uri="{FF2B5EF4-FFF2-40B4-BE49-F238E27FC236}">
                  <a16:creationId xmlns:a16="http://schemas.microsoft.com/office/drawing/2014/main" id="{1DDBA4AF-C270-4656-927B-A92701891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1DDBA4AF-C270-4656-927B-A92701891E53}"/>
                        </a:ext>
                      </a:extLst>
                    </pic:cNvPr>
                    <pic:cNvPicPr>
                      <a:picLocks noChangeAspect="1"/>
                    </pic:cNvPicPr>
                  </pic:nvPicPr>
                  <pic:blipFill rotWithShape="1">
                    <a:blip r:embed="rId15"/>
                    <a:srcRect t="13270" b="14706"/>
                    <a:stretch/>
                  </pic:blipFill>
                  <pic:spPr bwMode="auto">
                    <a:xfrm>
                      <a:off x="0" y="0"/>
                      <a:ext cx="6645910" cy="2020142"/>
                    </a:xfrm>
                    <a:prstGeom prst="rect">
                      <a:avLst/>
                    </a:prstGeom>
                    <a:ln>
                      <a:noFill/>
                    </a:ln>
                    <a:extLst>
                      <a:ext uri="{53640926-AAD7-44D8-BBD7-CCE9431645EC}">
                        <a14:shadowObscured xmlns:a14="http://schemas.microsoft.com/office/drawing/2010/main"/>
                      </a:ext>
                    </a:extLst>
                  </pic:spPr>
                </pic:pic>
              </a:graphicData>
            </a:graphic>
          </wp:inline>
        </w:drawing>
      </w:r>
    </w:p>
    <w:p w14:paraId="36AD9F8E" w14:textId="2CE7C2F5" w:rsidR="004D7354" w:rsidRDefault="00B433BB" w:rsidP="00CB1710">
      <w:pPr>
        <w:pStyle w:val="a5"/>
        <w:spacing w:line="276" w:lineRule="auto"/>
        <w:rPr>
          <w:rFonts w:ascii="Times New Roman" w:hAnsi="Times New Roman" w:cs="Times New Roman"/>
          <w:b w:val="0"/>
          <w:sz w:val="24"/>
          <w:szCs w:val="24"/>
        </w:rPr>
      </w:pPr>
      <w:bookmarkStart w:id="5" w:name="_Toc62660423"/>
      <w:r w:rsidRPr="00B433BB">
        <w:rPr>
          <w:rFonts w:ascii="Times New Roman" w:hAnsi="Times New Roman" w:cs="Times New Roman"/>
          <w:sz w:val="24"/>
          <w:szCs w:val="24"/>
        </w:rPr>
        <w:t xml:space="preserve">Supplementary Fig. </w:t>
      </w:r>
      <w:r w:rsidR="00267A81">
        <w:rPr>
          <w:rFonts w:ascii="Times New Roman" w:hAnsi="Times New Roman" w:cs="Times New Roman"/>
          <w:sz w:val="24"/>
          <w:szCs w:val="24"/>
        </w:rPr>
        <w:t>6</w:t>
      </w:r>
      <w:r w:rsidRPr="00B433BB">
        <w:rPr>
          <w:rFonts w:ascii="Times New Roman" w:hAnsi="Times New Roman" w:cs="Times New Roman"/>
          <w:sz w:val="24"/>
          <w:szCs w:val="24"/>
        </w:rPr>
        <w:t xml:space="preserve">| </w:t>
      </w:r>
      <w:r w:rsidR="00BF12B0" w:rsidRPr="00B433BB">
        <w:rPr>
          <w:rFonts w:ascii="Times New Roman" w:hAnsi="Times New Roman" w:cs="Times New Roman"/>
          <w:sz w:val="24"/>
          <w:szCs w:val="24"/>
        </w:rPr>
        <w:t>C</w:t>
      </w:r>
      <w:r w:rsidR="002754E9" w:rsidRPr="00B433BB">
        <w:rPr>
          <w:rFonts w:ascii="Times New Roman" w:hAnsi="Times New Roman" w:cs="Times New Roman"/>
          <w:sz w:val="24"/>
          <w:szCs w:val="24"/>
        </w:rPr>
        <w:t>ontact angle</w:t>
      </w:r>
      <w:r w:rsidR="00BF12B0" w:rsidRPr="00B433BB">
        <w:rPr>
          <w:rFonts w:ascii="Times New Roman" w:hAnsi="Times New Roman" w:cs="Times New Roman"/>
          <w:sz w:val="24"/>
          <w:szCs w:val="24"/>
        </w:rPr>
        <w:t>s</w:t>
      </w:r>
      <w:r w:rsidR="002754E9" w:rsidRPr="00B433BB">
        <w:rPr>
          <w:rFonts w:ascii="Times New Roman" w:hAnsi="Times New Roman" w:cs="Times New Roman"/>
          <w:sz w:val="24"/>
          <w:szCs w:val="24"/>
        </w:rPr>
        <w:t xml:space="preserve"> </w:t>
      </w:r>
      <w:r w:rsidR="00A51662">
        <w:rPr>
          <w:rFonts w:ascii="Times New Roman" w:hAnsi="Times New Roman" w:cs="Times New Roman"/>
          <w:sz w:val="24"/>
          <w:szCs w:val="24"/>
        </w:rPr>
        <w:t xml:space="preserve">of </w:t>
      </w:r>
      <w:r w:rsidR="002754E9" w:rsidRPr="00B433BB">
        <w:rPr>
          <w:rFonts w:ascii="Times New Roman" w:hAnsi="Times New Roman" w:cs="Times New Roman"/>
          <w:sz w:val="24"/>
          <w:szCs w:val="24"/>
        </w:rPr>
        <w:t xml:space="preserve">various </w:t>
      </w:r>
      <w:r w:rsidR="00A51662">
        <w:rPr>
          <w:rFonts w:ascii="Times New Roman" w:hAnsi="Times New Roman" w:cs="Times New Roman"/>
          <w:sz w:val="24"/>
          <w:szCs w:val="24"/>
        </w:rPr>
        <w:t>ink compositions</w:t>
      </w:r>
      <w:r w:rsidR="002754E9" w:rsidRPr="009308A7">
        <w:rPr>
          <w:rFonts w:ascii="Times New Roman" w:hAnsi="Times New Roman" w:cs="Times New Roman"/>
          <w:b w:val="0"/>
          <w:sz w:val="24"/>
          <w:szCs w:val="24"/>
        </w:rPr>
        <w:t>.</w:t>
      </w:r>
      <w:bookmarkEnd w:id="5"/>
      <w:r w:rsidR="002754E9" w:rsidRPr="009308A7">
        <w:rPr>
          <w:rFonts w:ascii="Times New Roman" w:hAnsi="Times New Roman" w:cs="Times New Roman"/>
          <w:b w:val="0"/>
          <w:sz w:val="24"/>
          <w:szCs w:val="24"/>
        </w:rPr>
        <w:t xml:space="preserve"> </w:t>
      </w:r>
    </w:p>
    <w:p w14:paraId="3DCED1D8" w14:textId="1A7AEB1C" w:rsidR="00990524" w:rsidRPr="00990524" w:rsidRDefault="005A053B" w:rsidP="00FA4F2F">
      <w:pPr>
        <w:spacing w:line="276" w:lineRule="auto"/>
        <w:ind w:firstLine="800"/>
      </w:pPr>
      <w:r w:rsidRPr="005A053B">
        <w:rPr>
          <w:rFonts w:ascii="Times New Roman" w:hAnsi="Times New Roman" w:cs="Times New Roman"/>
          <w:bCs/>
          <w:sz w:val="24"/>
          <w:szCs w:val="24"/>
        </w:rPr>
        <w:t xml:space="preserve">The presence of PSS, which works as a surfactant, </w:t>
      </w:r>
      <w:r w:rsidR="00A51662">
        <w:rPr>
          <w:rFonts w:ascii="Times New Roman" w:hAnsi="Times New Roman" w:cs="Times New Roman"/>
          <w:bCs/>
          <w:sz w:val="24"/>
          <w:szCs w:val="24"/>
        </w:rPr>
        <w:t>lowers</w:t>
      </w:r>
      <w:r w:rsidRPr="005A053B">
        <w:rPr>
          <w:rFonts w:ascii="Times New Roman" w:hAnsi="Times New Roman" w:cs="Times New Roman"/>
          <w:bCs/>
          <w:sz w:val="24"/>
          <w:szCs w:val="24"/>
        </w:rPr>
        <w:t xml:space="preserve"> the contact angle of </w:t>
      </w:r>
      <w:r w:rsidR="00A51662">
        <w:rPr>
          <w:rFonts w:ascii="Times New Roman" w:hAnsi="Times New Roman" w:cs="Times New Roman"/>
          <w:bCs/>
          <w:sz w:val="24"/>
          <w:szCs w:val="24"/>
        </w:rPr>
        <w:t>the ink.</w:t>
      </w:r>
    </w:p>
    <w:p w14:paraId="42551B58" w14:textId="77777777" w:rsidR="00ED1BD0" w:rsidRPr="007E2A48" w:rsidRDefault="004D7354" w:rsidP="00CB1710">
      <w:pPr>
        <w:spacing w:line="276" w:lineRule="auto"/>
      </w:pPr>
      <w:r>
        <w:br w:type="page"/>
      </w:r>
    </w:p>
    <w:p w14:paraId="5606CA92" w14:textId="766DAF11" w:rsidR="00FB5712" w:rsidRPr="009308A7" w:rsidRDefault="007E11CA" w:rsidP="00CB1710">
      <w:pPr>
        <w:keepNext/>
        <w:widowControl/>
        <w:wordWrap/>
        <w:autoSpaceDE/>
        <w:autoSpaceDN/>
        <w:spacing w:line="276" w:lineRule="auto"/>
        <w:rPr>
          <w:rFonts w:ascii="Times New Roman" w:hAnsi="Times New Roman" w:cs="Times New Roman"/>
          <w:sz w:val="24"/>
          <w:szCs w:val="24"/>
        </w:rPr>
      </w:pPr>
      <w:r w:rsidRPr="00C47AA9">
        <w:rPr>
          <w:rFonts w:ascii="Times New Roman" w:hAnsi="Times New Roman" w:cs="Times New Roman"/>
          <w:noProof/>
          <w:sz w:val="24"/>
          <w:szCs w:val="24"/>
        </w:rPr>
        <w:lastRenderedPageBreak/>
        <w:drawing>
          <wp:inline distT="0" distB="0" distL="0" distR="0" wp14:anchorId="68E212F0" wp14:editId="27309CEA">
            <wp:extent cx="6645910" cy="1849755"/>
            <wp:effectExtent l="0" t="0" r="2540" b="0"/>
            <wp:docPr id="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pic:cNvPicPr>
                      <a:picLocks noChangeAspect="1"/>
                    </pic:cNvPicPr>
                  </pic:nvPicPr>
                  <pic:blipFill>
                    <a:blip r:embed="rId16"/>
                    <a:stretch>
                      <a:fillRect/>
                    </a:stretch>
                  </pic:blipFill>
                  <pic:spPr>
                    <a:xfrm>
                      <a:off x="0" y="0"/>
                      <a:ext cx="6645910" cy="1849755"/>
                    </a:xfrm>
                    <a:prstGeom prst="rect">
                      <a:avLst/>
                    </a:prstGeom>
                  </pic:spPr>
                </pic:pic>
              </a:graphicData>
            </a:graphic>
          </wp:inline>
        </w:drawing>
      </w:r>
    </w:p>
    <w:p w14:paraId="5D962771" w14:textId="680E96CF" w:rsidR="004D7354" w:rsidRDefault="00237121" w:rsidP="00CB1710">
      <w:pPr>
        <w:pStyle w:val="a5"/>
        <w:spacing w:line="276" w:lineRule="auto"/>
        <w:rPr>
          <w:rFonts w:ascii="Times New Roman" w:hAnsi="Times New Roman" w:cs="Times New Roman"/>
          <w:b w:val="0"/>
          <w:sz w:val="24"/>
          <w:szCs w:val="24"/>
        </w:rPr>
      </w:pPr>
      <w:bookmarkStart w:id="6" w:name="_Toc62660425"/>
      <w:r w:rsidRPr="00B433BB">
        <w:rPr>
          <w:rFonts w:ascii="Times New Roman" w:hAnsi="Times New Roman" w:cs="Times New Roman"/>
          <w:sz w:val="24"/>
          <w:szCs w:val="24"/>
        </w:rPr>
        <w:t xml:space="preserve">Supplementary Fig. </w:t>
      </w:r>
      <w:r w:rsidR="00267A81">
        <w:rPr>
          <w:rFonts w:ascii="Times New Roman" w:hAnsi="Times New Roman" w:cs="Times New Roman"/>
          <w:sz w:val="24"/>
          <w:szCs w:val="24"/>
        </w:rPr>
        <w:t>7</w:t>
      </w:r>
      <w:r w:rsidRPr="00B433BB">
        <w:rPr>
          <w:rFonts w:ascii="Times New Roman" w:hAnsi="Times New Roman" w:cs="Times New Roman"/>
          <w:sz w:val="24"/>
          <w:szCs w:val="24"/>
        </w:rPr>
        <w:t xml:space="preserve">| </w:t>
      </w:r>
      <w:r w:rsidR="005A053B">
        <w:rPr>
          <w:rFonts w:ascii="Times New Roman" w:hAnsi="Times New Roman" w:cs="Times New Roman"/>
          <w:sz w:val="24"/>
          <w:szCs w:val="24"/>
        </w:rPr>
        <w:t>LM</w:t>
      </w:r>
      <w:r w:rsidR="000B384B">
        <w:rPr>
          <w:rFonts w:ascii="Times New Roman" w:hAnsi="Times New Roman" w:cs="Times New Roman"/>
          <w:sz w:val="24"/>
          <w:szCs w:val="24"/>
        </w:rPr>
        <w:t xml:space="preserve"> film </w:t>
      </w:r>
      <w:r w:rsidR="00CC0202">
        <w:rPr>
          <w:rFonts w:ascii="Times New Roman" w:hAnsi="Times New Roman" w:cs="Times New Roman"/>
          <w:sz w:val="24"/>
          <w:szCs w:val="24"/>
        </w:rPr>
        <w:t>coated with</w:t>
      </w:r>
      <w:r w:rsidR="005A053B">
        <w:rPr>
          <w:rFonts w:ascii="Times New Roman" w:hAnsi="Times New Roman" w:cs="Times New Roman"/>
          <w:sz w:val="24"/>
          <w:szCs w:val="24"/>
        </w:rPr>
        <w:t xml:space="preserve"> ink without</w:t>
      </w:r>
      <w:r w:rsidR="000B384B">
        <w:rPr>
          <w:rFonts w:ascii="Times New Roman" w:hAnsi="Times New Roman" w:cs="Times New Roman"/>
          <w:sz w:val="24"/>
          <w:szCs w:val="24"/>
        </w:rPr>
        <w:t xml:space="preserve"> PSS</w:t>
      </w:r>
      <w:r w:rsidRPr="009308A7">
        <w:rPr>
          <w:rFonts w:ascii="Times New Roman" w:hAnsi="Times New Roman" w:cs="Times New Roman"/>
          <w:b w:val="0"/>
          <w:sz w:val="24"/>
          <w:szCs w:val="24"/>
        </w:rPr>
        <w:t xml:space="preserve">. </w:t>
      </w:r>
      <w:r w:rsidR="000B384B">
        <w:rPr>
          <w:rFonts w:ascii="Times New Roman" w:hAnsi="Times New Roman" w:cs="Times New Roman" w:hint="eastAsia"/>
          <w:b w:val="0"/>
          <w:sz w:val="24"/>
          <w:szCs w:val="24"/>
        </w:rPr>
        <w:t>(</w:t>
      </w:r>
      <w:r w:rsidR="000B384B">
        <w:rPr>
          <w:rFonts w:ascii="Times New Roman" w:hAnsi="Times New Roman" w:cs="Times New Roman"/>
          <w:b w:val="0"/>
          <w:sz w:val="24"/>
          <w:szCs w:val="24"/>
        </w:rPr>
        <w:t xml:space="preserve">a) </w:t>
      </w:r>
      <w:r w:rsidR="00FB5712" w:rsidRPr="009308A7">
        <w:rPr>
          <w:rFonts w:ascii="Times New Roman" w:hAnsi="Times New Roman" w:cs="Times New Roman"/>
          <w:b w:val="0"/>
          <w:sz w:val="24"/>
          <w:szCs w:val="24"/>
        </w:rPr>
        <w:t xml:space="preserve">SEM image of </w:t>
      </w:r>
      <w:r w:rsidR="000B384B">
        <w:rPr>
          <w:rFonts w:ascii="Times New Roman" w:hAnsi="Times New Roman" w:cs="Times New Roman"/>
          <w:b w:val="0"/>
          <w:sz w:val="24"/>
          <w:szCs w:val="24"/>
        </w:rPr>
        <w:t>LM particles without PSS</w:t>
      </w:r>
      <w:r w:rsidR="00597D36" w:rsidRPr="009308A7">
        <w:rPr>
          <w:rFonts w:ascii="Times New Roman" w:hAnsi="Times New Roman" w:cs="Times New Roman"/>
          <w:b w:val="0"/>
          <w:sz w:val="24"/>
          <w:szCs w:val="24"/>
        </w:rPr>
        <w:t>.</w:t>
      </w:r>
      <w:r w:rsidR="001E636D" w:rsidRPr="009308A7">
        <w:rPr>
          <w:rFonts w:ascii="Times New Roman" w:hAnsi="Times New Roman" w:cs="Times New Roman"/>
          <w:b w:val="0"/>
          <w:sz w:val="24"/>
          <w:szCs w:val="24"/>
        </w:rPr>
        <w:t xml:space="preserve"> </w:t>
      </w:r>
      <w:bookmarkEnd w:id="6"/>
      <w:r w:rsidR="000B384B">
        <w:rPr>
          <w:rFonts w:ascii="Times New Roman" w:hAnsi="Times New Roman" w:cs="Times New Roman"/>
          <w:b w:val="0"/>
          <w:sz w:val="24"/>
          <w:szCs w:val="24"/>
        </w:rPr>
        <w:t xml:space="preserve">(b) SEM image of LM film without PSS. </w:t>
      </w:r>
    </w:p>
    <w:p w14:paraId="6474032C" w14:textId="1398494F" w:rsidR="005A053B" w:rsidRPr="005A053B" w:rsidRDefault="00EE3BB4" w:rsidP="00FA4F2F">
      <w:pPr>
        <w:spacing w:line="276" w:lineRule="auto"/>
        <w:ind w:firstLine="800"/>
      </w:pPr>
      <w:r>
        <w:rPr>
          <w:rFonts w:ascii="Times New Roman" w:hAnsi="Times New Roman" w:cs="Times New Roman"/>
          <w:sz w:val="24"/>
          <w:szCs w:val="24"/>
        </w:rPr>
        <w:t>R</w:t>
      </w:r>
      <w:r w:rsidR="005448D0" w:rsidRPr="005448D0">
        <w:rPr>
          <w:rFonts w:ascii="Times New Roman" w:hAnsi="Times New Roman" w:cs="Times New Roman"/>
          <w:sz w:val="24"/>
          <w:szCs w:val="24"/>
        </w:rPr>
        <w:t xml:space="preserve">upturing and reduction of LM particles have been observed after solution shearing with LM ink without PSS. The stability of bare LM particles covered with a thin oxide layer is not enough to endure </w:t>
      </w:r>
      <w:r>
        <w:rPr>
          <w:rFonts w:ascii="Times New Roman" w:hAnsi="Times New Roman" w:cs="Times New Roman"/>
          <w:sz w:val="24"/>
          <w:szCs w:val="24"/>
        </w:rPr>
        <w:t xml:space="preserve">the solution shearing-based </w:t>
      </w:r>
      <w:r w:rsidR="005448D0" w:rsidRPr="005448D0">
        <w:rPr>
          <w:rFonts w:ascii="Times New Roman" w:hAnsi="Times New Roman" w:cs="Times New Roman"/>
          <w:sz w:val="24"/>
          <w:szCs w:val="24"/>
        </w:rPr>
        <w:t xml:space="preserve">film formation </w:t>
      </w:r>
      <w:r>
        <w:rPr>
          <w:rFonts w:ascii="Times New Roman" w:hAnsi="Times New Roman" w:cs="Times New Roman"/>
          <w:sz w:val="24"/>
          <w:szCs w:val="24"/>
        </w:rPr>
        <w:t>process</w:t>
      </w:r>
      <w:r w:rsidR="005448D0" w:rsidRPr="005448D0">
        <w:rPr>
          <w:rFonts w:ascii="Times New Roman" w:hAnsi="Times New Roman" w:cs="Times New Roman"/>
          <w:sz w:val="24"/>
          <w:szCs w:val="24"/>
        </w:rPr>
        <w:t>.</w:t>
      </w:r>
    </w:p>
    <w:p w14:paraId="51AAA91E" w14:textId="77777777" w:rsidR="000B384B" w:rsidRPr="000B384B" w:rsidRDefault="000B384B" w:rsidP="00CB1710">
      <w:pPr>
        <w:spacing w:line="276" w:lineRule="auto"/>
      </w:pPr>
    </w:p>
    <w:p w14:paraId="1B26C096" w14:textId="77777777" w:rsidR="0014328B" w:rsidRPr="00237121" w:rsidRDefault="004D7354" w:rsidP="00CB1710">
      <w:pPr>
        <w:spacing w:line="276" w:lineRule="auto"/>
      </w:pPr>
      <w:r>
        <w:br w:type="page"/>
      </w:r>
    </w:p>
    <w:p w14:paraId="38B7086B" w14:textId="77777777" w:rsidR="00037C87" w:rsidRPr="009308A7" w:rsidRDefault="002A0FA6" w:rsidP="00CB1710">
      <w:pPr>
        <w:keepNext/>
        <w:widowControl/>
        <w:wordWrap/>
        <w:autoSpaceDE/>
        <w:autoSpaceDN/>
        <w:spacing w:line="276" w:lineRule="auto"/>
        <w:rPr>
          <w:rFonts w:ascii="Times New Roman" w:hAnsi="Times New Roman" w:cs="Times New Roman"/>
          <w:sz w:val="24"/>
          <w:szCs w:val="24"/>
        </w:rPr>
      </w:pPr>
      <w:r w:rsidRPr="002A0FA6">
        <w:rPr>
          <w:rFonts w:ascii="Times New Roman" w:hAnsi="Times New Roman" w:cs="Times New Roman"/>
          <w:noProof/>
          <w:sz w:val="24"/>
          <w:szCs w:val="24"/>
        </w:rPr>
        <w:lastRenderedPageBreak/>
        <w:drawing>
          <wp:inline distT="0" distB="0" distL="0" distR="0" wp14:anchorId="5830AA5E" wp14:editId="5E04BD00">
            <wp:extent cx="6645910" cy="2804795"/>
            <wp:effectExtent l="0" t="0" r="2540" b="0"/>
            <wp:docPr id="19" name="그림 1">
              <a:extLst xmlns:a="http://schemas.openxmlformats.org/drawingml/2006/main">
                <a:ext uri="{FF2B5EF4-FFF2-40B4-BE49-F238E27FC236}">
                  <a16:creationId xmlns:a16="http://schemas.microsoft.com/office/drawing/2014/main" id="{841208AB-41C4-4437-A114-80FC42BD6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841208AB-41C4-4437-A114-80FC42BD69F8}"/>
                        </a:ext>
                      </a:extLst>
                    </pic:cNvPr>
                    <pic:cNvPicPr>
                      <a:picLocks noChangeAspect="1"/>
                    </pic:cNvPicPr>
                  </pic:nvPicPr>
                  <pic:blipFill>
                    <a:blip r:embed="rId17"/>
                    <a:stretch>
                      <a:fillRect/>
                    </a:stretch>
                  </pic:blipFill>
                  <pic:spPr>
                    <a:xfrm>
                      <a:off x="0" y="0"/>
                      <a:ext cx="6645910" cy="2804795"/>
                    </a:xfrm>
                    <a:prstGeom prst="rect">
                      <a:avLst/>
                    </a:prstGeom>
                  </pic:spPr>
                </pic:pic>
              </a:graphicData>
            </a:graphic>
          </wp:inline>
        </w:drawing>
      </w:r>
    </w:p>
    <w:p w14:paraId="60CAC71D" w14:textId="77777777" w:rsidR="000B384B" w:rsidRPr="000B384B" w:rsidRDefault="000B384B" w:rsidP="00CB1710">
      <w:pPr>
        <w:spacing w:line="276" w:lineRule="auto"/>
        <w:rPr>
          <w:rFonts w:ascii="Times New Roman" w:hAnsi="Times New Roman" w:cs="Times New Roman"/>
          <w:b/>
          <w:sz w:val="24"/>
          <w:szCs w:val="24"/>
        </w:rPr>
      </w:pPr>
      <w:r w:rsidRPr="000B384B">
        <w:rPr>
          <w:rFonts w:ascii="Times New Roman" w:hAnsi="Times New Roman" w:cs="Times New Roman"/>
          <w:b/>
          <w:sz w:val="24"/>
          <w:szCs w:val="24"/>
        </w:rPr>
        <w:t xml:space="preserve">Supplementary Fig. </w:t>
      </w:r>
      <w:r w:rsidR="00A6722C">
        <w:rPr>
          <w:rFonts w:ascii="Times New Roman" w:hAnsi="Times New Roman" w:cs="Times New Roman"/>
          <w:b/>
          <w:sz w:val="24"/>
          <w:szCs w:val="24"/>
        </w:rPr>
        <w:t>8</w:t>
      </w:r>
      <w:r w:rsidRPr="000B384B">
        <w:rPr>
          <w:rFonts w:ascii="Times New Roman" w:hAnsi="Times New Roman" w:cs="Times New Roman"/>
          <w:b/>
          <w:sz w:val="24"/>
          <w:szCs w:val="24"/>
        </w:rPr>
        <w:t xml:space="preserve">| </w:t>
      </w:r>
      <w:r>
        <w:rPr>
          <w:rFonts w:ascii="Times New Roman" w:hAnsi="Times New Roman" w:cs="Times New Roman"/>
          <w:b/>
          <w:sz w:val="24"/>
          <w:szCs w:val="24"/>
        </w:rPr>
        <w:t>E</w:t>
      </w:r>
      <w:r w:rsidRPr="000B384B">
        <w:rPr>
          <w:rFonts w:ascii="Times New Roman" w:hAnsi="Times New Roman" w:cs="Times New Roman"/>
          <w:b/>
          <w:sz w:val="24"/>
          <w:szCs w:val="24"/>
        </w:rPr>
        <w:t>nergy dispersive X-ray spectroscopy</w:t>
      </w:r>
      <w:r>
        <w:rPr>
          <w:rFonts w:ascii="Times New Roman" w:hAnsi="Times New Roman" w:cs="Times New Roman"/>
          <w:b/>
          <w:sz w:val="24"/>
          <w:szCs w:val="24"/>
        </w:rPr>
        <w:t xml:space="preserve"> (EDS) of SSLM film</w:t>
      </w:r>
      <w:r w:rsidRPr="000B384B">
        <w:rPr>
          <w:rFonts w:ascii="Times New Roman" w:hAnsi="Times New Roman" w:cs="Times New Roman"/>
          <w:b/>
          <w:sz w:val="24"/>
          <w:szCs w:val="24"/>
        </w:rPr>
        <w:t xml:space="preserve">. </w:t>
      </w:r>
    </w:p>
    <w:p w14:paraId="5E457FFF" w14:textId="24508A04" w:rsidR="004D7354" w:rsidRDefault="00387503" w:rsidP="00FA4F2F">
      <w:pPr>
        <w:spacing w:line="276" w:lineRule="auto"/>
        <w:ind w:firstLine="800"/>
      </w:pPr>
      <w:r>
        <w:rPr>
          <w:rFonts w:ascii="Times New Roman" w:hAnsi="Times New Roman" w:cs="Times New Roman"/>
          <w:bCs/>
          <w:sz w:val="24"/>
          <w:szCs w:val="24"/>
        </w:rPr>
        <w:t>Element</w:t>
      </w:r>
      <w:r w:rsidR="00CB1710">
        <w:rPr>
          <w:rFonts w:ascii="Times New Roman" w:hAnsi="Times New Roman" w:cs="Times New Roman"/>
          <w:bCs/>
          <w:sz w:val="24"/>
          <w:szCs w:val="24"/>
        </w:rPr>
        <w:t>s</w:t>
      </w:r>
      <w:r w:rsidR="0082770A" w:rsidRPr="0082770A">
        <w:rPr>
          <w:rFonts w:ascii="Times New Roman" w:hAnsi="Times New Roman" w:cs="Times New Roman"/>
          <w:bCs/>
          <w:sz w:val="24"/>
          <w:szCs w:val="24"/>
        </w:rPr>
        <w:t xml:space="preserve"> (Ga, In, O, C and S) of SSLM were mapped with different colors. </w:t>
      </w:r>
      <w:r w:rsidR="00B34C1F">
        <w:rPr>
          <w:rFonts w:ascii="Times New Roman" w:hAnsi="Times New Roman" w:cs="Times New Roman"/>
          <w:bCs/>
          <w:sz w:val="24"/>
          <w:szCs w:val="24"/>
        </w:rPr>
        <w:t>A</w:t>
      </w:r>
      <w:r w:rsidR="0082770A" w:rsidRPr="0082770A">
        <w:rPr>
          <w:rFonts w:ascii="Times New Roman" w:hAnsi="Times New Roman" w:cs="Times New Roman"/>
          <w:bCs/>
          <w:sz w:val="24"/>
          <w:szCs w:val="24"/>
        </w:rPr>
        <w:t>ll elements are distributed evenly over the film.</w:t>
      </w:r>
      <w:r w:rsidR="004D7354">
        <w:br w:type="page"/>
      </w:r>
    </w:p>
    <w:p w14:paraId="2B4C3906" w14:textId="77777777" w:rsidR="00ED1BD0" w:rsidRPr="009308A7" w:rsidRDefault="00ED1BD0" w:rsidP="00CB1710">
      <w:pPr>
        <w:pStyle w:val="a5"/>
        <w:spacing w:line="276" w:lineRule="auto"/>
        <w:rPr>
          <w:rFonts w:ascii="Times New Roman" w:hAnsi="Times New Roman" w:cs="Times New Roman"/>
          <w:b w:val="0"/>
          <w:sz w:val="24"/>
          <w:szCs w:val="24"/>
        </w:rPr>
      </w:pPr>
    </w:p>
    <w:p w14:paraId="2634576D" w14:textId="77777777" w:rsidR="000F0B65" w:rsidRPr="009308A7" w:rsidRDefault="00480D30" w:rsidP="00CB1710">
      <w:pPr>
        <w:keepNext/>
        <w:widowControl/>
        <w:wordWrap/>
        <w:autoSpaceDE/>
        <w:autoSpaceDN/>
        <w:spacing w:line="276" w:lineRule="auto"/>
        <w:rPr>
          <w:rFonts w:ascii="Times New Roman" w:hAnsi="Times New Roman" w:cs="Times New Roman"/>
          <w:sz w:val="24"/>
          <w:szCs w:val="24"/>
        </w:rPr>
      </w:pPr>
      <w:r w:rsidRPr="00480D30">
        <w:rPr>
          <w:rFonts w:ascii="Times New Roman" w:hAnsi="Times New Roman" w:cs="Times New Roman"/>
          <w:noProof/>
          <w:sz w:val="24"/>
          <w:szCs w:val="24"/>
        </w:rPr>
        <w:drawing>
          <wp:inline distT="0" distB="0" distL="0" distR="0" wp14:anchorId="76D39591" wp14:editId="2E1DE372">
            <wp:extent cx="6645910" cy="3460115"/>
            <wp:effectExtent l="0" t="0" r="2540" b="6985"/>
            <wp:docPr id="2" name="그림 13">
              <a:extLst xmlns:a="http://schemas.openxmlformats.org/drawingml/2006/main">
                <a:ext uri="{FF2B5EF4-FFF2-40B4-BE49-F238E27FC236}">
                  <a16:creationId xmlns:a16="http://schemas.microsoft.com/office/drawing/2014/main" id="{84B6E2A0-6963-4ACE-A610-F719C6C7C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3">
                      <a:extLst>
                        <a:ext uri="{FF2B5EF4-FFF2-40B4-BE49-F238E27FC236}">
                          <a16:creationId xmlns:a16="http://schemas.microsoft.com/office/drawing/2014/main" id="{84B6E2A0-6963-4ACE-A610-F719C6C7C776}"/>
                        </a:ext>
                      </a:extLst>
                    </pic:cNvPr>
                    <pic:cNvPicPr>
                      <a:picLocks noChangeAspect="1"/>
                    </pic:cNvPicPr>
                  </pic:nvPicPr>
                  <pic:blipFill>
                    <a:blip r:embed="rId18"/>
                    <a:stretch>
                      <a:fillRect/>
                    </a:stretch>
                  </pic:blipFill>
                  <pic:spPr>
                    <a:xfrm>
                      <a:off x="0" y="0"/>
                      <a:ext cx="6645910" cy="3460115"/>
                    </a:xfrm>
                    <a:prstGeom prst="rect">
                      <a:avLst/>
                    </a:prstGeom>
                  </pic:spPr>
                </pic:pic>
              </a:graphicData>
            </a:graphic>
          </wp:inline>
        </w:drawing>
      </w:r>
    </w:p>
    <w:p w14:paraId="410AA592" w14:textId="65433BCF" w:rsidR="00B72BE8" w:rsidRDefault="000B384B" w:rsidP="00CB1710">
      <w:pPr>
        <w:pStyle w:val="a5"/>
        <w:spacing w:line="276" w:lineRule="auto"/>
        <w:rPr>
          <w:rFonts w:ascii="Times New Roman" w:hAnsi="Times New Roman" w:cs="Times New Roman"/>
          <w:b w:val="0"/>
          <w:noProof/>
          <w:sz w:val="24"/>
          <w:szCs w:val="24"/>
        </w:rPr>
      </w:pPr>
      <w:bookmarkStart w:id="7" w:name="_Toc62660427"/>
      <w:r w:rsidRPr="000B384B">
        <w:rPr>
          <w:rFonts w:ascii="Times New Roman" w:hAnsi="Times New Roman" w:cs="Times New Roman"/>
          <w:sz w:val="24"/>
          <w:szCs w:val="24"/>
        </w:rPr>
        <w:t xml:space="preserve">Supplementary Fig. </w:t>
      </w:r>
      <w:r w:rsidR="00A6722C">
        <w:rPr>
          <w:rFonts w:ascii="Times New Roman" w:hAnsi="Times New Roman" w:cs="Times New Roman"/>
          <w:sz w:val="24"/>
          <w:szCs w:val="24"/>
        </w:rPr>
        <w:t>9</w:t>
      </w:r>
      <w:r w:rsidRPr="000B384B">
        <w:rPr>
          <w:rFonts w:ascii="Times New Roman" w:hAnsi="Times New Roman" w:cs="Times New Roman"/>
          <w:sz w:val="24"/>
          <w:szCs w:val="24"/>
        </w:rPr>
        <w:t xml:space="preserve">| </w:t>
      </w:r>
      <w:r w:rsidR="000F0B65" w:rsidRPr="000B384B">
        <w:rPr>
          <w:rFonts w:ascii="Times New Roman" w:hAnsi="Times New Roman" w:cs="Times New Roman"/>
          <w:sz w:val="24"/>
          <w:szCs w:val="24"/>
        </w:rPr>
        <w:t xml:space="preserve">SEM images of ink with different </w:t>
      </w:r>
      <w:r w:rsidR="00356185" w:rsidRPr="000B384B">
        <w:rPr>
          <w:rFonts w:ascii="Times New Roman" w:hAnsi="Times New Roman" w:cs="Times New Roman"/>
          <w:sz w:val="24"/>
          <w:szCs w:val="24"/>
        </w:rPr>
        <w:t xml:space="preserve">tip </w:t>
      </w:r>
      <w:r w:rsidR="000F0B65" w:rsidRPr="000B384B">
        <w:rPr>
          <w:rFonts w:ascii="Times New Roman" w:hAnsi="Times New Roman" w:cs="Times New Roman"/>
          <w:sz w:val="24"/>
          <w:szCs w:val="24"/>
        </w:rPr>
        <w:t>sonication time.</w:t>
      </w:r>
      <w:r w:rsidR="000F0B65" w:rsidRPr="009308A7">
        <w:rPr>
          <w:rFonts w:ascii="Times New Roman" w:hAnsi="Times New Roman" w:cs="Times New Roman"/>
          <w:b w:val="0"/>
          <w:sz w:val="24"/>
          <w:szCs w:val="24"/>
        </w:rPr>
        <w:t xml:space="preserve"> </w:t>
      </w:r>
      <w:r w:rsidR="002754E9" w:rsidRPr="009308A7">
        <w:rPr>
          <w:rFonts w:ascii="Times New Roman" w:hAnsi="Times New Roman" w:cs="Times New Roman"/>
          <w:b w:val="0"/>
          <w:sz w:val="24"/>
          <w:szCs w:val="24"/>
        </w:rPr>
        <w:t xml:space="preserve">(a) </w:t>
      </w:r>
      <w:r w:rsidR="000F0B65" w:rsidRPr="009308A7">
        <w:rPr>
          <w:rFonts w:ascii="Times New Roman" w:hAnsi="Times New Roman" w:cs="Times New Roman"/>
          <w:b w:val="0"/>
          <w:sz w:val="24"/>
          <w:szCs w:val="24"/>
        </w:rPr>
        <w:t xml:space="preserve">5 min, </w:t>
      </w:r>
      <w:r w:rsidR="002754E9" w:rsidRPr="009308A7">
        <w:rPr>
          <w:rFonts w:ascii="Times New Roman" w:hAnsi="Times New Roman" w:cs="Times New Roman"/>
          <w:b w:val="0"/>
          <w:sz w:val="24"/>
          <w:szCs w:val="24"/>
        </w:rPr>
        <w:t xml:space="preserve">(b) </w:t>
      </w:r>
      <w:r w:rsidR="000F0B65" w:rsidRPr="009308A7">
        <w:rPr>
          <w:rFonts w:ascii="Times New Roman" w:hAnsi="Times New Roman" w:cs="Times New Roman"/>
          <w:b w:val="0"/>
          <w:sz w:val="24"/>
          <w:szCs w:val="24"/>
        </w:rPr>
        <w:t xml:space="preserve">30 min, </w:t>
      </w:r>
      <w:r w:rsidR="002754E9" w:rsidRPr="009308A7">
        <w:rPr>
          <w:rFonts w:ascii="Times New Roman" w:hAnsi="Times New Roman" w:cs="Times New Roman"/>
          <w:b w:val="0"/>
          <w:sz w:val="24"/>
          <w:szCs w:val="24"/>
        </w:rPr>
        <w:t xml:space="preserve">(c) </w:t>
      </w:r>
      <w:r w:rsidR="000F0B65" w:rsidRPr="009308A7">
        <w:rPr>
          <w:rFonts w:ascii="Times New Roman" w:hAnsi="Times New Roman" w:cs="Times New Roman"/>
          <w:b w:val="0"/>
          <w:sz w:val="24"/>
          <w:szCs w:val="24"/>
        </w:rPr>
        <w:t>60 min</w:t>
      </w:r>
      <w:r w:rsidR="00F315D5" w:rsidRPr="009308A7">
        <w:rPr>
          <w:rFonts w:ascii="Times New Roman" w:hAnsi="Times New Roman" w:cs="Times New Roman"/>
          <w:b w:val="0"/>
          <w:sz w:val="24"/>
          <w:szCs w:val="24"/>
        </w:rPr>
        <w:t xml:space="preserve">, and </w:t>
      </w:r>
      <w:r w:rsidR="002754E9" w:rsidRPr="009308A7">
        <w:rPr>
          <w:rFonts w:ascii="Times New Roman" w:hAnsi="Times New Roman" w:cs="Times New Roman"/>
          <w:b w:val="0"/>
          <w:sz w:val="24"/>
          <w:szCs w:val="24"/>
        </w:rPr>
        <w:t xml:space="preserve">(d) </w:t>
      </w:r>
      <w:r w:rsidR="000F0B65" w:rsidRPr="009308A7">
        <w:rPr>
          <w:rFonts w:ascii="Times New Roman" w:hAnsi="Times New Roman" w:cs="Times New Roman"/>
          <w:b w:val="0"/>
          <w:sz w:val="24"/>
          <w:szCs w:val="24"/>
        </w:rPr>
        <w:t>120 min</w:t>
      </w:r>
      <w:r w:rsidR="00F315D5" w:rsidRPr="009308A7">
        <w:rPr>
          <w:rFonts w:ascii="Times New Roman" w:hAnsi="Times New Roman" w:cs="Times New Roman"/>
          <w:b w:val="0"/>
          <w:sz w:val="24"/>
          <w:szCs w:val="24"/>
        </w:rPr>
        <w:t>.</w:t>
      </w:r>
      <w:bookmarkEnd w:id="7"/>
      <w:r w:rsidR="000F0B65" w:rsidRPr="009308A7">
        <w:rPr>
          <w:rFonts w:ascii="Times New Roman" w:hAnsi="Times New Roman" w:cs="Times New Roman"/>
          <w:b w:val="0"/>
          <w:noProof/>
          <w:sz w:val="24"/>
          <w:szCs w:val="24"/>
        </w:rPr>
        <w:t xml:space="preserve"> </w:t>
      </w:r>
    </w:p>
    <w:p w14:paraId="5F5A6D6F" w14:textId="77777777" w:rsidR="00B72BE8" w:rsidRDefault="00B72BE8">
      <w:pPr>
        <w:widowControl/>
        <w:wordWrap/>
        <w:autoSpaceDE/>
        <w:autoSpaceDN/>
        <w:rPr>
          <w:rFonts w:ascii="Times New Roman" w:hAnsi="Times New Roman" w:cs="Times New Roman"/>
          <w:bCs/>
          <w:noProof/>
          <w:sz w:val="24"/>
          <w:szCs w:val="24"/>
        </w:rPr>
      </w:pPr>
      <w:r>
        <w:rPr>
          <w:rFonts w:ascii="Times New Roman" w:hAnsi="Times New Roman" w:cs="Times New Roman"/>
          <w:b/>
          <w:noProof/>
          <w:sz w:val="24"/>
          <w:szCs w:val="24"/>
        </w:rPr>
        <w:br w:type="page"/>
      </w:r>
    </w:p>
    <w:p w14:paraId="507EBBFD" w14:textId="1AFCFC65" w:rsidR="00350A5C" w:rsidRPr="004E170B" w:rsidRDefault="00350A5C" w:rsidP="004E170B">
      <w:pPr>
        <w:widowControl/>
        <w:wordWrap/>
        <w:autoSpaceDE/>
        <w:autoSpaceDN/>
        <w:spacing w:line="276" w:lineRule="auto"/>
        <w:rPr>
          <w:rFonts w:ascii="Times New Roman" w:hAnsi="Times New Roman" w:cs="Times New Roman"/>
          <w:sz w:val="24"/>
          <w:szCs w:val="24"/>
        </w:rPr>
      </w:pPr>
      <w:bookmarkStart w:id="8" w:name="_Toc62660429"/>
      <w:r w:rsidRPr="00195155">
        <w:rPr>
          <w:rFonts w:ascii="Times New Roman" w:hAnsi="Times New Roman" w:cs="Times New Roman"/>
          <w:noProof/>
          <w:sz w:val="24"/>
          <w:szCs w:val="24"/>
        </w:rPr>
        <w:lastRenderedPageBreak/>
        <w:drawing>
          <wp:inline distT="0" distB="0" distL="0" distR="0" wp14:anchorId="4BAB6B59" wp14:editId="0A42147F">
            <wp:extent cx="6645910" cy="2018714"/>
            <wp:effectExtent l="0" t="0" r="2540" b="635"/>
            <wp:docPr id="604" name="그림 603">
              <a:extLst xmlns:a="http://schemas.openxmlformats.org/drawingml/2006/main">
                <a:ext uri="{FF2B5EF4-FFF2-40B4-BE49-F238E27FC236}">
                  <a16:creationId xmlns:a16="http://schemas.microsoft.com/office/drawing/2014/main" id="{4D6A59C5-5B95-400A-8E37-EC9C9E2D9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그림 603">
                      <a:extLst>
                        <a:ext uri="{FF2B5EF4-FFF2-40B4-BE49-F238E27FC236}">
                          <a16:creationId xmlns:a16="http://schemas.microsoft.com/office/drawing/2014/main" id="{4D6A59C5-5B95-400A-8E37-EC9C9E2D9EE2}"/>
                        </a:ext>
                      </a:extLst>
                    </pic:cNvPr>
                    <pic:cNvPicPr>
                      <a:picLocks noChangeAspect="1"/>
                    </pic:cNvPicPr>
                  </pic:nvPicPr>
                  <pic:blipFill rotWithShape="1">
                    <a:blip r:embed="rId19"/>
                    <a:srcRect b="19619"/>
                    <a:stretch/>
                  </pic:blipFill>
                  <pic:spPr bwMode="auto">
                    <a:xfrm>
                      <a:off x="0" y="0"/>
                      <a:ext cx="6645910" cy="2018714"/>
                    </a:xfrm>
                    <a:prstGeom prst="rect">
                      <a:avLst/>
                    </a:prstGeom>
                    <a:ln>
                      <a:noFill/>
                    </a:ln>
                    <a:extLst>
                      <a:ext uri="{53640926-AAD7-44D8-BBD7-CCE9431645EC}">
                        <a14:shadowObscured xmlns:a14="http://schemas.microsoft.com/office/drawing/2010/main"/>
                      </a:ext>
                    </a:extLst>
                  </pic:spPr>
                </pic:pic>
              </a:graphicData>
            </a:graphic>
          </wp:inline>
        </w:drawing>
      </w:r>
    </w:p>
    <w:p w14:paraId="28FEAC9B" w14:textId="64680F3B" w:rsidR="00350A5C" w:rsidRDefault="00350A5C" w:rsidP="00CB1710">
      <w:pPr>
        <w:pStyle w:val="a5"/>
        <w:spacing w:line="276" w:lineRule="auto"/>
        <w:rPr>
          <w:rFonts w:ascii="Times New Roman" w:hAnsi="Times New Roman" w:cs="Times New Roman"/>
          <w:b w:val="0"/>
          <w:sz w:val="24"/>
          <w:szCs w:val="24"/>
        </w:rPr>
      </w:pPr>
      <w:bookmarkStart w:id="9" w:name="_Toc62660432"/>
      <w:r w:rsidRPr="002B46F7">
        <w:rPr>
          <w:rFonts w:ascii="Times New Roman" w:hAnsi="Times New Roman" w:cs="Times New Roman"/>
          <w:sz w:val="24"/>
          <w:szCs w:val="24"/>
        </w:rPr>
        <w:t xml:space="preserve">Supplementary Fig. </w:t>
      </w:r>
      <w:r w:rsidR="004E170B">
        <w:rPr>
          <w:rFonts w:ascii="Times New Roman" w:hAnsi="Times New Roman" w:cs="Times New Roman"/>
          <w:sz w:val="24"/>
          <w:szCs w:val="24"/>
        </w:rPr>
        <w:t>10</w:t>
      </w:r>
      <w:r w:rsidRPr="002B46F7">
        <w:rPr>
          <w:rFonts w:ascii="Times New Roman" w:hAnsi="Times New Roman" w:cs="Times New Roman"/>
          <w:sz w:val="24"/>
          <w:szCs w:val="24"/>
        </w:rPr>
        <w:t>| Film formation during solution shearing</w:t>
      </w:r>
      <w:r>
        <w:rPr>
          <w:rFonts w:ascii="Times New Roman" w:hAnsi="Times New Roman" w:cs="Times New Roman"/>
          <w:b w:val="0"/>
          <w:sz w:val="24"/>
          <w:szCs w:val="24"/>
        </w:rPr>
        <w:t xml:space="preserve">. </w:t>
      </w:r>
      <w:r w:rsidRPr="00B31DE4">
        <w:rPr>
          <w:rFonts w:ascii="Times New Roman" w:hAnsi="Times New Roman" w:cs="Times New Roman"/>
          <w:b w:val="0"/>
          <w:sz w:val="24"/>
          <w:szCs w:val="24"/>
        </w:rPr>
        <w:t>(a) Schematic illustration of (i) wet film and (ii) dry film</w:t>
      </w:r>
      <w:r>
        <w:rPr>
          <w:rFonts w:ascii="Times New Roman" w:hAnsi="Times New Roman" w:cs="Times New Roman"/>
          <w:b w:val="0"/>
          <w:sz w:val="24"/>
          <w:szCs w:val="24"/>
        </w:rPr>
        <w:t xml:space="preserve"> formation</w:t>
      </w:r>
      <w:r w:rsidRPr="00B31DE4">
        <w:rPr>
          <w:rFonts w:ascii="Times New Roman" w:hAnsi="Times New Roman" w:cs="Times New Roman"/>
          <w:b w:val="0"/>
          <w:sz w:val="24"/>
          <w:szCs w:val="24"/>
        </w:rPr>
        <w:t xml:space="preserve">. </w:t>
      </w:r>
      <w:bookmarkEnd w:id="9"/>
      <w:r>
        <w:rPr>
          <w:rFonts w:ascii="Times New Roman" w:hAnsi="Times New Roman" w:cs="Times New Roman"/>
          <w:b w:val="0"/>
          <w:sz w:val="24"/>
          <w:szCs w:val="24"/>
        </w:rPr>
        <w:t xml:space="preserve">(b) SEM image of bottom layer of dry film. (c) pH </w:t>
      </w:r>
      <w:r w:rsidR="00115EA7">
        <w:rPr>
          <w:rFonts w:ascii="Times New Roman" w:hAnsi="Times New Roman" w:cs="Times New Roman"/>
          <w:b w:val="0"/>
          <w:sz w:val="24"/>
          <w:szCs w:val="24"/>
        </w:rPr>
        <w:t>change</w:t>
      </w:r>
      <w:r>
        <w:rPr>
          <w:rFonts w:ascii="Times New Roman" w:hAnsi="Times New Roman" w:cs="Times New Roman"/>
          <w:b w:val="0"/>
          <w:sz w:val="24"/>
          <w:szCs w:val="24"/>
        </w:rPr>
        <w:t xml:space="preserve"> during solvent evaporation. </w:t>
      </w:r>
    </w:p>
    <w:p w14:paraId="4D308C07" w14:textId="69D06569" w:rsidR="004E434D" w:rsidRDefault="00350A5C" w:rsidP="004E434D">
      <w:pPr>
        <w:spacing w:line="276" w:lineRule="auto"/>
        <w:ind w:firstLine="800"/>
        <w:rPr>
          <w:rFonts w:ascii="Times" w:hAnsi="Times"/>
          <w:sz w:val="24"/>
          <w:szCs w:val="24"/>
        </w:rPr>
      </w:pPr>
      <w:r w:rsidRPr="00CB1710">
        <w:rPr>
          <w:rFonts w:ascii="Times" w:hAnsi="Times"/>
          <w:sz w:val="24"/>
          <w:szCs w:val="24"/>
        </w:rPr>
        <w:t xml:space="preserve">Figure </w:t>
      </w:r>
      <w:r w:rsidR="00A972AB">
        <w:rPr>
          <w:rFonts w:ascii="Times" w:hAnsi="Times"/>
          <w:sz w:val="24"/>
          <w:szCs w:val="24"/>
        </w:rPr>
        <w:t>(</w:t>
      </w:r>
      <w:r w:rsidRPr="00CB1710">
        <w:rPr>
          <w:rFonts w:ascii="Times" w:hAnsi="Times"/>
          <w:sz w:val="24"/>
          <w:szCs w:val="24"/>
        </w:rPr>
        <w:t>c</w:t>
      </w:r>
      <w:r w:rsidR="00A972AB">
        <w:rPr>
          <w:rFonts w:ascii="Times" w:hAnsi="Times"/>
          <w:sz w:val="24"/>
          <w:szCs w:val="24"/>
        </w:rPr>
        <w:t>)</w:t>
      </w:r>
      <w:r w:rsidRPr="00CB1710">
        <w:rPr>
          <w:rFonts w:ascii="Times" w:hAnsi="Times"/>
          <w:sz w:val="24"/>
          <w:szCs w:val="24"/>
        </w:rPr>
        <w:t xml:space="preserve"> above indicates that as </w:t>
      </w:r>
      <w:r w:rsidR="00CB1710">
        <w:rPr>
          <w:rFonts w:ascii="Times" w:hAnsi="Times"/>
          <w:sz w:val="24"/>
          <w:szCs w:val="24"/>
        </w:rPr>
        <w:t xml:space="preserve">the </w:t>
      </w:r>
      <w:r w:rsidRPr="00CB1710">
        <w:rPr>
          <w:rFonts w:ascii="Times" w:hAnsi="Times"/>
          <w:sz w:val="24"/>
          <w:szCs w:val="24"/>
        </w:rPr>
        <w:t>solvent evaporates away</w:t>
      </w:r>
      <w:r w:rsidRPr="00CB1710">
        <w:rPr>
          <w:rFonts w:ascii="Times New Roman" w:eastAsiaTheme="minorHAnsi" w:hAnsi="Times New Roman" w:cs="Times New Roman"/>
          <w:sz w:val="24"/>
          <w:szCs w:val="24"/>
        </w:rPr>
        <w:t>,</w:t>
      </w:r>
      <w:r w:rsidRPr="00CB1710">
        <w:rPr>
          <w:rFonts w:ascii="Times" w:hAnsi="Times"/>
          <w:sz w:val="24"/>
          <w:szCs w:val="24"/>
        </w:rPr>
        <w:t xml:space="preserve"> the pH decreases. We assume that when the LM particles are in an acidic environment at an elevated temperature (i.e. heated substrate) over an extended time, the gallium oxide layer eventually dissolves away, causing the LM particles to merge inducing bulk-like continuous thin-film formation.</w:t>
      </w:r>
    </w:p>
    <w:p w14:paraId="5A78BA97" w14:textId="77777777" w:rsidR="004E434D" w:rsidRDefault="00350A5C" w:rsidP="004E434D">
      <w:pPr>
        <w:spacing w:line="276" w:lineRule="auto"/>
        <w:ind w:firstLine="800"/>
        <w:rPr>
          <w:rFonts w:ascii="Times" w:hAnsi="Times"/>
          <w:sz w:val="24"/>
          <w:szCs w:val="24"/>
        </w:rPr>
      </w:pPr>
      <w:r w:rsidRPr="00CB1710">
        <w:rPr>
          <w:rFonts w:ascii="Times" w:hAnsi="Times" w:hint="eastAsia"/>
          <w:sz w:val="24"/>
          <w:szCs w:val="24"/>
        </w:rPr>
        <w:t>When</w:t>
      </w:r>
      <w:r w:rsidRPr="00CB1710">
        <w:rPr>
          <w:rFonts w:ascii="Times" w:hAnsi="Times"/>
          <w:sz w:val="24"/>
          <w:szCs w:val="24"/>
        </w:rPr>
        <w:t xml:space="preserve"> shearing occurs in the evaporative regime, the LM particles swiftly move towards the contact line and self-assemble </w:t>
      </w:r>
      <w:r w:rsidR="004E434D">
        <w:rPr>
          <w:rFonts w:ascii="Times" w:hAnsi="Times"/>
          <w:sz w:val="24"/>
          <w:szCs w:val="24"/>
        </w:rPr>
        <w:t>to</w:t>
      </w:r>
      <w:r w:rsidRPr="00CB1710">
        <w:rPr>
          <w:rFonts w:ascii="Times" w:hAnsi="Times"/>
          <w:sz w:val="24"/>
          <w:szCs w:val="24"/>
        </w:rPr>
        <w:t xml:space="preserve"> thin-film. Due to such accumulation of LM particles, the concentration of the solution near the contact line increases rapidly. In other words, at the contact line, the proportion of LM particles quickly increases relative to the solvent. In this model, since there is a relatively small amount of solvent, the time it takes for this remaining solvent to evaporate away is expected to be relatively short. This consequently means that LM particles spend less time under acidic condition</w:t>
      </w:r>
      <w:r w:rsidR="004E434D">
        <w:rPr>
          <w:rFonts w:ascii="Times" w:hAnsi="Times"/>
          <w:sz w:val="24"/>
          <w:szCs w:val="24"/>
        </w:rPr>
        <w:t>s</w:t>
      </w:r>
      <w:r w:rsidRPr="00CB1710">
        <w:rPr>
          <w:rFonts w:ascii="Times" w:hAnsi="Times"/>
          <w:sz w:val="24"/>
          <w:szCs w:val="24"/>
        </w:rPr>
        <w:t>.</w:t>
      </w:r>
    </w:p>
    <w:p w14:paraId="649B08B9" w14:textId="2AA24490" w:rsidR="004E434D" w:rsidRDefault="00350A5C" w:rsidP="004E434D">
      <w:pPr>
        <w:spacing w:line="276" w:lineRule="auto"/>
        <w:ind w:firstLine="800"/>
        <w:rPr>
          <w:rFonts w:ascii="Times" w:hAnsi="Times"/>
          <w:sz w:val="24"/>
          <w:szCs w:val="24"/>
        </w:rPr>
      </w:pPr>
      <w:r w:rsidRPr="00CB1710">
        <w:rPr>
          <w:rFonts w:ascii="Times" w:hAnsi="Times" w:hint="eastAsia"/>
          <w:sz w:val="24"/>
          <w:szCs w:val="24"/>
        </w:rPr>
        <w:t xml:space="preserve">In the </w:t>
      </w:r>
      <w:r w:rsidRPr="00CB1710">
        <w:rPr>
          <w:rFonts w:ascii="Times" w:hAnsi="Times"/>
          <w:sz w:val="24"/>
          <w:szCs w:val="24"/>
        </w:rPr>
        <w:t>Landau-Levich</w:t>
      </w:r>
      <w:r w:rsidR="005908DD">
        <w:rPr>
          <w:rFonts w:ascii="Times" w:hAnsi="Times"/>
          <w:sz w:val="24"/>
          <w:szCs w:val="24"/>
        </w:rPr>
        <w:t xml:space="preserve"> (LL)</w:t>
      </w:r>
      <w:r w:rsidRPr="00CB1710">
        <w:rPr>
          <w:rFonts w:ascii="Times" w:hAnsi="Times"/>
          <w:sz w:val="24"/>
          <w:szCs w:val="24"/>
        </w:rPr>
        <w:t xml:space="preserve"> regime, </w:t>
      </w:r>
      <w:r w:rsidR="004E434D">
        <w:rPr>
          <w:rFonts w:ascii="Times" w:hAnsi="Times"/>
          <w:sz w:val="24"/>
          <w:szCs w:val="24"/>
        </w:rPr>
        <w:t xml:space="preserve">the </w:t>
      </w:r>
      <w:r w:rsidRPr="00CB1710">
        <w:rPr>
          <w:rFonts w:ascii="Times" w:hAnsi="Times"/>
          <w:sz w:val="24"/>
          <w:szCs w:val="24"/>
        </w:rPr>
        <w:t xml:space="preserve">solution is </w:t>
      </w:r>
      <w:r w:rsidRPr="00CB1710">
        <w:rPr>
          <w:rFonts w:ascii="Times" w:hAnsi="Times" w:hint="eastAsia"/>
          <w:sz w:val="24"/>
          <w:szCs w:val="24"/>
        </w:rPr>
        <w:t>extruded</w:t>
      </w:r>
      <w:r w:rsidRPr="00CB1710">
        <w:rPr>
          <w:rFonts w:ascii="Times" w:hAnsi="Times"/>
          <w:sz w:val="24"/>
          <w:szCs w:val="24"/>
        </w:rPr>
        <w:t xml:space="preserve"> out away from the blade generating a liquid layer; thin-film </w:t>
      </w:r>
      <w:r w:rsidR="005908DD">
        <w:rPr>
          <w:rFonts w:ascii="Times" w:hAnsi="Times"/>
          <w:sz w:val="24"/>
          <w:szCs w:val="24"/>
        </w:rPr>
        <w:t xml:space="preserve">then </w:t>
      </w:r>
      <w:r w:rsidRPr="00CB1710">
        <w:rPr>
          <w:rFonts w:ascii="Times" w:hAnsi="Times"/>
          <w:sz w:val="24"/>
          <w:szCs w:val="24"/>
        </w:rPr>
        <w:t>forms as the solvent evaporates from this liquid layer</w:t>
      </w:r>
      <w:r w:rsidR="005908DD">
        <w:rPr>
          <w:rFonts w:ascii="Times" w:hAnsi="Times"/>
          <w:sz w:val="24"/>
          <w:szCs w:val="24"/>
        </w:rPr>
        <w:t xml:space="preserve"> (this film is named as wet film in this article)</w:t>
      </w:r>
      <w:r w:rsidR="00CE7DF5">
        <w:rPr>
          <w:rFonts w:ascii="Times" w:hAnsi="Times"/>
          <w:sz w:val="24"/>
          <w:szCs w:val="24"/>
        </w:rPr>
        <w:t xml:space="preserve"> as presented in Supplementary Movie 8</w:t>
      </w:r>
      <w:r w:rsidRPr="00CB1710">
        <w:rPr>
          <w:rFonts w:ascii="Times" w:hAnsi="Times"/>
          <w:sz w:val="24"/>
          <w:szCs w:val="24"/>
        </w:rPr>
        <w:t xml:space="preserve">. </w:t>
      </w:r>
      <w:r w:rsidR="005908DD">
        <w:rPr>
          <w:rFonts w:ascii="Times" w:hAnsi="Times"/>
          <w:sz w:val="24"/>
          <w:szCs w:val="24"/>
        </w:rPr>
        <w:t>Here,</w:t>
      </w:r>
      <w:r w:rsidRPr="00CB1710">
        <w:rPr>
          <w:rFonts w:ascii="Times" w:hAnsi="Times"/>
          <w:sz w:val="24"/>
          <w:szCs w:val="24"/>
        </w:rPr>
        <w:t xml:space="preserve"> </w:t>
      </w:r>
      <w:r w:rsidR="004E434D">
        <w:rPr>
          <w:rFonts w:ascii="Times" w:hAnsi="Times"/>
          <w:sz w:val="24"/>
          <w:szCs w:val="24"/>
        </w:rPr>
        <w:t xml:space="preserve">the </w:t>
      </w:r>
      <w:r w:rsidRPr="00CB1710">
        <w:rPr>
          <w:rFonts w:ascii="Times" w:hAnsi="Times"/>
          <w:sz w:val="24"/>
          <w:szCs w:val="24"/>
        </w:rPr>
        <w:t>concentration of the liquid layer is relatively low. S</w:t>
      </w:r>
      <w:r w:rsidRPr="00CB1710">
        <w:rPr>
          <w:rFonts w:ascii="Times" w:hAnsi="Times" w:hint="eastAsia"/>
          <w:sz w:val="24"/>
          <w:szCs w:val="24"/>
        </w:rPr>
        <w:t>i</w:t>
      </w:r>
      <w:r w:rsidRPr="00CB1710">
        <w:rPr>
          <w:rFonts w:ascii="Times" w:hAnsi="Times"/>
          <w:sz w:val="24"/>
          <w:szCs w:val="24"/>
        </w:rPr>
        <w:t xml:space="preserve">nce there is a relatively large amount of solvent that needs to be evaporated, the LM particles spend </w:t>
      </w:r>
      <w:r w:rsidR="004E434D">
        <w:rPr>
          <w:rFonts w:ascii="Times" w:hAnsi="Times"/>
          <w:sz w:val="24"/>
          <w:szCs w:val="24"/>
        </w:rPr>
        <w:t xml:space="preserve">a </w:t>
      </w:r>
      <w:r w:rsidRPr="00CB1710">
        <w:rPr>
          <w:rFonts w:ascii="Times" w:hAnsi="Times"/>
          <w:sz w:val="24"/>
          <w:szCs w:val="24"/>
        </w:rPr>
        <w:t>longer time in an acidic condition. Therefore, the difference in the thin-film morphologies in the two coating regimes is attributed to the difference in the time frame the LM particles are annealed in an acidic solution.</w:t>
      </w:r>
    </w:p>
    <w:p w14:paraId="2AAA8131" w14:textId="79DCF7FE" w:rsidR="00350A5C" w:rsidRPr="0005581E" w:rsidRDefault="00350A5C" w:rsidP="004E434D">
      <w:pPr>
        <w:spacing w:line="276" w:lineRule="auto"/>
        <w:ind w:firstLine="800"/>
        <w:rPr>
          <w:rFonts w:ascii="Times" w:hAnsi="Times"/>
          <w:sz w:val="24"/>
          <w:szCs w:val="24"/>
        </w:rPr>
      </w:pPr>
      <w:r w:rsidRPr="00CB1710">
        <w:rPr>
          <w:rFonts w:ascii="Times" w:hAnsi="Times"/>
          <w:sz w:val="24"/>
          <w:szCs w:val="24"/>
        </w:rPr>
        <w:t xml:space="preserve">The fact that SSLM film (coated in the evaporative regime) can be coated and patterned on a variety of substrates implies that the bottom most layer of the SSLM film has a strong adherence to surfaces (otherwise, the SSLM film would be lifted off of the substrate during lift-off process). Since solvent evaporates away from the top, the bottommost layer is </w:t>
      </w:r>
      <w:r w:rsidRPr="00CB1710">
        <w:rPr>
          <w:rFonts w:ascii="Times" w:hAnsi="Times" w:hint="eastAsia"/>
          <w:sz w:val="24"/>
          <w:szCs w:val="24"/>
        </w:rPr>
        <w:t>annealed in the</w:t>
      </w:r>
      <w:r w:rsidRPr="00CB1710">
        <w:rPr>
          <w:rFonts w:ascii="Times" w:hAnsi="Times"/>
          <w:sz w:val="24"/>
          <w:szCs w:val="24"/>
        </w:rPr>
        <w:t xml:space="preserve"> acidic solution the longest. We assume that as a consequence, the LM particles in the bottom layer reacts with the surface to form a strong adhesion. As Figure b suggests, even after mechanically scraping off the SSLM film, parts of the bottommost layer </w:t>
      </w:r>
      <w:r w:rsidR="00B919C3" w:rsidRPr="00CB1710">
        <w:rPr>
          <w:rFonts w:ascii="Times" w:hAnsi="Times"/>
          <w:sz w:val="24"/>
          <w:szCs w:val="24"/>
        </w:rPr>
        <w:t>remain</w:t>
      </w:r>
      <w:r w:rsidRPr="00CB1710">
        <w:rPr>
          <w:rFonts w:ascii="Times" w:hAnsi="Times"/>
          <w:sz w:val="24"/>
          <w:szCs w:val="24"/>
        </w:rPr>
        <w:t xml:space="preserve"> intact, corroborating our hypothesis.</w:t>
      </w:r>
    </w:p>
    <w:p w14:paraId="6A2B026D" w14:textId="766B787E" w:rsidR="004E170B" w:rsidRDefault="004E170B">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1C9974C4" w14:textId="77777777" w:rsidR="004E170B" w:rsidRPr="009308A7" w:rsidRDefault="004E170B" w:rsidP="004E170B">
      <w:pPr>
        <w:keepNext/>
        <w:widowControl/>
        <w:wordWrap/>
        <w:autoSpaceDE/>
        <w:autoSpaceDN/>
        <w:spacing w:line="276" w:lineRule="auto"/>
        <w:rPr>
          <w:rFonts w:ascii="Times New Roman" w:hAnsi="Times New Roman" w:cs="Times New Roman"/>
          <w:sz w:val="24"/>
          <w:szCs w:val="24"/>
        </w:rPr>
      </w:pPr>
      <w:r w:rsidRPr="000F5F46">
        <w:rPr>
          <w:rFonts w:ascii="Times New Roman" w:hAnsi="Times New Roman" w:cs="Times New Roman"/>
          <w:noProof/>
          <w:sz w:val="24"/>
          <w:szCs w:val="24"/>
        </w:rPr>
        <w:lastRenderedPageBreak/>
        <w:drawing>
          <wp:inline distT="0" distB="0" distL="0" distR="0" wp14:anchorId="06913C7A" wp14:editId="24BBD9B7">
            <wp:extent cx="6645910" cy="1781503"/>
            <wp:effectExtent l="0" t="0" r="2540" b="9525"/>
            <wp:docPr id="7" name="그림 17">
              <a:extLst xmlns:a="http://schemas.openxmlformats.org/drawingml/2006/main">
                <a:ext uri="{FF2B5EF4-FFF2-40B4-BE49-F238E27FC236}">
                  <a16:creationId xmlns:a16="http://schemas.microsoft.com/office/drawing/2014/main" id="{195A9AA5-3FA9-479F-8B1B-BC10333B9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7">
                      <a:extLst>
                        <a:ext uri="{FF2B5EF4-FFF2-40B4-BE49-F238E27FC236}">
                          <a16:creationId xmlns:a16="http://schemas.microsoft.com/office/drawing/2014/main" id="{195A9AA5-3FA9-479F-8B1B-BC10333B9EA6}"/>
                        </a:ext>
                      </a:extLst>
                    </pic:cNvPr>
                    <pic:cNvPicPr>
                      <a:picLocks noChangeAspect="1"/>
                    </pic:cNvPicPr>
                  </pic:nvPicPr>
                  <pic:blipFill rotWithShape="1">
                    <a:blip r:embed="rId20"/>
                    <a:srcRect t="17987" b="18496"/>
                    <a:stretch/>
                  </pic:blipFill>
                  <pic:spPr bwMode="auto">
                    <a:xfrm>
                      <a:off x="0" y="0"/>
                      <a:ext cx="6645910" cy="1781503"/>
                    </a:xfrm>
                    <a:prstGeom prst="rect">
                      <a:avLst/>
                    </a:prstGeom>
                    <a:ln>
                      <a:noFill/>
                    </a:ln>
                    <a:extLst>
                      <a:ext uri="{53640926-AAD7-44D8-BBD7-CCE9431645EC}">
                        <a14:shadowObscured xmlns:a14="http://schemas.microsoft.com/office/drawing/2010/main"/>
                      </a:ext>
                    </a:extLst>
                  </pic:spPr>
                </pic:pic>
              </a:graphicData>
            </a:graphic>
          </wp:inline>
        </w:drawing>
      </w:r>
    </w:p>
    <w:p w14:paraId="46214CEF" w14:textId="01ACFC67" w:rsidR="004E170B" w:rsidRDefault="004E170B" w:rsidP="004E170B">
      <w:pPr>
        <w:pStyle w:val="a5"/>
        <w:spacing w:line="276" w:lineRule="auto"/>
        <w:rPr>
          <w:rFonts w:ascii="Times New Roman" w:hAnsi="Times New Roman" w:cs="Times New Roman"/>
          <w:b w:val="0"/>
          <w:sz w:val="24"/>
          <w:szCs w:val="24"/>
        </w:rPr>
      </w:pPr>
      <w:r w:rsidRPr="002B46F7">
        <w:rPr>
          <w:rFonts w:ascii="Times New Roman" w:hAnsi="Times New Roman" w:cs="Times New Roman"/>
          <w:sz w:val="24"/>
          <w:szCs w:val="24"/>
        </w:rPr>
        <w:t xml:space="preserve">Supplementary Fig. </w:t>
      </w:r>
      <w:r>
        <w:rPr>
          <w:rFonts w:ascii="Times New Roman" w:hAnsi="Times New Roman" w:cs="Times New Roman"/>
          <w:sz w:val="24"/>
          <w:szCs w:val="24"/>
        </w:rPr>
        <w:t>11|</w:t>
      </w:r>
      <w:r w:rsidRPr="00350A5C">
        <w:rPr>
          <w:rFonts w:ascii="Times New Roman" w:hAnsi="Times New Roman" w:cs="Times New Roman"/>
          <w:sz w:val="24"/>
          <w:szCs w:val="24"/>
        </w:rPr>
        <w:t xml:space="preserve"> SEM images of wet LM film</w:t>
      </w:r>
      <w:r w:rsidRPr="009308A7">
        <w:rPr>
          <w:rFonts w:ascii="Times New Roman" w:hAnsi="Times New Roman" w:cs="Times New Roman"/>
          <w:b w:val="0"/>
          <w:sz w:val="24"/>
          <w:szCs w:val="24"/>
        </w:rPr>
        <w:t xml:space="preserve"> coated </w:t>
      </w:r>
      <w:r>
        <w:rPr>
          <w:rFonts w:ascii="Times New Roman" w:hAnsi="Times New Roman" w:cs="Times New Roman"/>
          <w:b w:val="0"/>
          <w:sz w:val="24"/>
          <w:szCs w:val="24"/>
        </w:rPr>
        <w:t>at</w:t>
      </w:r>
      <w:r w:rsidRPr="009308A7">
        <w:rPr>
          <w:rFonts w:ascii="Times New Roman" w:hAnsi="Times New Roman" w:cs="Times New Roman"/>
          <w:b w:val="0"/>
          <w:sz w:val="24"/>
          <w:szCs w:val="24"/>
        </w:rPr>
        <w:t xml:space="preserve"> (a) 10 mm/sec, (b) 15 mm/sec, and (c) 30 mm/sec.</w:t>
      </w:r>
    </w:p>
    <w:p w14:paraId="13FA76C2" w14:textId="77777777" w:rsidR="00350A5C" w:rsidRPr="004E170B" w:rsidRDefault="00350A5C" w:rsidP="00CB1710">
      <w:pPr>
        <w:widowControl/>
        <w:wordWrap/>
        <w:autoSpaceDE/>
        <w:autoSpaceDN/>
        <w:spacing w:line="276" w:lineRule="auto"/>
        <w:rPr>
          <w:rFonts w:ascii="Times New Roman" w:hAnsi="Times New Roman" w:cs="Times New Roman"/>
          <w:sz w:val="24"/>
          <w:szCs w:val="24"/>
        </w:rPr>
      </w:pPr>
    </w:p>
    <w:p w14:paraId="0F08F055" w14:textId="77777777" w:rsidR="00884D0E" w:rsidRPr="009308A7" w:rsidRDefault="00350A5C" w:rsidP="00CB1710">
      <w:pPr>
        <w:keepNext/>
        <w:widowControl/>
        <w:wordWrap/>
        <w:autoSpaceDE/>
        <w:autoSpaceDN/>
        <w:spacing w:line="276" w:lineRule="auto"/>
        <w:rPr>
          <w:rFonts w:ascii="Times New Roman" w:hAnsi="Times New Roman" w:cs="Times New Roman"/>
          <w:sz w:val="24"/>
          <w:szCs w:val="24"/>
        </w:rPr>
      </w:pPr>
      <w:r>
        <w:rPr>
          <w:rFonts w:ascii="Times New Roman" w:hAnsi="Times New Roman" w:cs="Times New Roman"/>
          <w:sz w:val="24"/>
          <w:szCs w:val="24"/>
        </w:rPr>
        <w:br w:type="page"/>
      </w:r>
      <w:r w:rsidR="00884D0E" w:rsidRPr="00F51FD9">
        <w:rPr>
          <w:rFonts w:ascii="Times New Roman" w:hAnsi="Times New Roman" w:cs="Times New Roman"/>
          <w:noProof/>
          <w:sz w:val="24"/>
          <w:szCs w:val="24"/>
        </w:rPr>
        <w:lastRenderedPageBreak/>
        <w:drawing>
          <wp:inline distT="0" distB="0" distL="0" distR="0" wp14:anchorId="2418F37A" wp14:editId="6C4150A8">
            <wp:extent cx="6645910" cy="3488055"/>
            <wp:effectExtent l="0" t="0" r="2540" b="0"/>
            <wp:docPr id="62" name="그림 61">
              <a:extLst xmlns:a="http://schemas.openxmlformats.org/drawingml/2006/main">
                <a:ext uri="{FF2B5EF4-FFF2-40B4-BE49-F238E27FC236}">
                  <a16:creationId xmlns:a16="http://schemas.microsoft.com/office/drawing/2014/main" id="{5AA09DE7-C8A5-4C10-A273-A1BE84A12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그림 61">
                      <a:extLst>
                        <a:ext uri="{FF2B5EF4-FFF2-40B4-BE49-F238E27FC236}">
                          <a16:creationId xmlns:a16="http://schemas.microsoft.com/office/drawing/2014/main" id="{5AA09DE7-C8A5-4C10-A273-A1BE84A12914}"/>
                        </a:ext>
                      </a:extLst>
                    </pic:cNvPr>
                    <pic:cNvPicPr>
                      <a:picLocks noChangeAspect="1"/>
                    </pic:cNvPicPr>
                  </pic:nvPicPr>
                  <pic:blipFill>
                    <a:blip r:embed="rId21"/>
                    <a:stretch>
                      <a:fillRect/>
                    </a:stretch>
                  </pic:blipFill>
                  <pic:spPr>
                    <a:xfrm>
                      <a:off x="0" y="0"/>
                      <a:ext cx="6645910" cy="3488055"/>
                    </a:xfrm>
                    <a:prstGeom prst="rect">
                      <a:avLst/>
                    </a:prstGeom>
                  </pic:spPr>
                </pic:pic>
              </a:graphicData>
            </a:graphic>
          </wp:inline>
        </w:drawing>
      </w:r>
    </w:p>
    <w:p w14:paraId="659D728F" w14:textId="0A548FE2" w:rsidR="00350A5C" w:rsidRPr="00F6485E" w:rsidRDefault="00884D0E" w:rsidP="00F6485E">
      <w:pPr>
        <w:pStyle w:val="a5"/>
        <w:spacing w:line="276" w:lineRule="auto"/>
        <w:rPr>
          <w:bCs w:val="0"/>
        </w:rPr>
      </w:pPr>
      <w:bookmarkStart w:id="10" w:name="_Toc62660433"/>
      <w:r w:rsidRPr="00A6722C">
        <w:rPr>
          <w:rFonts w:ascii="Times New Roman" w:hAnsi="Times New Roman" w:cs="Times New Roman"/>
          <w:sz w:val="24"/>
          <w:szCs w:val="24"/>
        </w:rPr>
        <w:t xml:space="preserve">Supplementary Fig. </w:t>
      </w:r>
      <w:r w:rsidR="00B72BE8">
        <w:rPr>
          <w:rFonts w:ascii="Times New Roman" w:hAnsi="Times New Roman" w:cs="Times New Roman"/>
          <w:sz w:val="24"/>
          <w:szCs w:val="24"/>
        </w:rPr>
        <w:t>12</w:t>
      </w:r>
      <w:r w:rsidRPr="00A6722C">
        <w:rPr>
          <w:rFonts w:ascii="Times New Roman" w:hAnsi="Times New Roman" w:cs="Times New Roman"/>
          <w:sz w:val="24"/>
          <w:szCs w:val="24"/>
        </w:rPr>
        <w:t xml:space="preserve">| </w:t>
      </w:r>
      <w:bookmarkEnd w:id="10"/>
      <w:r w:rsidR="00F7294D" w:rsidRPr="00F7294D">
        <w:rPr>
          <w:rFonts w:ascii="Times New Roman" w:hAnsi="Times New Roman" w:cs="Times New Roman"/>
          <w:sz w:val="24"/>
          <w:szCs w:val="24"/>
        </w:rPr>
        <w:t xml:space="preserve">XPS spectrum of dry film and wet film </w:t>
      </w:r>
      <w:r w:rsidR="00B66371">
        <w:rPr>
          <w:rFonts w:ascii="Times New Roman" w:hAnsi="Times New Roman" w:cs="Times New Roman"/>
          <w:sz w:val="24"/>
          <w:szCs w:val="24"/>
        </w:rPr>
        <w:t>for</w:t>
      </w:r>
      <w:r w:rsidR="00F7294D" w:rsidRPr="00F7294D">
        <w:rPr>
          <w:rFonts w:ascii="Times New Roman" w:hAnsi="Times New Roman" w:cs="Times New Roman"/>
          <w:sz w:val="24"/>
          <w:szCs w:val="24"/>
        </w:rPr>
        <w:t xml:space="preserve"> C </w:t>
      </w:r>
      <w:r w:rsidR="00F7294D" w:rsidRPr="00B919C3">
        <w:rPr>
          <w:rFonts w:ascii="Times New Roman" w:hAnsi="Times New Roman" w:cs="Times New Roman"/>
          <w:i/>
          <w:sz w:val="24"/>
          <w:szCs w:val="24"/>
        </w:rPr>
        <w:t>1s</w:t>
      </w:r>
      <w:r w:rsidR="00F7294D" w:rsidRPr="00F7294D">
        <w:rPr>
          <w:rFonts w:ascii="Times New Roman" w:hAnsi="Times New Roman" w:cs="Times New Roman"/>
          <w:sz w:val="24"/>
          <w:szCs w:val="24"/>
        </w:rPr>
        <w:t xml:space="preserve">, O </w:t>
      </w:r>
      <w:r w:rsidR="00F7294D" w:rsidRPr="00B919C3">
        <w:rPr>
          <w:rFonts w:ascii="Times New Roman" w:hAnsi="Times New Roman" w:cs="Times New Roman"/>
          <w:i/>
          <w:sz w:val="24"/>
          <w:szCs w:val="24"/>
        </w:rPr>
        <w:t>1s</w:t>
      </w:r>
      <w:r w:rsidR="00F7294D" w:rsidRPr="00F7294D">
        <w:rPr>
          <w:rFonts w:ascii="Times New Roman" w:hAnsi="Times New Roman" w:cs="Times New Roman"/>
          <w:sz w:val="24"/>
          <w:szCs w:val="24"/>
        </w:rPr>
        <w:t xml:space="preserve">, Ga </w:t>
      </w:r>
      <w:r w:rsidR="00F7294D" w:rsidRPr="00B919C3">
        <w:rPr>
          <w:rFonts w:ascii="Times New Roman" w:hAnsi="Times New Roman" w:cs="Times New Roman"/>
          <w:i/>
          <w:sz w:val="24"/>
          <w:szCs w:val="24"/>
        </w:rPr>
        <w:t>2p</w:t>
      </w:r>
      <w:r w:rsidR="00F7294D" w:rsidRPr="00F7294D">
        <w:rPr>
          <w:rFonts w:ascii="Times New Roman" w:hAnsi="Times New Roman" w:cs="Times New Roman"/>
          <w:sz w:val="24"/>
          <w:szCs w:val="24"/>
        </w:rPr>
        <w:t xml:space="preserve">, and In </w:t>
      </w:r>
      <w:r w:rsidR="00F7294D" w:rsidRPr="00B919C3">
        <w:rPr>
          <w:rFonts w:ascii="Times New Roman" w:hAnsi="Times New Roman" w:cs="Times New Roman"/>
          <w:i/>
          <w:sz w:val="24"/>
          <w:szCs w:val="24"/>
        </w:rPr>
        <w:t>3d</w:t>
      </w:r>
      <w:r w:rsidR="00F7294D" w:rsidRPr="00F7294D">
        <w:rPr>
          <w:rFonts w:ascii="Times New Roman" w:hAnsi="Times New Roman" w:cs="Times New Roman"/>
          <w:sz w:val="24"/>
          <w:szCs w:val="24"/>
        </w:rPr>
        <w:t>.</w:t>
      </w:r>
      <w:r>
        <w:rPr>
          <w:b w:val="0"/>
        </w:rPr>
        <w:br w:type="page"/>
      </w:r>
    </w:p>
    <w:p w14:paraId="6440B934" w14:textId="6E6CDCCC" w:rsidR="00A9483E" w:rsidRPr="007630A5" w:rsidRDefault="002A0FA6" w:rsidP="00CB1710">
      <w:pPr>
        <w:keepNext/>
        <w:widowControl/>
        <w:wordWrap/>
        <w:autoSpaceDE/>
        <w:autoSpaceDN/>
        <w:spacing w:line="276" w:lineRule="auto"/>
        <w:rPr>
          <w:rFonts w:ascii="Times New Roman" w:hAnsi="Times New Roman" w:cs="Times New Roman"/>
          <w:sz w:val="24"/>
          <w:szCs w:val="24"/>
        </w:rPr>
      </w:pPr>
      <w:r w:rsidRPr="002A0FA6">
        <w:rPr>
          <w:rFonts w:ascii="Times New Roman" w:hAnsi="Times New Roman" w:cs="Times New Roman"/>
          <w:noProof/>
          <w:sz w:val="24"/>
          <w:szCs w:val="24"/>
        </w:rPr>
        <w:lastRenderedPageBreak/>
        <w:drawing>
          <wp:inline distT="0" distB="0" distL="0" distR="0" wp14:anchorId="6FEFBEF7" wp14:editId="5B7DF866">
            <wp:extent cx="6645910" cy="2809240"/>
            <wp:effectExtent l="0" t="0" r="2540" b="0"/>
            <wp:docPr id="21" name="그림 5">
              <a:extLst xmlns:a="http://schemas.openxmlformats.org/drawingml/2006/main">
                <a:ext uri="{FF2B5EF4-FFF2-40B4-BE49-F238E27FC236}">
                  <a16:creationId xmlns:a16="http://schemas.microsoft.com/office/drawing/2014/main" id="{AFD80923-2B12-404E-9F84-A8725508F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AFD80923-2B12-404E-9F84-A8725508FDD0}"/>
                        </a:ext>
                      </a:extLst>
                    </pic:cNvPr>
                    <pic:cNvPicPr>
                      <a:picLocks noChangeAspect="1"/>
                    </pic:cNvPicPr>
                  </pic:nvPicPr>
                  <pic:blipFill>
                    <a:blip r:embed="rId22"/>
                    <a:stretch>
                      <a:fillRect/>
                    </a:stretch>
                  </pic:blipFill>
                  <pic:spPr>
                    <a:xfrm>
                      <a:off x="0" y="0"/>
                      <a:ext cx="6645910" cy="2809240"/>
                    </a:xfrm>
                    <a:prstGeom prst="rect">
                      <a:avLst/>
                    </a:prstGeom>
                  </pic:spPr>
                </pic:pic>
              </a:graphicData>
            </a:graphic>
          </wp:inline>
        </w:drawing>
      </w:r>
      <w:r w:rsidR="00350A5C" w:rsidRPr="00350A5C">
        <w:rPr>
          <w:rFonts w:ascii="Times New Roman" w:hAnsi="Times New Roman" w:cs="Times New Roman"/>
          <w:sz w:val="24"/>
          <w:szCs w:val="24"/>
        </w:rPr>
        <w:t xml:space="preserve"> </w:t>
      </w:r>
      <w:r w:rsidR="00350A5C" w:rsidRPr="00350A5C">
        <w:rPr>
          <w:rFonts w:ascii="Times New Roman" w:hAnsi="Times New Roman" w:cs="Times New Roman"/>
          <w:b/>
          <w:sz w:val="24"/>
          <w:szCs w:val="24"/>
        </w:rPr>
        <w:t xml:space="preserve">Supplementary Fig. </w:t>
      </w:r>
      <w:r w:rsidR="00A6722C">
        <w:rPr>
          <w:rFonts w:ascii="Times New Roman" w:hAnsi="Times New Roman" w:cs="Times New Roman"/>
          <w:b/>
          <w:sz w:val="24"/>
          <w:szCs w:val="24"/>
        </w:rPr>
        <w:t>13|</w:t>
      </w:r>
      <w:r w:rsidR="00350A5C" w:rsidRPr="00350A5C">
        <w:rPr>
          <w:rFonts w:ascii="Times New Roman" w:hAnsi="Times New Roman" w:cs="Times New Roman"/>
          <w:b/>
          <w:sz w:val="24"/>
          <w:szCs w:val="24"/>
        </w:rPr>
        <w:t xml:space="preserve"> </w:t>
      </w:r>
      <w:r w:rsidR="001844D7" w:rsidRPr="00350A5C">
        <w:rPr>
          <w:rFonts w:ascii="Times New Roman" w:hAnsi="Times New Roman" w:cs="Times New Roman"/>
          <w:b/>
          <w:sz w:val="24"/>
          <w:szCs w:val="24"/>
        </w:rPr>
        <w:t xml:space="preserve">SSLM </w:t>
      </w:r>
      <w:r w:rsidR="00F315D5" w:rsidRPr="00350A5C">
        <w:rPr>
          <w:rFonts w:ascii="Times New Roman" w:hAnsi="Times New Roman" w:cs="Times New Roman"/>
          <w:b/>
          <w:sz w:val="24"/>
          <w:szCs w:val="24"/>
        </w:rPr>
        <w:t>film</w:t>
      </w:r>
      <w:r w:rsidR="009E5AB4" w:rsidRPr="00350A5C">
        <w:rPr>
          <w:rFonts w:ascii="Times New Roman" w:hAnsi="Times New Roman" w:cs="Times New Roman"/>
          <w:b/>
          <w:sz w:val="24"/>
          <w:szCs w:val="24"/>
        </w:rPr>
        <w:t xml:space="preserve"> </w:t>
      </w:r>
      <w:r w:rsidR="00A6722C">
        <w:rPr>
          <w:rFonts w:ascii="Times New Roman" w:hAnsi="Times New Roman" w:cs="Times New Roman"/>
          <w:b/>
          <w:sz w:val="24"/>
          <w:szCs w:val="24"/>
        </w:rPr>
        <w:t>coated</w:t>
      </w:r>
      <w:r w:rsidR="00350A5C">
        <w:rPr>
          <w:rFonts w:ascii="Times New Roman" w:hAnsi="Times New Roman" w:cs="Times New Roman" w:hint="eastAsia"/>
          <w:b/>
          <w:sz w:val="24"/>
          <w:szCs w:val="24"/>
        </w:rPr>
        <w:t xml:space="preserve"> with </w:t>
      </w:r>
      <w:r w:rsidR="00350A5C">
        <w:rPr>
          <w:rFonts w:ascii="Times New Roman" w:hAnsi="Times New Roman" w:cs="Times New Roman"/>
          <w:b/>
          <w:sz w:val="24"/>
          <w:szCs w:val="24"/>
        </w:rPr>
        <w:t xml:space="preserve">solution shearing and </w:t>
      </w:r>
      <w:r w:rsidR="00350A5C">
        <w:rPr>
          <w:rFonts w:ascii="Times New Roman" w:hAnsi="Times New Roman" w:cs="Times New Roman" w:hint="eastAsia"/>
          <w:b/>
          <w:sz w:val="24"/>
          <w:szCs w:val="24"/>
        </w:rPr>
        <w:t>blade coating</w:t>
      </w:r>
      <w:r w:rsidR="000B6318" w:rsidRPr="00350A5C">
        <w:rPr>
          <w:rFonts w:ascii="Times New Roman" w:hAnsi="Times New Roman" w:cs="Times New Roman"/>
          <w:b/>
          <w:i/>
          <w:sz w:val="24"/>
          <w:szCs w:val="24"/>
        </w:rPr>
        <w:t>.</w:t>
      </w:r>
      <w:r w:rsidR="000B6318" w:rsidRPr="009308A7">
        <w:rPr>
          <w:rFonts w:ascii="Times New Roman" w:hAnsi="Times New Roman" w:cs="Times New Roman"/>
          <w:i/>
          <w:sz w:val="24"/>
          <w:szCs w:val="24"/>
        </w:rPr>
        <w:t xml:space="preserve"> </w:t>
      </w:r>
      <w:r w:rsidR="002754E9" w:rsidRPr="009308A7">
        <w:rPr>
          <w:rFonts w:ascii="Times New Roman" w:hAnsi="Times New Roman" w:cs="Times New Roman"/>
          <w:sz w:val="24"/>
          <w:szCs w:val="24"/>
        </w:rPr>
        <w:t xml:space="preserve">(a) </w:t>
      </w:r>
      <w:r w:rsidR="009E5AB4" w:rsidRPr="009308A7">
        <w:rPr>
          <w:rFonts w:ascii="Times New Roman" w:hAnsi="Times New Roman" w:cs="Times New Roman"/>
          <w:sz w:val="24"/>
          <w:szCs w:val="24"/>
        </w:rPr>
        <w:t>P</w:t>
      </w:r>
      <w:r w:rsidR="002754E9" w:rsidRPr="009308A7">
        <w:rPr>
          <w:rFonts w:ascii="Times New Roman" w:hAnsi="Times New Roman" w:cs="Times New Roman"/>
          <w:sz w:val="24"/>
          <w:szCs w:val="24"/>
        </w:rPr>
        <w:t xml:space="preserve">hotograph </w:t>
      </w:r>
      <w:r w:rsidR="000B6318" w:rsidRPr="009308A7">
        <w:rPr>
          <w:rFonts w:ascii="Times New Roman" w:hAnsi="Times New Roman" w:cs="Times New Roman"/>
          <w:sz w:val="24"/>
          <w:szCs w:val="24"/>
        </w:rPr>
        <w:t>of</w:t>
      </w:r>
      <w:r w:rsidR="0027264C" w:rsidRPr="009308A7">
        <w:rPr>
          <w:rFonts w:ascii="Times New Roman" w:hAnsi="Times New Roman" w:cs="Times New Roman"/>
          <w:sz w:val="24"/>
          <w:szCs w:val="24"/>
        </w:rPr>
        <w:t xml:space="preserve"> </w:t>
      </w:r>
      <w:r w:rsidR="00A6722C">
        <w:rPr>
          <w:rFonts w:ascii="Times New Roman" w:hAnsi="Times New Roman" w:cs="Times New Roman"/>
          <w:sz w:val="24"/>
          <w:szCs w:val="24"/>
        </w:rPr>
        <w:t xml:space="preserve">SSLM film during </w:t>
      </w:r>
      <w:r w:rsidR="000B6318" w:rsidRPr="009308A7">
        <w:rPr>
          <w:rFonts w:ascii="Times New Roman" w:hAnsi="Times New Roman" w:cs="Times New Roman"/>
          <w:sz w:val="24"/>
          <w:szCs w:val="24"/>
        </w:rPr>
        <w:t>solution shearing</w:t>
      </w:r>
      <w:r w:rsidR="002754E9" w:rsidRPr="009308A7">
        <w:rPr>
          <w:rFonts w:ascii="Times New Roman" w:hAnsi="Times New Roman" w:cs="Times New Roman"/>
          <w:sz w:val="24"/>
          <w:szCs w:val="24"/>
        </w:rPr>
        <w:t xml:space="preserve"> process</w:t>
      </w:r>
      <w:r w:rsidR="00B051B2">
        <w:rPr>
          <w:rFonts w:ascii="Times New Roman" w:hAnsi="Times New Roman" w:cs="Times New Roman"/>
          <w:sz w:val="24"/>
          <w:szCs w:val="24"/>
        </w:rPr>
        <w:t>.</w:t>
      </w:r>
      <w:r w:rsidR="000B6318" w:rsidRPr="009308A7">
        <w:rPr>
          <w:rFonts w:ascii="Times New Roman" w:hAnsi="Times New Roman" w:cs="Times New Roman"/>
          <w:sz w:val="24"/>
          <w:szCs w:val="24"/>
        </w:rPr>
        <w:t xml:space="preserve"> (b) </w:t>
      </w:r>
      <w:r w:rsidR="009E5AB4" w:rsidRPr="009308A7">
        <w:rPr>
          <w:rFonts w:ascii="Times New Roman" w:hAnsi="Times New Roman" w:cs="Times New Roman"/>
          <w:sz w:val="24"/>
          <w:szCs w:val="24"/>
        </w:rPr>
        <w:t>Photograph of</w:t>
      </w:r>
      <w:r w:rsidR="00A6722C">
        <w:rPr>
          <w:rFonts w:ascii="Times New Roman" w:hAnsi="Times New Roman" w:cs="Times New Roman"/>
          <w:sz w:val="24"/>
          <w:szCs w:val="24"/>
        </w:rPr>
        <w:t xml:space="preserve"> SSLM film during</w:t>
      </w:r>
      <w:r w:rsidR="009E5AB4" w:rsidRPr="009308A7">
        <w:rPr>
          <w:rFonts w:ascii="Times New Roman" w:hAnsi="Times New Roman" w:cs="Times New Roman"/>
          <w:sz w:val="24"/>
          <w:szCs w:val="24"/>
        </w:rPr>
        <w:t xml:space="preserve"> </w:t>
      </w:r>
      <w:r w:rsidR="00A6722C">
        <w:rPr>
          <w:rFonts w:ascii="Times New Roman" w:hAnsi="Times New Roman" w:cs="Times New Roman"/>
          <w:sz w:val="24"/>
          <w:szCs w:val="24"/>
        </w:rPr>
        <w:t>blade coating (blade angle: 90</w:t>
      </w:r>
      <w:r w:rsidR="00A6722C" w:rsidRPr="00A6722C">
        <w:rPr>
          <w:rFonts w:ascii="Times New Roman" w:eastAsia="맑은 고딕" w:hAnsi="Times New Roman" w:cs="Times New Roman"/>
          <w:sz w:val="24"/>
          <w:szCs w:val="24"/>
        </w:rPr>
        <w:t>°</w:t>
      </w:r>
      <w:r w:rsidR="00A6722C" w:rsidRPr="00A6722C">
        <w:rPr>
          <w:rFonts w:ascii="Times New Roman" w:hAnsi="Times New Roman" w:cs="Times New Roman"/>
          <w:sz w:val="24"/>
          <w:szCs w:val="24"/>
        </w:rPr>
        <w:t>)</w:t>
      </w:r>
      <w:r w:rsidR="00597D36" w:rsidRPr="009308A7">
        <w:rPr>
          <w:rFonts w:ascii="Times New Roman" w:hAnsi="Times New Roman" w:cs="Times New Roman"/>
          <w:sz w:val="24"/>
          <w:szCs w:val="24"/>
        </w:rPr>
        <w:t>.</w:t>
      </w:r>
      <w:r w:rsidR="000B6318" w:rsidRPr="009308A7">
        <w:rPr>
          <w:rFonts w:ascii="Times New Roman" w:hAnsi="Times New Roman" w:cs="Times New Roman"/>
          <w:sz w:val="24"/>
          <w:szCs w:val="24"/>
        </w:rPr>
        <w:t xml:space="preserve"> (c)</w:t>
      </w:r>
      <w:r w:rsidR="009E5AB4" w:rsidRPr="009308A7">
        <w:rPr>
          <w:rFonts w:ascii="Times New Roman" w:hAnsi="Times New Roman" w:cs="Times New Roman"/>
          <w:sz w:val="24"/>
          <w:szCs w:val="24"/>
        </w:rPr>
        <w:t xml:space="preserve"> Photograph of </w:t>
      </w:r>
      <w:r w:rsidR="001844D7" w:rsidRPr="009308A7">
        <w:rPr>
          <w:rFonts w:ascii="Times New Roman" w:hAnsi="Times New Roman" w:cs="Times New Roman"/>
          <w:sz w:val="24"/>
          <w:szCs w:val="24"/>
        </w:rPr>
        <w:t xml:space="preserve">SSLM </w:t>
      </w:r>
      <w:r w:rsidR="00F315D5" w:rsidRPr="009308A7">
        <w:rPr>
          <w:rFonts w:ascii="Times New Roman" w:hAnsi="Times New Roman" w:cs="Times New Roman"/>
          <w:sz w:val="24"/>
          <w:szCs w:val="24"/>
        </w:rPr>
        <w:t>film</w:t>
      </w:r>
      <w:r w:rsidR="009E5AB4" w:rsidRPr="009308A7">
        <w:rPr>
          <w:rFonts w:ascii="Times New Roman" w:hAnsi="Times New Roman" w:cs="Times New Roman"/>
          <w:sz w:val="24"/>
          <w:szCs w:val="24"/>
        </w:rPr>
        <w:t xml:space="preserve"> coated with </w:t>
      </w:r>
      <w:r w:rsidR="00A6722C">
        <w:rPr>
          <w:rFonts w:ascii="Times New Roman" w:hAnsi="Times New Roman" w:cs="Times New Roman"/>
          <w:sz w:val="24"/>
          <w:szCs w:val="24"/>
        </w:rPr>
        <w:t>blade coating</w:t>
      </w:r>
      <w:r w:rsidR="000B6318" w:rsidRPr="009308A7">
        <w:rPr>
          <w:rFonts w:ascii="Times New Roman" w:hAnsi="Times New Roman" w:cs="Times New Roman"/>
          <w:sz w:val="24"/>
          <w:szCs w:val="24"/>
        </w:rPr>
        <w:t>.</w:t>
      </w:r>
      <w:bookmarkEnd w:id="8"/>
    </w:p>
    <w:p w14:paraId="220DF741" w14:textId="3AED2507" w:rsidR="00C45B41" w:rsidRDefault="004D7354" w:rsidP="00C45B41">
      <w:pPr>
        <w:spacing w:line="276" w:lineRule="auto"/>
        <w:ind w:firstLine="800"/>
        <w:rPr>
          <w:rFonts w:ascii="Times New Roman" w:hAnsi="Times New Roman" w:cs="Times New Roman"/>
          <w:sz w:val="24"/>
          <w:szCs w:val="24"/>
        </w:rPr>
      </w:pPr>
      <w:r w:rsidRPr="00EC2EAF">
        <w:rPr>
          <w:rFonts w:ascii="Times New Roman" w:hAnsi="Times New Roman" w:cs="Times New Roman"/>
          <w:sz w:val="24"/>
          <w:szCs w:val="24"/>
        </w:rPr>
        <w:t xml:space="preserve">In solution shearing, the solution is contained between </w:t>
      </w:r>
      <w:r w:rsidRPr="00EC2EAF">
        <w:rPr>
          <w:rFonts w:ascii="Times New Roman" w:hAnsi="Times New Roman" w:cs="Times New Roman" w:hint="eastAsia"/>
          <w:sz w:val="24"/>
          <w:szCs w:val="24"/>
        </w:rPr>
        <w:t xml:space="preserve">the blade and the substrate. </w:t>
      </w:r>
      <w:r w:rsidRPr="00EC2EAF">
        <w:rPr>
          <w:rFonts w:ascii="Times New Roman" w:hAnsi="Times New Roman" w:cs="Times New Roman"/>
          <w:sz w:val="24"/>
          <w:szCs w:val="24"/>
        </w:rPr>
        <w:t>A</w:t>
      </w:r>
      <w:r w:rsidRPr="00EC2EAF">
        <w:rPr>
          <w:rFonts w:ascii="Times New Roman" w:hAnsi="Times New Roman" w:cs="Times New Roman" w:hint="eastAsia"/>
          <w:sz w:val="24"/>
          <w:szCs w:val="24"/>
        </w:rPr>
        <w:t>s the blade moves, boundary-driven flow occurs that drives the motion of solut</w:t>
      </w:r>
      <w:r w:rsidRPr="00EC2EAF">
        <w:rPr>
          <w:rFonts w:ascii="Times New Roman" w:hAnsi="Times New Roman" w:cs="Times New Roman"/>
          <w:sz w:val="24"/>
          <w:szCs w:val="24"/>
        </w:rPr>
        <w:t>e</w:t>
      </w:r>
      <w:r w:rsidRPr="00EC2EAF">
        <w:rPr>
          <w:rFonts w:ascii="Times New Roman" w:hAnsi="Times New Roman" w:cs="Times New Roman" w:hint="eastAsia"/>
          <w:sz w:val="24"/>
          <w:szCs w:val="24"/>
        </w:rPr>
        <w:t xml:space="preserve"> forward towards the meniscus</w:t>
      </w:r>
      <w:r w:rsidRPr="00EC2EAF">
        <w:rPr>
          <w:rFonts w:ascii="Times New Roman" w:hAnsi="Times New Roman" w:cs="Times New Roman"/>
          <w:sz w:val="24"/>
          <w:szCs w:val="24"/>
        </w:rPr>
        <w:t xml:space="preserve"> and ultimately to the contact line</w:t>
      </w:r>
      <w:r w:rsidRPr="00EC2EAF">
        <w:rPr>
          <w:rFonts w:ascii="Times New Roman" w:hAnsi="Times New Roman" w:cs="Times New Roman" w:hint="eastAsia"/>
          <w:sz w:val="24"/>
          <w:szCs w:val="24"/>
        </w:rPr>
        <w:t>.</w:t>
      </w:r>
      <w:r w:rsidRPr="00EC2EAF">
        <w:rPr>
          <w:rFonts w:ascii="Times New Roman" w:hAnsi="Times New Roman" w:cs="Times New Roman"/>
          <w:sz w:val="24"/>
          <w:szCs w:val="24"/>
        </w:rPr>
        <w:t xml:space="preserve"> Furthermore, since the solution is exposed to air only at the meniscus (at the edge of the blade), solvent evaporation occurs selectively in this region. The gradient in solvent evaporation rate causes capillary flow or Marangoni flow (due to the difference in surface tension caused by temperature or concentration variation) that can also </w:t>
      </w:r>
      <w:r w:rsidR="00EC2EAF" w:rsidRPr="00EC2EAF">
        <w:rPr>
          <w:rFonts w:ascii="Times New Roman" w:hAnsi="Times New Roman" w:cs="Times New Roman"/>
          <w:sz w:val="24"/>
          <w:szCs w:val="24"/>
        </w:rPr>
        <w:t>steer</w:t>
      </w:r>
      <w:r w:rsidRPr="00EC2EAF">
        <w:rPr>
          <w:rFonts w:ascii="Times New Roman" w:hAnsi="Times New Roman" w:cs="Times New Roman"/>
          <w:sz w:val="24"/>
          <w:szCs w:val="24"/>
        </w:rPr>
        <w:t xml:space="preserve"> the solute towards the contact line. Moreover, as described in the main text, inter-particle attraction furthermore </w:t>
      </w:r>
      <w:r w:rsidR="007A3F21">
        <w:rPr>
          <w:rFonts w:ascii="Times New Roman" w:hAnsi="Times New Roman" w:cs="Times New Roman"/>
          <w:sz w:val="24"/>
          <w:szCs w:val="24"/>
        </w:rPr>
        <w:t>attracts</w:t>
      </w:r>
      <w:r w:rsidRPr="00EC2EAF">
        <w:rPr>
          <w:rFonts w:ascii="Times New Roman" w:hAnsi="Times New Roman" w:cs="Times New Roman"/>
          <w:sz w:val="24"/>
          <w:szCs w:val="24"/>
        </w:rPr>
        <w:t xml:space="preserve"> solute to the contact</w:t>
      </w:r>
      <w:r w:rsidRPr="00C45B41">
        <w:rPr>
          <w:rFonts w:ascii="Times New Roman" w:hAnsi="Times New Roman" w:cs="Times New Roman"/>
          <w:sz w:val="24"/>
          <w:szCs w:val="24"/>
        </w:rPr>
        <w:t xml:space="preserve"> line. These effects together result in directional flow of solute, and along with the localized solvent evaporation region, yield uniform thin-film formation as the blade moves across the substrate.</w:t>
      </w:r>
      <w:r w:rsidR="00C45B41">
        <w:rPr>
          <w:rFonts w:ascii="Times New Roman" w:hAnsi="Times New Roman" w:cs="Times New Roman"/>
          <w:sz w:val="24"/>
          <w:szCs w:val="24"/>
        </w:rPr>
        <w:t xml:space="preserve"> </w:t>
      </w:r>
    </w:p>
    <w:p w14:paraId="0CD339A8" w14:textId="77777777" w:rsidR="004D7354" w:rsidRPr="009308A7" w:rsidRDefault="004D7354" w:rsidP="00C45B41">
      <w:pPr>
        <w:spacing w:line="276" w:lineRule="auto"/>
        <w:ind w:firstLine="800"/>
        <w:rPr>
          <w:rFonts w:ascii="Times New Roman" w:hAnsi="Times New Roman" w:cs="Times New Roman"/>
          <w:sz w:val="24"/>
          <w:szCs w:val="24"/>
        </w:rPr>
      </w:pPr>
      <w:r w:rsidRPr="00C45B41">
        <w:rPr>
          <w:rFonts w:ascii="Times New Roman" w:hAnsi="Times New Roman" w:cs="Times New Roman"/>
          <w:sz w:val="24"/>
          <w:szCs w:val="24"/>
        </w:rPr>
        <w:t>In blade coating, where the blade is vertically standing, the aforementioned boundary-driven flow does not occur. Also, since solvent evaporation does not occur selectively at the meniscus due to the exposure of</w:t>
      </w:r>
      <w:r w:rsidR="00880457">
        <w:rPr>
          <w:rFonts w:ascii="Times New Roman" w:hAnsi="Times New Roman" w:cs="Times New Roman"/>
          <w:sz w:val="24"/>
          <w:szCs w:val="24"/>
        </w:rPr>
        <w:t xml:space="preserve"> the</w:t>
      </w:r>
      <w:r w:rsidRPr="00C45B41">
        <w:rPr>
          <w:rFonts w:ascii="Times New Roman" w:hAnsi="Times New Roman" w:cs="Times New Roman"/>
          <w:sz w:val="24"/>
          <w:szCs w:val="24"/>
        </w:rPr>
        <w:t xml:space="preserve"> solution to air in all regions, </w:t>
      </w:r>
      <w:r w:rsidR="00880457">
        <w:rPr>
          <w:rFonts w:ascii="Times New Roman" w:hAnsi="Times New Roman" w:cs="Times New Roman"/>
          <w:sz w:val="24"/>
          <w:szCs w:val="24"/>
        </w:rPr>
        <w:t xml:space="preserve">the </w:t>
      </w:r>
      <w:r w:rsidRPr="00C45B41">
        <w:rPr>
          <w:rFonts w:ascii="Times New Roman" w:hAnsi="Times New Roman" w:cs="Times New Roman"/>
          <w:sz w:val="24"/>
          <w:szCs w:val="24"/>
        </w:rPr>
        <w:t>solution does not flow directionally towards the meniscus and dries in random locations in a non-controllable manner. These effects ultimately yield non-uniform thin-film.</w:t>
      </w:r>
      <w:r>
        <w:rPr>
          <w:rFonts w:ascii="Times New Roman" w:hAnsi="Times New Roman" w:cs="Times New Roman"/>
          <w:sz w:val="24"/>
          <w:szCs w:val="24"/>
        </w:rPr>
        <w:t xml:space="preserve">  </w:t>
      </w:r>
    </w:p>
    <w:p w14:paraId="1E57889F" w14:textId="77777777" w:rsidR="009308A7" w:rsidRPr="004D7354" w:rsidRDefault="004D7354" w:rsidP="00CB1710">
      <w:pPr>
        <w:spacing w:line="276" w:lineRule="auto"/>
      </w:pPr>
      <w:r>
        <w:br w:type="page"/>
      </w:r>
    </w:p>
    <w:p w14:paraId="1F210425" w14:textId="77777777" w:rsidR="00532E3A" w:rsidRPr="009308A7" w:rsidRDefault="00F51FD9" w:rsidP="00CB1710">
      <w:pPr>
        <w:keepNext/>
        <w:spacing w:line="276" w:lineRule="auto"/>
        <w:rPr>
          <w:rFonts w:ascii="Times New Roman" w:hAnsi="Times New Roman" w:cs="Times New Roman"/>
          <w:sz w:val="24"/>
          <w:szCs w:val="24"/>
        </w:rPr>
      </w:pPr>
      <w:r w:rsidRPr="00F51FD9">
        <w:rPr>
          <w:rFonts w:ascii="Times New Roman" w:hAnsi="Times New Roman" w:cs="Times New Roman"/>
          <w:noProof/>
          <w:sz w:val="24"/>
          <w:szCs w:val="24"/>
        </w:rPr>
        <w:lastRenderedPageBreak/>
        <w:drawing>
          <wp:inline distT="0" distB="0" distL="0" distR="0" wp14:anchorId="0AAF45D6" wp14:editId="0116E1FC">
            <wp:extent cx="6645910" cy="2091350"/>
            <wp:effectExtent l="0" t="0" r="2540" b="4445"/>
            <wp:docPr id="3" name="그림 2">
              <a:extLst xmlns:a="http://schemas.openxmlformats.org/drawingml/2006/main">
                <a:ext uri="{FF2B5EF4-FFF2-40B4-BE49-F238E27FC236}">
                  <a16:creationId xmlns:a16="http://schemas.microsoft.com/office/drawing/2014/main" id="{EF0145C2-9EBC-4694-B239-087559D8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EF0145C2-9EBC-4694-B239-087559D86669}"/>
                        </a:ext>
                      </a:extLst>
                    </pic:cNvPr>
                    <pic:cNvPicPr>
                      <a:picLocks noChangeAspect="1"/>
                    </pic:cNvPicPr>
                  </pic:nvPicPr>
                  <pic:blipFill rotWithShape="1">
                    <a:blip r:embed="rId23"/>
                    <a:srcRect b="25554"/>
                    <a:stretch/>
                  </pic:blipFill>
                  <pic:spPr bwMode="auto">
                    <a:xfrm>
                      <a:off x="0" y="0"/>
                      <a:ext cx="6645910" cy="2091350"/>
                    </a:xfrm>
                    <a:prstGeom prst="rect">
                      <a:avLst/>
                    </a:prstGeom>
                    <a:ln>
                      <a:noFill/>
                    </a:ln>
                    <a:extLst>
                      <a:ext uri="{53640926-AAD7-44D8-BBD7-CCE9431645EC}">
                        <a14:shadowObscured xmlns:a14="http://schemas.microsoft.com/office/drawing/2010/main"/>
                      </a:ext>
                    </a:extLst>
                  </pic:spPr>
                </pic:pic>
              </a:graphicData>
            </a:graphic>
          </wp:inline>
        </w:drawing>
      </w:r>
    </w:p>
    <w:p w14:paraId="50A8C4C0" w14:textId="77777777" w:rsidR="00532E3A" w:rsidRDefault="00884D0E" w:rsidP="00CB1710">
      <w:pPr>
        <w:pStyle w:val="a5"/>
        <w:spacing w:line="276" w:lineRule="auto"/>
        <w:rPr>
          <w:rFonts w:ascii="Times New Roman" w:hAnsi="Times New Roman" w:cs="Times New Roman"/>
          <w:b w:val="0"/>
          <w:sz w:val="24"/>
          <w:szCs w:val="24"/>
        </w:rPr>
      </w:pPr>
      <w:bookmarkStart w:id="11" w:name="_Toc62660430"/>
      <w:r w:rsidRPr="00884D0E">
        <w:rPr>
          <w:rFonts w:ascii="Times New Roman" w:hAnsi="Times New Roman" w:cs="Times New Roman"/>
          <w:sz w:val="24"/>
          <w:szCs w:val="24"/>
        </w:rPr>
        <w:t xml:space="preserve">Supplementary Fig. </w:t>
      </w:r>
      <w:r w:rsidR="00A6722C">
        <w:rPr>
          <w:rFonts w:ascii="Times New Roman" w:hAnsi="Times New Roman" w:cs="Times New Roman"/>
          <w:sz w:val="24"/>
          <w:szCs w:val="24"/>
        </w:rPr>
        <w:t>14|</w:t>
      </w:r>
      <w:r w:rsidR="00532E3A" w:rsidRPr="009308A7">
        <w:rPr>
          <w:rFonts w:ascii="Times New Roman" w:hAnsi="Times New Roman" w:cs="Times New Roman"/>
          <w:b w:val="0"/>
          <w:sz w:val="24"/>
          <w:szCs w:val="24"/>
        </w:rPr>
        <w:t xml:space="preserve"> </w:t>
      </w:r>
      <w:r w:rsidR="00532E3A" w:rsidRPr="007D2B19">
        <w:rPr>
          <w:rFonts w:ascii="Times New Roman" w:hAnsi="Times New Roman" w:cs="Times New Roman"/>
          <w:sz w:val="24"/>
          <w:szCs w:val="24"/>
        </w:rPr>
        <w:t xml:space="preserve">3D surface profile </w:t>
      </w:r>
      <w:r w:rsidR="009E5AB4" w:rsidRPr="007D2B19">
        <w:rPr>
          <w:rFonts w:ascii="Times New Roman" w:hAnsi="Times New Roman" w:cs="Times New Roman"/>
          <w:sz w:val="24"/>
          <w:szCs w:val="24"/>
        </w:rPr>
        <w:t xml:space="preserve">images </w:t>
      </w:r>
      <w:r w:rsidR="00532E3A" w:rsidRPr="007D2B19">
        <w:rPr>
          <w:rFonts w:ascii="Times New Roman" w:hAnsi="Times New Roman" w:cs="Times New Roman"/>
          <w:sz w:val="24"/>
          <w:szCs w:val="24"/>
        </w:rPr>
        <w:t xml:space="preserve">of </w:t>
      </w:r>
      <w:r w:rsidR="001844D7" w:rsidRPr="007D2B19">
        <w:rPr>
          <w:rFonts w:ascii="Times New Roman" w:hAnsi="Times New Roman" w:cs="Times New Roman"/>
          <w:sz w:val="24"/>
          <w:szCs w:val="24"/>
        </w:rPr>
        <w:t xml:space="preserve">SSLM </w:t>
      </w:r>
      <w:r w:rsidR="00F315D5" w:rsidRPr="007D2B19">
        <w:rPr>
          <w:rFonts w:ascii="Times New Roman" w:hAnsi="Times New Roman" w:cs="Times New Roman"/>
          <w:sz w:val="24"/>
          <w:szCs w:val="24"/>
        </w:rPr>
        <w:t>film</w:t>
      </w:r>
      <w:r w:rsidR="009E5AB4" w:rsidRPr="009308A7">
        <w:rPr>
          <w:rFonts w:ascii="Times New Roman" w:hAnsi="Times New Roman" w:cs="Times New Roman"/>
          <w:b w:val="0"/>
          <w:sz w:val="24"/>
          <w:szCs w:val="24"/>
        </w:rPr>
        <w:t xml:space="preserve"> coated </w:t>
      </w:r>
      <w:r w:rsidR="007D2B19">
        <w:rPr>
          <w:rFonts w:ascii="Times New Roman" w:hAnsi="Times New Roman" w:cs="Times New Roman"/>
          <w:b w:val="0"/>
          <w:sz w:val="24"/>
          <w:szCs w:val="24"/>
        </w:rPr>
        <w:t>with</w:t>
      </w:r>
      <w:r w:rsidR="00532E3A" w:rsidRPr="009308A7">
        <w:rPr>
          <w:rFonts w:ascii="Times New Roman" w:hAnsi="Times New Roman" w:cs="Times New Roman"/>
          <w:b w:val="0"/>
          <w:sz w:val="24"/>
          <w:szCs w:val="24"/>
        </w:rPr>
        <w:t xml:space="preserve"> (a) solution shearing and (b) </w:t>
      </w:r>
      <w:bookmarkEnd w:id="11"/>
      <w:r w:rsidR="00A6722C">
        <w:rPr>
          <w:rFonts w:ascii="Times New Roman" w:hAnsi="Times New Roman" w:cs="Times New Roman"/>
          <w:b w:val="0"/>
          <w:sz w:val="24"/>
          <w:szCs w:val="24"/>
        </w:rPr>
        <w:t>blade coating.</w:t>
      </w:r>
    </w:p>
    <w:p w14:paraId="7590D443" w14:textId="77777777" w:rsidR="0010657B" w:rsidRPr="007D2B19" w:rsidRDefault="004D7354" w:rsidP="00CB1710">
      <w:pPr>
        <w:widowControl/>
        <w:wordWrap/>
        <w:autoSpaceDE/>
        <w:autoSpaceDN/>
        <w:spacing w:line="276" w:lineRule="auto"/>
      </w:pPr>
      <w:r>
        <w:br w:type="page"/>
      </w:r>
    </w:p>
    <w:p w14:paraId="502BF85D" w14:textId="77777777" w:rsidR="00B04E2E" w:rsidRPr="009308A7" w:rsidRDefault="001A5DA5" w:rsidP="00CB1710">
      <w:pPr>
        <w:keepNext/>
        <w:widowControl/>
        <w:wordWrap/>
        <w:autoSpaceDE/>
        <w:autoSpaceDN/>
        <w:spacing w:line="276" w:lineRule="auto"/>
        <w:rPr>
          <w:rFonts w:ascii="Times New Roman" w:hAnsi="Times New Roman" w:cs="Times New Roman"/>
          <w:sz w:val="24"/>
          <w:szCs w:val="24"/>
        </w:rPr>
      </w:pPr>
      <w:r w:rsidRPr="009308A7">
        <w:rPr>
          <w:rFonts w:ascii="Times New Roman" w:hAnsi="Times New Roman" w:cs="Times New Roman"/>
          <w:noProof/>
          <w:sz w:val="24"/>
          <w:szCs w:val="24"/>
        </w:rPr>
        <w:lastRenderedPageBreak/>
        <w:drawing>
          <wp:inline distT="0" distB="0" distL="0" distR="0" wp14:anchorId="65E83FB6" wp14:editId="2F3A6042">
            <wp:extent cx="6645910" cy="2413000"/>
            <wp:effectExtent l="0" t="0" r="2540" b="6350"/>
            <wp:docPr id="8" name="그림 9">
              <a:extLst xmlns:a="http://schemas.openxmlformats.org/drawingml/2006/main">
                <a:ext uri="{FF2B5EF4-FFF2-40B4-BE49-F238E27FC236}">
                  <a16:creationId xmlns:a16="http://schemas.microsoft.com/office/drawing/2014/main" id="{400CBA48-AB68-4252-8133-5D5CAD5C9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400CBA48-AB68-4252-8133-5D5CAD5C9684}"/>
                        </a:ext>
                      </a:extLst>
                    </pic:cNvPr>
                    <pic:cNvPicPr>
                      <a:picLocks noChangeAspect="1"/>
                    </pic:cNvPicPr>
                  </pic:nvPicPr>
                  <pic:blipFill rotWithShape="1">
                    <a:blip r:embed="rId24"/>
                    <a:srcRect b="13479"/>
                    <a:stretch/>
                  </pic:blipFill>
                  <pic:spPr bwMode="auto">
                    <a:xfrm>
                      <a:off x="0" y="0"/>
                      <a:ext cx="6645910" cy="2413000"/>
                    </a:xfrm>
                    <a:prstGeom prst="rect">
                      <a:avLst/>
                    </a:prstGeom>
                    <a:ln>
                      <a:noFill/>
                    </a:ln>
                    <a:extLst>
                      <a:ext uri="{53640926-AAD7-44D8-BBD7-CCE9431645EC}">
                        <a14:shadowObscured xmlns:a14="http://schemas.microsoft.com/office/drawing/2010/main"/>
                      </a:ext>
                    </a:extLst>
                  </pic:spPr>
                </pic:pic>
              </a:graphicData>
            </a:graphic>
          </wp:inline>
        </w:drawing>
      </w:r>
    </w:p>
    <w:p w14:paraId="41E3E286" w14:textId="2D22D644" w:rsidR="007D2B19" w:rsidRDefault="007D2B19" w:rsidP="00CB1710">
      <w:pPr>
        <w:pStyle w:val="a5"/>
        <w:spacing w:line="276" w:lineRule="auto"/>
        <w:rPr>
          <w:rFonts w:ascii="Times New Roman" w:hAnsi="Times New Roman" w:cs="Times New Roman"/>
          <w:sz w:val="24"/>
          <w:szCs w:val="24"/>
        </w:rPr>
      </w:pPr>
      <w:bookmarkStart w:id="12" w:name="_Toc62660434"/>
      <w:r w:rsidRPr="007D2B19">
        <w:rPr>
          <w:rFonts w:ascii="Times New Roman" w:hAnsi="Times New Roman" w:cs="Times New Roman"/>
          <w:sz w:val="24"/>
          <w:szCs w:val="24"/>
        </w:rPr>
        <w:t xml:space="preserve">Supplementary Fig. </w:t>
      </w:r>
      <w:r w:rsidR="008557F7" w:rsidRPr="007D2B19">
        <w:rPr>
          <w:rFonts w:ascii="Times New Roman" w:hAnsi="Times New Roman" w:cs="Times New Roman"/>
          <w:sz w:val="24"/>
          <w:szCs w:val="24"/>
        </w:rPr>
        <w:t>15</w:t>
      </w:r>
      <w:r w:rsidRPr="007D2B19">
        <w:rPr>
          <w:rFonts w:ascii="Times New Roman" w:hAnsi="Times New Roman" w:cs="Times New Roman"/>
          <w:sz w:val="24"/>
          <w:szCs w:val="24"/>
        </w:rPr>
        <w:t>|</w:t>
      </w:r>
      <w:r w:rsidR="00B128F3" w:rsidRPr="009308A7">
        <w:rPr>
          <w:rFonts w:ascii="Times New Roman" w:hAnsi="Times New Roman" w:cs="Times New Roman"/>
          <w:b w:val="0"/>
          <w:sz w:val="24"/>
          <w:szCs w:val="24"/>
        </w:rPr>
        <w:t xml:space="preserve"> </w:t>
      </w:r>
      <w:r w:rsidR="001A5DA5" w:rsidRPr="007D2B19">
        <w:rPr>
          <w:rFonts w:ascii="Times New Roman" w:hAnsi="Times New Roman" w:cs="Times New Roman"/>
          <w:sz w:val="24"/>
          <w:szCs w:val="24"/>
        </w:rPr>
        <w:t xml:space="preserve">Schematic illustration of </w:t>
      </w:r>
      <w:r w:rsidRPr="007D2B19">
        <w:rPr>
          <w:rFonts w:ascii="Times New Roman" w:hAnsi="Times New Roman" w:cs="Times New Roman"/>
          <w:sz w:val="24"/>
          <w:szCs w:val="24"/>
        </w:rPr>
        <w:t>soft electronics fabrication with SSLM film through conventional transfer printing</w:t>
      </w:r>
      <w:r w:rsidR="001A5DA5" w:rsidRPr="007D2B19">
        <w:rPr>
          <w:rFonts w:ascii="Times New Roman" w:hAnsi="Times New Roman" w:cs="Times New Roman"/>
          <w:sz w:val="24"/>
          <w:szCs w:val="24"/>
        </w:rPr>
        <w:t>.</w:t>
      </w:r>
      <w:bookmarkEnd w:id="12"/>
    </w:p>
    <w:p w14:paraId="512F87DA" w14:textId="1AF50FA7" w:rsidR="00A3163F" w:rsidRPr="00A3163F" w:rsidRDefault="00A3163F" w:rsidP="00F35C01">
      <w:pPr>
        <w:ind w:firstLine="800"/>
      </w:pPr>
      <w:r w:rsidRPr="00A3163F">
        <w:rPr>
          <w:rFonts w:ascii="Times New Roman" w:hAnsi="Times New Roman" w:cs="Times New Roman"/>
          <w:sz w:val="24"/>
          <w:szCs w:val="24"/>
        </w:rPr>
        <w:t>Detail description regarding transfer printing is presented in the Method section. 1) PMMA working as a sacrificial layer, PI working as a temporary substrate. 2) PR layers were coated on the substrate sequentially and patterned through a conventional photolithographic process. 3) SSLM film was coated on a patterned substrate with the solution shearing. 4) Lift-off-based patterning was conducted with bath sonication. 5) SSLM film was patterned, PMMA sacrificial layer was removed by putting the sample in the acetone overnight. Then, PI film with patterned SSLM film was delaminated from the original substrate by stamping with soft substrate. 6) After transferring, oxygen plasma etching was conducted to remove the PI film.</w:t>
      </w:r>
    </w:p>
    <w:p w14:paraId="7100CA2F" w14:textId="1EC49C5D" w:rsidR="007D2B19" w:rsidRPr="00F6485E" w:rsidRDefault="007D2B19" w:rsidP="00F6485E">
      <w:pPr>
        <w:spacing w:line="276" w:lineRule="auto"/>
      </w:pPr>
      <w:r>
        <w:br w:type="page"/>
      </w:r>
    </w:p>
    <w:p w14:paraId="46596629" w14:textId="77777777" w:rsidR="007D2B19" w:rsidRPr="009308A7" w:rsidRDefault="007D2B19" w:rsidP="00CB1710">
      <w:pPr>
        <w:keepNext/>
        <w:widowControl/>
        <w:wordWrap/>
        <w:autoSpaceDE/>
        <w:autoSpaceDN/>
        <w:spacing w:line="276" w:lineRule="auto"/>
        <w:rPr>
          <w:rFonts w:ascii="Times New Roman" w:hAnsi="Times New Roman" w:cs="Times New Roman"/>
          <w:sz w:val="24"/>
          <w:szCs w:val="24"/>
        </w:rPr>
      </w:pPr>
      <w:r w:rsidRPr="00C6152C">
        <w:rPr>
          <w:rFonts w:ascii="Times New Roman" w:hAnsi="Times New Roman" w:cs="Times New Roman"/>
          <w:noProof/>
          <w:sz w:val="24"/>
          <w:szCs w:val="24"/>
        </w:rPr>
        <w:lastRenderedPageBreak/>
        <w:drawing>
          <wp:inline distT="0" distB="0" distL="0" distR="0" wp14:anchorId="68F065FD" wp14:editId="5A5A8A42">
            <wp:extent cx="6645910" cy="2108200"/>
            <wp:effectExtent l="0" t="0" r="2540" b="6350"/>
            <wp:docPr id="25" name="그림 11">
              <a:extLst xmlns:a="http://schemas.openxmlformats.org/drawingml/2006/main">
                <a:ext uri="{FF2B5EF4-FFF2-40B4-BE49-F238E27FC236}">
                  <a16:creationId xmlns:a16="http://schemas.microsoft.com/office/drawing/2014/main" id="{EEEA1B56-FE2B-452A-9132-0F008C7AB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EEEA1B56-FE2B-452A-9132-0F008C7AB875}"/>
                        </a:ext>
                      </a:extLst>
                    </pic:cNvPr>
                    <pic:cNvPicPr>
                      <a:picLocks noChangeAspect="1"/>
                    </pic:cNvPicPr>
                  </pic:nvPicPr>
                  <pic:blipFill rotWithShape="1">
                    <a:blip r:embed="rId25"/>
                    <a:srcRect t="11394" b="12945"/>
                    <a:stretch/>
                  </pic:blipFill>
                  <pic:spPr bwMode="auto">
                    <a:xfrm>
                      <a:off x="0" y="0"/>
                      <a:ext cx="6645910" cy="2108200"/>
                    </a:xfrm>
                    <a:prstGeom prst="rect">
                      <a:avLst/>
                    </a:prstGeom>
                    <a:ln>
                      <a:noFill/>
                    </a:ln>
                    <a:extLst>
                      <a:ext uri="{53640926-AAD7-44D8-BBD7-CCE9431645EC}">
                        <a14:shadowObscured xmlns:a14="http://schemas.microsoft.com/office/drawing/2010/main"/>
                      </a:ext>
                    </a:extLst>
                  </pic:spPr>
                </pic:pic>
              </a:graphicData>
            </a:graphic>
          </wp:inline>
        </w:drawing>
      </w:r>
    </w:p>
    <w:p w14:paraId="61C7E011" w14:textId="77777777" w:rsidR="00C97334" w:rsidRDefault="00666D49" w:rsidP="00D412A7">
      <w:pPr>
        <w:pStyle w:val="a5"/>
        <w:spacing w:line="276" w:lineRule="auto"/>
        <w:rPr>
          <w:rFonts w:ascii="Times New Roman" w:hAnsi="Times New Roman" w:cs="Times New Roman"/>
          <w:sz w:val="24"/>
          <w:szCs w:val="24"/>
        </w:rPr>
      </w:pPr>
      <w:bookmarkStart w:id="13" w:name="_Toc62660438"/>
      <w:r w:rsidRPr="007D2B19">
        <w:rPr>
          <w:rFonts w:ascii="Times New Roman" w:hAnsi="Times New Roman" w:cs="Times New Roman"/>
          <w:sz w:val="24"/>
          <w:szCs w:val="24"/>
        </w:rPr>
        <w:t xml:space="preserve">Supplementary Fig. </w:t>
      </w:r>
      <w:r>
        <w:rPr>
          <w:rFonts w:ascii="Times New Roman" w:hAnsi="Times New Roman" w:cs="Times New Roman"/>
          <w:sz w:val="24"/>
          <w:szCs w:val="24"/>
        </w:rPr>
        <w:t>16</w:t>
      </w:r>
      <w:r w:rsidRPr="007D2B19">
        <w:rPr>
          <w:rFonts w:ascii="Times New Roman" w:hAnsi="Times New Roman" w:cs="Times New Roman"/>
          <w:sz w:val="24"/>
          <w:szCs w:val="24"/>
        </w:rPr>
        <w:t>|</w:t>
      </w:r>
      <w:r w:rsidRPr="009308A7">
        <w:rPr>
          <w:rFonts w:ascii="Times New Roman" w:hAnsi="Times New Roman" w:cs="Times New Roman"/>
          <w:b w:val="0"/>
          <w:sz w:val="24"/>
          <w:szCs w:val="24"/>
        </w:rPr>
        <w:t xml:space="preserve"> </w:t>
      </w:r>
      <w:r w:rsidR="007D2B19" w:rsidRPr="00666D49">
        <w:rPr>
          <w:rFonts w:ascii="Times New Roman" w:hAnsi="Times New Roman" w:cs="Times New Roman"/>
          <w:sz w:val="24"/>
          <w:szCs w:val="24"/>
        </w:rPr>
        <w:t xml:space="preserve">Capacitance </w:t>
      </w:r>
      <w:r w:rsidR="00FF77E4">
        <w:rPr>
          <w:rFonts w:ascii="Times New Roman" w:hAnsi="Times New Roman" w:cs="Times New Roman"/>
          <w:sz w:val="24"/>
          <w:szCs w:val="24"/>
        </w:rPr>
        <w:t>versus</w:t>
      </w:r>
      <w:r w:rsidRPr="00666D49">
        <w:rPr>
          <w:rFonts w:ascii="Times New Roman" w:hAnsi="Times New Roman" w:cs="Times New Roman"/>
          <w:sz w:val="24"/>
          <w:szCs w:val="24"/>
        </w:rPr>
        <w:t xml:space="preserve"> frequency (100 Hz to 100 KHz) </w:t>
      </w:r>
      <w:r w:rsidR="007D2B19" w:rsidRPr="00666D49">
        <w:rPr>
          <w:rFonts w:ascii="Times New Roman" w:hAnsi="Times New Roman" w:cs="Times New Roman"/>
          <w:sz w:val="24"/>
          <w:szCs w:val="24"/>
        </w:rPr>
        <w:t>of interdigitated electrodes</w:t>
      </w:r>
      <w:r>
        <w:rPr>
          <w:rFonts w:ascii="Times New Roman" w:hAnsi="Times New Roman" w:cs="Times New Roman"/>
          <w:sz w:val="24"/>
          <w:szCs w:val="24"/>
        </w:rPr>
        <w:t xml:space="preserve"> (IDT)</w:t>
      </w:r>
      <w:r w:rsidRPr="00666D49">
        <w:rPr>
          <w:rFonts w:ascii="Times New Roman" w:hAnsi="Times New Roman" w:cs="Times New Roman"/>
          <w:sz w:val="24"/>
          <w:szCs w:val="24"/>
        </w:rPr>
        <w:t xml:space="preserve"> fabricated with SSLM</w:t>
      </w:r>
      <w:bookmarkEnd w:id="13"/>
      <w:r w:rsidRPr="00666D49">
        <w:rPr>
          <w:rFonts w:ascii="Times New Roman" w:hAnsi="Times New Roman" w:cs="Times New Roman"/>
          <w:sz w:val="24"/>
          <w:szCs w:val="24"/>
        </w:rPr>
        <w:t xml:space="preserve"> film.</w:t>
      </w:r>
      <w:r w:rsidR="00FF77E4">
        <w:rPr>
          <w:rFonts w:ascii="Times New Roman" w:hAnsi="Times New Roman" w:cs="Times New Roman"/>
          <w:sz w:val="24"/>
          <w:szCs w:val="24"/>
        </w:rPr>
        <w:t xml:space="preserve"> </w:t>
      </w:r>
    </w:p>
    <w:p w14:paraId="16907903" w14:textId="191550C2" w:rsidR="00D55F70" w:rsidRPr="00D412A7" w:rsidRDefault="00666D49" w:rsidP="00C97334">
      <w:pPr>
        <w:pStyle w:val="a5"/>
        <w:spacing w:line="276" w:lineRule="auto"/>
        <w:ind w:firstLine="800"/>
        <w:rPr>
          <w:rFonts w:ascii="Times New Roman" w:hAnsi="Times New Roman" w:cs="Times New Roman"/>
          <w:b w:val="0"/>
          <w:sz w:val="24"/>
          <w:szCs w:val="24"/>
        </w:rPr>
      </w:pPr>
      <w:r w:rsidRPr="00D412A7">
        <w:rPr>
          <w:rFonts w:ascii="Times New Roman" w:hAnsi="Times New Roman" w:cs="Times New Roman"/>
          <w:b w:val="0"/>
          <w:sz w:val="24"/>
          <w:szCs w:val="24"/>
        </w:rPr>
        <w:t xml:space="preserve">The capacitance of IDT increases </w:t>
      </w:r>
      <w:r w:rsidR="00FF77E4" w:rsidRPr="00D412A7">
        <w:rPr>
          <w:rFonts w:ascii="Times New Roman" w:hAnsi="Times New Roman" w:cs="Times New Roman"/>
          <w:b w:val="0"/>
          <w:sz w:val="24"/>
          <w:szCs w:val="24"/>
        </w:rPr>
        <w:t>with the</w:t>
      </w:r>
      <w:r w:rsidRPr="00D412A7">
        <w:rPr>
          <w:rFonts w:ascii="Times New Roman" w:hAnsi="Times New Roman" w:cs="Times New Roman"/>
          <w:b w:val="0"/>
          <w:sz w:val="24"/>
          <w:szCs w:val="24"/>
        </w:rPr>
        <w:t xml:space="preserve"> number of electrode fingers. </w:t>
      </w:r>
    </w:p>
    <w:p w14:paraId="3F7F12E0" w14:textId="77777777" w:rsidR="00D55F70" w:rsidRDefault="00D55F70" w:rsidP="00CB1710">
      <w:pPr>
        <w:spacing w:line="276" w:lineRule="auto"/>
      </w:pPr>
      <w:r>
        <w:br w:type="page"/>
      </w:r>
    </w:p>
    <w:p w14:paraId="0903EA5A" w14:textId="77777777" w:rsidR="00D55F70" w:rsidRPr="009308A7" w:rsidRDefault="00071197" w:rsidP="00CB1710">
      <w:pPr>
        <w:keepNext/>
        <w:widowControl/>
        <w:wordWrap/>
        <w:autoSpaceDE/>
        <w:autoSpaceDN/>
        <w:spacing w:line="276" w:lineRule="auto"/>
        <w:rPr>
          <w:rFonts w:ascii="Times New Roman" w:hAnsi="Times New Roman" w:cs="Times New Roman"/>
          <w:sz w:val="24"/>
          <w:szCs w:val="24"/>
        </w:rPr>
      </w:pPr>
      <w:r w:rsidRPr="00071197">
        <w:rPr>
          <w:rFonts w:ascii="Times New Roman" w:hAnsi="Times New Roman" w:cs="Times New Roman"/>
          <w:noProof/>
          <w:sz w:val="24"/>
          <w:szCs w:val="24"/>
        </w:rPr>
        <w:lastRenderedPageBreak/>
        <w:drawing>
          <wp:inline distT="0" distB="0" distL="0" distR="0" wp14:anchorId="45ADB86E" wp14:editId="34893AFD">
            <wp:extent cx="6645910" cy="2574290"/>
            <wp:effectExtent l="0" t="0" r="254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6"/>
                    <a:stretch>
                      <a:fillRect/>
                    </a:stretch>
                  </pic:blipFill>
                  <pic:spPr>
                    <a:xfrm>
                      <a:off x="0" y="0"/>
                      <a:ext cx="6645910" cy="2574290"/>
                    </a:xfrm>
                    <a:prstGeom prst="rect">
                      <a:avLst/>
                    </a:prstGeom>
                  </pic:spPr>
                </pic:pic>
              </a:graphicData>
            </a:graphic>
          </wp:inline>
        </w:drawing>
      </w:r>
    </w:p>
    <w:p w14:paraId="76424367" w14:textId="3003D1CA" w:rsidR="00D55F70" w:rsidRDefault="00D55F70" w:rsidP="00CB1710">
      <w:pPr>
        <w:pStyle w:val="a5"/>
        <w:spacing w:line="276" w:lineRule="auto"/>
        <w:rPr>
          <w:rFonts w:ascii="Times New Roman" w:hAnsi="Times New Roman" w:cs="Times New Roman"/>
          <w:b w:val="0"/>
          <w:sz w:val="24"/>
          <w:szCs w:val="24"/>
        </w:rPr>
      </w:pPr>
      <w:bookmarkStart w:id="14" w:name="_Toc62660436"/>
      <w:r w:rsidRPr="007D2B19">
        <w:rPr>
          <w:rFonts w:ascii="Times New Roman" w:hAnsi="Times New Roman" w:cs="Times New Roman"/>
          <w:sz w:val="24"/>
          <w:szCs w:val="24"/>
        </w:rPr>
        <w:t xml:space="preserve">Supplementary Fig. </w:t>
      </w:r>
      <w:r>
        <w:rPr>
          <w:rFonts w:ascii="Times New Roman" w:hAnsi="Times New Roman" w:cs="Times New Roman"/>
          <w:sz w:val="24"/>
          <w:szCs w:val="24"/>
        </w:rPr>
        <w:t>17</w:t>
      </w:r>
      <w:r w:rsidRPr="00D55F70">
        <w:rPr>
          <w:rFonts w:ascii="Times New Roman" w:hAnsi="Times New Roman" w:cs="Times New Roman"/>
          <w:sz w:val="24"/>
          <w:szCs w:val="24"/>
        </w:rPr>
        <w:t>| Spin coating on SSLM film.</w:t>
      </w:r>
      <w:r>
        <w:rPr>
          <w:rFonts w:ascii="Times New Roman" w:hAnsi="Times New Roman" w:cs="Times New Roman"/>
          <w:b w:val="0"/>
          <w:sz w:val="24"/>
          <w:szCs w:val="24"/>
        </w:rPr>
        <w:t xml:space="preserve"> </w:t>
      </w:r>
      <w:r w:rsidR="00A3152D">
        <w:rPr>
          <w:rFonts w:ascii="Times New Roman" w:hAnsi="Times New Roman" w:cs="Times New Roman"/>
          <w:b w:val="0"/>
          <w:sz w:val="24"/>
          <w:szCs w:val="24"/>
        </w:rPr>
        <w:t xml:space="preserve">(a) </w:t>
      </w:r>
      <w:r w:rsidRPr="009308A7">
        <w:rPr>
          <w:rFonts w:ascii="Times New Roman" w:hAnsi="Times New Roman" w:cs="Times New Roman"/>
          <w:b w:val="0"/>
          <w:sz w:val="24"/>
          <w:szCs w:val="24"/>
        </w:rPr>
        <w:t>SEM images of SSLM film before</w:t>
      </w:r>
      <w:r>
        <w:rPr>
          <w:rFonts w:ascii="Times New Roman" w:hAnsi="Times New Roman" w:cs="Times New Roman"/>
          <w:b w:val="0"/>
          <w:sz w:val="24"/>
          <w:szCs w:val="24"/>
        </w:rPr>
        <w:t>,</w:t>
      </w:r>
      <w:r w:rsidR="00A3152D">
        <w:rPr>
          <w:rFonts w:ascii="Times New Roman" w:hAnsi="Times New Roman" w:cs="Times New Roman"/>
          <w:b w:val="0"/>
          <w:sz w:val="24"/>
          <w:szCs w:val="24"/>
        </w:rPr>
        <w:t xml:space="preserve"> (b)</w:t>
      </w:r>
      <w:r w:rsidRPr="009308A7">
        <w:rPr>
          <w:rFonts w:ascii="Times New Roman" w:hAnsi="Times New Roman" w:cs="Times New Roman"/>
          <w:b w:val="0"/>
          <w:sz w:val="24"/>
          <w:szCs w:val="24"/>
        </w:rPr>
        <w:t xml:space="preserve"> after spinning </w:t>
      </w:r>
      <w:r w:rsidR="00797AE0">
        <w:rPr>
          <w:rFonts w:ascii="Times New Roman" w:hAnsi="Times New Roman" w:cs="Times New Roman"/>
          <w:b w:val="0"/>
          <w:sz w:val="24"/>
          <w:szCs w:val="24"/>
        </w:rPr>
        <w:t>the substrate at</w:t>
      </w:r>
      <w:r w:rsidR="00797AE0" w:rsidRPr="009308A7">
        <w:rPr>
          <w:rFonts w:ascii="Times New Roman" w:hAnsi="Times New Roman" w:cs="Times New Roman"/>
          <w:b w:val="0"/>
          <w:sz w:val="24"/>
          <w:szCs w:val="24"/>
        </w:rPr>
        <w:t xml:space="preserve"> </w:t>
      </w:r>
      <w:r w:rsidRPr="009308A7">
        <w:rPr>
          <w:rFonts w:ascii="Times New Roman" w:hAnsi="Times New Roman" w:cs="Times New Roman"/>
          <w:b w:val="0"/>
          <w:sz w:val="24"/>
          <w:szCs w:val="24"/>
        </w:rPr>
        <w:t>4,000 rpm, and</w:t>
      </w:r>
      <w:r w:rsidR="00A3152D">
        <w:rPr>
          <w:rFonts w:ascii="Times New Roman" w:hAnsi="Times New Roman" w:cs="Times New Roman"/>
          <w:b w:val="0"/>
          <w:sz w:val="24"/>
          <w:szCs w:val="24"/>
        </w:rPr>
        <w:t xml:space="preserve"> (c)</w:t>
      </w:r>
      <w:r w:rsidRPr="009308A7">
        <w:rPr>
          <w:rFonts w:ascii="Times New Roman" w:hAnsi="Times New Roman" w:cs="Times New Roman"/>
          <w:b w:val="0"/>
          <w:sz w:val="24"/>
          <w:szCs w:val="24"/>
        </w:rPr>
        <w:t xml:space="preserve"> </w:t>
      </w:r>
      <w:r w:rsidR="00797AE0">
        <w:rPr>
          <w:rFonts w:ascii="Times New Roman" w:hAnsi="Times New Roman" w:cs="Times New Roman"/>
          <w:b w:val="0"/>
          <w:sz w:val="24"/>
          <w:szCs w:val="24"/>
        </w:rPr>
        <w:t xml:space="preserve">after </w:t>
      </w:r>
      <w:r w:rsidRPr="009308A7">
        <w:rPr>
          <w:rFonts w:ascii="Times New Roman" w:hAnsi="Times New Roman" w:cs="Times New Roman"/>
          <w:b w:val="0"/>
          <w:sz w:val="24"/>
          <w:szCs w:val="24"/>
        </w:rPr>
        <w:t>PI coat</w:t>
      </w:r>
      <w:r w:rsidR="00797AE0">
        <w:rPr>
          <w:rFonts w:ascii="Times New Roman" w:hAnsi="Times New Roman" w:cs="Times New Roman"/>
          <w:b w:val="0"/>
          <w:sz w:val="24"/>
          <w:szCs w:val="24"/>
        </w:rPr>
        <w:t>ing</w:t>
      </w:r>
      <w:r w:rsidRPr="009308A7">
        <w:rPr>
          <w:rFonts w:ascii="Times New Roman" w:hAnsi="Times New Roman" w:cs="Times New Roman"/>
          <w:b w:val="0"/>
          <w:sz w:val="24"/>
          <w:szCs w:val="24"/>
        </w:rPr>
        <w:t xml:space="preserve"> on SSLM film</w:t>
      </w:r>
      <w:r>
        <w:rPr>
          <w:rFonts w:ascii="Times New Roman" w:hAnsi="Times New Roman" w:cs="Times New Roman"/>
          <w:b w:val="0"/>
          <w:sz w:val="24"/>
          <w:szCs w:val="24"/>
        </w:rPr>
        <w:t xml:space="preserve"> </w:t>
      </w:r>
      <w:r w:rsidR="00797AE0">
        <w:rPr>
          <w:rFonts w:ascii="Times New Roman" w:hAnsi="Times New Roman" w:cs="Times New Roman"/>
          <w:b w:val="0"/>
          <w:sz w:val="24"/>
          <w:szCs w:val="24"/>
        </w:rPr>
        <w:t>using</w:t>
      </w:r>
      <w:r>
        <w:rPr>
          <w:rFonts w:ascii="Times New Roman" w:hAnsi="Times New Roman" w:cs="Times New Roman"/>
          <w:b w:val="0"/>
          <w:sz w:val="24"/>
          <w:szCs w:val="24"/>
        </w:rPr>
        <w:t xml:space="preserve"> spin coating</w:t>
      </w:r>
      <w:r w:rsidRPr="009308A7">
        <w:rPr>
          <w:rFonts w:ascii="Times New Roman" w:hAnsi="Times New Roman" w:cs="Times New Roman"/>
          <w:b w:val="0"/>
          <w:sz w:val="24"/>
          <w:szCs w:val="24"/>
        </w:rPr>
        <w:t>.</w:t>
      </w:r>
      <w:bookmarkEnd w:id="14"/>
    </w:p>
    <w:p w14:paraId="6720B5E9" w14:textId="77777777" w:rsidR="00D55F70" w:rsidRDefault="00D55F70" w:rsidP="00CB1710">
      <w:pPr>
        <w:spacing w:line="276" w:lineRule="auto"/>
      </w:pPr>
      <w:r>
        <w:br w:type="page"/>
      </w:r>
    </w:p>
    <w:p w14:paraId="6CEF9045" w14:textId="77777777" w:rsidR="00D55F70" w:rsidRPr="009308A7" w:rsidRDefault="00071197" w:rsidP="00CB1710">
      <w:pPr>
        <w:keepNext/>
        <w:widowControl/>
        <w:wordWrap/>
        <w:autoSpaceDE/>
        <w:autoSpaceDN/>
        <w:spacing w:line="276" w:lineRule="auto"/>
        <w:rPr>
          <w:rFonts w:ascii="Times New Roman" w:hAnsi="Times New Roman" w:cs="Times New Roman"/>
          <w:sz w:val="24"/>
          <w:szCs w:val="24"/>
        </w:rPr>
      </w:pPr>
      <w:r w:rsidRPr="00071197">
        <w:rPr>
          <w:rFonts w:ascii="Times New Roman" w:hAnsi="Times New Roman" w:cs="Times New Roman"/>
          <w:noProof/>
          <w:sz w:val="24"/>
          <w:szCs w:val="24"/>
        </w:rPr>
        <w:lastRenderedPageBreak/>
        <w:drawing>
          <wp:inline distT="0" distB="0" distL="0" distR="0" wp14:anchorId="0FA8CC63" wp14:editId="59B5A896">
            <wp:extent cx="6645910" cy="2581910"/>
            <wp:effectExtent l="0" t="0" r="2540" b="8890"/>
            <wp:docPr id="2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27"/>
                    <a:stretch>
                      <a:fillRect/>
                    </a:stretch>
                  </pic:blipFill>
                  <pic:spPr>
                    <a:xfrm>
                      <a:off x="0" y="0"/>
                      <a:ext cx="6645910" cy="2581910"/>
                    </a:xfrm>
                    <a:prstGeom prst="rect">
                      <a:avLst/>
                    </a:prstGeom>
                  </pic:spPr>
                </pic:pic>
              </a:graphicData>
            </a:graphic>
          </wp:inline>
        </w:drawing>
      </w:r>
    </w:p>
    <w:p w14:paraId="3D7EA519" w14:textId="1ACEDB6F" w:rsidR="00D55F70" w:rsidRPr="00071197" w:rsidRDefault="00D55F70" w:rsidP="00CB1710">
      <w:pPr>
        <w:pStyle w:val="a5"/>
        <w:spacing w:line="276" w:lineRule="auto"/>
        <w:rPr>
          <w:rFonts w:ascii="Times New Roman" w:hAnsi="Times New Roman" w:cs="Times New Roman"/>
          <w:b w:val="0"/>
          <w:sz w:val="24"/>
          <w:szCs w:val="24"/>
        </w:rPr>
      </w:pPr>
      <w:r w:rsidRPr="00A6722C">
        <w:rPr>
          <w:rFonts w:ascii="Times New Roman" w:hAnsi="Times New Roman" w:cs="Times New Roman"/>
          <w:sz w:val="24"/>
          <w:szCs w:val="24"/>
        </w:rPr>
        <w:t xml:space="preserve">Supplementary Fig. </w:t>
      </w:r>
      <w:r>
        <w:rPr>
          <w:rFonts w:ascii="Times New Roman" w:hAnsi="Times New Roman" w:cs="Times New Roman"/>
          <w:sz w:val="24"/>
          <w:szCs w:val="24"/>
        </w:rPr>
        <w:t>18</w:t>
      </w:r>
      <w:r w:rsidRPr="00A6722C">
        <w:rPr>
          <w:rFonts w:ascii="Times New Roman" w:hAnsi="Times New Roman" w:cs="Times New Roman"/>
          <w:sz w:val="24"/>
          <w:szCs w:val="24"/>
        </w:rPr>
        <w:t xml:space="preserve">| </w:t>
      </w:r>
      <w:r w:rsidR="00071197">
        <w:rPr>
          <w:rFonts w:ascii="Times New Roman" w:hAnsi="Times New Roman" w:cs="Times New Roman"/>
          <w:sz w:val="24"/>
          <w:szCs w:val="24"/>
        </w:rPr>
        <w:t xml:space="preserve">Oxygen plasma RIE on SSLM film. </w:t>
      </w:r>
      <w:r w:rsidR="00071197" w:rsidRPr="00C97334">
        <w:rPr>
          <w:rFonts w:ascii="Times New Roman" w:hAnsi="Times New Roman" w:cs="Times New Roman"/>
          <w:b w:val="0"/>
          <w:sz w:val="24"/>
          <w:szCs w:val="24"/>
        </w:rPr>
        <w:t>(</w:t>
      </w:r>
      <w:r w:rsidR="00071197" w:rsidRPr="00071197">
        <w:rPr>
          <w:rFonts w:ascii="Times New Roman" w:hAnsi="Times New Roman" w:cs="Times New Roman"/>
          <w:b w:val="0"/>
          <w:sz w:val="24"/>
          <w:szCs w:val="24"/>
        </w:rPr>
        <w:t>a</w:t>
      </w:r>
      <w:r w:rsidR="00071197">
        <w:rPr>
          <w:rFonts w:ascii="Times New Roman" w:hAnsi="Times New Roman" w:cs="Times New Roman"/>
          <w:b w:val="0"/>
          <w:sz w:val="24"/>
          <w:szCs w:val="24"/>
        </w:rPr>
        <w:t>) SEM image of SSLM film after RIE. (b)</w:t>
      </w:r>
      <w:r w:rsidR="00071197">
        <w:rPr>
          <w:rFonts w:ascii="Times New Roman" w:hAnsi="Times New Roman" w:cs="Times New Roman"/>
          <w:sz w:val="24"/>
          <w:szCs w:val="24"/>
        </w:rPr>
        <w:br/>
      </w:r>
      <w:r w:rsidR="00F7294D" w:rsidRPr="00071197">
        <w:rPr>
          <w:rFonts w:ascii="Times New Roman" w:hAnsi="Times New Roman" w:cs="Times New Roman"/>
          <w:b w:val="0"/>
          <w:sz w:val="24"/>
          <w:szCs w:val="24"/>
        </w:rPr>
        <w:t xml:space="preserve">XPS spectrum of SSLM film before and after RIE </w:t>
      </w:r>
      <w:r w:rsidR="000E11F9">
        <w:rPr>
          <w:rFonts w:ascii="Times New Roman" w:hAnsi="Times New Roman" w:cs="Times New Roman"/>
          <w:b w:val="0"/>
          <w:sz w:val="24"/>
          <w:szCs w:val="24"/>
        </w:rPr>
        <w:t>for</w:t>
      </w:r>
      <w:r w:rsidR="00F7294D" w:rsidRPr="00071197">
        <w:rPr>
          <w:rFonts w:ascii="Times New Roman" w:hAnsi="Times New Roman" w:cs="Times New Roman"/>
          <w:b w:val="0"/>
          <w:sz w:val="24"/>
          <w:szCs w:val="24"/>
        </w:rPr>
        <w:t xml:space="preserve"> C </w:t>
      </w:r>
      <w:r w:rsidR="00F7294D" w:rsidRPr="00B919C3">
        <w:rPr>
          <w:rFonts w:ascii="Times New Roman" w:hAnsi="Times New Roman" w:cs="Times New Roman"/>
          <w:b w:val="0"/>
          <w:i/>
          <w:sz w:val="24"/>
          <w:szCs w:val="24"/>
        </w:rPr>
        <w:t>1s</w:t>
      </w:r>
      <w:r w:rsidR="00F7294D" w:rsidRPr="00071197">
        <w:rPr>
          <w:rFonts w:ascii="Times New Roman" w:hAnsi="Times New Roman" w:cs="Times New Roman"/>
          <w:b w:val="0"/>
          <w:sz w:val="24"/>
          <w:szCs w:val="24"/>
        </w:rPr>
        <w:t xml:space="preserve">, O </w:t>
      </w:r>
      <w:r w:rsidR="00F7294D" w:rsidRPr="00B919C3">
        <w:rPr>
          <w:rFonts w:ascii="Times New Roman" w:hAnsi="Times New Roman" w:cs="Times New Roman"/>
          <w:b w:val="0"/>
          <w:i/>
          <w:sz w:val="24"/>
          <w:szCs w:val="24"/>
        </w:rPr>
        <w:t>1s</w:t>
      </w:r>
      <w:r w:rsidR="00F7294D" w:rsidRPr="00071197">
        <w:rPr>
          <w:rFonts w:ascii="Times New Roman" w:hAnsi="Times New Roman" w:cs="Times New Roman"/>
          <w:b w:val="0"/>
          <w:sz w:val="24"/>
          <w:szCs w:val="24"/>
        </w:rPr>
        <w:t xml:space="preserve">, Ga </w:t>
      </w:r>
      <w:r w:rsidR="00F7294D" w:rsidRPr="00B919C3">
        <w:rPr>
          <w:rFonts w:ascii="Times New Roman" w:hAnsi="Times New Roman" w:cs="Times New Roman"/>
          <w:b w:val="0"/>
          <w:i/>
          <w:sz w:val="24"/>
          <w:szCs w:val="24"/>
        </w:rPr>
        <w:t>2p</w:t>
      </w:r>
      <w:r w:rsidR="00F7294D" w:rsidRPr="00071197">
        <w:rPr>
          <w:rFonts w:ascii="Times New Roman" w:hAnsi="Times New Roman" w:cs="Times New Roman"/>
          <w:b w:val="0"/>
          <w:sz w:val="24"/>
          <w:szCs w:val="24"/>
        </w:rPr>
        <w:t xml:space="preserve">, and In </w:t>
      </w:r>
      <w:r w:rsidR="00F7294D" w:rsidRPr="00B919C3">
        <w:rPr>
          <w:rFonts w:ascii="Times New Roman" w:hAnsi="Times New Roman" w:cs="Times New Roman"/>
          <w:b w:val="0"/>
          <w:i/>
          <w:sz w:val="24"/>
          <w:szCs w:val="24"/>
        </w:rPr>
        <w:t>3d</w:t>
      </w:r>
      <w:r w:rsidR="00F7294D" w:rsidRPr="00071197">
        <w:rPr>
          <w:rFonts w:ascii="Times New Roman" w:hAnsi="Times New Roman" w:cs="Times New Roman"/>
          <w:b w:val="0"/>
          <w:sz w:val="24"/>
          <w:szCs w:val="24"/>
        </w:rPr>
        <w:t>.</w:t>
      </w:r>
    </w:p>
    <w:p w14:paraId="3E9077A4" w14:textId="7D41A7D3" w:rsidR="00F7294D" w:rsidRPr="00F7294D" w:rsidRDefault="00071197" w:rsidP="00FA4F2F">
      <w:pPr>
        <w:spacing w:line="276" w:lineRule="auto"/>
        <w:ind w:firstLine="800"/>
      </w:pPr>
      <w:r w:rsidRPr="00071197">
        <w:rPr>
          <w:rFonts w:ascii="Times New Roman" w:hAnsi="Times New Roman" w:cs="Times New Roman"/>
          <w:sz w:val="24"/>
          <w:szCs w:val="24"/>
        </w:rPr>
        <w:t>There was no rupturing in SSLM film and no notable change in the XPS spectrum</w:t>
      </w:r>
      <w:r w:rsidR="000E11F9">
        <w:rPr>
          <w:rFonts w:ascii="Times New Roman" w:hAnsi="Times New Roman" w:cs="Times New Roman"/>
          <w:sz w:val="24"/>
          <w:szCs w:val="24"/>
        </w:rPr>
        <w:t xml:space="preserve"> was observed</w:t>
      </w:r>
      <w:r w:rsidRPr="00071197">
        <w:rPr>
          <w:rFonts w:ascii="Times New Roman" w:hAnsi="Times New Roman" w:cs="Times New Roman"/>
          <w:sz w:val="24"/>
          <w:szCs w:val="24"/>
        </w:rPr>
        <w:t xml:space="preserve">. These </w:t>
      </w:r>
      <w:r w:rsidR="000E11F9">
        <w:rPr>
          <w:rFonts w:ascii="Times New Roman" w:hAnsi="Times New Roman" w:cs="Times New Roman"/>
          <w:sz w:val="24"/>
          <w:szCs w:val="24"/>
        </w:rPr>
        <w:t xml:space="preserve">results </w:t>
      </w:r>
      <w:r w:rsidRPr="00071197">
        <w:rPr>
          <w:rFonts w:ascii="Times New Roman" w:hAnsi="Times New Roman" w:cs="Times New Roman"/>
          <w:sz w:val="24"/>
          <w:szCs w:val="24"/>
        </w:rPr>
        <w:t xml:space="preserve">together </w:t>
      </w:r>
      <w:r w:rsidR="000E11F9">
        <w:rPr>
          <w:rFonts w:ascii="Times New Roman" w:hAnsi="Times New Roman" w:cs="Times New Roman"/>
          <w:sz w:val="24"/>
          <w:szCs w:val="24"/>
        </w:rPr>
        <w:t>indicate</w:t>
      </w:r>
      <w:r w:rsidRPr="00071197">
        <w:rPr>
          <w:rFonts w:ascii="Times New Roman" w:hAnsi="Times New Roman" w:cs="Times New Roman"/>
          <w:sz w:val="24"/>
          <w:szCs w:val="24"/>
        </w:rPr>
        <w:t xml:space="preserve"> the chemical stability of SSLM film.</w:t>
      </w:r>
    </w:p>
    <w:p w14:paraId="474A93F6" w14:textId="77777777" w:rsidR="00D55F70" w:rsidRPr="00D55F70" w:rsidRDefault="00D55F70" w:rsidP="00CB1710">
      <w:pPr>
        <w:pStyle w:val="a5"/>
        <w:spacing w:line="276" w:lineRule="auto"/>
        <w:rPr>
          <w:rFonts w:ascii="Times New Roman" w:hAnsi="Times New Roman" w:cs="Times New Roman"/>
          <w:b w:val="0"/>
          <w:sz w:val="24"/>
          <w:szCs w:val="24"/>
        </w:rPr>
      </w:pPr>
    </w:p>
    <w:p w14:paraId="131B25DA" w14:textId="77777777" w:rsidR="00666D49" w:rsidRPr="00D55F70" w:rsidRDefault="00666D49" w:rsidP="00CB1710">
      <w:pPr>
        <w:spacing w:line="276" w:lineRule="auto"/>
      </w:pPr>
    </w:p>
    <w:p w14:paraId="5E059655" w14:textId="1DCDD481" w:rsidR="00631701" w:rsidRPr="00F6485E" w:rsidRDefault="004D7354" w:rsidP="00F6485E">
      <w:pPr>
        <w:spacing w:line="276" w:lineRule="auto"/>
      </w:pPr>
      <w:r>
        <w:br w:type="page"/>
      </w:r>
    </w:p>
    <w:p w14:paraId="17652F52" w14:textId="632104FD" w:rsidR="001A5DA5" w:rsidRPr="009308A7" w:rsidRDefault="008010F8" w:rsidP="00CB1710">
      <w:pPr>
        <w:keepNext/>
        <w:spacing w:line="276" w:lineRule="auto"/>
        <w:rPr>
          <w:rFonts w:ascii="Times New Roman" w:hAnsi="Times New Roman" w:cs="Times New Roman"/>
          <w:sz w:val="24"/>
          <w:szCs w:val="24"/>
        </w:rPr>
      </w:pPr>
      <w:r w:rsidRPr="008010F8">
        <w:rPr>
          <w:rFonts w:ascii="Times New Roman" w:hAnsi="Times New Roman" w:cs="Times New Roman"/>
          <w:noProof/>
          <w:sz w:val="24"/>
          <w:szCs w:val="24"/>
        </w:rPr>
        <w:lastRenderedPageBreak/>
        <w:drawing>
          <wp:inline distT="0" distB="0" distL="0" distR="0" wp14:anchorId="04C944B7" wp14:editId="50BA9D49">
            <wp:extent cx="6645910" cy="2158365"/>
            <wp:effectExtent l="0" t="0" r="2540" b="0"/>
            <wp:docPr id="507" name="그림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그림 506"/>
                    <pic:cNvPicPr>
                      <a:picLocks noChangeAspect="1"/>
                    </pic:cNvPicPr>
                  </pic:nvPicPr>
                  <pic:blipFill>
                    <a:blip r:embed="rId28"/>
                    <a:stretch>
                      <a:fillRect/>
                    </a:stretch>
                  </pic:blipFill>
                  <pic:spPr>
                    <a:xfrm>
                      <a:off x="0" y="0"/>
                      <a:ext cx="6645910" cy="2158365"/>
                    </a:xfrm>
                    <a:prstGeom prst="rect">
                      <a:avLst/>
                    </a:prstGeom>
                  </pic:spPr>
                </pic:pic>
              </a:graphicData>
            </a:graphic>
          </wp:inline>
        </w:drawing>
      </w:r>
    </w:p>
    <w:p w14:paraId="5A6E4423" w14:textId="3BD5CA13" w:rsidR="00A3163F" w:rsidRDefault="00071197" w:rsidP="00CB1710">
      <w:pPr>
        <w:pStyle w:val="a5"/>
        <w:spacing w:line="276" w:lineRule="auto"/>
        <w:rPr>
          <w:rFonts w:ascii="Times New Roman" w:hAnsi="Times New Roman" w:cs="Times New Roman"/>
          <w:sz w:val="24"/>
          <w:szCs w:val="24"/>
        </w:rPr>
      </w:pPr>
      <w:bookmarkStart w:id="15" w:name="_Toc62660435"/>
      <w:r w:rsidRPr="00A6722C">
        <w:rPr>
          <w:rFonts w:ascii="Times New Roman" w:hAnsi="Times New Roman" w:cs="Times New Roman"/>
          <w:sz w:val="24"/>
          <w:szCs w:val="24"/>
        </w:rPr>
        <w:t xml:space="preserve">Supplementary Fig. </w:t>
      </w:r>
      <w:r>
        <w:rPr>
          <w:rFonts w:ascii="Times New Roman" w:hAnsi="Times New Roman" w:cs="Times New Roman"/>
          <w:sz w:val="24"/>
          <w:szCs w:val="24"/>
        </w:rPr>
        <w:t>19</w:t>
      </w:r>
      <w:r w:rsidRPr="00A6722C">
        <w:rPr>
          <w:rFonts w:ascii="Times New Roman" w:hAnsi="Times New Roman" w:cs="Times New Roman"/>
          <w:sz w:val="24"/>
          <w:szCs w:val="24"/>
        </w:rPr>
        <w:t xml:space="preserve">| </w:t>
      </w:r>
      <w:bookmarkEnd w:id="15"/>
      <w:r w:rsidRPr="007D2B19">
        <w:rPr>
          <w:rFonts w:ascii="Times New Roman" w:hAnsi="Times New Roman" w:cs="Times New Roman"/>
          <w:sz w:val="24"/>
          <w:szCs w:val="24"/>
        </w:rPr>
        <w:t xml:space="preserve">Schematic illustration of soft electronics fabrication with SSLM film through </w:t>
      </w:r>
      <w:r>
        <w:rPr>
          <w:rFonts w:ascii="Times New Roman" w:hAnsi="Times New Roman" w:cs="Times New Roman"/>
          <w:sz w:val="24"/>
          <w:szCs w:val="24"/>
        </w:rPr>
        <w:t xml:space="preserve">direct </w:t>
      </w:r>
      <w:r w:rsidR="005E2ABE">
        <w:rPr>
          <w:rFonts w:ascii="Times New Roman" w:hAnsi="Times New Roman" w:cs="Times New Roman"/>
          <w:sz w:val="24"/>
          <w:szCs w:val="24"/>
        </w:rPr>
        <w:t>patterning</w:t>
      </w:r>
      <w:r>
        <w:rPr>
          <w:rFonts w:ascii="Times New Roman" w:hAnsi="Times New Roman" w:cs="Times New Roman"/>
          <w:sz w:val="24"/>
          <w:szCs w:val="24"/>
        </w:rPr>
        <w:t xml:space="preserve"> on soft substrate</w:t>
      </w:r>
      <w:r w:rsidRPr="007D2B19">
        <w:rPr>
          <w:rFonts w:ascii="Times New Roman" w:hAnsi="Times New Roman" w:cs="Times New Roman"/>
          <w:sz w:val="24"/>
          <w:szCs w:val="24"/>
        </w:rPr>
        <w:t>.</w:t>
      </w:r>
    </w:p>
    <w:p w14:paraId="13B61352" w14:textId="66B92B92" w:rsidR="00A3163F" w:rsidRPr="006B55A9" w:rsidRDefault="006B55A9" w:rsidP="00F35C01">
      <w:pPr>
        <w:ind w:firstLine="800"/>
      </w:pPr>
      <w:r w:rsidRPr="006B55A9">
        <w:rPr>
          <w:rFonts w:ascii="Times New Roman" w:hAnsi="Times New Roman" w:cs="Times New Roman"/>
          <w:sz w:val="24"/>
          <w:szCs w:val="24"/>
        </w:rPr>
        <w:t>Detail description regarding direct patterning is presented in the Method section. 1) Before coating PDMS film on a rigid substrate, the substrate was modified as a hydrophobic surface by chemical vapor deposition to facilitate the delamination of the film. Here, all four edges of the glass were sealed with PI tape prior to the hydrophobic coating process to maintain hydrophilicity so that delamination can be prevented during organic solution included processing. 2) PDMS solution was poured on a glass slide and spin-coated and cured to form a PDMS film. Subsequently, PI solution was spin-coated on the PDMS-coated glass and PR was patterned with the aforementioned methods. 3) Oxygen plasma etching was conducted to remove PI film in the regions absent of PR. 4) SSLM film was coated through solution shearing. 5) SSLM film was patterned directly on the PDMS film by following the abovementioned lift-off process. The remaining PI was removed by oxygen plasma etching. 6) Additional processes were conducted such as integration with electrical components or multilayer structuring. For the multilayer structure, we repeated the same sequence from the PI coating on the SSLM patterned PDMS. 7) For delaminating the sample, the edge of PDMS was cut along the hydrophobic/hydrophilic border. 8) SSLM-based soft electronics was lifted off of the substrate.</w:t>
      </w:r>
    </w:p>
    <w:p w14:paraId="1FD51A9B" w14:textId="4666378F" w:rsidR="004D7354" w:rsidRDefault="004D7354" w:rsidP="00CB1710">
      <w:pPr>
        <w:pStyle w:val="a5"/>
        <w:spacing w:line="276" w:lineRule="auto"/>
        <w:rPr>
          <w:bCs w:val="0"/>
        </w:rPr>
      </w:pPr>
      <w:r>
        <w:rPr>
          <w:b w:val="0"/>
        </w:rPr>
        <w:br w:type="page"/>
      </w:r>
    </w:p>
    <w:p w14:paraId="5BADACAE" w14:textId="26A5F995" w:rsidR="00995BDD" w:rsidRDefault="00995BDD" w:rsidP="00995BDD">
      <w:pPr>
        <w:widowControl/>
        <w:wordWrap/>
        <w:autoSpaceDE/>
        <w:autoSpaceDN/>
        <w:jc w:val="center"/>
        <w:rPr>
          <w:noProof/>
        </w:rPr>
      </w:pPr>
      <w:r w:rsidRPr="00C4261D">
        <w:rPr>
          <w:noProof/>
        </w:rPr>
        <w:lastRenderedPageBreak/>
        <w:drawing>
          <wp:inline distT="0" distB="0" distL="0" distR="0" wp14:anchorId="3A9D1582" wp14:editId="374EE728">
            <wp:extent cx="5731510" cy="2486025"/>
            <wp:effectExtent l="0" t="0" r="2540" b="9525"/>
            <wp:docPr id="11"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29"/>
                    <a:stretch>
                      <a:fillRect/>
                    </a:stretch>
                  </pic:blipFill>
                  <pic:spPr>
                    <a:xfrm>
                      <a:off x="0" y="0"/>
                      <a:ext cx="5731510" cy="2486025"/>
                    </a:xfrm>
                    <a:prstGeom prst="rect">
                      <a:avLst/>
                    </a:prstGeom>
                  </pic:spPr>
                </pic:pic>
              </a:graphicData>
            </a:graphic>
          </wp:inline>
        </w:drawing>
      </w:r>
    </w:p>
    <w:p w14:paraId="09EECD0C" w14:textId="36939A2E" w:rsidR="00995BDD" w:rsidRDefault="00995BDD" w:rsidP="00995BDD">
      <w:pPr>
        <w:spacing w:line="276" w:lineRule="auto"/>
        <w:rPr>
          <w:rFonts w:ascii="Times New Roman" w:hAnsi="Times New Roman" w:cs="Times New Roman"/>
          <w:b/>
          <w:bCs/>
          <w:sz w:val="24"/>
          <w:szCs w:val="24"/>
        </w:rPr>
      </w:pPr>
      <w:r w:rsidRPr="00F04BEC">
        <w:rPr>
          <w:rFonts w:ascii="Times New Roman" w:hAnsi="Times New Roman" w:cs="Times New Roman"/>
          <w:b/>
          <w:bCs/>
          <w:sz w:val="24"/>
          <w:szCs w:val="24"/>
        </w:rPr>
        <w:t>Supplementary</w:t>
      </w:r>
      <w:r>
        <w:rPr>
          <w:rFonts w:ascii="Times New Roman" w:hAnsi="Times New Roman" w:cs="Times New Roman"/>
          <w:b/>
          <w:bCs/>
          <w:sz w:val="24"/>
          <w:szCs w:val="24"/>
        </w:rPr>
        <w:t xml:space="preserve"> Fig. 20</w:t>
      </w:r>
      <w:r w:rsidRPr="00F04BEC">
        <w:rPr>
          <w:rFonts w:ascii="Times New Roman" w:hAnsi="Times New Roman" w:cs="Times New Roman"/>
          <w:b/>
          <w:bCs/>
          <w:sz w:val="24"/>
          <w:szCs w:val="24"/>
        </w:rPr>
        <w:t xml:space="preserve">| </w:t>
      </w:r>
      <w:r w:rsidR="00255BB1">
        <w:rPr>
          <w:rFonts w:ascii="Times New Roman" w:hAnsi="Times New Roman" w:cs="Times New Roman"/>
          <w:b/>
          <w:bCs/>
          <w:sz w:val="24"/>
          <w:szCs w:val="24"/>
        </w:rPr>
        <w:t>Schematic i</w:t>
      </w:r>
      <w:r w:rsidR="00D31FB7" w:rsidRPr="00D31FB7">
        <w:rPr>
          <w:rFonts w:ascii="Times New Roman" w:hAnsi="Times New Roman" w:cs="Times New Roman"/>
          <w:b/>
          <w:bCs/>
          <w:sz w:val="24"/>
          <w:szCs w:val="24"/>
        </w:rPr>
        <w:t xml:space="preserve">llustration of </w:t>
      </w:r>
      <w:r w:rsidR="00D31FB7">
        <w:rPr>
          <w:rFonts w:ascii="Times New Roman" w:hAnsi="Times New Roman" w:cs="Times New Roman"/>
          <w:b/>
          <w:bCs/>
          <w:sz w:val="24"/>
          <w:szCs w:val="24"/>
        </w:rPr>
        <w:t>m</w:t>
      </w:r>
      <w:r>
        <w:rPr>
          <w:rFonts w:ascii="Times New Roman" w:hAnsi="Times New Roman" w:cs="Times New Roman"/>
          <w:b/>
          <w:bCs/>
          <w:sz w:val="24"/>
          <w:szCs w:val="24"/>
        </w:rPr>
        <w:t xml:space="preserve">ultilayer </w:t>
      </w:r>
      <w:r w:rsidR="003B5103">
        <w:rPr>
          <w:rFonts w:ascii="Times New Roman" w:hAnsi="Times New Roman" w:cs="Times New Roman"/>
          <w:b/>
          <w:bCs/>
          <w:sz w:val="24"/>
          <w:szCs w:val="24"/>
        </w:rPr>
        <w:t xml:space="preserve">electronics </w:t>
      </w:r>
      <w:r>
        <w:rPr>
          <w:rFonts w:ascii="Times New Roman" w:hAnsi="Times New Roman" w:cs="Times New Roman"/>
          <w:b/>
          <w:bCs/>
          <w:sz w:val="24"/>
          <w:szCs w:val="24"/>
        </w:rPr>
        <w:t xml:space="preserve">fabrication with </w:t>
      </w:r>
      <w:r w:rsidR="003B5103">
        <w:rPr>
          <w:rFonts w:ascii="Times New Roman" w:hAnsi="Times New Roman" w:cs="Times New Roman"/>
          <w:b/>
          <w:bCs/>
          <w:sz w:val="24"/>
          <w:szCs w:val="24"/>
        </w:rPr>
        <w:t>SSLM through conventional cleanroom process.</w:t>
      </w:r>
      <w:r>
        <w:rPr>
          <w:rFonts w:ascii="Times New Roman" w:hAnsi="Times New Roman" w:cs="Times New Roman"/>
          <w:b/>
          <w:bCs/>
          <w:sz w:val="24"/>
          <w:szCs w:val="24"/>
        </w:rPr>
        <w:t xml:space="preserve"> </w:t>
      </w:r>
      <w:r w:rsidRPr="00F04BEC">
        <w:rPr>
          <w:rFonts w:ascii="Times New Roman" w:hAnsi="Times New Roman" w:cs="Times New Roman"/>
          <w:b/>
          <w:bCs/>
          <w:sz w:val="24"/>
          <w:szCs w:val="24"/>
        </w:rPr>
        <w:t xml:space="preserve"> </w:t>
      </w:r>
    </w:p>
    <w:p w14:paraId="2656368F" w14:textId="131C9192" w:rsidR="00995BDD" w:rsidRDefault="00995BDD">
      <w:pPr>
        <w:widowControl/>
        <w:wordWrap/>
        <w:autoSpaceDE/>
        <w:autoSpaceDN/>
        <w:rPr>
          <w:noProof/>
        </w:rPr>
      </w:pPr>
      <w:r>
        <w:rPr>
          <w:noProof/>
        </w:rPr>
        <w:br w:type="page"/>
      </w:r>
    </w:p>
    <w:p w14:paraId="4D6A8087" w14:textId="773C3442" w:rsidR="00F04BEC" w:rsidRPr="009308A7" w:rsidRDefault="00F04BEC" w:rsidP="00CB1710">
      <w:pPr>
        <w:keepNext/>
        <w:widowControl/>
        <w:wordWrap/>
        <w:autoSpaceDE/>
        <w:autoSpaceDN/>
        <w:spacing w:line="276" w:lineRule="auto"/>
        <w:rPr>
          <w:rFonts w:ascii="Times New Roman" w:hAnsi="Times New Roman" w:cs="Times New Roman"/>
          <w:sz w:val="24"/>
          <w:szCs w:val="24"/>
        </w:rPr>
      </w:pPr>
      <w:r w:rsidRPr="009A4658">
        <w:rPr>
          <w:rFonts w:ascii="Times New Roman" w:hAnsi="Times New Roman" w:cs="Times New Roman"/>
          <w:noProof/>
          <w:sz w:val="24"/>
          <w:szCs w:val="24"/>
        </w:rPr>
        <w:lastRenderedPageBreak/>
        <w:drawing>
          <wp:inline distT="0" distB="0" distL="0" distR="0" wp14:anchorId="32A1E753" wp14:editId="15F8B29D">
            <wp:extent cx="6645910" cy="2425700"/>
            <wp:effectExtent l="0" t="0" r="2540" b="0"/>
            <wp:docPr id="30" name="그림 3">
              <a:extLst xmlns:a="http://schemas.openxmlformats.org/drawingml/2006/main">
                <a:ext uri="{FF2B5EF4-FFF2-40B4-BE49-F238E27FC236}">
                  <a16:creationId xmlns:a16="http://schemas.microsoft.com/office/drawing/2014/main" id="{6864E103-3907-4A2C-A275-1899494C9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a:extLst>
                        <a:ext uri="{FF2B5EF4-FFF2-40B4-BE49-F238E27FC236}">
                          <a16:creationId xmlns:a16="http://schemas.microsoft.com/office/drawing/2014/main" id="{6864E103-3907-4A2C-A275-1899494C9CD7}"/>
                        </a:ext>
                      </a:extLst>
                    </pic:cNvPr>
                    <pic:cNvPicPr>
                      <a:picLocks noChangeAspect="1"/>
                    </pic:cNvPicPr>
                  </pic:nvPicPr>
                  <pic:blipFill rotWithShape="1">
                    <a:blip r:embed="rId30"/>
                    <a:srcRect b="12945"/>
                    <a:stretch/>
                  </pic:blipFill>
                  <pic:spPr bwMode="auto">
                    <a:xfrm>
                      <a:off x="0" y="0"/>
                      <a:ext cx="6645910" cy="2425700"/>
                    </a:xfrm>
                    <a:prstGeom prst="rect">
                      <a:avLst/>
                    </a:prstGeom>
                    <a:ln>
                      <a:noFill/>
                    </a:ln>
                    <a:extLst>
                      <a:ext uri="{53640926-AAD7-44D8-BBD7-CCE9431645EC}">
                        <a14:shadowObscured xmlns:a14="http://schemas.microsoft.com/office/drawing/2010/main"/>
                      </a:ext>
                    </a:extLst>
                  </pic:spPr>
                </pic:pic>
              </a:graphicData>
            </a:graphic>
          </wp:inline>
        </w:drawing>
      </w:r>
      <w:r w:rsidRPr="00F04BEC">
        <w:rPr>
          <w:noProof/>
        </w:rPr>
        <w:t xml:space="preserve"> </w:t>
      </w:r>
    </w:p>
    <w:p w14:paraId="09D19B2E" w14:textId="2707F484" w:rsidR="006D3705" w:rsidRDefault="00F04BEC" w:rsidP="00CB1710">
      <w:pPr>
        <w:spacing w:line="276" w:lineRule="auto"/>
        <w:rPr>
          <w:rFonts w:ascii="Times New Roman" w:hAnsi="Times New Roman" w:cs="Times New Roman"/>
          <w:b/>
          <w:bCs/>
          <w:sz w:val="24"/>
          <w:szCs w:val="24"/>
        </w:rPr>
      </w:pPr>
      <w:r w:rsidRPr="00F04BEC">
        <w:rPr>
          <w:rFonts w:ascii="Times New Roman" w:hAnsi="Times New Roman" w:cs="Times New Roman"/>
          <w:b/>
          <w:bCs/>
          <w:sz w:val="24"/>
          <w:szCs w:val="24"/>
        </w:rPr>
        <w:t>Supplementary</w:t>
      </w:r>
      <w:r w:rsidR="00995BDD">
        <w:rPr>
          <w:rFonts w:ascii="Times New Roman" w:hAnsi="Times New Roman" w:cs="Times New Roman"/>
          <w:b/>
          <w:bCs/>
          <w:sz w:val="24"/>
          <w:szCs w:val="24"/>
        </w:rPr>
        <w:t xml:space="preserve"> Fig. 21</w:t>
      </w:r>
      <w:r w:rsidRPr="00F04BEC">
        <w:rPr>
          <w:rFonts w:ascii="Times New Roman" w:hAnsi="Times New Roman" w:cs="Times New Roman"/>
          <w:b/>
          <w:bCs/>
          <w:sz w:val="24"/>
          <w:szCs w:val="24"/>
        </w:rPr>
        <w:t xml:space="preserve">| </w:t>
      </w:r>
      <w:r>
        <w:rPr>
          <w:rFonts w:ascii="Times New Roman" w:hAnsi="Times New Roman" w:cs="Times New Roman"/>
          <w:b/>
          <w:bCs/>
          <w:sz w:val="24"/>
          <w:szCs w:val="24"/>
        </w:rPr>
        <w:t>Pyramid structured piezoresistive pressure sensor.</w:t>
      </w:r>
      <w:r w:rsidRPr="00B919C3">
        <w:rPr>
          <w:rFonts w:ascii="Times New Roman" w:hAnsi="Times New Roman" w:cs="Times New Roman"/>
          <w:bCs/>
          <w:sz w:val="24"/>
          <w:szCs w:val="24"/>
        </w:rPr>
        <w:t xml:space="preserve"> (</w:t>
      </w:r>
      <w:r>
        <w:rPr>
          <w:rFonts w:ascii="Times New Roman" w:hAnsi="Times New Roman" w:cs="Times New Roman"/>
          <w:bCs/>
          <w:sz w:val="24"/>
          <w:szCs w:val="24"/>
        </w:rPr>
        <w:t>a</w:t>
      </w:r>
      <w:r w:rsidRPr="00F04BEC">
        <w:rPr>
          <w:rFonts w:ascii="Times New Roman" w:hAnsi="Times New Roman" w:cs="Times New Roman"/>
          <w:bCs/>
          <w:sz w:val="24"/>
          <w:szCs w:val="24"/>
        </w:rPr>
        <w:t>)</w:t>
      </w:r>
      <w:r>
        <w:rPr>
          <w:rFonts w:ascii="Times New Roman" w:hAnsi="Times New Roman" w:cs="Times New Roman"/>
          <w:bCs/>
          <w:sz w:val="24"/>
          <w:szCs w:val="24"/>
        </w:rPr>
        <w:t xml:space="preserve"> Fabrication process of pyramid structured pressure sensor coated with conducive polymer (</w:t>
      </w:r>
      <w:r w:rsidR="00B72BE8">
        <w:rPr>
          <w:rFonts w:ascii="Times New Roman" w:hAnsi="Times New Roman" w:cs="Times New Roman"/>
          <w:bCs/>
          <w:sz w:val="24"/>
          <w:szCs w:val="24"/>
        </w:rPr>
        <w:t>polypyrrole</w:t>
      </w:r>
      <w:r>
        <w:rPr>
          <w:rFonts w:ascii="Times New Roman" w:hAnsi="Times New Roman" w:cs="Times New Roman"/>
          <w:bCs/>
          <w:sz w:val="24"/>
          <w:szCs w:val="24"/>
        </w:rPr>
        <w:t>)</w:t>
      </w:r>
      <w:r w:rsidR="00434345">
        <w:rPr>
          <w:rFonts w:ascii="Times New Roman" w:hAnsi="Times New Roman" w:cs="Times New Roman"/>
          <w:bCs/>
          <w:sz w:val="24"/>
          <w:szCs w:val="24"/>
        </w:rPr>
        <w:t>.</w:t>
      </w:r>
      <w:r>
        <w:rPr>
          <w:rFonts w:ascii="Times New Roman" w:hAnsi="Times New Roman" w:cs="Times New Roman"/>
          <w:bCs/>
          <w:sz w:val="24"/>
          <w:szCs w:val="24"/>
        </w:rPr>
        <w:t xml:space="preserve"> (b) </w:t>
      </w:r>
      <w:r w:rsidR="00BF4A3E">
        <w:rPr>
          <w:rFonts w:ascii="Times New Roman" w:hAnsi="Times New Roman" w:cs="Times New Roman"/>
          <w:bCs/>
          <w:sz w:val="24"/>
          <w:szCs w:val="24"/>
        </w:rPr>
        <w:t xml:space="preserve">Top view </w:t>
      </w:r>
      <w:r>
        <w:rPr>
          <w:rFonts w:ascii="Times New Roman" w:hAnsi="Times New Roman" w:cs="Times New Roman"/>
          <w:bCs/>
          <w:sz w:val="24"/>
          <w:szCs w:val="24"/>
        </w:rPr>
        <w:t xml:space="preserve">SEM image of fabricated </w:t>
      </w:r>
      <w:r w:rsidR="00BF4A3E">
        <w:rPr>
          <w:rFonts w:ascii="Times New Roman" w:hAnsi="Times New Roman" w:cs="Times New Roman"/>
          <w:bCs/>
          <w:sz w:val="24"/>
          <w:szCs w:val="24"/>
        </w:rPr>
        <w:t>pyramid structures</w:t>
      </w:r>
      <w:r>
        <w:rPr>
          <w:rFonts w:ascii="Times New Roman" w:hAnsi="Times New Roman" w:cs="Times New Roman"/>
          <w:bCs/>
          <w:sz w:val="24"/>
          <w:szCs w:val="24"/>
        </w:rPr>
        <w:t>.</w:t>
      </w:r>
      <w:r>
        <w:rPr>
          <w:rFonts w:ascii="Times New Roman" w:hAnsi="Times New Roman" w:cs="Times New Roman"/>
          <w:b/>
          <w:bCs/>
          <w:sz w:val="24"/>
          <w:szCs w:val="24"/>
        </w:rPr>
        <w:t xml:space="preserve"> </w:t>
      </w:r>
      <w:r w:rsidRPr="00F04BEC">
        <w:rPr>
          <w:rFonts w:ascii="Times New Roman" w:hAnsi="Times New Roman" w:cs="Times New Roman"/>
          <w:b/>
          <w:bCs/>
          <w:sz w:val="24"/>
          <w:szCs w:val="24"/>
        </w:rPr>
        <w:t xml:space="preserve"> </w:t>
      </w:r>
    </w:p>
    <w:p w14:paraId="493AE8E9" w14:textId="77777777" w:rsidR="006D3705" w:rsidRDefault="006D3705" w:rsidP="006D3705">
      <w:r>
        <w:br w:type="page"/>
      </w:r>
    </w:p>
    <w:p w14:paraId="74060B22" w14:textId="0232C9AA" w:rsidR="006D3705" w:rsidRDefault="00726A58" w:rsidP="00CB1710">
      <w:pPr>
        <w:spacing w:line="276" w:lineRule="auto"/>
        <w:rPr>
          <w:b/>
        </w:rPr>
      </w:pPr>
      <w:r w:rsidRPr="00726A58">
        <w:rPr>
          <w:b/>
          <w:noProof/>
        </w:rPr>
        <w:lastRenderedPageBreak/>
        <w:drawing>
          <wp:inline distT="0" distB="0" distL="0" distR="0" wp14:anchorId="716F4304" wp14:editId="78464EA9">
            <wp:extent cx="6645910" cy="2028825"/>
            <wp:effectExtent l="0" t="0" r="2540" b="9525"/>
            <wp:docPr id="5"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pic:cNvPicPr>
                      <a:picLocks noChangeAspect="1"/>
                    </pic:cNvPicPr>
                  </pic:nvPicPr>
                  <pic:blipFill rotWithShape="1">
                    <a:blip r:embed="rId31"/>
                    <a:srcRect l="3058" t="13169" r="2185" b="6659"/>
                    <a:stretch/>
                  </pic:blipFill>
                  <pic:spPr>
                    <a:xfrm>
                      <a:off x="0" y="0"/>
                      <a:ext cx="6645910" cy="2028825"/>
                    </a:xfrm>
                    <a:prstGeom prst="rect">
                      <a:avLst/>
                    </a:prstGeom>
                  </pic:spPr>
                </pic:pic>
              </a:graphicData>
            </a:graphic>
          </wp:inline>
        </w:drawing>
      </w:r>
    </w:p>
    <w:p w14:paraId="26E6050C" w14:textId="3BD29227" w:rsidR="006D3705" w:rsidRDefault="006D3705" w:rsidP="006D3705">
      <w:pPr>
        <w:spacing w:line="276" w:lineRule="auto"/>
        <w:rPr>
          <w:rFonts w:ascii="Times New Roman" w:hAnsi="Times New Roman" w:cs="Times New Roman"/>
          <w:bCs/>
          <w:sz w:val="24"/>
          <w:szCs w:val="24"/>
        </w:rPr>
      </w:pPr>
      <w:r w:rsidRPr="00F04BEC">
        <w:rPr>
          <w:rFonts w:ascii="Times New Roman" w:hAnsi="Times New Roman" w:cs="Times New Roman"/>
          <w:b/>
          <w:bCs/>
          <w:sz w:val="24"/>
          <w:szCs w:val="24"/>
        </w:rPr>
        <w:t>Supplementary</w:t>
      </w:r>
      <w:r w:rsidR="00995BDD">
        <w:rPr>
          <w:rFonts w:ascii="Times New Roman" w:hAnsi="Times New Roman" w:cs="Times New Roman"/>
          <w:b/>
          <w:bCs/>
          <w:sz w:val="24"/>
          <w:szCs w:val="24"/>
        </w:rPr>
        <w:t xml:space="preserve"> Fig. 22</w:t>
      </w:r>
      <w:r w:rsidRPr="00F04BEC">
        <w:rPr>
          <w:rFonts w:ascii="Times New Roman" w:hAnsi="Times New Roman" w:cs="Times New Roman"/>
          <w:b/>
          <w:bCs/>
          <w:sz w:val="24"/>
          <w:szCs w:val="24"/>
        </w:rPr>
        <w:t xml:space="preserve">| </w:t>
      </w:r>
      <w:r>
        <w:rPr>
          <w:rFonts w:ascii="Times New Roman" w:hAnsi="Times New Roman" w:cs="Times New Roman"/>
          <w:b/>
          <w:bCs/>
          <w:sz w:val="24"/>
          <w:szCs w:val="24"/>
        </w:rPr>
        <w:t>Characterization of SSLM-based artificial finger.</w:t>
      </w:r>
      <w:r w:rsidRPr="00B919C3">
        <w:rPr>
          <w:rFonts w:ascii="Times New Roman" w:hAnsi="Times New Roman" w:cs="Times New Roman"/>
          <w:bCs/>
          <w:sz w:val="24"/>
          <w:szCs w:val="24"/>
        </w:rPr>
        <w:t xml:space="preserve"> (</w:t>
      </w:r>
      <w:r>
        <w:rPr>
          <w:rFonts w:ascii="Times New Roman" w:hAnsi="Times New Roman" w:cs="Times New Roman"/>
          <w:bCs/>
          <w:sz w:val="24"/>
          <w:szCs w:val="24"/>
        </w:rPr>
        <w:t>a</w:t>
      </w:r>
      <w:r w:rsidRPr="00F04BEC">
        <w:rPr>
          <w:rFonts w:ascii="Times New Roman" w:hAnsi="Times New Roman" w:cs="Times New Roman"/>
          <w:bCs/>
          <w:sz w:val="24"/>
          <w:szCs w:val="24"/>
        </w:rPr>
        <w:t>)</w:t>
      </w:r>
      <w:r w:rsidR="00AF01D9">
        <w:rPr>
          <w:rFonts w:ascii="Times New Roman" w:hAnsi="Times New Roman" w:cs="Times New Roman"/>
          <w:bCs/>
          <w:sz w:val="24"/>
          <w:szCs w:val="24"/>
        </w:rPr>
        <w:t xml:space="preserve"> I</w:t>
      </w:r>
      <w:r>
        <w:rPr>
          <w:rFonts w:ascii="Times New Roman" w:hAnsi="Times New Roman" w:cs="Times New Roman"/>
          <w:bCs/>
          <w:sz w:val="24"/>
          <w:szCs w:val="24"/>
        </w:rPr>
        <w:t xml:space="preserve">llustration of the artificial finger. (b) </w:t>
      </w:r>
      <w:r w:rsidR="001501AB">
        <w:rPr>
          <w:rFonts w:ascii="Times New Roman" w:hAnsi="Times New Roman" w:cs="Times New Roman"/>
          <w:bCs/>
          <w:sz w:val="24"/>
          <w:szCs w:val="24"/>
        </w:rPr>
        <w:t>Resistance variation between terminal 1’ and 3’ according to pressure.</w:t>
      </w:r>
      <w:r>
        <w:rPr>
          <w:rFonts w:ascii="Times New Roman" w:hAnsi="Times New Roman" w:cs="Times New Roman"/>
          <w:b/>
          <w:bCs/>
          <w:sz w:val="24"/>
          <w:szCs w:val="24"/>
        </w:rPr>
        <w:t xml:space="preserve"> </w:t>
      </w:r>
      <w:r w:rsidRPr="006D3705">
        <w:rPr>
          <w:rFonts w:ascii="Times New Roman" w:hAnsi="Times New Roman" w:cs="Times New Roman"/>
          <w:bCs/>
          <w:sz w:val="24"/>
          <w:szCs w:val="24"/>
        </w:rPr>
        <w:t>(c)</w:t>
      </w:r>
      <w:r w:rsidR="001501AB">
        <w:rPr>
          <w:rFonts w:ascii="Times New Roman" w:hAnsi="Times New Roman" w:cs="Times New Roman"/>
          <w:bCs/>
          <w:sz w:val="24"/>
          <w:szCs w:val="24"/>
        </w:rPr>
        <w:t xml:space="preserve"> Resistance variation between terminal 1’ and 2” according to strain. </w:t>
      </w:r>
    </w:p>
    <w:p w14:paraId="3E7B3F4A" w14:textId="0BD97732" w:rsidR="00944BFD" w:rsidRPr="0049489C" w:rsidRDefault="0034149C" w:rsidP="0049489C">
      <w:pPr>
        <w:spacing w:line="276" w:lineRule="auto"/>
        <w:rPr>
          <w:b/>
        </w:rPr>
      </w:pPr>
      <w:r>
        <w:rPr>
          <w:rFonts w:ascii="Times New Roman" w:hAnsi="Times New Roman" w:cs="Times New Roman"/>
          <w:bCs/>
          <w:sz w:val="24"/>
          <w:szCs w:val="24"/>
        </w:rPr>
        <w:tab/>
      </w:r>
      <w:r w:rsidR="00726A58" w:rsidRPr="00726A58">
        <w:rPr>
          <w:rFonts w:ascii="Times New Roman" w:hAnsi="Times New Roman" w:cs="Times New Roman"/>
          <w:bCs/>
          <w:sz w:val="24"/>
          <w:szCs w:val="24"/>
        </w:rPr>
        <w:t>To monitor the pressure and strain with the artificial finger, three terminals were connected with an LCR meter. Terminal 1’ and terminal 3’ are located in the first layer (’ represents the first layer) and are made up of thick SSLM film. Terminal 2” is located in the second layer (” represents the second layer) made up of a thin SSLM film. Pressure can be monitored by measuring the resistance between terminals 1’ and 3’. The resistance between 1’ and 3’ was determined by the contact resistance of the pyrrole-coated pressure sensor and SSLM-based interdigitated electrode since the resistance of thick SSLM film is negligibly low compare to the conductive polymer. Also, as we discussed in Fig. 5d, the resistance of thick SSLM film is stable under the application of strain. Therefore, pressure can be independently monitored even when the mechanical strain was applied to the artificial finger. To monitor the strain, the thin SSLM film was electrically connected to one of the thick electrodes in layer 1 using ‘via hole.’ Since, the resistance of thin-film varies with strain, measuring the resistance between the terminal 1’ and 2” can determine strain.</w:t>
      </w:r>
      <w:r w:rsidR="004D7354" w:rsidRPr="00F04BEC">
        <w:rPr>
          <w:b/>
        </w:rPr>
        <w:br w:type="page"/>
      </w:r>
    </w:p>
    <w:p w14:paraId="1937DF7D" w14:textId="77777777" w:rsidR="008B1361" w:rsidRPr="009308A7" w:rsidRDefault="00195155" w:rsidP="00CB1710">
      <w:pPr>
        <w:keepNext/>
        <w:widowControl/>
        <w:wordWrap/>
        <w:autoSpaceDE/>
        <w:autoSpaceDN/>
        <w:spacing w:line="276" w:lineRule="auto"/>
        <w:rPr>
          <w:rFonts w:ascii="Times New Roman" w:hAnsi="Times New Roman" w:cs="Times New Roman"/>
          <w:sz w:val="24"/>
          <w:szCs w:val="24"/>
        </w:rPr>
      </w:pPr>
      <w:r w:rsidRPr="00195155">
        <w:rPr>
          <w:rFonts w:ascii="Times New Roman" w:hAnsi="Times New Roman" w:cs="Times New Roman"/>
          <w:noProof/>
          <w:sz w:val="24"/>
          <w:szCs w:val="24"/>
        </w:rPr>
        <w:lastRenderedPageBreak/>
        <w:drawing>
          <wp:inline distT="0" distB="0" distL="0" distR="0" wp14:anchorId="65F6FD72" wp14:editId="76A051A9">
            <wp:extent cx="6645159" cy="1916430"/>
            <wp:effectExtent l="0" t="0" r="3810" b="7620"/>
            <wp:docPr id="28" name="그림 27">
              <a:extLst xmlns:a="http://schemas.openxmlformats.org/drawingml/2006/main">
                <a:ext uri="{FF2B5EF4-FFF2-40B4-BE49-F238E27FC236}">
                  <a16:creationId xmlns:a16="http://schemas.microsoft.com/office/drawing/2014/main" id="{2C00D781-434D-4E98-831A-71D796577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7">
                      <a:extLst>
                        <a:ext uri="{FF2B5EF4-FFF2-40B4-BE49-F238E27FC236}">
                          <a16:creationId xmlns:a16="http://schemas.microsoft.com/office/drawing/2014/main" id="{2C00D781-434D-4E98-831A-71D7965771A3}"/>
                        </a:ext>
                      </a:extLst>
                    </pic:cNvPr>
                    <pic:cNvPicPr>
                      <a:picLocks noChangeAspect="1"/>
                    </pic:cNvPicPr>
                  </pic:nvPicPr>
                  <pic:blipFill rotWithShape="1">
                    <a:blip r:embed="rId32"/>
                    <a:srcRect t="15043" b="16171"/>
                    <a:stretch/>
                  </pic:blipFill>
                  <pic:spPr bwMode="auto">
                    <a:xfrm>
                      <a:off x="0" y="0"/>
                      <a:ext cx="6645910" cy="1916647"/>
                    </a:xfrm>
                    <a:prstGeom prst="rect">
                      <a:avLst/>
                    </a:prstGeom>
                    <a:ln>
                      <a:noFill/>
                    </a:ln>
                    <a:extLst>
                      <a:ext uri="{53640926-AAD7-44D8-BBD7-CCE9431645EC}">
                        <a14:shadowObscured xmlns:a14="http://schemas.microsoft.com/office/drawing/2010/main"/>
                      </a:ext>
                    </a:extLst>
                  </pic:spPr>
                </pic:pic>
              </a:graphicData>
            </a:graphic>
          </wp:inline>
        </w:drawing>
      </w:r>
    </w:p>
    <w:p w14:paraId="0F857D94" w14:textId="3A848EC5" w:rsidR="00944BFD" w:rsidRPr="009308A7" w:rsidRDefault="00434345" w:rsidP="00CB1710">
      <w:pPr>
        <w:pStyle w:val="a5"/>
        <w:spacing w:line="276" w:lineRule="auto"/>
        <w:rPr>
          <w:rFonts w:ascii="Times New Roman" w:hAnsi="Times New Roman" w:cs="Times New Roman"/>
          <w:b w:val="0"/>
          <w:sz w:val="24"/>
          <w:szCs w:val="24"/>
        </w:rPr>
      </w:pPr>
      <w:bookmarkStart w:id="16" w:name="_Toc62660439"/>
      <w:r w:rsidRPr="00F04BEC">
        <w:rPr>
          <w:rFonts w:ascii="Times New Roman" w:hAnsi="Times New Roman" w:cs="Times New Roman"/>
          <w:sz w:val="24"/>
          <w:szCs w:val="24"/>
        </w:rPr>
        <w:t>Supplementary</w:t>
      </w:r>
      <w:r>
        <w:rPr>
          <w:rFonts w:ascii="Times New Roman" w:hAnsi="Times New Roman" w:cs="Times New Roman"/>
          <w:sz w:val="24"/>
          <w:szCs w:val="24"/>
        </w:rPr>
        <w:t xml:space="preserve"> Fig. 2</w:t>
      </w:r>
      <w:r w:rsidR="00995BDD">
        <w:rPr>
          <w:rFonts w:ascii="Times New Roman" w:hAnsi="Times New Roman" w:cs="Times New Roman"/>
          <w:sz w:val="24"/>
          <w:szCs w:val="24"/>
        </w:rPr>
        <w:t>3</w:t>
      </w:r>
      <w:r w:rsidRPr="00434345">
        <w:rPr>
          <w:rFonts w:ascii="Times New Roman" w:hAnsi="Times New Roman" w:cs="Times New Roman"/>
          <w:sz w:val="24"/>
          <w:szCs w:val="24"/>
        </w:rPr>
        <w:t xml:space="preserve">| </w:t>
      </w:r>
      <w:r w:rsidR="001844D7" w:rsidRPr="00434345">
        <w:rPr>
          <w:rFonts w:ascii="Times New Roman" w:hAnsi="Times New Roman" w:cs="Times New Roman"/>
          <w:sz w:val="24"/>
          <w:szCs w:val="24"/>
        </w:rPr>
        <w:t xml:space="preserve">SSLM </w:t>
      </w:r>
      <w:r w:rsidR="00F315D5" w:rsidRPr="00434345">
        <w:rPr>
          <w:rFonts w:ascii="Times New Roman" w:hAnsi="Times New Roman" w:cs="Times New Roman"/>
          <w:sz w:val="24"/>
          <w:szCs w:val="24"/>
        </w:rPr>
        <w:t>film</w:t>
      </w:r>
      <w:r w:rsidR="0051561E" w:rsidRPr="00434345">
        <w:rPr>
          <w:rFonts w:ascii="Times New Roman" w:hAnsi="Times New Roman" w:cs="Times New Roman"/>
          <w:sz w:val="24"/>
          <w:szCs w:val="24"/>
        </w:rPr>
        <w:t>-based antenna for wireless communication</w:t>
      </w:r>
      <w:r w:rsidR="00597D36" w:rsidRPr="00434345">
        <w:rPr>
          <w:rFonts w:ascii="Times New Roman" w:hAnsi="Times New Roman" w:cs="Times New Roman"/>
          <w:sz w:val="24"/>
          <w:szCs w:val="24"/>
        </w:rPr>
        <w:t>.</w:t>
      </w:r>
      <w:r w:rsidR="0051561E" w:rsidRPr="009308A7">
        <w:rPr>
          <w:rFonts w:ascii="Times New Roman" w:hAnsi="Times New Roman" w:cs="Times New Roman"/>
          <w:b w:val="0"/>
          <w:sz w:val="24"/>
          <w:szCs w:val="24"/>
        </w:rPr>
        <w:t xml:space="preserve"> (a) Optical image of stacked structure for </w:t>
      </w:r>
      <w:r w:rsidR="0051561E" w:rsidRPr="007C48AE">
        <w:rPr>
          <w:rFonts w:ascii="Times New Roman" w:hAnsi="Times New Roman" w:cs="Times New Roman"/>
          <w:b w:val="0"/>
          <w:i/>
          <w:sz w:val="24"/>
          <w:szCs w:val="24"/>
        </w:rPr>
        <w:t>via</w:t>
      </w:r>
      <w:r w:rsidR="0051561E" w:rsidRPr="009308A7">
        <w:rPr>
          <w:rFonts w:ascii="Times New Roman" w:hAnsi="Times New Roman" w:cs="Times New Roman"/>
          <w:b w:val="0"/>
          <w:sz w:val="24"/>
          <w:szCs w:val="24"/>
        </w:rPr>
        <w:t xml:space="preserve"> connection</w:t>
      </w:r>
      <w:r w:rsidR="00C17D46">
        <w:rPr>
          <w:rFonts w:ascii="Times New Roman" w:hAnsi="Times New Roman" w:cs="Times New Roman"/>
          <w:b w:val="0"/>
          <w:sz w:val="24"/>
          <w:szCs w:val="24"/>
        </w:rPr>
        <w:t>.</w:t>
      </w:r>
      <w:r w:rsidR="00597D36" w:rsidRPr="009308A7">
        <w:rPr>
          <w:rFonts w:ascii="Times New Roman" w:hAnsi="Times New Roman" w:cs="Times New Roman"/>
          <w:b w:val="0"/>
          <w:sz w:val="24"/>
          <w:szCs w:val="24"/>
        </w:rPr>
        <w:t xml:space="preserve"> </w:t>
      </w:r>
      <w:r w:rsidR="0051561E" w:rsidRPr="009308A7">
        <w:rPr>
          <w:rFonts w:ascii="Times New Roman" w:hAnsi="Times New Roman" w:cs="Times New Roman"/>
          <w:b w:val="0"/>
          <w:sz w:val="24"/>
          <w:szCs w:val="24"/>
        </w:rPr>
        <w:t xml:space="preserve">(b) </w:t>
      </w:r>
      <w:r w:rsidR="00C17D46">
        <w:rPr>
          <w:rFonts w:ascii="Times New Roman" w:hAnsi="Times New Roman" w:cs="Times New Roman"/>
          <w:b w:val="0"/>
          <w:sz w:val="24"/>
          <w:szCs w:val="24"/>
        </w:rPr>
        <w:t>R</w:t>
      </w:r>
      <w:r w:rsidR="00031F6E" w:rsidRPr="009308A7">
        <w:rPr>
          <w:rFonts w:ascii="Times New Roman" w:hAnsi="Times New Roman" w:cs="Times New Roman"/>
          <w:b w:val="0"/>
          <w:sz w:val="24"/>
          <w:szCs w:val="24"/>
        </w:rPr>
        <w:t xml:space="preserve">eflection </w:t>
      </w:r>
      <w:r w:rsidR="0051561E" w:rsidRPr="009308A7">
        <w:rPr>
          <w:rFonts w:ascii="Times New Roman" w:hAnsi="Times New Roman" w:cs="Times New Roman"/>
          <w:b w:val="0"/>
          <w:sz w:val="24"/>
          <w:szCs w:val="24"/>
        </w:rPr>
        <w:t xml:space="preserve">coefficient spectra of </w:t>
      </w:r>
      <w:r w:rsidR="001844D7" w:rsidRPr="009308A7">
        <w:rPr>
          <w:rFonts w:ascii="Times New Roman" w:hAnsi="Times New Roman" w:cs="Times New Roman"/>
          <w:b w:val="0"/>
          <w:sz w:val="24"/>
          <w:szCs w:val="24"/>
        </w:rPr>
        <w:t xml:space="preserve">SSLM </w:t>
      </w:r>
      <w:r w:rsidR="00F315D5" w:rsidRPr="009308A7">
        <w:rPr>
          <w:rFonts w:ascii="Times New Roman" w:hAnsi="Times New Roman" w:cs="Times New Roman"/>
          <w:b w:val="0"/>
          <w:sz w:val="24"/>
          <w:szCs w:val="24"/>
        </w:rPr>
        <w:t>film</w:t>
      </w:r>
      <w:r w:rsidR="0051561E" w:rsidRPr="009308A7">
        <w:rPr>
          <w:rFonts w:ascii="Times New Roman" w:hAnsi="Times New Roman" w:cs="Times New Roman"/>
          <w:b w:val="0"/>
          <w:sz w:val="24"/>
          <w:szCs w:val="24"/>
        </w:rPr>
        <w:t xml:space="preserve">-based antenna of non-closed 2D coil (black) and closed coil with </w:t>
      </w:r>
      <w:r w:rsidR="0051561E" w:rsidRPr="007C48AE">
        <w:rPr>
          <w:rFonts w:ascii="Times New Roman" w:hAnsi="Times New Roman" w:cs="Times New Roman"/>
          <w:b w:val="0"/>
          <w:i/>
          <w:sz w:val="24"/>
          <w:szCs w:val="24"/>
        </w:rPr>
        <w:t>via</w:t>
      </w:r>
      <w:r w:rsidR="0051561E" w:rsidRPr="009308A7">
        <w:rPr>
          <w:rFonts w:ascii="Times New Roman" w:hAnsi="Times New Roman" w:cs="Times New Roman"/>
          <w:b w:val="0"/>
          <w:sz w:val="24"/>
          <w:szCs w:val="24"/>
        </w:rPr>
        <w:t xml:space="preserve"> connection</w:t>
      </w:r>
      <w:r>
        <w:rPr>
          <w:rFonts w:ascii="Times New Roman" w:hAnsi="Times New Roman" w:cs="Times New Roman"/>
          <w:b w:val="0"/>
          <w:sz w:val="24"/>
          <w:szCs w:val="24"/>
        </w:rPr>
        <w:t xml:space="preserve"> (red)</w:t>
      </w:r>
      <w:r w:rsidR="008B1361" w:rsidRPr="009308A7">
        <w:rPr>
          <w:rFonts w:ascii="Times New Roman" w:hAnsi="Times New Roman" w:cs="Times New Roman"/>
          <w:b w:val="0"/>
          <w:sz w:val="24"/>
          <w:szCs w:val="24"/>
        </w:rPr>
        <w:t>.</w:t>
      </w:r>
      <w:bookmarkEnd w:id="16"/>
    </w:p>
    <w:p w14:paraId="0F2F4EF7" w14:textId="77777777" w:rsidR="0002533E" w:rsidRPr="00F04BEC" w:rsidRDefault="0002533E" w:rsidP="00CB1710">
      <w:pPr>
        <w:spacing w:line="276" w:lineRule="auto"/>
        <w:rPr>
          <w:rFonts w:ascii="Times New Roman" w:hAnsi="Times New Roman" w:cs="Times New Roman"/>
          <w:sz w:val="24"/>
          <w:szCs w:val="24"/>
        </w:rPr>
      </w:pPr>
    </w:p>
    <w:sectPr w:rsidR="0002533E" w:rsidRPr="00F04BEC" w:rsidSect="00A71E58">
      <w:pgSz w:w="11906" w:h="16838"/>
      <w:pgMar w:top="720" w:right="720" w:bottom="720" w:left="720" w:header="851" w:footer="992" w:gutter="0"/>
      <w:cols w:sep="1"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91B3C3" w14:textId="77777777" w:rsidR="00D533FA" w:rsidRDefault="00D533FA" w:rsidP="002754E9">
      <w:pPr>
        <w:spacing w:after="0" w:line="240" w:lineRule="auto"/>
      </w:pPr>
      <w:r>
        <w:separator/>
      </w:r>
    </w:p>
  </w:endnote>
  <w:endnote w:type="continuationSeparator" w:id="0">
    <w:p w14:paraId="62DEC2EF" w14:textId="77777777" w:rsidR="00D533FA" w:rsidRDefault="00D533FA" w:rsidP="00275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altName w:val="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4A6CD" w14:textId="77777777" w:rsidR="00D533FA" w:rsidRDefault="00D533FA" w:rsidP="002754E9">
      <w:pPr>
        <w:spacing w:after="0" w:line="240" w:lineRule="auto"/>
      </w:pPr>
      <w:r>
        <w:separator/>
      </w:r>
    </w:p>
  </w:footnote>
  <w:footnote w:type="continuationSeparator" w:id="0">
    <w:p w14:paraId="3F5C9D8D" w14:textId="77777777" w:rsidR="00D533FA" w:rsidRDefault="00D533FA" w:rsidP="002754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34B94"/>
    <w:multiLevelType w:val="hybridMultilevel"/>
    <w:tmpl w:val="4DD080C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924011A"/>
    <w:multiLevelType w:val="hybridMultilevel"/>
    <w:tmpl w:val="DB0ABAD4"/>
    <w:lvl w:ilvl="0" w:tplc="0409000F">
      <w:start w:val="1"/>
      <w:numFmt w:val="decimal"/>
      <w:lvlText w:val="%1."/>
      <w:lvlJc w:val="left"/>
      <w:pPr>
        <w:ind w:left="760" w:hanging="400"/>
      </w:p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39A06F71"/>
    <w:multiLevelType w:val="hybridMultilevel"/>
    <w:tmpl w:val="016CC384"/>
    <w:lvl w:ilvl="0" w:tplc="0409000F">
      <w:start w:val="1"/>
      <w:numFmt w:val="decimal"/>
      <w:lvlText w:val="%1."/>
      <w:lvlJc w:val="left"/>
      <w:pPr>
        <w:ind w:left="760" w:hanging="400"/>
      </w:pPr>
    </w:lvl>
    <w:lvl w:ilvl="1" w:tplc="04090019">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 w15:restartNumberingAfterBreak="0">
    <w:nsid w:val="3DE83339"/>
    <w:multiLevelType w:val="hybridMultilevel"/>
    <w:tmpl w:val="830249D6"/>
    <w:lvl w:ilvl="0" w:tplc="0409000F">
      <w:start w:val="1"/>
      <w:numFmt w:val="decimal"/>
      <w:lvlText w:val="%1."/>
      <w:lvlJc w:val="left"/>
      <w:pPr>
        <w:ind w:left="760" w:hanging="400"/>
      </w:pPr>
    </w:lvl>
    <w:lvl w:ilvl="1" w:tplc="04090019">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4" w15:restartNumberingAfterBreak="0">
    <w:nsid w:val="46D40937"/>
    <w:multiLevelType w:val="hybridMultilevel"/>
    <w:tmpl w:val="6F6CE366"/>
    <w:lvl w:ilvl="0" w:tplc="0409000F">
      <w:start w:val="1"/>
      <w:numFmt w:val="decimal"/>
      <w:lvlText w:val="%1."/>
      <w:lvlJc w:val="left"/>
      <w:pPr>
        <w:tabs>
          <w:tab w:val="num" w:pos="720"/>
        </w:tabs>
        <w:ind w:left="720" w:hanging="360"/>
      </w:pPr>
      <w:rPr>
        <w:rFonts w:hint="default"/>
      </w:rPr>
    </w:lvl>
    <w:lvl w:ilvl="1" w:tplc="410E3592">
      <w:start w:val="1"/>
      <w:numFmt w:val="decimal"/>
      <w:lvlText w:val="%2)"/>
      <w:lvlJc w:val="left"/>
      <w:pPr>
        <w:tabs>
          <w:tab w:val="num" w:pos="1440"/>
        </w:tabs>
        <w:ind w:left="1440" w:hanging="360"/>
      </w:pPr>
    </w:lvl>
    <w:lvl w:ilvl="2" w:tplc="6D528166" w:tentative="1">
      <w:start w:val="1"/>
      <w:numFmt w:val="bullet"/>
      <w:lvlText w:val="•"/>
      <w:lvlJc w:val="left"/>
      <w:pPr>
        <w:tabs>
          <w:tab w:val="num" w:pos="2160"/>
        </w:tabs>
        <w:ind w:left="2160" w:hanging="360"/>
      </w:pPr>
      <w:rPr>
        <w:rFonts w:ascii="Arial" w:hAnsi="Arial" w:hint="default"/>
      </w:rPr>
    </w:lvl>
    <w:lvl w:ilvl="3" w:tplc="B94058FC" w:tentative="1">
      <w:start w:val="1"/>
      <w:numFmt w:val="bullet"/>
      <w:lvlText w:val="•"/>
      <w:lvlJc w:val="left"/>
      <w:pPr>
        <w:tabs>
          <w:tab w:val="num" w:pos="2880"/>
        </w:tabs>
        <w:ind w:left="2880" w:hanging="360"/>
      </w:pPr>
      <w:rPr>
        <w:rFonts w:ascii="Arial" w:hAnsi="Arial" w:hint="default"/>
      </w:rPr>
    </w:lvl>
    <w:lvl w:ilvl="4" w:tplc="1E0C392A" w:tentative="1">
      <w:start w:val="1"/>
      <w:numFmt w:val="bullet"/>
      <w:lvlText w:val="•"/>
      <w:lvlJc w:val="left"/>
      <w:pPr>
        <w:tabs>
          <w:tab w:val="num" w:pos="3600"/>
        </w:tabs>
        <w:ind w:left="3600" w:hanging="360"/>
      </w:pPr>
      <w:rPr>
        <w:rFonts w:ascii="Arial" w:hAnsi="Arial" w:hint="default"/>
      </w:rPr>
    </w:lvl>
    <w:lvl w:ilvl="5" w:tplc="63B21802" w:tentative="1">
      <w:start w:val="1"/>
      <w:numFmt w:val="bullet"/>
      <w:lvlText w:val="•"/>
      <w:lvlJc w:val="left"/>
      <w:pPr>
        <w:tabs>
          <w:tab w:val="num" w:pos="4320"/>
        </w:tabs>
        <w:ind w:left="4320" w:hanging="360"/>
      </w:pPr>
      <w:rPr>
        <w:rFonts w:ascii="Arial" w:hAnsi="Arial" w:hint="default"/>
      </w:rPr>
    </w:lvl>
    <w:lvl w:ilvl="6" w:tplc="6BAE75BA" w:tentative="1">
      <w:start w:val="1"/>
      <w:numFmt w:val="bullet"/>
      <w:lvlText w:val="•"/>
      <w:lvlJc w:val="left"/>
      <w:pPr>
        <w:tabs>
          <w:tab w:val="num" w:pos="5040"/>
        </w:tabs>
        <w:ind w:left="5040" w:hanging="360"/>
      </w:pPr>
      <w:rPr>
        <w:rFonts w:ascii="Arial" w:hAnsi="Arial" w:hint="default"/>
      </w:rPr>
    </w:lvl>
    <w:lvl w:ilvl="7" w:tplc="FE0CC704" w:tentative="1">
      <w:start w:val="1"/>
      <w:numFmt w:val="bullet"/>
      <w:lvlText w:val="•"/>
      <w:lvlJc w:val="left"/>
      <w:pPr>
        <w:tabs>
          <w:tab w:val="num" w:pos="5760"/>
        </w:tabs>
        <w:ind w:left="5760" w:hanging="360"/>
      </w:pPr>
      <w:rPr>
        <w:rFonts w:ascii="Arial" w:hAnsi="Arial" w:hint="default"/>
      </w:rPr>
    </w:lvl>
    <w:lvl w:ilvl="8" w:tplc="7C0C5C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8147CAE"/>
    <w:multiLevelType w:val="hybridMultilevel"/>
    <w:tmpl w:val="D2F6E50C"/>
    <w:lvl w:ilvl="0" w:tplc="0409000F">
      <w:start w:val="1"/>
      <w:numFmt w:val="decimal"/>
      <w:lvlText w:val="%1."/>
      <w:lvlJc w:val="left"/>
      <w:pPr>
        <w:tabs>
          <w:tab w:val="num" w:pos="720"/>
        </w:tabs>
        <w:ind w:left="7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C2C7066"/>
    <w:multiLevelType w:val="hybridMultilevel"/>
    <w:tmpl w:val="751EA1EA"/>
    <w:lvl w:ilvl="0" w:tplc="2C9E3302">
      <w:start w:val="1"/>
      <w:numFmt w:val="bullet"/>
      <w:lvlText w:val="•"/>
      <w:lvlJc w:val="left"/>
      <w:pPr>
        <w:tabs>
          <w:tab w:val="num" w:pos="720"/>
        </w:tabs>
        <w:ind w:left="720" w:hanging="360"/>
      </w:pPr>
      <w:rPr>
        <w:rFonts w:ascii="Arial" w:hAnsi="Arial" w:hint="default"/>
      </w:rPr>
    </w:lvl>
    <w:lvl w:ilvl="1" w:tplc="410E3592">
      <w:start w:val="1"/>
      <w:numFmt w:val="decimal"/>
      <w:lvlText w:val="%2)"/>
      <w:lvlJc w:val="left"/>
      <w:pPr>
        <w:tabs>
          <w:tab w:val="num" w:pos="1440"/>
        </w:tabs>
        <w:ind w:left="1440" w:hanging="360"/>
      </w:pPr>
    </w:lvl>
    <w:lvl w:ilvl="2" w:tplc="6D528166" w:tentative="1">
      <w:start w:val="1"/>
      <w:numFmt w:val="bullet"/>
      <w:lvlText w:val="•"/>
      <w:lvlJc w:val="left"/>
      <w:pPr>
        <w:tabs>
          <w:tab w:val="num" w:pos="2160"/>
        </w:tabs>
        <w:ind w:left="2160" w:hanging="360"/>
      </w:pPr>
      <w:rPr>
        <w:rFonts w:ascii="Arial" w:hAnsi="Arial" w:hint="default"/>
      </w:rPr>
    </w:lvl>
    <w:lvl w:ilvl="3" w:tplc="B94058FC" w:tentative="1">
      <w:start w:val="1"/>
      <w:numFmt w:val="bullet"/>
      <w:lvlText w:val="•"/>
      <w:lvlJc w:val="left"/>
      <w:pPr>
        <w:tabs>
          <w:tab w:val="num" w:pos="2880"/>
        </w:tabs>
        <w:ind w:left="2880" w:hanging="360"/>
      </w:pPr>
      <w:rPr>
        <w:rFonts w:ascii="Arial" w:hAnsi="Arial" w:hint="default"/>
      </w:rPr>
    </w:lvl>
    <w:lvl w:ilvl="4" w:tplc="1E0C392A" w:tentative="1">
      <w:start w:val="1"/>
      <w:numFmt w:val="bullet"/>
      <w:lvlText w:val="•"/>
      <w:lvlJc w:val="left"/>
      <w:pPr>
        <w:tabs>
          <w:tab w:val="num" w:pos="3600"/>
        </w:tabs>
        <w:ind w:left="3600" w:hanging="360"/>
      </w:pPr>
      <w:rPr>
        <w:rFonts w:ascii="Arial" w:hAnsi="Arial" w:hint="default"/>
      </w:rPr>
    </w:lvl>
    <w:lvl w:ilvl="5" w:tplc="63B21802" w:tentative="1">
      <w:start w:val="1"/>
      <w:numFmt w:val="bullet"/>
      <w:lvlText w:val="•"/>
      <w:lvlJc w:val="left"/>
      <w:pPr>
        <w:tabs>
          <w:tab w:val="num" w:pos="4320"/>
        </w:tabs>
        <w:ind w:left="4320" w:hanging="360"/>
      </w:pPr>
      <w:rPr>
        <w:rFonts w:ascii="Arial" w:hAnsi="Arial" w:hint="default"/>
      </w:rPr>
    </w:lvl>
    <w:lvl w:ilvl="6" w:tplc="6BAE75BA" w:tentative="1">
      <w:start w:val="1"/>
      <w:numFmt w:val="bullet"/>
      <w:lvlText w:val="•"/>
      <w:lvlJc w:val="left"/>
      <w:pPr>
        <w:tabs>
          <w:tab w:val="num" w:pos="5040"/>
        </w:tabs>
        <w:ind w:left="5040" w:hanging="360"/>
      </w:pPr>
      <w:rPr>
        <w:rFonts w:ascii="Arial" w:hAnsi="Arial" w:hint="default"/>
      </w:rPr>
    </w:lvl>
    <w:lvl w:ilvl="7" w:tplc="FE0CC704" w:tentative="1">
      <w:start w:val="1"/>
      <w:numFmt w:val="bullet"/>
      <w:lvlText w:val="•"/>
      <w:lvlJc w:val="left"/>
      <w:pPr>
        <w:tabs>
          <w:tab w:val="num" w:pos="5760"/>
        </w:tabs>
        <w:ind w:left="5760" w:hanging="360"/>
      </w:pPr>
      <w:rPr>
        <w:rFonts w:ascii="Arial" w:hAnsi="Arial" w:hint="default"/>
      </w:rPr>
    </w:lvl>
    <w:lvl w:ilvl="8" w:tplc="7C0C5C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CE0106C"/>
    <w:multiLevelType w:val="hybridMultilevel"/>
    <w:tmpl w:val="95A2D238"/>
    <w:lvl w:ilvl="0" w:tplc="0409000F">
      <w:start w:val="1"/>
      <w:numFmt w:val="decimal"/>
      <w:lvlText w:val="%1."/>
      <w:lvlJc w:val="left"/>
      <w:pPr>
        <w:tabs>
          <w:tab w:val="num" w:pos="720"/>
        </w:tabs>
        <w:ind w:left="720" w:hanging="360"/>
      </w:pPr>
      <w:rPr>
        <w:rFonts w:hint="default"/>
      </w:rPr>
    </w:lvl>
    <w:lvl w:ilvl="1" w:tplc="410E3592">
      <w:start w:val="1"/>
      <w:numFmt w:val="decimal"/>
      <w:lvlText w:val="%2)"/>
      <w:lvlJc w:val="left"/>
      <w:pPr>
        <w:tabs>
          <w:tab w:val="num" w:pos="1440"/>
        </w:tabs>
        <w:ind w:left="1440" w:hanging="360"/>
      </w:pPr>
    </w:lvl>
    <w:lvl w:ilvl="2" w:tplc="6D528166" w:tentative="1">
      <w:start w:val="1"/>
      <w:numFmt w:val="bullet"/>
      <w:lvlText w:val="•"/>
      <w:lvlJc w:val="left"/>
      <w:pPr>
        <w:tabs>
          <w:tab w:val="num" w:pos="2160"/>
        </w:tabs>
        <w:ind w:left="2160" w:hanging="360"/>
      </w:pPr>
      <w:rPr>
        <w:rFonts w:ascii="Arial" w:hAnsi="Arial" w:hint="default"/>
      </w:rPr>
    </w:lvl>
    <w:lvl w:ilvl="3" w:tplc="B94058FC" w:tentative="1">
      <w:start w:val="1"/>
      <w:numFmt w:val="bullet"/>
      <w:lvlText w:val="•"/>
      <w:lvlJc w:val="left"/>
      <w:pPr>
        <w:tabs>
          <w:tab w:val="num" w:pos="2880"/>
        </w:tabs>
        <w:ind w:left="2880" w:hanging="360"/>
      </w:pPr>
      <w:rPr>
        <w:rFonts w:ascii="Arial" w:hAnsi="Arial" w:hint="default"/>
      </w:rPr>
    </w:lvl>
    <w:lvl w:ilvl="4" w:tplc="1E0C392A" w:tentative="1">
      <w:start w:val="1"/>
      <w:numFmt w:val="bullet"/>
      <w:lvlText w:val="•"/>
      <w:lvlJc w:val="left"/>
      <w:pPr>
        <w:tabs>
          <w:tab w:val="num" w:pos="3600"/>
        </w:tabs>
        <w:ind w:left="3600" w:hanging="360"/>
      </w:pPr>
      <w:rPr>
        <w:rFonts w:ascii="Arial" w:hAnsi="Arial" w:hint="default"/>
      </w:rPr>
    </w:lvl>
    <w:lvl w:ilvl="5" w:tplc="63B21802" w:tentative="1">
      <w:start w:val="1"/>
      <w:numFmt w:val="bullet"/>
      <w:lvlText w:val="•"/>
      <w:lvlJc w:val="left"/>
      <w:pPr>
        <w:tabs>
          <w:tab w:val="num" w:pos="4320"/>
        </w:tabs>
        <w:ind w:left="4320" w:hanging="360"/>
      </w:pPr>
      <w:rPr>
        <w:rFonts w:ascii="Arial" w:hAnsi="Arial" w:hint="default"/>
      </w:rPr>
    </w:lvl>
    <w:lvl w:ilvl="6" w:tplc="6BAE75BA" w:tentative="1">
      <w:start w:val="1"/>
      <w:numFmt w:val="bullet"/>
      <w:lvlText w:val="•"/>
      <w:lvlJc w:val="left"/>
      <w:pPr>
        <w:tabs>
          <w:tab w:val="num" w:pos="5040"/>
        </w:tabs>
        <w:ind w:left="5040" w:hanging="360"/>
      </w:pPr>
      <w:rPr>
        <w:rFonts w:ascii="Arial" w:hAnsi="Arial" w:hint="default"/>
      </w:rPr>
    </w:lvl>
    <w:lvl w:ilvl="7" w:tplc="FE0CC704" w:tentative="1">
      <w:start w:val="1"/>
      <w:numFmt w:val="bullet"/>
      <w:lvlText w:val="•"/>
      <w:lvlJc w:val="left"/>
      <w:pPr>
        <w:tabs>
          <w:tab w:val="num" w:pos="5760"/>
        </w:tabs>
        <w:ind w:left="5760" w:hanging="360"/>
      </w:pPr>
      <w:rPr>
        <w:rFonts w:ascii="Arial" w:hAnsi="Arial" w:hint="default"/>
      </w:rPr>
    </w:lvl>
    <w:lvl w:ilvl="8" w:tplc="7C0C5C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867087"/>
    <w:multiLevelType w:val="hybridMultilevel"/>
    <w:tmpl w:val="5D0C292C"/>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9BE361C"/>
    <w:multiLevelType w:val="hybridMultilevel"/>
    <w:tmpl w:val="3C7E05D8"/>
    <w:lvl w:ilvl="0" w:tplc="0409000F">
      <w:start w:val="1"/>
      <w:numFmt w:val="decimal"/>
      <w:lvlText w:val="%1."/>
      <w:lvlJc w:val="left"/>
      <w:pPr>
        <w:ind w:left="760" w:hanging="400"/>
      </w:pPr>
    </w:lvl>
    <w:lvl w:ilvl="1" w:tplc="04090019">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0" w15:restartNumberingAfterBreak="0">
    <w:nsid w:val="7A393ED7"/>
    <w:multiLevelType w:val="hybridMultilevel"/>
    <w:tmpl w:val="0CBE5920"/>
    <w:lvl w:ilvl="0" w:tplc="0409000F">
      <w:start w:val="1"/>
      <w:numFmt w:val="decimal"/>
      <w:lvlText w:val="%1."/>
      <w:lvlJc w:val="left"/>
      <w:pPr>
        <w:tabs>
          <w:tab w:val="num" w:pos="720"/>
        </w:tabs>
        <w:ind w:left="72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7"/>
  </w:num>
  <w:num w:numId="3">
    <w:abstractNumId w:val="4"/>
  </w:num>
  <w:num w:numId="4">
    <w:abstractNumId w:val="1"/>
  </w:num>
  <w:num w:numId="5">
    <w:abstractNumId w:val="2"/>
  </w:num>
  <w:num w:numId="6">
    <w:abstractNumId w:val="3"/>
  </w:num>
  <w:num w:numId="7">
    <w:abstractNumId w:val="9"/>
  </w:num>
  <w:num w:numId="8">
    <w:abstractNumId w:val="5"/>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33E"/>
    <w:rsid w:val="0002123D"/>
    <w:rsid w:val="000240DA"/>
    <w:rsid w:val="00024D45"/>
    <w:rsid w:val="0002533E"/>
    <w:rsid w:val="00031F6E"/>
    <w:rsid w:val="00033A17"/>
    <w:rsid w:val="00035E81"/>
    <w:rsid w:val="00037C87"/>
    <w:rsid w:val="000407B7"/>
    <w:rsid w:val="00043B04"/>
    <w:rsid w:val="00051539"/>
    <w:rsid w:val="000515E7"/>
    <w:rsid w:val="0005261F"/>
    <w:rsid w:val="00062873"/>
    <w:rsid w:val="00071197"/>
    <w:rsid w:val="000718DD"/>
    <w:rsid w:val="00075A7A"/>
    <w:rsid w:val="000B384B"/>
    <w:rsid w:val="000B6318"/>
    <w:rsid w:val="000C4854"/>
    <w:rsid w:val="000D3741"/>
    <w:rsid w:val="000E11F9"/>
    <w:rsid w:val="000E736B"/>
    <w:rsid w:val="000F0187"/>
    <w:rsid w:val="000F0B65"/>
    <w:rsid w:val="000F5F46"/>
    <w:rsid w:val="00104F44"/>
    <w:rsid w:val="00105A34"/>
    <w:rsid w:val="0010657B"/>
    <w:rsid w:val="00115EA7"/>
    <w:rsid w:val="00131A14"/>
    <w:rsid w:val="00137773"/>
    <w:rsid w:val="0014328B"/>
    <w:rsid w:val="001451A3"/>
    <w:rsid w:val="001478D1"/>
    <w:rsid w:val="001501AB"/>
    <w:rsid w:val="00154194"/>
    <w:rsid w:val="0017190C"/>
    <w:rsid w:val="001844D7"/>
    <w:rsid w:val="001900C4"/>
    <w:rsid w:val="00192B94"/>
    <w:rsid w:val="00194AB3"/>
    <w:rsid w:val="00195155"/>
    <w:rsid w:val="001A071B"/>
    <w:rsid w:val="001A5DA5"/>
    <w:rsid w:val="001D1C63"/>
    <w:rsid w:val="001D2624"/>
    <w:rsid w:val="001E5313"/>
    <w:rsid w:val="001E636D"/>
    <w:rsid w:val="001F3385"/>
    <w:rsid w:val="00215291"/>
    <w:rsid w:val="00216988"/>
    <w:rsid w:val="0022577C"/>
    <w:rsid w:val="00226798"/>
    <w:rsid w:val="00227211"/>
    <w:rsid w:val="00237121"/>
    <w:rsid w:val="0024411F"/>
    <w:rsid w:val="00246D27"/>
    <w:rsid w:val="00255BB1"/>
    <w:rsid w:val="00255DB4"/>
    <w:rsid w:val="00256B87"/>
    <w:rsid w:val="00267A81"/>
    <w:rsid w:val="0027264C"/>
    <w:rsid w:val="00272E9F"/>
    <w:rsid w:val="002754E9"/>
    <w:rsid w:val="002A0FA6"/>
    <w:rsid w:val="002A3834"/>
    <w:rsid w:val="002A587B"/>
    <w:rsid w:val="002B46F7"/>
    <w:rsid w:val="002C173F"/>
    <w:rsid w:val="002C426C"/>
    <w:rsid w:val="002E4E30"/>
    <w:rsid w:val="00311D7F"/>
    <w:rsid w:val="00313262"/>
    <w:rsid w:val="003172E7"/>
    <w:rsid w:val="003316E1"/>
    <w:rsid w:val="0034149C"/>
    <w:rsid w:val="00350A5C"/>
    <w:rsid w:val="00350D74"/>
    <w:rsid w:val="003520D2"/>
    <w:rsid w:val="00356185"/>
    <w:rsid w:val="00357D5D"/>
    <w:rsid w:val="0037100D"/>
    <w:rsid w:val="00387503"/>
    <w:rsid w:val="00387CA1"/>
    <w:rsid w:val="0039455C"/>
    <w:rsid w:val="003B5103"/>
    <w:rsid w:val="003C7B5A"/>
    <w:rsid w:val="003E70A7"/>
    <w:rsid w:val="004162C2"/>
    <w:rsid w:val="00426EE7"/>
    <w:rsid w:val="00434345"/>
    <w:rsid w:val="0045521A"/>
    <w:rsid w:val="00480D30"/>
    <w:rsid w:val="00486762"/>
    <w:rsid w:val="0049489C"/>
    <w:rsid w:val="004A67DD"/>
    <w:rsid w:val="004D2193"/>
    <w:rsid w:val="004D7354"/>
    <w:rsid w:val="004E170B"/>
    <w:rsid w:val="004E434D"/>
    <w:rsid w:val="004F27FD"/>
    <w:rsid w:val="00511077"/>
    <w:rsid w:val="0051561E"/>
    <w:rsid w:val="00524366"/>
    <w:rsid w:val="00532E3A"/>
    <w:rsid w:val="00534C67"/>
    <w:rsid w:val="00534F45"/>
    <w:rsid w:val="005448D0"/>
    <w:rsid w:val="00555163"/>
    <w:rsid w:val="005908DD"/>
    <w:rsid w:val="005911A4"/>
    <w:rsid w:val="005945AA"/>
    <w:rsid w:val="00597D36"/>
    <w:rsid w:val="005A053B"/>
    <w:rsid w:val="005A13DA"/>
    <w:rsid w:val="005B7507"/>
    <w:rsid w:val="005D13C3"/>
    <w:rsid w:val="005D4FA3"/>
    <w:rsid w:val="005E2ABE"/>
    <w:rsid w:val="00602628"/>
    <w:rsid w:val="006027FF"/>
    <w:rsid w:val="00607EF0"/>
    <w:rsid w:val="00616B73"/>
    <w:rsid w:val="00631701"/>
    <w:rsid w:val="0063430E"/>
    <w:rsid w:val="006479D9"/>
    <w:rsid w:val="00647F86"/>
    <w:rsid w:val="00666D49"/>
    <w:rsid w:val="00672CCE"/>
    <w:rsid w:val="00674477"/>
    <w:rsid w:val="00676578"/>
    <w:rsid w:val="006849E0"/>
    <w:rsid w:val="0069458C"/>
    <w:rsid w:val="00695364"/>
    <w:rsid w:val="006A6229"/>
    <w:rsid w:val="006B55A9"/>
    <w:rsid w:val="006B5826"/>
    <w:rsid w:val="006B6A53"/>
    <w:rsid w:val="006D3705"/>
    <w:rsid w:val="006E51C8"/>
    <w:rsid w:val="00717B78"/>
    <w:rsid w:val="00726A58"/>
    <w:rsid w:val="00731877"/>
    <w:rsid w:val="007338BC"/>
    <w:rsid w:val="00742057"/>
    <w:rsid w:val="00755089"/>
    <w:rsid w:val="0075552F"/>
    <w:rsid w:val="007630A5"/>
    <w:rsid w:val="007663DD"/>
    <w:rsid w:val="00776283"/>
    <w:rsid w:val="00792668"/>
    <w:rsid w:val="00797AE0"/>
    <w:rsid w:val="007A2F56"/>
    <w:rsid w:val="007A3F21"/>
    <w:rsid w:val="007B77B1"/>
    <w:rsid w:val="007C20CC"/>
    <w:rsid w:val="007C3334"/>
    <w:rsid w:val="007C48AE"/>
    <w:rsid w:val="007D2B19"/>
    <w:rsid w:val="007E11CA"/>
    <w:rsid w:val="007E2A48"/>
    <w:rsid w:val="008010F8"/>
    <w:rsid w:val="00813F26"/>
    <w:rsid w:val="00816142"/>
    <w:rsid w:val="00820F08"/>
    <w:rsid w:val="0082770A"/>
    <w:rsid w:val="00837B7D"/>
    <w:rsid w:val="008424D4"/>
    <w:rsid w:val="0085143C"/>
    <w:rsid w:val="008557F7"/>
    <w:rsid w:val="00856101"/>
    <w:rsid w:val="00872A44"/>
    <w:rsid w:val="008736B0"/>
    <w:rsid w:val="008776EF"/>
    <w:rsid w:val="00880457"/>
    <w:rsid w:val="00884507"/>
    <w:rsid w:val="00884D0E"/>
    <w:rsid w:val="008A71C8"/>
    <w:rsid w:val="008B1361"/>
    <w:rsid w:val="008D33A2"/>
    <w:rsid w:val="008D3C67"/>
    <w:rsid w:val="008D55B0"/>
    <w:rsid w:val="008E3D2D"/>
    <w:rsid w:val="00902BAF"/>
    <w:rsid w:val="009308A7"/>
    <w:rsid w:val="00936498"/>
    <w:rsid w:val="00944BFD"/>
    <w:rsid w:val="009528F1"/>
    <w:rsid w:val="00972983"/>
    <w:rsid w:val="00990524"/>
    <w:rsid w:val="00990F4F"/>
    <w:rsid w:val="00992714"/>
    <w:rsid w:val="009956D8"/>
    <w:rsid w:val="00995BDD"/>
    <w:rsid w:val="009A4658"/>
    <w:rsid w:val="009D683D"/>
    <w:rsid w:val="009E5AB4"/>
    <w:rsid w:val="009F2AC4"/>
    <w:rsid w:val="00A105DE"/>
    <w:rsid w:val="00A15F3E"/>
    <w:rsid w:val="00A3152D"/>
    <w:rsid w:val="00A3163F"/>
    <w:rsid w:val="00A321AA"/>
    <w:rsid w:val="00A357DA"/>
    <w:rsid w:val="00A3747F"/>
    <w:rsid w:val="00A377F4"/>
    <w:rsid w:val="00A43774"/>
    <w:rsid w:val="00A51662"/>
    <w:rsid w:val="00A56F2C"/>
    <w:rsid w:val="00A6722C"/>
    <w:rsid w:val="00A709A9"/>
    <w:rsid w:val="00A71E58"/>
    <w:rsid w:val="00A93D65"/>
    <w:rsid w:val="00A93DF6"/>
    <w:rsid w:val="00A9483E"/>
    <w:rsid w:val="00A972AB"/>
    <w:rsid w:val="00AB67FB"/>
    <w:rsid w:val="00AC45ED"/>
    <w:rsid w:val="00AD787D"/>
    <w:rsid w:val="00AE05F3"/>
    <w:rsid w:val="00AF01D9"/>
    <w:rsid w:val="00AF730E"/>
    <w:rsid w:val="00B04E2E"/>
    <w:rsid w:val="00B051B2"/>
    <w:rsid w:val="00B128F3"/>
    <w:rsid w:val="00B155DF"/>
    <w:rsid w:val="00B26F88"/>
    <w:rsid w:val="00B30933"/>
    <w:rsid w:val="00B31DE4"/>
    <w:rsid w:val="00B34C1F"/>
    <w:rsid w:val="00B433BB"/>
    <w:rsid w:val="00B66371"/>
    <w:rsid w:val="00B72BE8"/>
    <w:rsid w:val="00B75383"/>
    <w:rsid w:val="00B76F35"/>
    <w:rsid w:val="00B83894"/>
    <w:rsid w:val="00B860F4"/>
    <w:rsid w:val="00B91555"/>
    <w:rsid w:val="00B919C3"/>
    <w:rsid w:val="00B95ABA"/>
    <w:rsid w:val="00BB0BD6"/>
    <w:rsid w:val="00BE175E"/>
    <w:rsid w:val="00BE7A7D"/>
    <w:rsid w:val="00BF12B0"/>
    <w:rsid w:val="00BF4A3E"/>
    <w:rsid w:val="00C10838"/>
    <w:rsid w:val="00C12AEE"/>
    <w:rsid w:val="00C17D46"/>
    <w:rsid w:val="00C34B61"/>
    <w:rsid w:val="00C45B41"/>
    <w:rsid w:val="00C4764A"/>
    <w:rsid w:val="00C5285E"/>
    <w:rsid w:val="00C6152C"/>
    <w:rsid w:val="00C96BC4"/>
    <w:rsid w:val="00C97334"/>
    <w:rsid w:val="00CA5109"/>
    <w:rsid w:val="00CB1710"/>
    <w:rsid w:val="00CC0202"/>
    <w:rsid w:val="00CC22D6"/>
    <w:rsid w:val="00CD24ED"/>
    <w:rsid w:val="00CE7DF5"/>
    <w:rsid w:val="00D00326"/>
    <w:rsid w:val="00D0186A"/>
    <w:rsid w:val="00D31FB7"/>
    <w:rsid w:val="00D32064"/>
    <w:rsid w:val="00D412A7"/>
    <w:rsid w:val="00D476C2"/>
    <w:rsid w:val="00D533FA"/>
    <w:rsid w:val="00D55F70"/>
    <w:rsid w:val="00D62421"/>
    <w:rsid w:val="00D709DF"/>
    <w:rsid w:val="00D75210"/>
    <w:rsid w:val="00D758A6"/>
    <w:rsid w:val="00D84D48"/>
    <w:rsid w:val="00DA3335"/>
    <w:rsid w:val="00DD1776"/>
    <w:rsid w:val="00E17EAF"/>
    <w:rsid w:val="00E306BF"/>
    <w:rsid w:val="00E44058"/>
    <w:rsid w:val="00E50DAB"/>
    <w:rsid w:val="00E701D2"/>
    <w:rsid w:val="00EB3B11"/>
    <w:rsid w:val="00EC2EAF"/>
    <w:rsid w:val="00EC3358"/>
    <w:rsid w:val="00ED1BD0"/>
    <w:rsid w:val="00ED567D"/>
    <w:rsid w:val="00EE3BB4"/>
    <w:rsid w:val="00EE75B7"/>
    <w:rsid w:val="00EF7A68"/>
    <w:rsid w:val="00F01F08"/>
    <w:rsid w:val="00F04BEC"/>
    <w:rsid w:val="00F10E8A"/>
    <w:rsid w:val="00F315D5"/>
    <w:rsid w:val="00F35C01"/>
    <w:rsid w:val="00F410C1"/>
    <w:rsid w:val="00F51FD9"/>
    <w:rsid w:val="00F6485E"/>
    <w:rsid w:val="00F7294D"/>
    <w:rsid w:val="00F85E0A"/>
    <w:rsid w:val="00FA4F2F"/>
    <w:rsid w:val="00FB2734"/>
    <w:rsid w:val="00FB5712"/>
    <w:rsid w:val="00FB59E7"/>
    <w:rsid w:val="00FF094A"/>
    <w:rsid w:val="00FF3631"/>
    <w:rsid w:val="00FF77E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A3288F"/>
  <w15:chartTrackingRefBased/>
  <w15:docId w15:val="{E6505E03-CF4C-40A0-84FB-0B1BBB93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D758A6"/>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2533E"/>
    <w:pPr>
      <w:spacing w:before="240" w:after="120"/>
      <w:jc w:val="center"/>
      <w:outlineLvl w:val="0"/>
    </w:pPr>
    <w:rPr>
      <w:rFonts w:asciiTheme="majorHAnsi" w:eastAsiaTheme="majorEastAsia" w:hAnsiTheme="majorHAnsi" w:cstheme="majorBidi"/>
      <w:b/>
      <w:bCs/>
      <w:sz w:val="32"/>
      <w:szCs w:val="32"/>
    </w:rPr>
  </w:style>
  <w:style w:type="character" w:customStyle="1" w:styleId="Char">
    <w:name w:val="제목 Char"/>
    <w:basedOn w:val="a0"/>
    <w:link w:val="a3"/>
    <w:uiPriority w:val="10"/>
    <w:rsid w:val="0002533E"/>
    <w:rPr>
      <w:rFonts w:asciiTheme="majorHAnsi" w:eastAsiaTheme="majorEastAsia" w:hAnsiTheme="majorHAnsi" w:cstheme="majorBidi"/>
      <w:b/>
      <w:bCs/>
      <w:sz w:val="32"/>
      <w:szCs w:val="32"/>
    </w:rPr>
  </w:style>
  <w:style w:type="paragraph" w:styleId="a4">
    <w:name w:val="List Paragraph"/>
    <w:basedOn w:val="a"/>
    <w:uiPriority w:val="34"/>
    <w:qFormat/>
    <w:rsid w:val="0002533E"/>
    <w:pPr>
      <w:ind w:leftChars="400" w:left="800"/>
    </w:pPr>
  </w:style>
  <w:style w:type="paragraph" w:styleId="a5">
    <w:name w:val="caption"/>
    <w:basedOn w:val="a"/>
    <w:next w:val="a"/>
    <w:uiPriority w:val="35"/>
    <w:unhideWhenUsed/>
    <w:qFormat/>
    <w:rsid w:val="00ED567D"/>
    <w:rPr>
      <w:b/>
      <w:bCs/>
      <w:szCs w:val="20"/>
    </w:rPr>
  </w:style>
  <w:style w:type="character" w:customStyle="1" w:styleId="1Char">
    <w:name w:val="제목 1 Char"/>
    <w:basedOn w:val="a0"/>
    <w:link w:val="1"/>
    <w:uiPriority w:val="9"/>
    <w:rsid w:val="00D758A6"/>
    <w:rPr>
      <w:rFonts w:asciiTheme="majorHAnsi" w:eastAsiaTheme="majorEastAsia" w:hAnsiTheme="majorHAnsi" w:cstheme="majorBidi"/>
      <w:sz w:val="28"/>
      <w:szCs w:val="28"/>
    </w:rPr>
  </w:style>
  <w:style w:type="paragraph" w:styleId="TOC">
    <w:name w:val="TOC Heading"/>
    <w:basedOn w:val="1"/>
    <w:next w:val="a"/>
    <w:uiPriority w:val="39"/>
    <w:unhideWhenUsed/>
    <w:qFormat/>
    <w:rsid w:val="00D758A6"/>
    <w:pPr>
      <w:keepLines/>
      <w:widowControl/>
      <w:wordWrap/>
      <w:autoSpaceDE/>
      <w:autoSpaceDN/>
      <w:spacing w:before="240" w:after="0"/>
      <w:jc w:val="left"/>
      <w:outlineLvl w:val="9"/>
    </w:pPr>
    <w:rPr>
      <w:color w:val="2F5496" w:themeColor="accent1" w:themeShade="BF"/>
      <w:kern w:val="0"/>
      <w:sz w:val="32"/>
      <w:szCs w:val="32"/>
    </w:rPr>
  </w:style>
  <w:style w:type="paragraph" w:styleId="2">
    <w:name w:val="toc 2"/>
    <w:basedOn w:val="a"/>
    <w:next w:val="a"/>
    <w:autoRedefine/>
    <w:uiPriority w:val="39"/>
    <w:unhideWhenUsed/>
    <w:rsid w:val="00D758A6"/>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D758A6"/>
    <w:pPr>
      <w:widowControl/>
      <w:wordWrap/>
      <w:autoSpaceDE/>
      <w:autoSpaceDN/>
      <w:spacing w:after="100"/>
      <w:jc w:val="left"/>
    </w:pPr>
    <w:rPr>
      <w:rFonts w:cs="Times New Roman"/>
      <w:kern w:val="0"/>
      <w:sz w:val="22"/>
    </w:rPr>
  </w:style>
  <w:style w:type="paragraph" w:styleId="3">
    <w:name w:val="toc 3"/>
    <w:basedOn w:val="a"/>
    <w:next w:val="a"/>
    <w:autoRedefine/>
    <w:uiPriority w:val="39"/>
    <w:unhideWhenUsed/>
    <w:rsid w:val="00D758A6"/>
    <w:pPr>
      <w:widowControl/>
      <w:wordWrap/>
      <w:autoSpaceDE/>
      <w:autoSpaceDN/>
      <w:spacing w:after="100"/>
      <w:ind w:left="440"/>
      <w:jc w:val="left"/>
    </w:pPr>
    <w:rPr>
      <w:rFonts w:cs="Times New Roman"/>
      <w:kern w:val="0"/>
      <w:sz w:val="22"/>
    </w:rPr>
  </w:style>
  <w:style w:type="character" w:styleId="a6">
    <w:name w:val="annotation reference"/>
    <w:basedOn w:val="a0"/>
    <w:uiPriority w:val="99"/>
    <w:semiHidden/>
    <w:unhideWhenUsed/>
    <w:rsid w:val="00B91555"/>
    <w:rPr>
      <w:sz w:val="18"/>
      <w:szCs w:val="18"/>
    </w:rPr>
  </w:style>
  <w:style w:type="paragraph" w:styleId="a7">
    <w:name w:val="annotation text"/>
    <w:basedOn w:val="a"/>
    <w:link w:val="Char0"/>
    <w:uiPriority w:val="99"/>
    <w:semiHidden/>
    <w:unhideWhenUsed/>
    <w:rsid w:val="00B91555"/>
    <w:pPr>
      <w:jc w:val="left"/>
    </w:pPr>
  </w:style>
  <w:style w:type="character" w:customStyle="1" w:styleId="Char0">
    <w:name w:val="메모 텍스트 Char"/>
    <w:basedOn w:val="a0"/>
    <w:link w:val="a7"/>
    <w:uiPriority w:val="99"/>
    <w:semiHidden/>
    <w:rsid w:val="00B91555"/>
  </w:style>
  <w:style w:type="paragraph" w:styleId="a8">
    <w:name w:val="annotation subject"/>
    <w:basedOn w:val="a7"/>
    <w:next w:val="a7"/>
    <w:link w:val="Char1"/>
    <w:uiPriority w:val="99"/>
    <w:semiHidden/>
    <w:unhideWhenUsed/>
    <w:rsid w:val="00B91555"/>
    <w:rPr>
      <w:b/>
      <w:bCs/>
    </w:rPr>
  </w:style>
  <w:style w:type="character" w:customStyle="1" w:styleId="Char1">
    <w:name w:val="메모 주제 Char"/>
    <w:basedOn w:val="Char0"/>
    <w:link w:val="a8"/>
    <w:uiPriority w:val="99"/>
    <w:semiHidden/>
    <w:rsid w:val="00B91555"/>
    <w:rPr>
      <w:b/>
      <w:bCs/>
    </w:rPr>
  </w:style>
  <w:style w:type="paragraph" w:styleId="a9">
    <w:name w:val="Balloon Text"/>
    <w:basedOn w:val="a"/>
    <w:link w:val="Char2"/>
    <w:uiPriority w:val="99"/>
    <w:semiHidden/>
    <w:unhideWhenUsed/>
    <w:rsid w:val="00B91555"/>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9"/>
    <w:uiPriority w:val="99"/>
    <w:semiHidden/>
    <w:rsid w:val="00B91555"/>
    <w:rPr>
      <w:rFonts w:asciiTheme="majorHAnsi" w:eastAsiaTheme="majorEastAsia" w:hAnsiTheme="majorHAnsi" w:cstheme="majorBidi"/>
      <w:sz w:val="18"/>
      <w:szCs w:val="18"/>
    </w:rPr>
  </w:style>
  <w:style w:type="paragraph" w:styleId="aa">
    <w:name w:val="header"/>
    <w:basedOn w:val="a"/>
    <w:link w:val="Char3"/>
    <w:uiPriority w:val="99"/>
    <w:unhideWhenUsed/>
    <w:rsid w:val="002754E9"/>
    <w:pPr>
      <w:tabs>
        <w:tab w:val="center" w:pos="4513"/>
        <w:tab w:val="right" w:pos="9026"/>
      </w:tabs>
      <w:snapToGrid w:val="0"/>
    </w:pPr>
  </w:style>
  <w:style w:type="character" w:customStyle="1" w:styleId="Char3">
    <w:name w:val="머리글 Char"/>
    <w:basedOn w:val="a0"/>
    <w:link w:val="aa"/>
    <w:uiPriority w:val="99"/>
    <w:rsid w:val="002754E9"/>
  </w:style>
  <w:style w:type="paragraph" w:styleId="ab">
    <w:name w:val="footer"/>
    <w:basedOn w:val="a"/>
    <w:link w:val="Char4"/>
    <w:uiPriority w:val="99"/>
    <w:unhideWhenUsed/>
    <w:rsid w:val="002754E9"/>
    <w:pPr>
      <w:tabs>
        <w:tab w:val="center" w:pos="4513"/>
        <w:tab w:val="right" w:pos="9026"/>
      </w:tabs>
      <w:snapToGrid w:val="0"/>
    </w:pPr>
  </w:style>
  <w:style w:type="character" w:customStyle="1" w:styleId="Char4">
    <w:name w:val="바닥글 Char"/>
    <w:basedOn w:val="a0"/>
    <w:link w:val="ab"/>
    <w:uiPriority w:val="99"/>
    <w:rsid w:val="002754E9"/>
  </w:style>
  <w:style w:type="paragraph" w:styleId="ac">
    <w:name w:val="Revision"/>
    <w:hidden/>
    <w:uiPriority w:val="99"/>
    <w:semiHidden/>
    <w:rsid w:val="001844D7"/>
    <w:pPr>
      <w:spacing w:after="0" w:line="240" w:lineRule="auto"/>
      <w:jc w:val="left"/>
    </w:pPr>
  </w:style>
  <w:style w:type="paragraph" w:styleId="ad">
    <w:name w:val="table of figures"/>
    <w:basedOn w:val="a"/>
    <w:next w:val="a"/>
    <w:uiPriority w:val="99"/>
    <w:unhideWhenUsed/>
    <w:rsid w:val="00A377F4"/>
    <w:pPr>
      <w:ind w:leftChars="400" w:left="400" w:hangingChars="200" w:hanging="200"/>
    </w:pPr>
  </w:style>
  <w:style w:type="character" w:styleId="ae">
    <w:name w:val="Hyperlink"/>
    <w:basedOn w:val="a0"/>
    <w:uiPriority w:val="99"/>
    <w:unhideWhenUsed/>
    <w:rsid w:val="00A377F4"/>
    <w:rPr>
      <w:color w:val="0563C1" w:themeColor="hyperlink"/>
      <w:u w:val="single"/>
    </w:rPr>
  </w:style>
  <w:style w:type="paragraph" w:customStyle="1" w:styleId="EndNoteBibliography">
    <w:name w:val="EndNote Bibliography"/>
    <w:basedOn w:val="a"/>
    <w:link w:val="EndNoteBibliographyChar"/>
    <w:rsid w:val="00534C67"/>
    <w:pPr>
      <w:spacing w:line="240" w:lineRule="auto"/>
      <w:jc w:val="left"/>
    </w:pPr>
    <w:rPr>
      <w:rFonts w:ascii="맑은 고딕" w:eastAsia="맑은 고딕" w:hAnsi="맑은 고딕"/>
      <w:noProof/>
      <w:kern w:val="0"/>
      <w:sz w:val="22"/>
    </w:rPr>
  </w:style>
  <w:style w:type="character" w:customStyle="1" w:styleId="EndNoteBibliographyChar">
    <w:name w:val="EndNote Bibliography Char"/>
    <w:basedOn w:val="a0"/>
    <w:link w:val="EndNoteBibliography"/>
    <w:rsid w:val="00534C67"/>
    <w:rPr>
      <w:rFonts w:ascii="맑은 고딕" w:eastAsia="맑은 고딕" w:hAnsi="맑은 고딕"/>
      <w:noProof/>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257652">
      <w:bodyDiv w:val="1"/>
      <w:marLeft w:val="0"/>
      <w:marRight w:val="0"/>
      <w:marTop w:val="0"/>
      <w:marBottom w:val="0"/>
      <w:divBdr>
        <w:top w:val="none" w:sz="0" w:space="0" w:color="auto"/>
        <w:left w:val="none" w:sz="0" w:space="0" w:color="auto"/>
        <w:bottom w:val="none" w:sz="0" w:space="0" w:color="auto"/>
        <w:right w:val="none" w:sz="0" w:space="0" w:color="auto"/>
      </w:divBdr>
      <w:divsChild>
        <w:div w:id="541018632">
          <w:marLeft w:val="547"/>
          <w:marRight w:val="0"/>
          <w:marTop w:val="67"/>
          <w:marBottom w:val="0"/>
          <w:divBdr>
            <w:top w:val="none" w:sz="0" w:space="0" w:color="auto"/>
            <w:left w:val="none" w:sz="0" w:space="0" w:color="auto"/>
            <w:bottom w:val="none" w:sz="0" w:space="0" w:color="auto"/>
            <w:right w:val="none" w:sz="0" w:space="0" w:color="auto"/>
          </w:divBdr>
        </w:div>
        <w:div w:id="1141919023">
          <w:marLeft w:val="1267"/>
          <w:marRight w:val="0"/>
          <w:marTop w:val="67"/>
          <w:marBottom w:val="0"/>
          <w:divBdr>
            <w:top w:val="none" w:sz="0" w:space="0" w:color="auto"/>
            <w:left w:val="none" w:sz="0" w:space="0" w:color="auto"/>
            <w:bottom w:val="none" w:sz="0" w:space="0" w:color="auto"/>
            <w:right w:val="none" w:sz="0" w:space="0" w:color="auto"/>
          </w:divBdr>
        </w:div>
        <w:div w:id="1574924486">
          <w:marLeft w:val="1267"/>
          <w:marRight w:val="0"/>
          <w:marTop w:val="67"/>
          <w:marBottom w:val="0"/>
          <w:divBdr>
            <w:top w:val="none" w:sz="0" w:space="0" w:color="auto"/>
            <w:left w:val="none" w:sz="0" w:space="0" w:color="auto"/>
            <w:bottom w:val="none" w:sz="0" w:space="0" w:color="auto"/>
            <w:right w:val="none" w:sz="0" w:space="0" w:color="auto"/>
          </w:divBdr>
        </w:div>
        <w:div w:id="2123108341">
          <w:marLeft w:val="1267"/>
          <w:marRight w:val="0"/>
          <w:marTop w:val="67"/>
          <w:marBottom w:val="0"/>
          <w:divBdr>
            <w:top w:val="none" w:sz="0" w:space="0" w:color="auto"/>
            <w:left w:val="none" w:sz="0" w:space="0" w:color="auto"/>
            <w:bottom w:val="none" w:sz="0" w:space="0" w:color="auto"/>
            <w:right w:val="none" w:sz="0" w:space="0" w:color="auto"/>
          </w:divBdr>
        </w:div>
        <w:div w:id="1283610060">
          <w:marLeft w:val="1267"/>
          <w:marRight w:val="0"/>
          <w:marTop w:val="67"/>
          <w:marBottom w:val="0"/>
          <w:divBdr>
            <w:top w:val="none" w:sz="0" w:space="0" w:color="auto"/>
            <w:left w:val="none" w:sz="0" w:space="0" w:color="auto"/>
            <w:bottom w:val="none" w:sz="0" w:space="0" w:color="auto"/>
            <w:right w:val="none" w:sz="0" w:space="0" w:color="auto"/>
          </w:divBdr>
        </w:div>
        <w:div w:id="1026296903">
          <w:marLeft w:val="1267"/>
          <w:marRight w:val="0"/>
          <w:marTop w:val="67"/>
          <w:marBottom w:val="0"/>
          <w:divBdr>
            <w:top w:val="none" w:sz="0" w:space="0" w:color="auto"/>
            <w:left w:val="none" w:sz="0" w:space="0" w:color="auto"/>
            <w:bottom w:val="none" w:sz="0" w:space="0" w:color="auto"/>
            <w:right w:val="none" w:sz="0" w:space="0" w:color="auto"/>
          </w:divBdr>
        </w:div>
        <w:div w:id="1234389716">
          <w:marLeft w:val="1267"/>
          <w:marRight w:val="0"/>
          <w:marTop w:val="67"/>
          <w:marBottom w:val="0"/>
          <w:divBdr>
            <w:top w:val="none" w:sz="0" w:space="0" w:color="auto"/>
            <w:left w:val="none" w:sz="0" w:space="0" w:color="auto"/>
            <w:bottom w:val="none" w:sz="0" w:space="0" w:color="auto"/>
            <w:right w:val="none" w:sz="0" w:space="0" w:color="auto"/>
          </w:divBdr>
        </w:div>
        <w:div w:id="1298029683">
          <w:marLeft w:val="1267"/>
          <w:marRight w:val="0"/>
          <w:marTop w:val="67"/>
          <w:marBottom w:val="0"/>
          <w:divBdr>
            <w:top w:val="none" w:sz="0" w:space="0" w:color="auto"/>
            <w:left w:val="none" w:sz="0" w:space="0" w:color="auto"/>
            <w:bottom w:val="none" w:sz="0" w:space="0" w:color="auto"/>
            <w:right w:val="none" w:sz="0" w:space="0" w:color="auto"/>
          </w:divBdr>
        </w:div>
        <w:div w:id="1722560318">
          <w:marLeft w:val="1267"/>
          <w:marRight w:val="0"/>
          <w:marTop w:val="67"/>
          <w:marBottom w:val="0"/>
          <w:divBdr>
            <w:top w:val="none" w:sz="0" w:space="0" w:color="auto"/>
            <w:left w:val="none" w:sz="0" w:space="0" w:color="auto"/>
            <w:bottom w:val="none" w:sz="0" w:space="0" w:color="auto"/>
            <w:right w:val="none" w:sz="0" w:space="0" w:color="auto"/>
          </w:divBdr>
        </w:div>
        <w:div w:id="1799032634">
          <w:marLeft w:val="547"/>
          <w:marRight w:val="0"/>
          <w:marTop w:val="67"/>
          <w:marBottom w:val="0"/>
          <w:divBdr>
            <w:top w:val="none" w:sz="0" w:space="0" w:color="auto"/>
            <w:left w:val="none" w:sz="0" w:space="0" w:color="auto"/>
            <w:bottom w:val="none" w:sz="0" w:space="0" w:color="auto"/>
            <w:right w:val="none" w:sz="0" w:space="0" w:color="auto"/>
          </w:divBdr>
        </w:div>
        <w:div w:id="604844944">
          <w:marLeft w:val="1267"/>
          <w:marRight w:val="0"/>
          <w:marTop w:val="67"/>
          <w:marBottom w:val="0"/>
          <w:divBdr>
            <w:top w:val="none" w:sz="0" w:space="0" w:color="auto"/>
            <w:left w:val="none" w:sz="0" w:space="0" w:color="auto"/>
            <w:bottom w:val="none" w:sz="0" w:space="0" w:color="auto"/>
            <w:right w:val="none" w:sz="0" w:space="0" w:color="auto"/>
          </w:divBdr>
        </w:div>
        <w:div w:id="408498633">
          <w:marLeft w:val="1267"/>
          <w:marRight w:val="0"/>
          <w:marTop w:val="67"/>
          <w:marBottom w:val="0"/>
          <w:divBdr>
            <w:top w:val="none" w:sz="0" w:space="0" w:color="auto"/>
            <w:left w:val="none" w:sz="0" w:space="0" w:color="auto"/>
            <w:bottom w:val="none" w:sz="0" w:space="0" w:color="auto"/>
            <w:right w:val="none" w:sz="0" w:space="0" w:color="auto"/>
          </w:divBdr>
        </w:div>
        <w:div w:id="1512524093">
          <w:marLeft w:val="1267"/>
          <w:marRight w:val="0"/>
          <w:marTop w:val="67"/>
          <w:marBottom w:val="0"/>
          <w:divBdr>
            <w:top w:val="none" w:sz="0" w:space="0" w:color="auto"/>
            <w:left w:val="none" w:sz="0" w:space="0" w:color="auto"/>
            <w:bottom w:val="none" w:sz="0" w:space="0" w:color="auto"/>
            <w:right w:val="none" w:sz="0" w:space="0" w:color="auto"/>
          </w:divBdr>
        </w:div>
        <w:div w:id="1548643646">
          <w:marLeft w:val="1267"/>
          <w:marRight w:val="0"/>
          <w:marTop w:val="67"/>
          <w:marBottom w:val="0"/>
          <w:divBdr>
            <w:top w:val="none" w:sz="0" w:space="0" w:color="auto"/>
            <w:left w:val="none" w:sz="0" w:space="0" w:color="auto"/>
            <w:bottom w:val="none" w:sz="0" w:space="0" w:color="auto"/>
            <w:right w:val="none" w:sz="0" w:space="0" w:color="auto"/>
          </w:divBdr>
        </w:div>
        <w:div w:id="1701396864">
          <w:marLeft w:val="1267"/>
          <w:marRight w:val="0"/>
          <w:marTop w:val="67"/>
          <w:marBottom w:val="0"/>
          <w:divBdr>
            <w:top w:val="none" w:sz="0" w:space="0" w:color="auto"/>
            <w:left w:val="none" w:sz="0" w:space="0" w:color="auto"/>
            <w:bottom w:val="none" w:sz="0" w:space="0" w:color="auto"/>
            <w:right w:val="none" w:sz="0" w:space="0" w:color="auto"/>
          </w:divBdr>
        </w:div>
        <w:div w:id="1257402539">
          <w:marLeft w:val="1267"/>
          <w:marRight w:val="0"/>
          <w:marTop w:val="67"/>
          <w:marBottom w:val="0"/>
          <w:divBdr>
            <w:top w:val="none" w:sz="0" w:space="0" w:color="auto"/>
            <w:left w:val="none" w:sz="0" w:space="0" w:color="auto"/>
            <w:bottom w:val="none" w:sz="0" w:space="0" w:color="auto"/>
            <w:right w:val="none" w:sz="0" w:space="0" w:color="auto"/>
          </w:divBdr>
        </w:div>
        <w:div w:id="547959825">
          <w:marLeft w:val="1267"/>
          <w:marRight w:val="0"/>
          <w:marTop w:val="67"/>
          <w:marBottom w:val="0"/>
          <w:divBdr>
            <w:top w:val="none" w:sz="0" w:space="0" w:color="auto"/>
            <w:left w:val="none" w:sz="0" w:space="0" w:color="auto"/>
            <w:bottom w:val="none" w:sz="0" w:space="0" w:color="auto"/>
            <w:right w:val="none" w:sz="0" w:space="0" w:color="auto"/>
          </w:divBdr>
        </w:div>
        <w:div w:id="140318160">
          <w:marLeft w:val="1267"/>
          <w:marRight w:val="0"/>
          <w:marTop w:val="67"/>
          <w:marBottom w:val="0"/>
          <w:divBdr>
            <w:top w:val="none" w:sz="0" w:space="0" w:color="auto"/>
            <w:left w:val="none" w:sz="0" w:space="0" w:color="auto"/>
            <w:bottom w:val="none" w:sz="0" w:space="0" w:color="auto"/>
            <w:right w:val="none" w:sz="0" w:space="0" w:color="auto"/>
          </w:divBdr>
        </w:div>
        <w:div w:id="1200123091">
          <w:marLeft w:val="547"/>
          <w:marRight w:val="0"/>
          <w:marTop w:val="67"/>
          <w:marBottom w:val="0"/>
          <w:divBdr>
            <w:top w:val="none" w:sz="0" w:space="0" w:color="auto"/>
            <w:left w:val="none" w:sz="0" w:space="0" w:color="auto"/>
            <w:bottom w:val="none" w:sz="0" w:space="0" w:color="auto"/>
            <w:right w:val="none" w:sz="0" w:space="0" w:color="auto"/>
          </w:divBdr>
        </w:div>
        <w:div w:id="2006130958">
          <w:marLeft w:val="1267"/>
          <w:marRight w:val="0"/>
          <w:marTop w:val="67"/>
          <w:marBottom w:val="0"/>
          <w:divBdr>
            <w:top w:val="none" w:sz="0" w:space="0" w:color="auto"/>
            <w:left w:val="none" w:sz="0" w:space="0" w:color="auto"/>
            <w:bottom w:val="none" w:sz="0" w:space="0" w:color="auto"/>
            <w:right w:val="none" w:sz="0" w:space="0" w:color="auto"/>
          </w:divBdr>
        </w:div>
        <w:div w:id="1538932267">
          <w:marLeft w:val="1267"/>
          <w:marRight w:val="0"/>
          <w:marTop w:val="67"/>
          <w:marBottom w:val="0"/>
          <w:divBdr>
            <w:top w:val="none" w:sz="0" w:space="0" w:color="auto"/>
            <w:left w:val="none" w:sz="0" w:space="0" w:color="auto"/>
            <w:bottom w:val="none" w:sz="0" w:space="0" w:color="auto"/>
            <w:right w:val="none" w:sz="0" w:space="0" w:color="auto"/>
          </w:divBdr>
        </w:div>
        <w:div w:id="418254727">
          <w:marLeft w:val="1267"/>
          <w:marRight w:val="0"/>
          <w:marTop w:val="67"/>
          <w:marBottom w:val="0"/>
          <w:divBdr>
            <w:top w:val="none" w:sz="0" w:space="0" w:color="auto"/>
            <w:left w:val="none" w:sz="0" w:space="0" w:color="auto"/>
            <w:bottom w:val="none" w:sz="0" w:space="0" w:color="auto"/>
            <w:right w:val="none" w:sz="0" w:space="0" w:color="auto"/>
          </w:divBdr>
        </w:div>
        <w:div w:id="923075746">
          <w:marLeft w:val="346"/>
          <w:marRight w:val="0"/>
          <w:marTop w:val="67"/>
          <w:marBottom w:val="0"/>
          <w:divBdr>
            <w:top w:val="none" w:sz="0" w:space="0" w:color="auto"/>
            <w:left w:val="none" w:sz="0" w:space="0" w:color="auto"/>
            <w:bottom w:val="none" w:sz="0" w:space="0" w:color="auto"/>
            <w:right w:val="none" w:sz="0" w:space="0" w:color="auto"/>
          </w:divBdr>
        </w:div>
        <w:div w:id="1997031397">
          <w:marLeft w:val="1267"/>
          <w:marRight w:val="0"/>
          <w:marTop w:val="67"/>
          <w:marBottom w:val="0"/>
          <w:divBdr>
            <w:top w:val="none" w:sz="0" w:space="0" w:color="auto"/>
            <w:left w:val="none" w:sz="0" w:space="0" w:color="auto"/>
            <w:bottom w:val="none" w:sz="0" w:space="0" w:color="auto"/>
            <w:right w:val="none" w:sz="0" w:space="0" w:color="auto"/>
          </w:divBdr>
        </w:div>
        <w:div w:id="2028359674">
          <w:marLeft w:val="1267"/>
          <w:marRight w:val="0"/>
          <w:marTop w:val="67"/>
          <w:marBottom w:val="0"/>
          <w:divBdr>
            <w:top w:val="none" w:sz="0" w:space="0" w:color="auto"/>
            <w:left w:val="none" w:sz="0" w:space="0" w:color="auto"/>
            <w:bottom w:val="none" w:sz="0" w:space="0" w:color="auto"/>
            <w:right w:val="none" w:sz="0" w:space="0" w:color="auto"/>
          </w:divBdr>
        </w:div>
        <w:div w:id="1483620619">
          <w:marLeft w:val="126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C9B3-4F90-4EA5-9A25-41DC761AE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2422</Words>
  <Characters>13806</Characters>
  <Application>Microsoft Office Word</Application>
  <DocSecurity>0</DocSecurity>
  <Lines>115</Lines>
  <Paragraphs>32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Hyeonji</dc:creator>
  <cp:keywords/>
  <dc:description/>
  <cp:lastModifiedBy>이건희</cp:lastModifiedBy>
  <cp:revision>5</cp:revision>
  <dcterms:created xsi:type="dcterms:W3CDTF">2021-03-15T04:52:00Z</dcterms:created>
  <dcterms:modified xsi:type="dcterms:W3CDTF">2021-03-21T01:27:00Z</dcterms:modified>
</cp:coreProperties>
</file>