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95D9" w14:textId="57677B59" w:rsidR="00D67FD5" w:rsidRDefault="00D67FD5" w:rsidP="00814572">
      <w:pPr>
        <w:pStyle w:val="tablefootnote"/>
        <w:numPr>
          <w:ilvl w:val="0"/>
          <w:numId w:val="0"/>
        </w:numPr>
        <w:ind w:left="720"/>
      </w:pPr>
    </w:p>
    <w:p w14:paraId="06716943" w14:textId="0F622F4B" w:rsidR="00982826" w:rsidRPr="007109BE" w:rsidRDefault="00D67FD5" w:rsidP="008272B1">
      <w:pPr>
        <w:pStyle w:val="Caption"/>
        <w:rPr>
          <w:color w:val="auto"/>
        </w:rPr>
      </w:pPr>
      <w:r w:rsidRPr="007109BE">
        <w:rPr>
          <w:color w:val="auto"/>
        </w:rPr>
        <w:t xml:space="preserve">Appendix 1. </w:t>
      </w:r>
      <w:r w:rsidR="008272B1" w:rsidRPr="007109BE">
        <w:rPr>
          <w:color w:val="auto"/>
        </w:rPr>
        <w:t>Comparison of demographic or practice characteristics between respondents who completed the Pre-training survey only and those who completed both surveys.</w:t>
      </w:r>
    </w:p>
    <w:tbl>
      <w:tblPr>
        <w:tblW w:w="8920" w:type="dxa"/>
        <w:tblLook w:val="04A0" w:firstRow="1" w:lastRow="0" w:firstColumn="1" w:lastColumn="0" w:noHBand="0" w:noVBand="1"/>
      </w:tblPr>
      <w:tblGrid>
        <w:gridCol w:w="3520"/>
        <w:gridCol w:w="1660"/>
        <w:gridCol w:w="1480"/>
        <w:gridCol w:w="1220"/>
        <w:gridCol w:w="1040"/>
      </w:tblGrid>
      <w:tr w:rsidR="007109BE" w:rsidRPr="007109BE" w14:paraId="333F9D94" w14:textId="77777777" w:rsidTr="00D67FD5">
        <w:trPr>
          <w:trHeight w:val="288"/>
          <w:tblHeader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B96F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6056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39E9357" w14:textId="77777777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Surveys Completed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511E" w14:textId="77777777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</w:tr>
      <w:tr w:rsidR="007109BE" w:rsidRPr="007109BE" w14:paraId="217594EA" w14:textId="77777777" w:rsidTr="00D67FD5">
        <w:trPr>
          <w:trHeight w:val="480"/>
          <w:tblHeader/>
        </w:trPr>
        <w:tc>
          <w:tcPr>
            <w:tcW w:w="352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2A8CFAA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7D78A1DF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hideMark/>
          </w:tcPr>
          <w:p w14:paraId="17E6D39D" w14:textId="77777777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Pre survey only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14:paraId="0D50DB38" w14:textId="77777777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Pre and Post Surveys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BB1F" w14:textId="77777777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</w:tr>
      <w:tr w:rsidR="007109BE" w:rsidRPr="007109BE" w14:paraId="17345486" w14:textId="77777777" w:rsidTr="00D67FD5">
        <w:trPr>
          <w:trHeight w:val="288"/>
        </w:trPr>
        <w:tc>
          <w:tcPr>
            <w:tcW w:w="8920" w:type="dxa"/>
            <w:gridSpan w:val="5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36DEAA34" w14:textId="4B8257ED" w:rsidR="00D67FD5" w:rsidRPr="007109BE" w:rsidRDefault="00D67FD5" w:rsidP="008272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How many years have you been in practice?</w:t>
            </w:r>
            <w:r w:rsidR="008272B1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(p=0.427) </w:t>
            </w:r>
            <w:r w:rsidR="008272B1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vertAlign w:val="superscript"/>
                <w:lang w:val="en-CA" w:eastAsia="en-CA"/>
                <w14:ligatures w14:val="none"/>
              </w:rPr>
              <w:t>1</w:t>
            </w:r>
          </w:p>
        </w:tc>
      </w:tr>
      <w:tr w:rsidR="007109BE" w:rsidRPr="007109BE" w14:paraId="11DD9AFA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D9B650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Student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5D7FC14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2633F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9A4FBB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14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958E1D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21</w:t>
            </w:r>
          </w:p>
        </w:tc>
      </w:tr>
      <w:tr w:rsidR="007109BE" w:rsidRPr="007109BE" w14:paraId="4A402C5B" w14:textId="77777777" w:rsidTr="00D67FD5">
        <w:trPr>
          <w:trHeight w:val="288"/>
        </w:trPr>
        <w:tc>
          <w:tcPr>
            <w:tcW w:w="352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D8F2B6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882072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F596E7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53.8%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4EF721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70.0%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0F9CD27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63.6%</w:t>
            </w:r>
          </w:p>
        </w:tc>
      </w:tr>
      <w:tr w:rsidR="007109BE" w:rsidRPr="007109BE" w14:paraId="26885E39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1AF27B1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Resident or Fellow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63683D7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0B464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8945DF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EE5F22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4</w:t>
            </w:r>
          </w:p>
        </w:tc>
      </w:tr>
      <w:tr w:rsidR="007109BE" w:rsidRPr="007109BE" w14:paraId="74F674F1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8937B2F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CE9A90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B06E53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7.7%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29416C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63A485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12.1%</w:t>
            </w:r>
          </w:p>
        </w:tc>
      </w:tr>
      <w:tr w:rsidR="007109BE" w:rsidRPr="007109BE" w14:paraId="4AC34E97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2DF12FFF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Staff Physician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18CB199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A1621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43BE01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810E23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8</w:t>
            </w:r>
          </w:p>
        </w:tc>
      </w:tr>
      <w:tr w:rsidR="007109BE" w:rsidRPr="007109BE" w14:paraId="6A97C136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1AAE54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42B8AC5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5779291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38.5%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73E86D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4C7A87E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24.2%</w:t>
            </w:r>
          </w:p>
        </w:tc>
      </w:tr>
      <w:tr w:rsidR="007109BE" w:rsidRPr="007109BE" w14:paraId="3D8DADA3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5ADC33D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CBDCFA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8D3AF2E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BF4411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20</w:t>
            </w:r>
          </w:p>
        </w:tc>
        <w:tc>
          <w:tcPr>
            <w:tcW w:w="104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470FC5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33</w:t>
            </w:r>
          </w:p>
        </w:tc>
      </w:tr>
      <w:tr w:rsidR="007109BE" w:rsidRPr="007109BE" w14:paraId="5646248A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F4B0EB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D8188A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D63813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D604CF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04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2760FB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</w:tr>
      <w:tr w:rsidR="007109BE" w:rsidRPr="007109BE" w14:paraId="562C81CB" w14:textId="77777777" w:rsidTr="00D67FD5">
        <w:trPr>
          <w:trHeight w:val="288"/>
        </w:trPr>
        <w:tc>
          <w:tcPr>
            <w:tcW w:w="8920" w:type="dxa"/>
            <w:gridSpan w:val="5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5BF4B765" w14:textId="0B8DA4FC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How many years have you been in practice?</w:t>
            </w:r>
            <w:r w:rsidR="008272B1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(p=1.00)</w:t>
            </w:r>
          </w:p>
        </w:tc>
      </w:tr>
      <w:tr w:rsidR="007109BE" w:rsidRPr="007109BE" w14:paraId="0F0C09B1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47C3C5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&lt; 5 years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2D2479A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5CBD0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CCDE4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1784C1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5</w:t>
            </w:r>
          </w:p>
        </w:tc>
      </w:tr>
      <w:tr w:rsidR="007109BE" w:rsidRPr="007109BE" w14:paraId="33DADA2C" w14:textId="77777777" w:rsidTr="00D67FD5">
        <w:trPr>
          <w:trHeight w:val="288"/>
        </w:trPr>
        <w:tc>
          <w:tcPr>
            <w:tcW w:w="352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BDC7E0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4DBAB4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A45DF3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33.3%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5910B7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50.0%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871767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41.7%</w:t>
            </w:r>
          </w:p>
        </w:tc>
      </w:tr>
      <w:tr w:rsidR="007109BE" w:rsidRPr="007109BE" w14:paraId="322A2E16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6DF0982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&gt; 10 years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2093B80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3C6DB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44B26D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1D895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</w:tr>
      <w:tr w:rsidR="007109BE" w:rsidRPr="007109BE" w14:paraId="76B65F39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736E24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F9380E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8C5FAB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66.7%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E2FE03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50.0%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DB8D45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58.3%</w:t>
            </w:r>
          </w:p>
        </w:tc>
      </w:tr>
      <w:tr w:rsidR="007109BE" w:rsidRPr="007109BE" w14:paraId="6499A993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D6FFD3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5C51722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B95403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7CCABE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</w:t>
            </w:r>
          </w:p>
        </w:tc>
        <w:tc>
          <w:tcPr>
            <w:tcW w:w="104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1ECCDA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12</w:t>
            </w:r>
          </w:p>
        </w:tc>
      </w:tr>
      <w:tr w:rsidR="007109BE" w:rsidRPr="007109BE" w14:paraId="212356FB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60B518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B4496A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154EF1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266394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040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6B10BEE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</w:tr>
      <w:tr w:rsidR="007109BE" w:rsidRPr="007109BE" w14:paraId="31E2474E" w14:textId="77777777" w:rsidTr="00D67FD5">
        <w:trPr>
          <w:trHeight w:val="28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3CCAF2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  <w:t>Not applicable (student)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E67D30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16A42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FA36CD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  <w:t>14</w:t>
            </w:r>
          </w:p>
        </w:tc>
        <w:tc>
          <w:tcPr>
            <w:tcW w:w="104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94432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CA" w:eastAsia="en-CA"/>
                <w14:ligatures w14:val="none"/>
              </w:rPr>
              <w:t>21</w:t>
            </w:r>
          </w:p>
        </w:tc>
      </w:tr>
      <w:tr w:rsidR="007109BE" w:rsidRPr="007109BE" w14:paraId="461918DA" w14:textId="77777777" w:rsidTr="00D67FD5">
        <w:trPr>
          <w:trHeight w:val="312"/>
        </w:trPr>
        <w:tc>
          <w:tcPr>
            <w:tcW w:w="8920" w:type="dxa"/>
            <w:gridSpan w:val="5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50D63E19" w14:textId="62974066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Which age group are you in?</w:t>
            </w:r>
            <w:r w:rsidR="008272B1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</w:t>
            </w:r>
            <w:r w:rsidR="00C731AA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(collapsed) </w:t>
            </w:r>
            <w:r w:rsidR="008272B1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(p=</w:t>
            </w:r>
            <w:r w:rsidR="00C731AA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0.959)</w:t>
            </w:r>
          </w:p>
        </w:tc>
      </w:tr>
      <w:tr w:rsidR="007109BE" w:rsidRPr="007109BE" w14:paraId="1C7200C9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BDB3FE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Under 25 [years of age]</w:t>
            </w:r>
          </w:p>
        </w:tc>
        <w:tc>
          <w:tcPr>
            <w:tcW w:w="166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52E8F0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631D5C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0E35C7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single" w:sz="4" w:space="0" w:color="152935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D5FBA11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</w:tr>
      <w:tr w:rsidR="007109BE" w:rsidRPr="007109BE" w14:paraId="570752B5" w14:textId="77777777" w:rsidTr="00D67FD5">
        <w:trPr>
          <w:trHeight w:val="288"/>
        </w:trPr>
        <w:tc>
          <w:tcPr>
            <w:tcW w:w="352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C94D3F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495A13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B56DB6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15.4%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BD42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25.0%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127614C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21.2%</w:t>
            </w:r>
          </w:p>
        </w:tc>
      </w:tr>
      <w:tr w:rsidR="007109BE" w:rsidRPr="007109BE" w14:paraId="5712170D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EFCC9B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25-29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52D4254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A74241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A57E3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DE7220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13</w:t>
            </w:r>
          </w:p>
        </w:tc>
      </w:tr>
      <w:tr w:rsidR="007109BE" w:rsidRPr="007109BE" w14:paraId="358F0CBE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C0B2EC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40D849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5A3A29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38.5%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549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40.0%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65382277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39.4%</w:t>
            </w:r>
          </w:p>
        </w:tc>
      </w:tr>
      <w:tr w:rsidR="007109BE" w:rsidRPr="007109BE" w14:paraId="3B7C5293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BE8A2E0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30-34, 35-39 (collapsed)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6BD3AA6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7FD2E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6CA2D7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3F611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</w:tr>
      <w:tr w:rsidR="007109BE" w:rsidRPr="007109BE" w14:paraId="4B57DD87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B78931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BB0A4D6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2B095C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23.1%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B6E228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20.0%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B2F298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21.2%</w:t>
            </w:r>
          </w:p>
        </w:tc>
      </w:tr>
      <w:tr w:rsidR="007109BE" w:rsidRPr="007109BE" w14:paraId="28588527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4DA6F9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40 or older (collapsed)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AF6DA4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1FBB8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B6990D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BE76D4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</w:t>
            </w:r>
          </w:p>
        </w:tc>
      </w:tr>
      <w:tr w:rsidR="007109BE" w:rsidRPr="007109BE" w14:paraId="309CF198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6F8F7EA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84BC88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E592BA1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23.1%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DEB7CB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E1BEE9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18.2%</w:t>
            </w:r>
          </w:p>
        </w:tc>
      </w:tr>
      <w:tr w:rsidR="007109BE" w:rsidRPr="007109BE" w14:paraId="182A2B7C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0FED2CCA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18DBE95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92C18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416867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F30A4A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33</w:t>
            </w:r>
          </w:p>
        </w:tc>
      </w:tr>
      <w:tr w:rsidR="007109BE" w:rsidRPr="007109BE" w14:paraId="6A04021F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4D2F516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4C1119F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71D214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39325E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F2282E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</w:tr>
      <w:tr w:rsidR="007109BE" w:rsidRPr="007109BE" w14:paraId="3FC7A85A" w14:textId="77777777" w:rsidTr="00D67FD5">
        <w:trPr>
          <w:trHeight w:val="312"/>
        </w:trPr>
        <w:tc>
          <w:tcPr>
            <w:tcW w:w="8920" w:type="dxa"/>
            <w:gridSpan w:val="5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36D2605D" w14:textId="4D89D5E1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What is your area of specialty? (Residents please indicate your training program)</w:t>
            </w:r>
            <w:r w:rsidR="00C731AA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(p=0.096) </w:t>
            </w:r>
            <w:r w:rsidR="00C731AA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vertAlign w:val="superscript"/>
                <w:lang w:val="en-CA" w:eastAsia="en-CA"/>
                <w14:ligatures w14:val="none"/>
              </w:rPr>
              <w:t>2</w:t>
            </w:r>
          </w:p>
        </w:tc>
      </w:tr>
      <w:tr w:rsidR="007109BE" w:rsidRPr="007109BE" w14:paraId="13E3D63F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699252F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Emergency Medicine (CCFP-trained)</w:t>
            </w:r>
          </w:p>
        </w:tc>
        <w:tc>
          <w:tcPr>
            <w:tcW w:w="166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2D86D35C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867384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AE6DD0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152935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5BB0CB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</w:tr>
      <w:tr w:rsidR="007109BE" w:rsidRPr="007109BE" w14:paraId="6CB6AD4A" w14:textId="77777777" w:rsidTr="00D67FD5">
        <w:trPr>
          <w:trHeight w:val="288"/>
        </w:trPr>
        <w:tc>
          <w:tcPr>
            <w:tcW w:w="352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69EFBD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C302F7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F9A93B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15.4%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1D45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14DC911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6.1%</w:t>
            </w:r>
          </w:p>
        </w:tc>
      </w:tr>
      <w:tr w:rsidR="007109BE" w:rsidRPr="007109BE" w14:paraId="40A87908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722E7D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Family Medicine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51251BF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AEAC0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30B0F9E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A62F04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</w:t>
            </w:r>
          </w:p>
        </w:tc>
      </w:tr>
      <w:tr w:rsidR="007109BE" w:rsidRPr="007109BE" w14:paraId="0A523D4F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A380C6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33FFBB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8A7AB4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23.1%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3F93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3D5BEAF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18.2%</w:t>
            </w:r>
          </w:p>
        </w:tc>
      </w:tr>
      <w:tr w:rsidR="007109BE" w:rsidRPr="007109BE" w14:paraId="16FFE89F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1006B3E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Internal Medicine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6C3155B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B2971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5C059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E4EFAF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</w:tr>
      <w:tr w:rsidR="007109BE" w:rsidRPr="007109BE" w14:paraId="126D8D12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28BE96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C855BB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31BA8B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7.7%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3268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1A88F00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3.0%</w:t>
            </w:r>
          </w:p>
        </w:tc>
      </w:tr>
      <w:tr w:rsidR="007109BE" w:rsidRPr="007109BE" w14:paraId="63F8CC79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FC9B26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General Surgery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7CEACA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C17CB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FD99B3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A23A18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</w:tr>
      <w:tr w:rsidR="007109BE" w:rsidRPr="007109BE" w14:paraId="1DFAB3E3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AC937A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46867D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463A39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738E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279F1BD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9.1%</w:t>
            </w:r>
          </w:p>
        </w:tc>
      </w:tr>
      <w:tr w:rsidR="007109BE" w:rsidRPr="007109BE" w14:paraId="2A3AB345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5D3BD3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lastRenderedPageBreak/>
              <w:t>Student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170ED83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88E19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14409A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14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A32CEF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21</w:t>
            </w:r>
          </w:p>
        </w:tc>
      </w:tr>
      <w:tr w:rsidR="007109BE" w:rsidRPr="007109BE" w14:paraId="33FC30E3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8FC3A3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F52ACF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1C18CA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53.8%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D496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0F365F8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63.6%</w:t>
            </w:r>
          </w:p>
        </w:tc>
      </w:tr>
      <w:tr w:rsidR="007109BE" w:rsidRPr="007109BE" w14:paraId="720D48A9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6CEC42B0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EC74C0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BD812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100391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65A23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33</w:t>
            </w:r>
          </w:p>
        </w:tc>
      </w:tr>
      <w:tr w:rsidR="007109BE" w:rsidRPr="007109BE" w14:paraId="4DAF0C92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2A9611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36FDDC1C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3F1FF9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35E6C6B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161BD7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</w:tr>
      <w:tr w:rsidR="007109BE" w:rsidRPr="007109BE" w14:paraId="4EC56F9D" w14:textId="77777777" w:rsidTr="00D67FD5">
        <w:trPr>
          <w:trHeight w:val="288"/>
        </w:trPr>
        <w:tc>
          <w:tcPr>
            <w:tcW w:w="8920" w:type="dxa"/>
            <w:gridSpan w:val="5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4F8224AA" w14:textId="3C7536E3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What previous ultrasound training have you had?</w:t>
            </w:r>
            <w:r w:rsidR="00C731AA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(p=0.197)</w:t>
            </w:r>
            <w:r w:rsidR="00430EF3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</w:t>
            </w:r>
            <w:r w:rsidR="00430EF3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vertAlign w:val="superscript"/>
                <w:lang w:val="en-CA" w:eastAsia="en-CA"/>
                <w14:ligatures w14:val="none"/>
              </w:rPr>
              <w:t>3</w:t>
            </w:r>
          </w:p>
        </w:tc>
      </w:tr>
      <w:tr w:rsidR="007109BE" w:rsidRPr="007109BE" w14:paraId="716FC6B6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757BC6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None</w:t>
            </w:r>
          </w:p>
        </w:tc>
        <w:tc>
          <w:tcPr>
            <w:tcW w:w="166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BE41B4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F84F4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9067617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</w:t>
            </w:r>
          </w:p>
        </w:tc>
        <w:tc>
          <w:tcPr>
            <w:tcW w:w="1040" w:type="dxa"/>
            <w:tcBorders>
              <w:top w:val="single" w:sz="4" w:space="0" w:color="152935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ED30A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8</w:t>
            </w:r>
          </w:p>
        </w:tc>
      </w:tr>
      <w:tr w:rsidR="007109BE" w:rsidRPr="007109BE" w14:paraId="494F0043" w14:textId="77777777" w:rsidTr="00D67FD5">
        <w:trPr>
          <w:trHeight w:val="288"/>
        </w:trPr>
        <w:tc>
          <w:tcPr>
            <w:tcW w:w="352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8272ABA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19F101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E39192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23.1%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5A12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25.0%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0483A49E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24.2%</w:t>
            </w:r>
          </w:p>
        </w:tc>
      </w:tr>
      <w:tr w:rsidR="007109BE" w:rsidRPr="007109BE" w14:paraId="4B7D59CD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76C9F36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Informal training only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C8B102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F6A2D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9D3198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14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2874C0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21</w:t>
            </w:r>
          </w:p>
        </w:tc>
      </w:tr>
      <w:tr w:rsidR="007109BE" w:rsidRPr="007109BE" w14:paraId="5CABE5C4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2EAE79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8C4393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AD3E241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53.8%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B80F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51AFB47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63.6%</w:t>
            </w:r>
          </w:p>
        </w:tc>
      </w:tr>
      <w:tr w:rsidR="007109BE" w:rsidRPr="007109BE" w14:paraId="704F3756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99A7F8C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Formal POCUS course (EDE, EDTU, etc.)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71BF48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81A52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6A8D00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40C19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</w:tr>
      <w:tr w:rsidR="007109BE" w:rsidRPr="007109BE" w14:paraId="08A305C8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0ABFA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967223C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4995D5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7.7%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DE0A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65BFC2D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3.0%</w:t>
            </w:r>
          </w:p>
        </w:tc>
      </w:tr>
      <w:tr w:rsidR="007109BE" w:rsidRPr="007109BE" w14:paraId="673A1E3A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7121824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Formal POCUS course with additional supervised scanning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2D90AA1A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DA711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431BB2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2E49BC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</w:tr>
      <w:tr w:rsidR="007109BE" w:rsidRPr="007109BE" w14:paraId="6547BC06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BA6829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DECCDC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09FD70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8681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5.0%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508DA6E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3.0%</w:t>
            </w:r>
          </w:p>
        </w:tc>
      </w:tr>
      <w:tr w:rsidR="007109BE" w:rsidRPr="007109BE" w14:paraId="0FA115DE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C050FD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CEUS IP-certification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93D86E5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6CC63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FFD5A0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574099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</w:tr>
      <w:tr w:rsidR="007109BE" w:rsidRPr="007109BE" w14:paraId="24F79242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1D08C9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8AF27E5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29A534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15.4%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8E75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1A50B33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6.1%</w:t>
            </w:r>
          </w:p>
        </w:tc>
      </w:tr>
      <w:tr w:rsidR="007109BE" w:rsidRPr="007109BE" w14:paraId="482568DD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48B2A29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813CEE0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F4294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3E1B5E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50C690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33</w:t>
            </w:r>
          </w:p>
        </w:tc>
      </w:tr>
      <w:tr w:rsidR="007109BE" w:rsidRPr="007109BE" w14:paraId="4FE3C3A9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E34B8C8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27A1A9F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0027CB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A77485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D1F96A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</w:tr>
      <w:tr w:rsidR="007109BE" w:rsidRPr="007109BE" w14:paraId="00702358" w14:textId="77777777" w:rsidTr="00D67FD5">
        <w:trPr>
          <w:trHeight w:val="288"/>
        </w:trPr>
        <w:tc>
          <w:tcPr>
            <w:tcW w:w="8920" w:type="dxa"/>
            <w:gridSpan w:val="5"/>
            <w:tcBorders>
              <w:top w:val="single" w:sz="4" w:space="0" w:color="152935"/>
              <w:left w:val="single" w:sz="4" w:space="0" w:color="3F3F3F"/>
              <w:bottom w:val="single" w:sz="4" w:space="0" w:color="152935"/>
              <w:right w:val="single" w:sz="4" w:space="0" w:color="3F3F3F"/>
            </w:tcBorders>
            <w:shd w:val="clear" w:color="000000" w:fill="F2F2F2"/>
            <w:hideMark/>
          </w:tcPr>
          <w:p w14:paraId="6FD6044E" w14:textId="25B58278" w:rsidR="00D67FD5" w:rsidRPr="007109BE" w:rsidRDefault="00D67FD5" w:rsidP="00D67F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How often do you currently use bedside ultrasound?</w:t>
            </w:r>
            <w:r w:rsidR="00C731AA"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 xml:space="preserve"> (p=1.000)</w:t>
            </w:r>
          </w:p>
        </w:tc>
      </w:tr>
      <w:tr w:rsidR="007109BE" w:rsidRPr="007109BE" w14:paraId="57DEE92E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690895F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Never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96D60DA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429346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CC4FD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82112E6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11</w:t>
            </w:r>
          </w:p>
        </w:tc>
      </w:tr>
      <w:tr w:rsidR="007109BE" w:rsidRPr="007109BE" w14:paraId="413BA187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DA46B92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7BF7C0E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80711E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23.1%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5DB0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40.0%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2CF1544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33.3%</w:t>
            </w:r>
          </w:p>
        </w:tc>
      </w:tr>
      <w:tr w:rsidR="007109BE" w:rsidRPr="007109BE" w14:paraId="6C0D9AAD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27B0A18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Rarely - 5 or more work days might go by without me using POCUS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E3221BF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4456478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2C1F6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12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8BD2A5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18</w:t>
            </w:r>
          </w:p>
        </w:tc>
      </w:tr>
      <w:tr w:rsidR="007109BE" w:rsidRPr="007109BE" w14:paraId="2A71595C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0F3C79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33D100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89C8F0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46.2%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8832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60.0%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723D083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54.5%</w:t>
            </w:r>
          </w:p>
        </w:tc>
      </w:tr>
      <w:tr w:rsidR="007109BE" w:rsidRPr="007109BE" w14:paraId="7B7A2224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597DF291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Every 3 or 4 work days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FCF7DD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61B80C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8289D80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92F025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</w:tr>
      <w:tr w:rsidR="007109BE" w:rsidRPr="007109BE" w14:paraId="2E08314B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77CAB0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4BAE1D3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07615C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7.7%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F0B27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50CB9B0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3.0%</w:t>
            </w:r>
          </w:p>
        </w:tc>
      </w:tr>
      <w:tr w:rsidR="007109BE" w:rsidRPr="007109BE" w14:paraId="4054661A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0B57CF7C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Every 2 or 3 work days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2BF753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012037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43DB84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D3042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</w:t>
            </w:r>
          </w:p>
        </w:tc>
      </w:tr>
      <w:tr w:rsidR="007109BE" w:rsidRPr="007109BE" w14:paraId="2C39528F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0DDC3EC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6B1EB5B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29EEBDD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7.7%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B2825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7DCFE96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3.0%</w:t>
            </w:r>
          </w:p>
        </w:tc>
      </w:tr>
      <w:tr w:rsidR="007109BE" w:rsidRPr="007109BE" w14:paraId="25516EA3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2E20F87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Every work day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41E8AFC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ABD76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974800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55FBFE4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</w:t>
            </w:r>
          </w:p>
        </w:tc>
      </w:tr>
      <w:tr w:rsidR="007109BE" w:rsidRPr="007109BE" w14:paraId="39A85033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00E30C4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B71A8F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26BFCCC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15.4%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DFBB3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kern w:val="0"/>
                <w:sz w:val="20"/>
                <w:szCs w:val="20"/>
                <w:lang w:val="en-CA" w:eastAsia="en-CA"/>
                <w14:ligatures w14:val="none"/>
              </w:rPr>
              <w:t>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nil"/>
              <w:right w:val="nil"/>
            </w:tcBorders>
            <w:shd w:val="clear" w:color="auto" w:fill="auto"/>
            <w:noWrap/>
            <w:hideMark/>
          </w:tcPr>
          <w:p w14:paraId="603DB07B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6.1%</w:t>
            </w:r>
          </w:p>
        </w:tc>
      </w:tr>
      <w:tr w:rsidR="007109BE" w:rsidRPr="007109BE" w14:paraId="0E689E4B" w14:textId="77777777" w:rsidTr="00D67FD5">
        <w:trPr>
          <w:trHeight w:val="288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0919957D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D9D9D9"/>
            <w:hideMark/>
          </w:tcPr>
          <w:p w14:paraId="35889189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Count</w:t>
            </w:r>
          </w:p>
        </w:tc>
        <w:tc>
          <w:tcPr>
            <w:tcW w:w="148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44064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B236B2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20</w:t>
            </w:r>
          </w:p>
        </w:tc>
        <w:tc>
          <w:tcPr>
            <w:tcW w:w="1040" w:type="dxa"/>
            <w:tcBorders>
              <w:top w:val="single" w:sz="4" w:space="0" w:color="AEAEAE"/>
              <w:left w:val="single" w:sz="4" w:space="0" w:color="E0E0E0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6E9477F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33</w:t>
            </w:r>
          </w:p>
        </w:tc>
      </w:tr>
      <w:tr w:rsidR="007109BE" w:rsidRPr="007109BE" w14:paraId="7A95EE88" w14:textId="77777777" w:rsidTr="00D67FD5">
        <w:trPr>
          <w:trHeight w:val="288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E8D5DD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D9D9D9"/>
            <w:hideMark/>
          </w:tcPr>
          <w:p w14:paraId="7055DC97" w14:textId="77777777" w:rsidR="00D67FD5" w:rsidRPr="007109BE" w:rsidRDefault="00D67FD5" w:rsidP="00D67FD5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% down column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28FC84BE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A7D3879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  <w:tc>
          <w:tcPr>
            <w:tcW w:w="1040" w:type="dxa"/>
            <w:tcBorders>
              <w:top w:val="nil"/>
              <w:left w:val="single" w:sz="4" w:space="0" w:color="E0E0E0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30EC76CA" w14:textId="77777777" w:rsidR="00D67FD5" w:rsidRPr="007109BE" w:rsidRDefault="00D67FD5" w:rsidP="00D67FD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</w:pPr>
            <w:r w:rsidRPr="007109B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CA" w:eastAsia="en-CA"/>
                <w14:ligatures w14:val="none"/>
              </w:rPr>
              <w:t>100.0%</w:t>
            </w:r>
          </w:p>
        </w:tc>
      </w:tr>
    </w:tbl>
    <w:p w14:paraId="30271B66" w14:textId="56F85E24" w:rsidR="00D67FD5" w:rsidRPr="007109BE" w:rsidRDefault="00C731AA" w:rsidP="00C731AA">
      <w:pPr>
        <w:pStyle w:val="tablefootnote"/>
        <w:numPr>
          <w:ilvl w:val="0"/>
          <w:numId w:val="3"/>
        </w:numPr>
        <w:rPr>
          <w:color w:val="auto"/>
          <w:lang w:val="en-US"/>
        </w:rPr>
      </w:pPr>
      <w:r w:rsidRPr="007109BE">
        <w:rPr>
          <w:color w:val="auto"/>
          <w:lang w:val="en-US"/>
        </w:rPr>
        <w:t>Fisher exact probability values or Monte Carlo probability values (based on 10,000 tables).</w:t>
      </w:r>
    </w:p>
    <w:p w14:paraId="3AFB632B" w14:textId="04DE5CE0" w:rsidR="00C731AA" w:rsidRPr="007109BE" w:rsidRDefault="00C731AA" w:rsidP="00C731AA">
      <w:pPr>
        <w:pStyle w:val="tablefootnote"/>
        <w:numPr>
          <w:ilvl w:val="0"/>
          <w:numId w:val="3"/>
        </w:numPr>
        <w:rPr>
          <w:color w:val="auto"/>
          <w:lang w:val="en-US"/>
        </w:rPr>
      </w:pPr>
      <w:r w:rsidRPr="007109BE">
        <w:rPr>
          <w:color w:val="auto"/>
          <w:lang w:val="en-US"/>
        </w:rPr>
        <w:t xml:space="preserve">Collapsing table to </w:t>
      </w:r>
      <w:r w:rsidR="00430EF3" w:rsidRPr="007109BE">
        <w:rPr>
          <w:color w:val="auto"/>
          <w:lang w:val="en-US"/>
        </w:rPr>
        <w:t>College of Family Physicians of Canada (CFPC: Family Medicine or Emergency Medicine-CFPC trained)</w:t>
      </w:r>
      <w:r w:rsidRPr="007109BE">
        <w:rPr>
          <w:color w:val="auto"/>
          <w:lang w:val="en-US"/>
        </w:rPr>
        <w:t xml:space="preserve">, </w:t>
      </w:r>
      <w:r w:rsidR="00250B79" w:rsidRPr="007109BE">
        <w:rPr>
          <w:color w:val="auto"/>
          <w:lang w:val="en-US"/>
        </w:rPr>
        <w:t>Royal College of Physicians and Surgeons of Canada (</w:t>
      </w:r>
      <w:r w:rsidR="00430EF3" w:rsidRPr="007109BE">
        <w:rPr>
          <w:color w:val="auto"/>
          <w:lang w:val="en-US"/>
        </w:rPr>
        <w:t>RCPSC</w:t>
      </w:r>
      <w:r w:rsidR="00250B79" w:rsidRPr="007109BE">
        <w:rPr>
          <w:color w:val="auto"/>
          <w:lang w:val="en-US"/>
        </w:rPr>
        <w:t xml:space="preserve">: </w:t>
      </w:r>
      <w:r w:rsidR="00430EF3" w:rsidRPr="007109BE">
        <w:rPr>
          <w:color w:val="auto"/>
          <w:lang w:val="en-US"/>
        </w:rPr>
        <w:t xml:space="preserve">Internal Medicine or General Surgery) </w:t>
      </w:r>
      <w:r w:rsidRPr="007109BE">
        <w:rPr>
          <w:color w:val="auto"/>
          <w:lang w:val="en-US"/>
        </w:rPr>
        <w:t xml:space="preserve">and </w:t>
      </w:r>
      <w:r w:rsidR="00250B79" w:rsidRPr="007109BE">
        <w:rPr>
          <w:color w:val="auto"/>
          <w:lang w:val="en-US"/>
        </w:rPr>
        <w:t xml:space="preserve">Student </w:t>
      </w:r>
      <w:r w:rsidRPr="007109BE">
        <w:rPr>
          <w:color w:val="auto"/>
          <w:lang w:val="en-US"/>
        </w:rPr>
        <w:t xml:space="preserve">yielded a </w:t>
      </w:r>
      <w:r w:rsidR="0096257E" w:rsidRPr="007109BE">
        <w:rPr>
          <w:color w:val="auto"/>
          <w:lang w:val="en-US"/>
        </w:rPr>
        <w:t>Monte Carlo</w:t>
      </w:r>
      <w:r w:rsidRPr="007109BE">
        <w:rPr>
          <w:color w:val="auto"/>
          <w:lang w:val="en-US"/>
        </w:rPr>
        <w:t xml:space="preserve"> probability of </w:t>
      </w:r>
      <w:r w:rsidR="00250B79" w:rsidRPr="007109BE">
        <w:rPr>
          <w:color w:val="auto"/>
          <w:lang w:val="en-US"/>
        </w:rPr>
        <w:t>0.431</w:t>
      </w:r>
      <w:r w:rsidR="00D50F0E" w:rsidRPr="007109BE">
        <w:rPr>
          <w:color w:val="auto"/>
          <w:lang w:val="en-US"/>
        </w:rPr>
        <w:t>.</w:t>
      </w:r>
      <w:r w:rsidRPr="007109BE">
        <w:rPr>
          <w:color w:val="auto"/>
          <w:lang w:val="en-US"/>
        </w:rPr>
        <w:t xml:space="preserve"> </w:t>
      </w:r>
    </w:p>
    <w:p w14:paraId="2836ECE8" w14:textId="4D258E30" w:rsidR="00430EF3" w:rsidRPr="00C731AA" w:rsidRDefault="00430EF3" w:rsidP="00C731AA">
      <w:pPr>
        <w:pStyle w:val="tablefootnote"/>
        <w:numPr>
          <w:ilvl w:val="0"/>
          <w:numId w:val="3"/>
        </w:numPr>
        <w:rPr>
          <w:lang w:val="en-US"/>
        </w:rPr>
      </w:pPr>
      <w:r w:rsidRPr="007109BE">
        <w:rPr>
          <w:color w:val="auto"/>
          <w:lang w:val="en-US"/>
        </w:rPr>
        <w:t xml:space="preserve">Collapsing table to </w:t>
      </w:r>
      <w:r w:rsidR="00250B79" w:rsidRPr="007109BE">
        <w:rPr>
          <w:color w:val="auto"/>
          <w:lang w:val="en-US"/>
        </w:rPr>
        <w:t>None</w:t>
      </w:r>
      <w:r w:rsidRPr="007109BE">
        <w:rPr>
          <w:color w:val="auto"/>
          <w:lang w:val="en-US"/>
        </w:rPr>
        <w:t xml:space="preserve">, </w:t>
      </w:r>
      <w:r w:rsidR="00250B79" w:rsidRPr="007109BE">
        <w:rPr>
          <w:color w:val="auto"/>
          <w:lang w:val="en-US"/>
        </w:rPr>
        <w:t>Informal</w:t>
      </w:r>
      <w:r w:rsidRPr="007109BE">
        <w:rPr>
          <w:color w:val="auto"/>
          <w:lang w:val="en-US"/>
        </w:rPr>
        <w:t xml:space="preserve">, and </w:t>
      </w:r>
      <w:r w:rsidR="00250B79" w:rsidRPr="007109BE">
        <w:rPr>
          <w:color w:val="auto"/>
          <w:lang w:val="en-US"/>
        </w:rPr>
        <w:t xml:space="preserve">Formal </w:t>
      </w:r>
      <w:r w:rsidRPr="007109BE">
        <w:rPr>
          <w:color w:val="auto"/>
          <w:lang w:val="en-US"/>
        </w:rPr>
        <w:t xml:space="preserve">training yielded </w:t>
      </w:r>
      <w:r>
        <w:rPr>
          <w:lang w:val="en-US"/>
        </w:rPr>
        <w:t xml:space="preserve">a </w:t>
      </w:r>
      <w:r w:rsidR="0096257E">
        <w:rPr>
          <w:lang w:val="en-US"/>
        </w:rPr>
        <w:t>Monte Carlo</w:t>
      </w:r>
      <w:r>
        <w:rPr>
          <w:lang w:val="en-US"/>
        </w:rPr>
        <w:t xml:space="preserve"> probability of </w:t>
      </w:r>
      <w:r w:rsidR="00250B79">
        <w:rPr>
          <w:lang w:val="en-US"/>
        </w:rPr>
        <w:t>0.417</w:t>
      </w:r>
      <w:r>
        <w:rPr>
          <w:lang w:val="en-US"/>
        </w:rPr>
        <w:t>.</w:t>
      </w:r>
    </w:p>
    <w:sectPr w:rsidR="00430EF3" w:rsidRPr="00C73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9842E4"/>
    <w:multiLevelType w:val="multilevel"/>
    <w:tmpl w:val="23F03456"/>
    <w:lvl w:ilvl="0">
      <w:start w:val="1"/>
      <w:numFmt w:val="decimal"/>
      <w:pStyle w:val="tablefootnot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26"/>
    <w:rsid w:val="000B5012"/>
    <w:rsid w:val="001C65F8"/>
    <w:rsid w:val="00250B79"/>
    <w:rsid w:val="00365BDB"/>
    <w:rsid w:val="003E7E48"/>
    <w:rsid w:val="00430EF3"/>
    <w:rsid w:val="007109BE"/>
    <w:rsid w:val="00732687"/>
    <w:rsid w:val="00814572"/>
    <w:rsid w:val="008272B1"/>
    <w:rsid w:val="0096257E"/>
    <w:rsid w:val="00982826"/>
    <w:rsid w:val="00A01346"/>
    <w:rsid w:val="00C27CEE"/>
    <w:rsid w:val="00C46779"/>
    <w:rsid w:val="00C731AA"/>
    <w:rsid w:val="00CF4DDF"/>
    <w:rsid w:val="00CF65CB"/>
    <w:rsid w:val="00D50F0E"/>
    <w:rsid w:val="00D67FD5"/>
    <w:rsid w:val="00E50AB8"/>
    <w:rsid w:val="00E57EFC"/>
    <w:rsid w:val="00E92D0D"/>
    <w:rsid w:val="00F77ECA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C683"/>
  <w15:chartTrackingRefBased/>
  <w15:docId w15:val="{F784092A-8D18-4074-BE0D-CDE3B065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footnote">
    <w:name w:val="table footnote"/>
    <w:basedOn w:val="NoSpacing"/>
    <w:link w:val="tablefootnoteChar"/>
    <w:qFormat/>
    <w:rsid w:val="00982826"/>
    <w:pPr>
      <w:numPr>
        <w:numId w:val="1"/>
      </w:numPr>
    </w:pPr>
    <w:rPr>
      <w:rFonts w:cstheme="minorHAnsi"/>
      <w:sz w:val="18"/>
      <w:szCs w:val="24"/>
    </w:rPr>
  </w:style>
  <w:style w:type="character" w:customStyle="1" w:styleId="tablefootnoteChar">
    <w:name w:val="table footnote Char"/>
    <w:basedOn w:val="DefaultParagraphFont"/>
    <w:link w:val="tablefootnote"/>
    <w:rsid w:val="00982826"/>
    <w:rPr>
      <w:rFonts w:cstheme="minorHAnsi"/>
      <w:color w:val="000000"/>
      <w:kern w:val="28"/>
      <w:sz w:val="18"/>
      <w:szCs w:val="24"/>
      <w:lang w:val="en-CA"/>
      <w14:ligatures w14:val="none"/>
    </w:rPr>
  </w:style>
  <w:style w:type="paragraph" w:styleId="NoSpacing">
    <w:name w:val="No Spacing"/>
    <w:link w:val="NoSpacingChar"/>
    <w:uiPriority w:val="1"/>
    <w:qFormat/>
    <w:rsid w:val="00982826"/>
    <w:pPr>
      <w:widowControl w:val="0"/>
      <w:overflowPunct w:val="0"/>
      <w:autoSpaceDE w:val="0"/>
      <w:autoSpaceDN w:val="0"/>
      <w:adjustRightInd w:val="0"/>
      <w:spacing w:after="0"/>
    </w:pPr>
    <w:rPr>
      <w:rFonts w:cs="Calibri"/>
      <w:color w:val="000000"/>
      <w:kern w:val="28"/>
      <w:lang w:val="en-CA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82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Cs/>
      <w:i/>
      <w:color w:val="002060"/>
      <w:kern w:val="28"/>
      <w:szCs w:val="20"/>
      <w:lang w:val="en-CA" w:eastAsia="en-CA"/>
      <w14:ligatures w14:val="none"/>
    </w:rPr>
  </w:style>
  <w:style w:type="character" w:customStyle="1" w:styleId="NoSpacingChar">
    <w:name w:val="No Spacing Char"/>
    <w:link w:val="NoSpacing"/>
    <w:uiPriority w:val="1"/>
    <w:rsid w:val="00982826"/>
    <w:rPr>
      <w:rFonts w:cs="Calibri"/>
      <w:color w:val="000000"/>
      <w:kern w:val="28"/>
      <w:lang w:val="en-CA"/>
      <w14:ligatures w14:val="none"/>
    </w:rPr>
  </w:style>
  <w:style w:type="table" w:styleId="GridTable1Light-Accent3">
    <w:name w:val="Grid Table 1 Light Accent 3"/>
    <w:basedOn w:val="TableNormal"/>
    <w:uiPriority w:val="46"/>
    <w:rsid w:val="00F77EC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F77E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27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Allen</dc:creator>
  <cp:keywords/>
  <dc:description/>
  <cp:lastModifiedBy>Amruta Dange</cp:lastModifiedBy>
  <cp:revision>4</cp:revision>
  <dcterms:created xsi:type="dcterms:W3CDTF">2023-08-31T11:35:00Z</dcterms:created>
  <dcterms:modified xsi:type="dcterms:W3CDTF">2023-11-09T19:41:00Z</dcterms:modified>
</cp:coreProperties>
</file>