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9B5B63" w14:textId="5D0DCD43" w:rsidR="007C107B" w:rsidRDefault="007C107B" w:rsidP="00276DF4">
      <w:pPr>
        <w:jc w:val="both"/>
        <w:rPr>
          <w:rFonts w:eastAsia="Times New Roman"/>
          <w:iCs/>
          <w:sz w:val="22"/>
          <w:szCs w:val="22"/>
        </w:rPr>
      </w:pPr>
      <w:r w:rsidRPr="004B0EE0">
        <w:rPr>
          <w:noProof/>
          <w:color w:val="000000"/>
        </w:rPr>
        <w:drawing>
          <wp:inline distT="0" distB="0" distL="0" distR="0" wp14:anchorId="75887D8C" wp14:editId="10454784">
            <wp:extent cx="5410200" cy="838200"/>
            <wp:effectExtent l="0" t="0" r="0" b="0"/>
            <wp:docPr id="1"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2"/>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0200" cy="838200"/>
                    </a:xfrm>
                    <a:prstGeom prst="rect">
                      <a:avLst/>
                    </a:prstGeom>
                    <a:noFill/>
                    <a:ln>
                      <a:noFill/>
                    </a:ln>
                  </pic:spPr>
                </pic:pic>
              </a:graphicData>
            </a:graphic>
          </wp:inline>
        </w:drawing>
      </w:r>
    </w:p>
    <w:p w14:paraId="2650C1F8" w14:textId="60D2E331" w:rsidR="007C107B" w:rsidRDefault="007C107B" w:rsidP="007C107B">
      <w:pPr>
        <w:pStyle w:val="af7"/>
      </w:pPr>
      <w:r>
        <w:t>May 9th 2020</w:t>
      </w:r>
    </w:p>
    <w:p w14:paraId="032E13F9" w14:textId="77777777" w:rsidR="007C107B" w:rsidRPr="00B825A1" w:rsidRDefault="007C107B" w:rsidP="007C107B">
      <w:pPr>
        <w:wordWrap w:val="0"/>
        <w:jc w:val="right"/>
        <w:rPr>
          <w:sz w:val="22"/>
          <w:szCs w:val="22"/>
        </w:rPr>
      </w:pPr>
    </w:p>
    <w:p w14:paraId="19C0F8DF" w14:textId="77777777" w:rsidR="007C107B" w:rsidRDefault="007C107B" w:rsidP="007C107B">
      <w:pPr>
        <w:rPr>
          <w:sz w:val="22"/>
          <w:szCs w:val="22"/>
        </w:rPr>
      </w:pPr>
      <w:r>
        <w:rPr>
          <w:sz w:val="22"/>
          <w:szCs w:val="22"/>
        </w:rPr>
        <w:t xml:space="preserve">Nicola </w:t>
      </w:r>
      <w:proofErr w:type="spellStart"/>
      <w:r>
        <w:rPr>
          <w:sz w:val="22"/>
          <w:szCs w:val="22"/>
        </w:rPr>
        <w:t>Maffulli</w:t>
      </w:r>
      <w:proofErr w:type="spellEnd"/>
      <w:r w:rsidRPr="00851DB0">
        <w:rPr>
          <w:sz w:val="22"/>
          <w:szCs w:val="22"/>
        </w:rPr>
        <w:t xml:space="preserve">, </w:t>
      </w:r>
      <w:r>
        <w:rPr>
          <w:sz w:val="22"/>
          <w:szCs w:val="22"/>
        </w:rPr>
        <w:t>MD, PhD, FRCS (Orth)</w:t>
      </w:r>
    </w:p>
    <w:p w14:paraId="1B184C72" w14:textId="77777777" w:rsidR="007C107B" w:rsidRPr="00851DB0" w:rsidRDefault="007C107B" w:rsidP="007C107B">
      <w:pPr>
        <w:rPr>
          <w:sz w:val="22"/>
          <w:szCs w:val="22"/>
        </w:rPr>
      </w:pPr>
      <w:r w:rsidRPr="00851DB0">
        <w:rPr>
          <w:sz w:val="22"/>
          <w:szCs w:val="22"/>
        </w:rPr>
        <w:t>Editor-in-Chief</w:t>
      </w:r>
    </w:p>
    <w:p w14:paraId="0E397C32" w14:textId="77777777" w:rsidR="007C107B" w:rsidRPr="0027103F" w:rsidRDefault="007C107B" w:rsidP="007C107B">
      <w:pPr>
        <w:rPr>
          <w:i/>
          <w:sz w:val="22"/>
          <w:szCs w:val="22"/>
        </w:rPr>
      </w:pPr>
      <w:r w:rsidRPr="0027103F">
        <w:rPr>
          <w:i/>
          <w:sz w:val="22"/>
          <w:szCs w:val="22"/>
        </w:rPr>
        <w:t xml:space="preserve">Journal of </w:t>
      </w:r>
      <w:proofErr w:type="spellStart"/>
      <w:r>
        <w:rPr>
          <w:i/>
          <w:sz w:val="22"/>
          <w:szCs w:val="22"/>
        </w:rPr>
        <w:t>Orthopaedic</w:t>
      </w:r>
      <w:proofErr w:type="spellEnd"/>
      <w:r>
        <w:rPr>
          <w:i/>
          <w:sz w:val="22"/>
          <w:szCs w:val="22"/>
        </w:rPr>
        <w:t xml:space="preserve"> Surgery and Research</w:t>
      </w:r>
    </w:p>
    <w:p w14:paraId="4E5E4847" w14:textId="77777777" w:rsidR="007C107B" w:rsidRDefault="007C107B" w:rsidP="007C107B">
      <w:pPr>
        <w:rPr>
          <w:sz w:val="22"/>
          <w:szCs w:val="22"/>
        </w:rPr>
      </w:pPr>
    </w:p>
    <w:p w14:paraId="1207BBE4" w14:textId="77777777" w:rsidR="007C107B" w:rsidRPr="00851DB0" w:rsidRDefault="007C107B" w:rsidP="007C107B">
      <w:pPr>
        <w:rPr>
          <w:sz w:val="22"/>
          <w:szCs w:val="22"/>
        </w:rPr>
      </w:pPr>
      <w:r w:rsidRPr="00851DB0">
        <w:rPr>
          <w:sz w:val="22"/>
          <w:szCs w:val="22"/>
        </w:rPr>
        <w:t xml:space="preserve">Dear </w:t>
      </w:r>
      <w:r>
        <w:rPr>
          <w:sz w:val="22"/>
          <w:szCs w:val="22"/>
        </w:rPr>
        <w:t>Prof</w:t>
      </w:r>
      <w:r w:rsidRPr="00851DB0">
        <w:rPr>
          <w:sz w:val="22"/>
          <w:szCs w:val="22"/>
        </w:rPr>
        <w:t xml:space="preserve">. </w:t>
      </w:r>
      <w:proofErr w:type="spellStart"/>
      <w:r>
        <w:rPr>
          <w:sz w:val="22"/>
          <w:szCs w:val="22"/>
        </w:rPr>
        <w:t>Maffulli</w:t>
      </w:r>
      <w:proofErr w:type="spellEnd"/>
      <w:r w:rsidRPr="00851DB0">
        <w:rPr>
          <w:sz w:val="22"/>
          <w:szCs w:val="22"/>
        </w:rPr>
        <w:t>:</w:t>
      </w:r>
    </w:p>
    <w:p w14:paraId="24C0D9E2" w14:textId="77777777" w:rsidR="00276DF4" w:rsidRPr="00D975FC" w:rsidRDefault="00276DF4" w:rsidP="00276DF4">
      <w:pPr>
        <w:jc w:val="both"/>
        <w:rPr>
          <w:rFonts w:eastAsia="Times New Roman"/>
          <w:sz w:val="22"/>
          <w:szCs w:val="22"/>
        </w:rPr>
      </w:pPr>
    </w:p>
    <w:p w14:paraId="097D730F" w14:textId="293302E0" w:rsidR="00276DF4" w:rsidRPr="007845C9" w:rsidRDefault="00276DF4" w:rsidP="00276DF4">
      <w:pPr>
        <w:jc w:val="both"/>
        <w:rPr>
          <w:rFonts w:eastAsia="Times New Roman"/>
          <w:sz w:val="22"/>
          <w:szCs w:val="22"/>
        </w:rPr>
      </w:pPr>
    </w:p>
    <w:p w14:paraId="2CB3BCC6" w14:textId="386F7C6B" w:rsidR="00276DF4" w:rsidRPr="00D975FC" w:rsidRDefault="00276DF4" w:rsidP="00CD565E">
      <w:pPr>
        <w:spacing w:before="100" w:beforeAutospacing="1" w:after="100" w:afterAutospacing="1" w:line="360" w:lineRule="auto"/>
        <w:jc w:val="both"/>
        <w:rPr>
          <w:rFonts w:eastAsia="Times New Roman"/>
          <w:i/>
          <w:iCs/>
          <w:sz w:val="22"/>
          <w:szCs w:val="22"/>
        </w:rPr>
      </w:pPr>
      <w:r w:rsidRPr="00300F72">
        <w:rPr>
          <w:rFonts w:eastAsia="Times New Roman"/>
          <w:sz w:val="22"/>
          <w:szCs w:val="22"/>
        </w:rPr>
        <w:t xml:space="preserve">Please find enclosed </w:t>
      </w:r>
      <w:r w:rsidR="004B6509" w:rsidRPr="00300F72">
        <w:rPr>
          <w:rFonts w:eastAsia="Times New Roman"/>
          <w:sz w:val="22"/>
          <w:szCs w:val="22"/>
        </w:rPr>
        <w:t>our</w:t>
      </w:r>
      <w:r w:rsidRPr="00300F72">
        <w:rPr>
          <w:rFonts w:eastAsia="Times New Roman"/>
          <w:sz w:val="22"/>
          <w:szCs w:val="22"/>
        </w:rPr>
        <w:t xml:space="preserve"> manuscript entitled </w:t>
      </w:r>
      <w:r w:rsidR="00CD0B1B">
        <w:rPr>
          <w:rFonts w:eastAsia="Times New Roman"/>
          <w:sz w:val="22"/>
          <w:szCs w:val="22"/>
        </w:rPr>
        <w:t>“</w:t>
      </w:r>
      <w:r w:rsidR="007845C9" w:rsidRPr="007845C9">
        <w:rPr>
          <w:rFonts w:eastAsia="Times New Roman"/>
          <w:b/>
          <w:bCs/>
          <w:sz w:val="22"/>
          <w:szCs w:val="22"/>
        </w:rPr>
        <w:t xml:space="preserve">Comparisons of </w:t>
      </w:r>
      <w:proofErr w:type="spellStart"/>
      <w:r w:rsidR="007845C9" w:rsidRPr="007845C9">
        <w:rPr>
          <w:rFonts w:eastAsia="Times New Roman"/>
          <w:b/>
          <w:bCs/>
          <w:sz w:val="22"/>
          <w:szCs w:val="22"/>
        </w:rPr>
        <w:t>acromiohumeral</w:t>
      </w:r>
      <w:proofErr w:type="spellEnd"/>
      <w:r w:rsidR="007845C9" w:rsidRPr="007845C9">
        <w:rPr>
          <w:rFonts w:eastAsia="Times New Roman"/>
          <w:b/>
          <w:bCs/>
          <w:sz w:val="22"/>
          <w:szCs w:val="22"/>
        </w:rPr>
        <w:t xml:space="preserve"> distance measurements between two- and three-dimensional imaging and between the supine and standing positions</w:t>
      </w:r>
      <w:r w:rsidR="00CD0B1B">
        <w:rPr>
          <w:rFonts w:eastAsia="Times New Roman"/>
          <w:sz w:val="22"/>
          <w:szCs w:val="22"/>
        </w:rPr>
        <w:t>”</w:t>
      </w:r>
      <w:r w:rsidR="0020126B">
        <w:rPr>
          <w:rFonts w:eastAsia="Times New Roman"/>
          <w:sz w:val="22"/>
          <w:szCs w:val="22"/>
        </w:rPr>
        <w:t>,</w:t>
      </w:r>
      <w:r w:rsidRPr="00300F72">
        <w:rPr>
          <w:rFonts w:eastAsia="Times New Roman"/>
          <w:sz w:val="22"/>
          <w:szCs w:val="22"/>
        </w:rPr>
        <w:t xml:space="preserve"> which </w:t>
      </w:r>
      <w:r w:rsidR="004B6509" w:rsidRPr="00300F72">
        <w:rPr>
          <w:rFonts w:eastAsia="Times New Roman"/>
          <w:sz w:val="22"/>
          <w:szCs w:val="22"/>
        </w:rPr>
        <w:t>we</w:t>
      </w:r>
      <w:r w:rsidRPr="00300F72">
        <w:rPr>
          <w:rFonts w:eastAsia="Times New Roman"/>
          <w:sz w:val="22"/>
          <w:szCs w:val="22"/>
        </w:rPr>
        <w:t xml:space="preserve"> </w:t>
      </w:r>
      <w:r w:rsidR="00D934E4">
        <w:rPr>
          <w:rFonts w:eastAsia="Times New Roman"/>
          <w:sz w:val="22"/>
          <w:szCs w:val="22"/>
        </w:rPr>
        <w:t xml:space="preserve">request </w:t>
      </w:r>
      <w:r w:rsidR="0095145F">
        <w:rPr>
          <w:rFonts w:eastAsia="Times New Roman"/>
          <w:sz w:val="22"/>
          <w:szCs w:val="22"/>
        </w:rPr>
        <w:t xml:space="preserve">you </w:t>
      </w:r>
      <w:r w:rsidRPr="00300F72">
        <w:rPr>
          <w:rFonts w:eastAsia="Times New Roman"/>
          <w:sz w:val="22"/>
          <w:szCs w:val="22"/>
        </w:rPr>
        <w:t xml:space="preserve">to </w:t>
      </w:r>
      <w:r w:rsidR="0095145F">
        <w:rPr>
          <w:rFonts w:eastAsia="Times New Roman"/>
          <w:sz w:val="22"/>
          <w:szCs w:val="22"/>
        </w:rPr>
        <w:t xml:space="preserve">consider </w:t>
      </w:r>
      <w:r w:rsidR="00F82F9B">
        <w:rPr>
          <w:rFonts w:eastAsia="Times New Roman"/>
          <w:sz w:val="22"/>
          <w:szCs w:val="22"/>
        </w:rPr>
        <w:t xml:space="preserve">for </w:t>
      </w:r>
      <w:r w:rsidRPr="00300F72">
        <w:rPr>
          <w:rFonts w:eastAsia="Times New Roman"/>
          <w:sz w:val="22"/>
          <w:szCs w:val="22"/>
        </w:rPr>
        <w:t xml:space="preserve">publication as </w:t>
      </w:r>
      <w:r w:rsidR="004D04C1">
        <w:rPr>
          <w:rFonts w:eastAsia="Times New Roman"/>
          <w:sz w:val="22"/>
          <w:szCs w:val="22"/>
        </w:rPr>
        <w:t>a</w:t>
      </w:r>
      <w:r w:rsidR="007C107B">
        <w:rPr>
          <w:rFonts w:eastAsia="Times New Roman"/>
          <w:sz w:val="22"/>
          <w:szCs w:val="22"/>
        </w:rPr>
        <w:t xml:space="preserve"> scientific article in</w:t>
      </w:r>
      <w:r w:rsidR="004D04C1">
        <w:rPr>
          <w:rFonts w:eastAsia="Times New Roman"/>
          <w:sz w:val="22"/>
          <w:szCs w:val="22"/>
        </w:rPr>
        <w:t xml:space="preserve"> </w:t>
      </w:r>
      <w:r w:rsidR="00FA67A8" w:rsidRPr="00FA67A8">
        <w:rPr>
          <w:rFonts w:eastAsia="Times New Roman"/>
          <w:i/>
          <w:iCs/>
          <w:sz w:val="22"/>
          <w:szCs w:val="22"/>
        </w:rPr>
        <w:t xml:space="preserve">Journal of </w:t>
      </w:r>
      <w:proofErr w:type="spellStart"/>
      <w:r w:rsidR="007C107B">
        <w:rPr>
          <w:rFonts w:eastAsia="Times New Roman"/>
          <w:i/>
          <w:iCs/>
          <w:sz w:val="22"/>
          <w:szCs w:val="22"/>
        </w:rPr>
        <w:t>Orthopaedic</w:t>
      </w:r>
      <w:proofErr w:type="spellEnd"/>
      <w:r w:rsidR="007C107B">
        <w:rPr>
          <w:rFonts w:eastAsia="Times New Roman"/>
          <w:i/>
          <w:iCs/>
          <w:sz w:val="22"/>
          <w:szCs w:val="22"/>
        </w:rPr>
        <w:t xml:space="preserve"> Surgery and Research</w:t>
      </w:r>
      <w:r w:rsidRPr="00300F72">
        <w:rPr>
          <w:rFonts w:eastAsia="Times New Roman"/>
          <w:sz w:val="22"/>
          <w:szCs w:val="22"/>
        </w:rPr>
        <w:t>.</w:t>
      </w:r>
    </w:p>
    <w:p w14:paraId="065DC5DC" w14:textId="4618A817" w:rsidR="00276DF4" w:rsidRPr="00EB3119" w:rsidRDefault="005273BC" w:rsidP="00276DF4">
      <w:pPr>
        <w:spacing w:before="100" w:beforeAutospacing="1" w:after="100" w:afterAutospacing="1" w:line="360" w:lineRule="auto"/>
        <w:jc w:val="both"/>
        <w:rPr>
          <w:rFonts w:eastAsia="Times New Roman"/>
          <w:sz w:val="22"/>
          <w:szCs w:val="22"/>
        </w:rPr>
      </w:pPr>
      <w:r w:rsidRPr="005273BC">
        <w:rPr>
          <w:rFonts w:eastAsia="Times New Roman"/>
          <w:sz w:val="22"/>
          <w:szCs w:val="22"/>
        </w:rPr>
        <w:t xml:space="preserve">The </w:t>
      </w:r>
      <w:proofErr w:type="spellStart"/>
      <w:r w:rsidRPr="005273BC">
        <w:rPr>
          <w:rFonts w:eastAsia="Times New Roman"/>
          <w:sz w:val="22"/>
          <w:szCs w:val="22"/>
        </w:rPr>
        <w:t>acromiohumeral</w:t>
      </w:r>
      <w:proofErr w:type="spellEnd"/>
      <w:r w:rsidRPr="005273BC">
        <w:rPr>
          <w:rFonts w:eastAsia="Times New Roman"/>
          <w:sz w:val="22"/>
          <w:szCs w:val="22"/>
        </w:rPr>
        <w:t xml:space="preserve"> distance (AHD) is often used as an indicator of a rotator cuff tear, but the measured values of this distance for an individual can vary </w:t>
      </w:r>
      <w:r w:rsidR="006D31FD">
        <w:rPr>
          <w:rFonts w:eastAsia="Times New Roman"/>
          <w:sz w:val="22"/>
          <w:szCs w:val="22"/>
        </w:rPr>
        <w:t>depending on</w:t>
      </w:r>
      <w:r w:rsidRPr="005273BC">
        <w:rPr>
          <w:rFonts w:eastAsia="Times New Roman"/>
          <w:sz w:val="22"/>
          <w:szCs w:val="22"/>
        </w:rPr>
        <w:t xml:space="preserve"> how the measurements are made. In this study, we used a newly developed upright CT scanner to measure the AHDs of 83 healthy volunteers when standing upright, which </w:t>
      </w:r>
      <w:r w:rsidR="009D6876">
        <w:rPr>
          <w:rFonts w:eastAsia="Times New Roman"/>
          <w:sz w:val="22"/>
          <w:szCs w:val="22"/>
        </w:rPr>
        <w:t>w</w:t>
      </w:r>
      <w:r w:rsidRPr="005273BC">
        <w:rPr>
          <w:rFonts w:eastAsia="Times New Roman"/>
          <w:sz w:val="22"/>
          <w:szCs w:val="22"/>
        </w:rPr>
        <w:t xml:space="preserve">ould </w:t>
      </w:r>
      <w:r w:rsidR="009D6876">
        <w:rPr>
          <w:rFonts w:eastAsia="Times New Roman"/>
          <w:sz w:val="22"/>
          <w:szCs w:val="22"/>
        </w:rPr>
        <w:t xml:space="preserve">be expected to </w:t>
      </w:r>
      <w:r w:rsidRPr="005273BC">
        <w:rPr>
          <w:rFonts w:eastAsia="Times New Roman"/>
          <w:sz w:val="22"/>
          <w:szCs w:val="22"/>
        </w:rPr>
        <w:t>provide the most accurate representation of the AH</w:t>
      </w:r>
      <w:r w:rsidR="005114F3">
        <w:rPr>
          <w:rFonts w:eastAsia="Times New Roman"/>
          <w:sz w:val="22"/>
          <w:szCs w:val="22"/>
        </w:rPr>
        <w:t>D</w:t>
      </w:r>
      <w:r w:rsidRPr="005273BC">
        <w:rPr>
          <w:rFonts w:eastAsia="Times New Roman"/>
          <w:sz w:val="22"/>
          <w:szCs w:val="22"/>
        </w:rPr>
        <w:t xml:space="preserve"> in daily life. We compared these measurements with those based on CT imaging acquired in the supine position on the same day, and with measurements made using two-dimensional images derived from the CT scans. The results showed that assessments in the supine position can underestimate the AH</w:t>
      </w:r>
      <w:r w:rsidR="005114F3">
        <w:rPr>
          <w:rFonts w:eastAsia="Times New Roman"/>
          <w:sz w:val="22"/>
          <w:szCs w:val="22"/>
        </w:rPr>
        <w:t>D</w:t>
      </w:r>
      <w:r w:rsidRPr="005273BC">
        <w:rPr>
          <w:rFonts w:eastAsia="Times New Roman"/>
          <w:sz w:val="22"/>
          <w:szCs w:val="22"/>
        </w:rPr>
        <w:t xml:space="preserve"> compared to those in the standing position, and that 2D analysis can overestimate the AH</w:t>
      </w:r>
      <w:r w:rsidR="005114F3">
        <w:rPr>
          <w:rFonts w:eastAsia="Times New Roman"/>
          <w:sz w:val="22"/>
          <w:szCs w:val="22"/>
        </w:rPr>
        <w:t>D</w:t>
      </w:r>
      <w:r w:rsidRPr="005273BC">
        <w:rPr>
          <w:rFonts w:eastAsia="Times New Roman"/>
          <w:sz w:val="22"/>
          <w:szCs w:val="22"/>
        </w:rPr>
        <w:t>.</w:t>
      </w:r>
    </w:p>
    <w:p w14:paraId="567C38CD" w14:textId="4B267162" w:rsidR="00276DF4" w:rsidRPr="007C107B" w:rsidRDefault="00276DF4" w:rsidP="00276DF4">
      <w:pPr>
        <w:spacing w:before="100" w:beforeAutospacing="1" w:after="100" w:afterAutospacing="1" w:line="360" w:lineRule="auto"/>
        <w:jc w:val="both"/>
        <w:rPr>
          <w:rFonts w:eastAsia="Times New Roman"/>
          <w:i/>
          <w:iCs/>
          <w:sz w:val="22"/>
          <w:szCs w:val="22"/>
        </w:rPr>
      </w:pPr>
      <w:r w:rsidRPr="00300F72">
        <w:rPr>
          <w:rFonts w:eastAsia="Times New Roman"/>
          <w:sz w:val="22"/>
          <w:szCs w:val="22"/>
        </w:rPr>
        <w:t xml:space="preserve">This manuscript has not been published elsewhere and is not under consideration by another journal. </w:t>
      </w:r>
      <w:r w:rsidR="004B6509" w:rsidRPr="00300F72">
        <w:rPr>
          <w:rFonts w:eastAsia="Times New Roman"/>
          <w:sz w:val="22"/>
          <w:szCs w:val="22"/>
        </w:rPr>
        <w:t xml:space="preserve">We </w:t>
      </w:r>
      <w:r w:rsidRPr="00300F72">
        <w:rPr>
          <w:rFonts w:eastAsia="Times New Roman"/>
          <w:sz w:val="22"/>
          <w:szCs w:val="22"/>
        </w:rPr>
        <w:t>have approved the manuscript and agree with submission t</w:t>
      </w:r>
      <w:r w:rsidR="00FA67A8">
        <w:rPr>
          <w:rFonts w:eastAsia="Times New Roman"/>
          <w:sz w:val="22"/>
          <w:szCs w:val="22"/>
        </w:rPr>
        <w:t>o the</w:t>
      </w:r>
      <w:r w:rsidR="00B37435" w:rsidRPr="00B37435">
        <w:rPr>
          <w:rFonts w:eastAsia="Times New Roman"/>
          <w:i/>
          <w:iCs/>
          <w:sz w:val="22"/>
          <w:szCs w:val="22"/>
        </w:rPr>
        <w:t xml:space="preserve"> </w:t>
      </w:r>
      <w:r w:rsidR="007C107B" w:rsidRPr="00FA67A8">
        <w:rPr>
          <w:rFonts w:eastAsia="Times New Roman"/>
          <w:i/>
          <w:iCs/>
          <w:sz w:val="22"/>
          <w:szCs w:val="22"/>
        </w:rPr>
        <w:t xml:space="preserve">Journal of </w:t>
      </w:r>
      <w:proofErr w:type="spellStart"/>
      <w:r w:rsidR="007C107B">
        <w:rPr>
          <w:rFonts w:eastAsia="Times New Roman"/>
          <w:i/>
          <w:iCs/>
          <w:sz w:val="22"/>
          <w:szCs w:val="22"/>
        </w:rPr>
        <w:t>Orthopaedic</w:t>
      </w:r>
      <w:proofErr w:type="spellEnd"/>
      <w:r w:rsidR="007C107B">
        <w:rPr>
          <w:rFonts w:eastAsia="Times New Roman"/>
          <w:i/>
          <w:iCs/>
          <w:sz w:val="22"/>
          <w:szCs w:val="22"/>
        </w:rPr>
        <w:t xml:space="preserve"> Surgery and Research</w:t>
      </w:r>
      <w:r w:rsidRPr="00300F72">
        <w:rPr>
          <w:rFonts w:eastAsia="Times New Roman"/>
          <w:sz w:val="22"/>
          <w:szCs w:val="22"/>
        </w:rPr>
        <w:t xml:space="preserve">. </w:t>
      </w:r>
    </w:p>
    <w:p w14:paraId="769BECEE" w14:textId="2A033DB9" w:rsidR="00276DF4" w:rsidRPr="00300F72" w:rsidRDefault="009860DD" w:rsidP="00556786">
      <w:pPr>
        <w:widowControl w:val="0"/>
        <w:spacing w:line="360" w:lineRule="auto"/>
        <w:jc w:val="both"/>
        <w:rPr>
          <w:rFonts w:eastAsia="Times New Roman"/>
          <w:sz w:val="22"/>
          <w:szCs w:val="22"/>
        </w:rPr>
      </w:pPr>
      <w:r w:rsidRPr="00300F72">
        <w:rPr>
          <w:rFonts w:eastAsia="Times New Roman"/>
          <w:sz w:val="22"/>
          <w:szCs w:val="22"/>
        </w:rPr>
        <w:t>We believe</w:t>
      </w:r>
      <w:r w:rsidR="00276DF4" w:rsidRPr="00300F72">
        <w:rPr>
          <w:rFonts w:eastAsia="Times New Roman"/>
          <w:sz w:val="22"/>
          <w:szCs w:val="22"/>
        </w:rPr>
        <w:t xml:space="preserve"> that the findings of this study are relevant to the scope of your journal and will be of interest to its readership. The manuscript has been carefully reviewed by an experienced editor whose first language is English and who specializes in editing papers written by scientists whose native language is not English.</w:t>
      </w:r>
    </w:p>
    <w:p w14:paraId="56DD6C35" w14:textId="205F0096" w:rsidR="00276DF4" w:rsidRPr="00300F72" w:rsidRDefault="009860DD" w:rsidP="00276DF4">
      <w:pPr>
        <w:spacing w:before="100" w:beforeAutospacing="1" w:after="100" w:afterAutospacing="1" w:line="360" w:lineRule="auto"/>
        <w:jc w:val="both"/>
        <w:rPr>
          <w:rFonts w:eastAsia="Times New Roman"/>
          <w:sz w:val="22"/>
          <w:szCs w:val="22"/>
        </w:rPr>
      </w:pPr>
      <w:r w:rsidRPr="00300F72">
        <w:rPr>
          <w:rFonts w:eastAsia="Times New Roman"/>
          <w:sz w:val="22"/>
          <w:szCs w:val="22"/>
        </w:rPr>
        <w:t>W</w:t>
      </w:r>
      <w:r w:rsidR="004B6509" w:rsidRPr="00300F72">
        <w:rPr>
          <w:rFonts w:eastAsia="Times New Roman"/>
          <w:sz w:val="22"/>
          <w:szCs w:val="22"/>
        </w:rPr>
        <w:t>e</w:t>
      </w:r>
      <w:r w:rsidR="00276DF4" w:rsidRPr="00300F72">
        <w:rPr>
          <w:rFonts w:eastAsia="Times New Roman"/>
          <w:sz w:val="22"/>
          <w:szCs w:val="22"/>
        </w:rPr>
        <w:t xml:space="preserve"> look forward to hearing from you at your earliest convenience.</w:t>
      </w:r>
    </w:p>
    <w:p w14:paraId="078D0FF0" w14:textId="15E1B085" w:rsidR="00276DF4" w:rsidRDefault="00276DF4" w:rsidP="00276DF4">
      <w:pPr>
        <w:spacing w:before="100" w:beforeAutospacing="1" w:after="100" w:afterAutospacing="1" w:line="360" w:lineRule="auto"/>
        <w:jc w:val="both"/>
        <w:rPr>
          <w:rFonts w:eastAsia="Times New Roman"/>
          <w:sz w:val="22"/>
          <w:szCs w:val="22"/>
        </w:rPr>
      </w:pPr>
      <w:r w:rsidRPr="00300F72">
        <w:rPr>
          <w:rFonts w:eastAsia="Times New Roman"/>
          <w:sz w:val="22"/>
          <w:szCs w:val="22"/>
        </w:rPr>
        <w:lastRenderedPageBreak/>
        <w:t>Sincerely,</w:t>
      </w:r>
    </w:p>
    <w:p w14:paraId="0E3D9F0F" w14:textId="61500787" w:rsidR="00BA2AC7" w:rsidRPr="00BA2AC7" w:rsidRDefault="00BA2AC7" w:rsidP="00276DF4">
      <w:pPr>
        <w:spacing w:before="100" w:beforeAutospacing="1" w:after="100" w:afterAutospacing="1" w:line="360" w:lineRule="auto"/>
        <w:jc w:val="both"/>
        <w:rPr>
          <w:rFonts w:eastAsia="Times New Roman"/>
          <w:sz w:val="22"/>
          <w:szCs w:val="22"/>
        </w:rPr>
      </w:pPr>
      <w:r w:rsidRPr="00BA2AC7">
        <w:rPr>
          <w:rFonts w:eastAsia="Times New Roman"/>
          <w:sz w:val="22"/>
          <w:szCs w:val="22"/>
        </w:rPr>
        <w:t xml:space="preserve">Yuki Yoshida, Noboru Matsumura, </w:t>
      </w:r>
      <w:proofErr w:type="spellStart"/>
      <w:r w:rsidRPr="00BA2AC7">
        <w:rPr>
          <w:rFonts w:eastAsia="Times New Roman"/>
          <w:sz w:val="22"/>
          <w:szCs w:val="22"/>
        </w:rPr>
        <w:t>Yoshitake</w:t>
      </w:r>
      <w:proofErr w:type="spellEnd"/>
      <w:r w:rsidRPr="00BA2AC7">
        <w:rPr>
          <w:rFonts w:eastAsia="Times New Roman"/>
          <w:sz w:val="22"/>
          <w:szCs w:val="22"/>
        </w:rPr>
        <w:t xml:space="preserve"> Yamada, Minoru Yamada, Yoichi Yokoyama, </w:t>
      </w:r>
      <w:proofErr w:type="spellStart"/>
      <w:r w:rsidRPr="00BA2AC7">
        <w:rPr>
          <w:rFonts w:eastAsia="Times New Roman"/>
          <w:sz w:val="22"/>
          <w:szCs w:val="22"/>
        </w:rPr>
        <w:t>Morio</w:t>
      </w:r>
      <w:proofErr w:type="spellEnd"/>
      <w:r w:rsidRPr="00BA2AC7">
        <w:rPr>
          <w:rFonts w:eastAsia="Times New Roman"/>
          <w:sz w:val="22"/>
          <w:szCs w:val="22"/>
        </w:rPr>
        <w:t xml:space="preserve"> Matsumoto, Masaya Nakamura, Takeo </w:t>
      </w:r>
      <w:proofErr w:type="spellStart"/>
      <w:r w:rsidRPr="00BA2AC7">
        <w:rPr>
          <w:rFonts w:eastAsia="Times New Roman"/>
          <w:sz w:val="22"/>
          <w:szCs w:val="22"/>
        </w:rPr>
        <w:t>Nagura</w:t>
      </w:r>
      <w:proofErr w:type="spellEnd"/>
      <w:r w:rsidRPr="00BA2AC7">
        <w:rPr>
          <w:rFonts w:eastAsia="Times New Roman"/>
          <w:sz w:val="22"/>
          <w:szCs w:val="22"/>
        </w:rPr>
        <w:t xml:space="preserve"> and Masahiro </w:t>
      </w:r>
      <w:proofErr w:type="spellStart"/>
      <w:r w:rsidRPr="00BA2AC7">
        <w:rPr>
          <w:rFonts w:eastAsia="Times New Roman"/>
          <w:sz w:val="22"/>
          <w:szCs w:val="22"/>
        </w:rPr>
        <w:t>Jinzaki</w:t>
      </w:r>
      <w:proofErr w:type="spellEnd"/>
    </w:p>
    <w:p w14:paraId="0572591B" w14:textId="77777777" w:rsidR="00BA2AC7" w:rsidRPr="003C7191" w:rsidRDefault="00BA2AC7" w:rsidP="00BA2AC7">
      <w:r w:rsidRPr="003C7191">
        <w:t>Correspondence should b</w:t>
      </w:r>
      <w:r>
        <w:t xml:space="preserve">e sent to Noboru Matsumura, MD and </w:t>
      </w:r>
      <w:proofErr w:type="spellStart"/>
      <w:r>
        <w:t>Yoshitake</w:t>
      </w:r>
      <w:proofErr w:type="spellEnd"/>
      <w:r>
        <w:t xml:space="preserve"> Yamada, MD</w:t>
      </w:r>
    </w:p>
    <w:p w14:paraId="0ED11184" w14:textId="77777777" w:rsidR="00BA2AC7" w:rsidRPr="003C7191" w:rsidRDefault="00BA2AC7" w:rsidP="00BA2AC7">
      <w:r>
        <w:t>Department of Orthop</w:t>
      </w:r>
      <w:r w:rsidRPr="003C7191">
        <w:t>edic Surgery</w:t>
      </w:r>
      <w:r>
        <w:t xml:space="preserve"> and Radiology</w:t>
      </w:r>
      <w:r w:rsidRPr="003C7191">
        <w:t xml:space="preserve">, </w:t>
      </w:r>
      <w:r>
        <w:t>Keio University</w:t>
      </w:r>
      <w:r w:rsidRPr="006E55C3">
        <w:t xml:space="preserve"> </w:t>
      </w:r>
      <w:r>
        <w:t>School of Medicine</w:t>
      </w:r>
    </w:p>
    <w:p w14:paraId="0599AAFB" w14:textId="77777777" w:rsidR="00BA2AC7" w:rsidRPr="003C7191" w:rsidRDefault="00BA2AC7" w:rsidP="00BA2AC7">
      <w:r w:rsidRPr="003C7191">
        <w:t xml:space="preserve">35 </w:t>
      </w:r>
      <w:proofErr w:type="spellStart"/>
      <w:r w:rsidRPr="003C7191">
        <w:t>Shinanomachi</w:t>
      </w:r>
      <w:proofErr w:type="spellEnd"/>
      <w:r w:rsidRPr="003C7191">
        <w:t>, Shi</w:t>
      </w:r>
      <w:r>
        <w:t>njuku-</w:t>
      </w:r>
      <w:proofErr w:type="spellStart"/>
      <w:r>
        <w:t>ku</w:t>
      </w:r>
      <w:proofErr w:type="spellEnd"/>
      <w:r>
        <w:t>, Tokyo 160-8582, Japan</w:t>
      </w:r>
    </w:p>
    <w:p w14:paraId="7341113C" w14:textId="77777777" w:rsidR="00BA2AC7" w:rsidRPr="003C7191" w:rsidRDefault="00BA2AC7" w:rsidP="00BA2AC7">
      <w:r w:rsidRPr="003C7191">
        <w:t>Tel.: +81-35363-3812</w:t>
      </w:r>
      <w:r>
        <w:rPr>
          <w:rFonts w:hint="eastAsia"/>
        </w:rPr>
        <w:t xml:space="preserve"> </w:t>
      </w:r>
      <w:r>
        <w:t xml:space="preserve">  </w:t>
      </w:r>
      <w:r w:rsidRPr="003C7191">
        <w:t>Fax: +81-33353-6597</w:t>
      </w:r>
    </w:p>
    <w:p w14:paraId="731B560C" w14:textId="58ECF78D" w:rsidR="00D975FC" w:rsidRPr="00BA2AC7" w:rsidRDefault="00BA2AC7" w:rsidP="00BA2AC7">
      <w:r w:rsidRPr="003C7191">
        <w:t xml:space="preserve">E-mail: </w:t>
      </w:r>
      <w:hyperlink r:id="rId10" w:history="1">
        <w:r w:rsidRPr="003C7191">
          <w:t>noboru18@gmail.com</w:t>
        </w:r>
      </w:hyperlink>
      <w:r>
        <w:t xml:space="preserve"> or </w:t>
      </w:r>
      <w:r w:rsidRPr="00726578">
        <w:t>yamada@rad.med.keio.ac.jp</w:t>
      </w:r>
    </w:p>
    <w:sectPr w:rsidR="00D975FC" w:rsidRPr="00BA2AC7" w:rsidSect="008E23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1CED90" w14:textId="77777777" w:rsidR="002A281B" w:rsidRDefault="002A281B" w:rsidP="00AA5D3A">
      <w:r>
        <w:separator/>
      </w:r>
    </w:p>
  </w:endnote>
  <w:endnote w:type="continuationSeparator" w:id="0">
    <w:p w14:paraId="1163A03A" w14:textId="77777777" w:rsidR="002A281B" w:rsidRDefault="002A281B" w:rsidP="00AA5D3A">
      <w:r>
        <w:continuationSeparator/>
      </w:r>
    </w:p>
  </w:endnote>
  <w:endnote w:type="continuationNotice" w:id="1">
    <w:p w14:paraId="32FDE1B2" w14:textId="77777777" w:rsidR="002A281B" w:rsidRDefault="002A28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ＭＳ 明朝">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C7EA9" w14:textId="77777777" w:rsidR="002A281B" w:rsidRDefault="002A281B" w:rsidP="00AA5D3A">
      <w:r>
        <w:separator/>
      </w:r>
    </w:p>
  </w:footnote>
  <w:footnote w:type="continuationSeparator" w:id="0">
    <w:p w14:paraId="616F0E31" w14:textId="77777777" w:rsidR="002A281B" w:rsidRDefault="002A281B" w:rsidP="00AA5D3A">
      <w:r>
        <w:continuationSeparator/>
      </w:r>
    </w:p>
  </w:footnote>
  <w:footnote w:type="continuationNotice" w:id="1">
    <w:p w14:paraId="60EFE8BF" w14:textId="77777777" w:rsidR="002A281B" w:rsidRDefault="002A281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2161A"/>
    <w:multiLevelType w:val="hybridMultilevel"/>
    <w:tmpl w:val="1A58F2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EBF0344"/>
    <w:multiLevelType w:val="hybridMultilevel"/>
    <w:tmpl w:val="944CAC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340AFC"/>
    <w:multiLevelType w:val="multilevel"/>
    <w:tmpl w:val="0409001F"/>
    <w:numStyleLink w:val="111111"/>
  </w:abstractNum>
  <w:abstractNum w:abstractNumId="3" w15:restartNumberingAfterBreak="0">
    <w:nsid w:val="6D9256C6"/>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73AA06E2"/>
    <w:multiLevelType w:val="hybridMultilevel"/>
    <w:tmpl w:val="905C8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892935"/>
    <w:multiLevelType w:val="hybridMultilevel"/>
    <w:tmpl w:val="3E665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lvlOverride w:ilvl="0">
      <w:lvl w:ilvl="0">
        <w:start w:val="1"/>
        <w:numFmt w:val="decimal"/>
        <w:lvlText w:val="%1."/>
        <w:lvlJc w:val="left"/>
        <w:pPr>
          <w:tabs>
            <w:tab w:val="num" w:pos="360"/>
          </w:tabs>
          <w:ind w:left="360" w:hanging="360"/>
        </w:pPr>
      </w:lvl>
    </w:lvlOverride>
    <w:lvlOverride w:ilvl="1">
      <w:lvl w:ilvl="1">
        <w:start w:val="1"/>
        <w:numFmt w:val="decimal"/>
        <w:lvlText w:val="%1.%2."/>
        <w:lvlJc w:val="left"/>
        <w:pPr>
          <w:tabs>
            <w:tab w:val="num" w:pos="792"/>
          </w:tabs>
          <w:ind w:left="792" w:hanging="432"/>
        </w:pPr>
      </w:lvl>
    </w:lvlOverride>
    <w:lvlOverride w:ilvl="2">
      <w:lvl w:ilvl="2">
        <w:start w:val="1"/>
        <w:numFmt w:val="decimal"/>
        <w:lvlText w:val="%1.%2.%3."/>
        <w:lvlJc w:val="left"/>
        <w:pPr>
          <w:tabs>
            <w:tab w:val="num" w:pos="1224"/>
          </w:tabs>
          <w:ind w:left="1224" w:hanging="504"/>
        </w:pPr>
      </w:lvl>
    </w:lvlOverride>
    <w:lvlOverride w:ilvl="3">
      <w:lvl w:ilvl="3">
        <w:start w:val="1"/>
        <w:numFmt w:val="decimal"/>
        <w:lvlText w:val="%1.%2.%3.%4."/>
        <w:lvlJc w:val="left"/>
        <w:pPr>
          <w:tabs>
            <w:tab w:val="num" w:pos="1800"/>
          </w:tabs>
          <w:ind w:left="1728" w:hanging="648"/>
        </w:pPr>
      </w:lvl>
    </w:lvlOverride>
    <w:lvlOverride w:ilvl="4">
      <w:lvl w:ilvl="4">
        <w:start w:val="1"/>
        <w:numFmt w:val="decimal"/>
        <w:lvlText w:val="%1.%2.%3.%4.%5."/>
        <w:lvlJc w:val="left"/>
        <w:pPr>
          <w:tabs>
            <w:tab w:val="num" w:pos="2520"/>
          </w:tabs>
          <w:ind w:left="2232" w:hanging="792"/>
        </w:pPr>
      </w:lvl>
    </w:lvlOverride>
    <w:lvlOverride w:ilvl="5">
      <w:lvl w:ilvl="5">
        <w:start w:val="1"/>
        <w:numFmt w:val="decimal"/>
        <w:lvlText w:val="%1.%2.%3.%4.%5.%6."/>
        <w:lvlJc w:val="left"/>
        <w:pPr>
          <w:tabs>
            <w:tab w:val="num" w:pos="2880"/>
          </w:tabs>
          <w:ind w:left="2736" w:hanging="936"/>
        </w:pPr>
      </w:lvl>
    </w:lvlOverride>
    <w:lvlOverride w:ilvl="6">
      <w:lvl w:ilvl="6">
        <w:start w:val="1"/>
        <w:numFmt w:val="decimal"/>
        <w:lvlText w:val="%1.%2.%3.%4.%5.%6.%7."/>
        <w:lvlJc w:val="left"/>
        <w:pPr>
          <w:tabs>
            <w:tab w:val="num" w:pos="3600"/>
          </w:tabs>
          <w:ind w:left="3240" w:hanging="1080"/>
        </w:pPr>
      </w:lvl>
    </w:lvlOverride>
    <w:lvlOverride w:ilvl="7">
      <w:lvl w:ilvl="7">
        <w:start w:val="1"/>
        <w:numFmt w:val="decimal"/>
        <w:lvlText w:val="%1.%2.%3.%4.%5.%6.%7.%8."/>
        <w:lvlJc w:val="left"/>
        <w:pPr>
          <w:tabs>
            <w:tab w:val="num" w:pos="3960"/>
          </w:tabs>
          <w:ind w:left="3744" w:hanging="1224"/>
        </w:pPr>
      </w:lvl>
    </w:lvlOverride>
    <w:lvlOverride w:ilvl="8">
      <w:lvl w:ilvl="8">
        <w:start w:val="1"/>
        <w:numFmt w:val="decimal"/>
        <w:lvlText w:val="%1.%2.%3.%4.%5.%6.%7.%8.%9."/>
        <w:lvlJc w:val="left"/>
        <w:pPr>
          <w:tabs>
            <w:tab w:val="num" w:pos="4680"/>
          </w:tabs>
          <w:ind w:left="4320" w:hanging="1440"/>
        </w:pPr>
      </w:lvl>
    </w:lvlOverride>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0F49"/>
    <w:rsid w:val="00001C9F"/>
    <w:rsid w:val="00011D53"/>
    <w:rsid w:val="00013F44"/>
    <w:rsid w:val="00016FC9"/>
    <w:rsid w:val="00042167"/>
    <w:rsid w:val="00051EF6"/>
    <w:rsid w:val="0005727B"/>
    <w:rsid w:val="00072245"/>
    <w:rsid w:val="000737D2"/>
    <w:rsid w:val="0008737E"/>
    <w:rsid w:val="000A7FC3"/>
    <w:rsid w:val="000B056E"/>
    <w:rsid w:val="000C5F1F"/>
    <w:rsid w:val="000C7657"/>
    <w:rsid w:val="000D26F3"/>
    <w:rsid w:val="00106E64"/>
    <w:rsid w:val="00111871"/>
    <w:rsid w:val="0011320E"/>
    <w:rsid w:val="0011491E"/>
    <w:rsid w:val="001220C8"/>
    <w:rsid w:val="00124B1A"/>
    <w:rsid w:val="00126550"/>
    <w:rsid w:val="00150DA0"/>
    <w:rsid w:val="00156758"/>
    <w:rsid w:val="001813C4"/>
    <w:rsid w:val="00181A2B"/>
    <w:rsid w:val="001876A4"/>
    <w:rsid w:val="001C009C"/>
    <w:rsid w:val="0020126B"/>
    <w:rsid w:val="0021358E"/>
    <w:rsid w:val="00220136"/>
    <w:rsid w:val="002347E2"/>
    <w:rsid w:val="00237233"/>
    <w:rsid w:val="00257C6B"/>
    <w:rsid w:val="00276DF4"/>
    <w:rsid w:val="00287412"/>
    <w:rsid w:val="002965AE"/>
    <w:rsid w:val="002A281B"/>
    <w:rsid w:val="002B0DC8"/>
    <w:rsid w:val="002D372F"/>
    <w:rsid w:val="002E29B4"/>
    <w:rsid w:val="002E676E"/>
    <w:rsid w:val="002F0104"/>
    <w:rsid w:val="00300F72"/>
    <w:rsid w:val="00305F36"/>
    <w:rsid w:val="00321CEA"/>
    <w:rsid w:val="00324D5B"/>
    <w:rsid w:val="00332582"/>
    <w:rsid w:val="00370EF7"/>
    <w:rsid w:val="00371CD1"/>
    <w:rsid w:val="00375277"/>
    <w:rsid w:val="003763F2"/>
    <w:rsid w:val="00383D90"/>
    <w:rsid w:val="003A5E24"/>
    <w:rsid w:val="003B100B"/>
    <w:rsid w:val="003B2D92"/>
    <w:rsid w:val="003C2F23"/>
    <w:rsid w:val="003C7CC4"/>
    <w:rsid w:val="003F6C6F"/>
    <w:rsid w:val="00400385"/>
    <w:rsid w:val="0041569C"/>
    <w:rsid w:val="00415A85"/>
    <w:rsid w:val="004160C6"/>
    <w:rsid w:val="004207A8"/>
    <w:rsid w:val="00431363"/>
    <w:rsid w:val="00432313"/>
    <w:rsid w:val="00432888"/>
    <w:rsid w:val="00434850"/>
    <w:rsid w:val="004417BA"/>
    <w:rsid w:val="00447BAB"/>
    <w:rsid w:val="00453BE8"/>
    <w:rsid w:val="004747CD"/>
    <w:rsid w:val="004B6509"/>
    <w:rsid w:val="004B65CD"/>
    <w:rsid w:val="004B7E45"/>
    <w:rsid w:val="004C5081"/>
    <w:rsid w:val="004D04C1"/>
    <w:rsid w:val="004D16BA"/>
    <w:rsid w:val="004D3FEC"/>
    <w:rsid w:val="004E44E8"/>
    <w:rsid w:val="004F5282"/>
    <w:rsid w:val="005018F2"/>
    <w:rsid w:val="005109E2"/>
    <w:rsid w:val="005114F3"/>
    <w:rsid w:val="00515B76"/>
    <w:rsid w:val="00517499"/>
    <w:rsid w:val="00525E47"/>
    <w:rsid w:val="005273BC"/>
    <w:rsid w:val="005317EB"/>
    <w:rsid w:val="00540941"/>
    <w:rsid w:val="00550863"/>
    <w:rsid w:val="005536EB"/>
    <w:rsid w:val="00556786"/>
    <w:rsid w:val="00564528"/>
    <w:rsid w:val="00571059"/>
    <w:rsid w:val="005723F9"/>
    <w:rsid w:val="00583167"/>
    <w:rsid w:val="00591027"/>
    <w:rsid w:val="0059298F"/>
    <w:rsid w:val="005946D0"/>
    <w:rsid w:val="00595A48"/>
    <w:rsid w:val="005A0033"/>
    <w:rsid w:val="005A6DC5"/>
    <w:rsid w:val="005A7F19"/>
    <w:rsid w:val="005C7C1E"/>
    <w:rsid w:val="005F0ADF"/>
    <w:rsid w:val="006009FF"/>
    <w:rsid w:val="006109F4"/>
    <w:rsid w:val="00621A11"/>
    <w:rsid w:val="00621BB0"/>
    <w:rsid w:val="00626E3D"/>
    <w:rsid w:val="00626EB8"/>
    <w:rsid w:val="00634259"/>
    <w:rsid w:val="006404E6"/>
    <w:rsid w:val="00642471"/>
    <w:rsid w:val="00651B3C"/>
    <w:rsid w:val="00655F02"/>
    <w:rsid w:val="0069738C"/>
    <w:rsid w:val="006D31FD"/>
    <w:rsid w:val="006F1235"/>
    <w:rsid w:val="006F51CE"/>
    <w:rsid w:val="006F69A8"/>
    <w:rsid w:val="00700B1F"/>
    <w:rsid w:val="007130F5"/>
    <w:rsid w:val="00715115"/>
    <w:rsid w:val="007238D6"/>
    <w:rsid w:val="00732D3F"/>
    <w:rsid w:val="00744A0B"/>
    <w:rsid w:val="00761369"/>
    <w:rsid w:val="00771780"/>
    <w:rsid w:val="00781BD2"/>
    <w:rsid w:val="007845C9"/>
    <w:rsid w:val="00791F78"/>
    <w:rsid w:val="007B647E"/>
    <w:rsid w:val="007C107B"/>
    <w:rsid w:val="007C4A73"/>
    <w:rsid w:val="007D7ADC"/>
    <w:rsid w:val="00821F1A"/>
    <w:rsid w:val="00832F5D"/>
    <w:rsid w:val="00837F13"/>
    <w:rsid w:val="0084145D"/>
    <w:rsid w:val="00874998"/>
    <w:rsid w:val="00887E03"/>
    <w:rsid w:val="008A2305"/>
    <w:rsid w:val="008A5C5E"/>
    <w:rsid w:val="008B11CD"/>
    <w:rsid w:val="008B193C"/>
    <w:rsid w:val="008D6FE5"/>
    <w:rsid w:val="008E23FF"/>
    <w:rsid w:val="008F0AF7"/>
    <w:rsid w:val="009059CF"/>
    <w:rsid w:val="00915890"/>
    <w:rsid w:val="00943019"/>
    <w:rsid w:val="0095145F"/>
    <w:rsid w:val="00952A6C"/>
    <w:rsid w:val="009601F9"/>
    <w:rsid w:val="00962CD0"/>
    <w:rsid w:val="009677A3"/>
    <w:rsid w:val="009860DD"/>
    <w:rsid w:val="0099576D"/>
    <w:rsid w:val="009C4023"/>
    <w:rsid w:val="009C48CE"/>
    <w:rsid w:val="009D6876"/>
    <w:rsid w:val="009F6A0F"/>
    <w:rsid w:val="00A03D76"/>
    <w:rsid w:val="00A226EE"/>
    <w:rsid w:val="00A24B1F"/>
    <w:rsid w:val="00A30C1E"/>
    <w:rsid w:val="00A37E21"/>
    <w:rsid w:val="00A47D51"/>
    <w:rsid w:val="00A84DBA"/>
    <w:rsid w:val="00A96353"/>
    <w:rsid w:val="00AA5D3A"/>
    <w:rsid w:val="00AA7F1B"/>
    <w:rsid w:val="00AD7A3C"/>
    <w:rsid w:val="00B222A1"/>
    <w:rsid w:val="00B37435"/>
    <w:rsid w:val="00B42D5F"/>
    <w:rsid w:val="00B57F49"/>
    <w:rsid w:val="00B63025"/>
    <w:rsid w:val="00B82A5D"/>
    <w:rsid w:val="00B82A85"/>
    <w:rsid w:val="00B94692"/>
    <w:rsid w:val="00BA2AC7"/>
    <w:rsid w:val="00BA48FB"/>
    <w:rsid w:val="00BB0F49"/>
    <w:rsid w:val="00BB3C4E"/>
    <w:rsid w:val="00BD0DD3"/>
    <w:rsid w:val="00BD62C5"/>
    <w:rsid w:val="00BE6118"/>
    <w:rsid w:val="00C0367A"/>
    <w:rsid w:val="00C13DE7"/>
    <w:rsid w:val="00C3789A"/>
    <w:rsid w:val="00C531DF"/>
    <w:rsid w:val="00C622EC"/>
    <w:rsid w:val="00C65FD1"/>
    <w:rsid w:val="00C71E22"/>
    <w:rsid w:val="00C900AC"/>
    <w:rsid w:val="00C91BDE"/>
    <w:rsid w:val="00C958A9"/>
    <w:rsid w:val="00CC2682"/>
    <w:rsid w:val="00CD0439"/>
    <w:rsid w:val="00CD0B1B"/>
    <w:rsid w:val="00CD565E"/>
    <w:rsid w:val="00CE2F23"/>
    <w:rsid w:val="00CE632C"/>
    <w:rsid w:val="00D132F1"/>
    <w:rsid w:val="00D519B7"/>
    <w:rsid w:val="00D51B6D"/>
    <w:rsid w:val="00D56487"/>
    <w:rsid w:val="00D6074C"/>
    <w:rsid w:val="00D63FA5"/>
    <w:rsid w:val="00D707EC"/>
    <w:rsid w:val="00D7635E"/>
    <w:rsid w:val="00D773DA"/>
    <w:rsid w:val="00D802B8"/>
    <w:rsid w:val="00D82F19"/>
    <w:rsid w:val="00D8504C"/>
    <w:rsid w:val="00D85DEB"/>
    <w:rsid w:val="00D911BD"/>
    <w:rsid w:val="00D934E4"/>
    <w:rsid w:val="00D93D93"/>
    <w:rsid w:val="00D975FC"/>
    <w:rsid w:val="00DA1299"/>
    <w:rsid w:val="00DB23EB"/>
    <w:rsid w:val="00DC4361"/>
    <w:rsid w:val="00DD4F5F"/>
    <w:rsid w:val="00DE42BD"/>
    <w:rsid w:val="00DE68B9"/>
    <w:rsid w:val="00DE7113"/>
    <w:rsid w:val="00DF6E15"/>
    <w:rsid w:val="00E01C9E"/>
    <w:rsid w:val="00E23425"/>
    <w:rsid w:val="00E262C3"/>
    <w:rsid w:val="00E5219F"/>
    <w:rsid w:val="00E52D9B"/>
    <w:rsid w:val="00E664E3"/>
    <w:rsid w:val="00E87122"/>
    <w:rsid w:val="00E9413D"/>
    <w:rsid w:val="00E95DCB"/>
    <w:rsid w:val="00EB2873"/>
    <w:rsid w:val="00EB3119"/>
    <w:rsid w:val="00EB47B3"/>
    <w:rsid w:val="00ED1E03"/>
    <w:rsid w:val="00ED2785"/>
    <w:rsid w:val="00ED4A68"/>
    <w:rsid w:val="00EE27E0"/>
    <w:rsid w:val="00EE4044"/>
    <w:rsid w:val="00EE795F"/>
    <w:rsid w:val="00EF1C32"/>
    <w:rsid w:val="00F17A82"/>
    <w:rsid w:val="00F26450"/>
    <w:rsid w:val="00F34A7E"/>
    <w:rsid w:val="00F34DCF"/>
    <w:rsid w:val="00F35901"/>
    <w:rsid w:val="00F35D7F"/>
    <w:rsid w:val="00F40EAA"/>
    <w:rsid w:val="00F44E6F"/>
    <w:rsid w:val="00F47133"/>
    <w:rsid w:val="00F636EC"/>
    <w:rsid w:val="00F729C2"/>
    <w:rsid w:val="00F756FD"/>
    <w:rsid w:val="00F769A7"/>
    <w:rsid w:val="00F8096D"/>
    <w:rsid w:val="00F82F9B"/>
    <w:rsid w:val="00F86AE2"/>
    <w:rsid w:val="00FA67A8"/>
    <w:rsid w:val="00FB0308"/>
    <w:rsid w:val="00FB29F6"/>
    <w:rsid w:val="00FC5FEE"/>
    <w:rsid w:val="00FC791A"/>
    <w:rsid w:val="00FD0D3F"/>
    <w:rsid w:val="00FD7B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61C346A"/>
  <w15:docId w15:val="{E714465F-229C-D74B-97CD-530DC1187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E23FF"/>
    <w:rPr>
      <w:sz w:val="24"/>
      <w:szCs w:val="24"/>
      <w:lang w:eastAsia="ja-JP"/>
    </w:rPr>
  </w:style>
  <w:style w:type="paragraph" w:styleId="1">
    <w:name w:val="heading 1"/>
    <w:basedOn w:val="a"/>
    <w:next w:val="a"/>
    <w:link w:val="10"/>
    <w:qFormat/>
    <w:rsid w:val="00BB0F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E23FF"/>
    <w:rPr>
      <w:b/>
      <w:bCs/>
    </w:rPr>
  </w:style>
  <w:style w:type="character" w:styleId="a4">
    <w:name w:val="Hyperlink"/>
    <w:basedOn w:val="a0"/>
    <w:rsid w:val="008E23FF"/>
    <w:rPr>
      <w:color w:val="0000FF"/>
      <w:u w:val="single"/>
    </w:rPr>
  </w:style>
  <w:style w:type="table" w:styleId="a5">
    <w:name w:val="Table Grid"/>
    <w:basedOn w:val="a1"/>
    <w:rsid w:val="008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a2"/>
    <w:rsid w:val="008E23FF"/>
    <w:pPr>
      <w:numPr>
        <w:numId w:val="1"/>
      </w:numPr>
    </w:pPr>
  </w:style>
  <w:style w:type="character" w:customStyle="1" w:styleId="10">
    <w:name w:val="見出し 1 (文字)"/>
    <w:basedOn w:val="a0"/>
    <w:link w:val="1"/>
    <w:rsid w:val="00BB0F49"/>
    <w:rPr>
      <w:rFonts w:asciiTheme="majorHAnsi" w:eastAsiaTheme="majorEastAsia" w:hAnsiTheme="majorHAnsi" w:cstheme="majorBidi"/>
      <w:b/>
      <w:bCs/>
      <w:color w:val="365F91" w:themeColor="accent1" w:themeShade="BF"/>
      <w:sz w:val="28"/>
      <w:szCs w:val="28"/>
      <w:lang w:eastAsia="ja-JP"/>
    </w:rPr>
  </w:style>
  <w:style w:type="paragraph" w:styleId="a6">
    <w:name w:val="List Paragraph"/>
    <w:basedOn w:val="a"/>
    <w:uiPriority w:val="34"/>
    <w:qFormat/>
    <w:rsid w:val="00BB0F49"/>
    <w:pPr>
      <w:ind w:left="720"/>
      <w:contextualSpacing/>
    </w:pPr>
  </w:style>
  <w:style w:type="character" w:styleId="a7">
    <w:name w:val="Emphasis"/>
    <w:basedOn w:val="a0"/>
    <w:qFormat/>
    <w:rsid w:val="00257C6B"/>
    <w:rPr>
      <w:i/>
      <w:iCs/>
    </w:rPr>
  </w:style>
  <w:style w:type="paragraph" w:styleId="a8">
    <w:name w:val="Subtitle"/>
    <w:basedOn w:val="a"/>
    <w:next w:val="a"/>
    <w:link w:val="a9"/>
    <w:qFormat/>
    <w:rsid w:val="00257C6B"/>
    <w:pPr>
      <w:numPr>
        <w:ilvl w:val="1"/>
      </w:numPr>
    </w:pPr>
    <w:rPr>
      <w:rFonts w:asciiTheme="majorHAnsi" w:eastAsiaTheme="majorEastAsia" w:hAnsiTheme="majorHAnsi" w:cstheme="majorBidi"/>
      <w:i/>
      <w:iCs/>
      <w:color w:val="4F81BD" w:themeColor="accent1"/>
      <w:spacing w:val="15"/>
    </w:rPr>
  </w:style>
  <w:style w:type="character" w:customStyle="1" w:styleId="a9">
    <w:name w:val="副題 (文字)"/>
    <w:basedOn w:val="a0"/>
    <w:link w:val="a8"/>
    <w:rsid w:val="00257C6B"/>
    <w:rPr>
      <w:rFonts w:asciiTheme="majorHAnsi" w:eastAsiaTheme="majorEastAsia" w:hAnsiTheme="majorHAnsi" w:cstheme="majorBidi"/>
      <w:i/>
      <w:iCs/>
      <w:color w:val="4F81BD" w:themeColor="accent1"/>
      <w:spacing w:val="15"/>
      <w:sz w:val="24"/>
      <w:szCs w:val="24"/>
      <w:lang w:eastAsia="ja-JP"/>
    </w:rPr>
  </w:style>
  <w:style w:type="character" w:styleId="aa">
    <w:name w:val="annotation reference"/>
    <w:basedOn w:val="a0"/>
    <w:rsid w:val="00D707EC"/>
    <w:rPr>
      <w:sz w:val="16"/>
      <w:szCs w:val="16"/>
    </w:rPr>
  </w:style>
  <w:style w:type="paragraph" w:styleId="ab">
    <w:name w:val="annotation text"/>
    <w:basedOn w:val="a"/>
    <w:link w:val="ac"/>
    <w:rsid w:val="00D707EC"/>
    <w:rPr>
      <w:sz w:val="20"/>
      <w:szCs w:val="20"/>
    </w:rPr>
  </w:style>
  <w:style w:type="character" w:customStyle="1" w:styleId="ac">
    <w:name w:val="コメント文字列 (文字)"/>
    <w:basedOn w:val="a0"/>
    <w:link w:val="ab"/>
    <w:rsid w:val="00D707EC"/>
    <w:rPr>
      <w:lang w:eastAsia="ja-JP"/>
    </w:rPr>
  </w:style>
  <w:style w:type="paragraph" w:styleId="ad">
    <w:name w:val="annotation subject"/>
    <w:basedOn w:val="ab"/>
    <w:next w:val="ab"/>
    <w:link w:val="ae"/>
    <w:rsid w:val="00D707EC"/>
    <w:rPr>
      <w:b/>
      <w:bCs/>
    </w:rPr>
  </w:style>
  <w:style w:type="character" w:customStyle="1" w:styleId="ae">
    <w:name w:val="コメント内容 (文字)"/>
    <w:basedOn w:val="ac"/>
    <w:link w:val="ad"/>
    <w:rsid w:val="00D707EC"/>
    <w:rPr>
      <w:b/>
      <w:bCs/>
      <w:lang w:eastAsia="ja-JP"/>
    </w:rPr>
  </w:style>
  <w:style w:type="paragraph" w:styleId="af">
    <w:name w:val="Revision"/>
    <w:hidden/>
    <w:uiPriority w:val="99"/>
    <w:semiHidden/>
    <w:rsid w:val="00D707EC"/>
    <w:rPr>
      <w:sz w:val="24"/>
      <w:szCs w:val="24"/>
      <w:lang w:eastAsia="ja-JP"/>
    </w:rPr>
  </w:style>
  <w:style w:type="paragraph" w:styleId="af0">
    <w:name w:val="Balloon Text"/>
    <w:basedOn w:val="a"/>
    <w:link w:val="af1"/>
    <w:rsid w:val="00D707EC"/>
    <w:rPr>
      <w:rFonts w:ascii="Tahoma" w:hAnsi="Tahoma" w:cs="Tahoma"/>
      <w:sz w:val="16"/>
      <w:szCs w:val="16"/>
    </w:rPr>
  </w:style>
  <w:style w:type="character" w:customStyle="1" w:styleId="af1">
    <w:name w:val="吹き出し (文字)"/>
    <w:basedOn w:val="a0"/>
    <w:link w:val="af0"/>
    <w:rsid w:val="00D707EC"/>
    <w:rPr>
      <w:rFonts w:ascii="Tahoma" w:hAnsi="Tahoma" w:cs="Tahoma"/>
      <w:sz w:val="16"/>
      <w:szCs w:val="16"/>
      <w:lang w:eastAsia="ja-JP"/>
    </w:rPr>
  </w:style>
  <w:style w:type="paragraph" w:styleId="af2">
    <w:name w:val="header"/>
    <w:basedOn w:val="a"/>
    <w:link w:val="af3"/>
    <w:rsid w:val="00AA5D3A"/>
    <w:pPr>
      <w:tabs>
        <w:tab w:val="center" w:pos="4680"/>
        <w:tab w:val="right" w:pos="9360"/>
      </w:tabs>
    </w:pPr>
  </w:style>
  <w:style w:type="character" w:customStyle="1" w:styleId="af3">
    <w:name w:val="ヘッダー (文字)"/>
    <w:basedOn w:val="a0"/>
    <w:link w:val="af2"/>
    <w:rsid w:val="00AA5D3A"/>
    <w:rPr>
      <w:sz w:val="24"/>
      <w:szCs w:val="24"/>
      <w:lang w:eastAsia="ja-JP"/>
    </w:rPr>
  </w:style>
  <w:style w:type="paragraph" w:styleId="af4">
    <w:name w:val="footer"/>
    <w:basedOn w:val="a"/>
    <w:link w:val="af5"/>
    <w:rsid w:val="00AA5D3A"/>
    <w:pPr>
      <w:tabs>
        <w:tab w:val="center" w:pos="4680"/>
        <w:tab w:val="right" w:pos="9360"/>
      </w:tabs>
    </w:pPr>
  </w:style>
  <w:style w:type="character" w:customStyle="1" w:styleId="af5">
    <w:name w:val="フッター (文字)"/>
    <w:basedOn w:val="a0"/>
    <w:link w:val="af4"/>
    <w:rsid w:val="00AA5D3A"/>
    <w:rPr>
      <w:sz w:val="24"/>
      <w:szCs w:val="24"/>
      <w:lang w:eastAsia="ja-JP"/>
    </w:rPr>
  </w:style>
  <w:style w:type="character" w:styleId="af6">
    <w:name w:val="Unresolved Mention"/>
    <w:basedOn w:val="a0"/>
    <w:uiPriority w:val="99"/>
    <w:semiHidden/>
    <w:unhideWhenUsed/>
    <w:rsid w:val="00126550"/>
    <w:rPr>
      <w:color w:val="605E5C"/>
      <w:shd w:val="clear" w:color="auto" w:fill="E1DFDD"/>
    </w:rPr>
  </w:style>
  <w:style w:type="paragraph" w:styleId="af7">
    <w:name w:val="Date"/>
    <w:basedOn w:val="a"/>
    <w:next w:val="a"/>
    <w:link w:val="af8"/>
    <w:rsid w:val="007C107B"/>
    <w:pPr>
      <w:widowControl w:val="0"/>
      <w:jc w:val="both"/>
    </w:pPr>
    <w:rPr>
      <w:rFonts w:eastAsia="ＭＳ 明朝"/>
      <w:kern w:val="2"/>
      <w:sz w:val="22"/>
      <w:szCs w:val="22"/>
    </w:rPr>
  </w:style>
  <w:style w:type="character" w:customStyle="1" w:styleId="af8">
    <w:name w:val="日付 (文字)"/>
    <w:basedOn w:val="a0"/>
    <w:link w:val="af7"/>
    <w:rsid w:val="007C107B"/>
    <w:rPr>
      <w:rFonts w:eastAsia="ＭＳ 明朝"/>
      <w:kern w:val="2"/>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2036500">
      <w:bodyDiv w:val="1"/>
      <w:marLeft w:val="0"/>
      <w:marRight w:val="0"/>
      <w:marTop w:val="0"/>
      <w:marBottom w:val="0"/>
      <w:divBdr>
        <w:top w:val="none" w:sz="0" w:space="0" w:color="auto"/>
        <w:left w:val="none" w:sz="0" w:space="0" w:color="auto"/>
        <w:bottom w:val="none" w:sz="0" w:space="0" w:color="auto"/>
        <w:right w:val="none" w:sz="0" w:space="0" w:color="auto"/>
      </w:divBdr>
    </w:div>
    <w:div w:id="540747427">
      <w:bodyDiv w:val="1"/>
      <w:marLeft w:val="0"/>
      <w:marRight w:val="0"/>
      <w:marTop w:val="0"/>
      <w:marBottom w:val="0"/>
      <w:divBdr>
        <w:top w:val="none" w:sz="0" w:space="0" w:color="auto"/>
        <w:left w:val="none" w:sz="0" w:space="0" w:color="auto"/>
        <w:bottom w:val="none" w:sz="0" w:space="0" w:color="auto"/>
        <w:right w:val="none" w:sz="0" w:space="0" w:color="auto"/>
      </w:divBdr>
    </w:div>
    <w:div w:id="710424372">
      <w:bodyDiv w:val="1"/>
      <w:marLeft w:val="0"/>
      <w:marRight w:val="0"/>
      <w:marTop w:val="0"/>
      <w:marBottom w:val="0"/>
      <w:divBdr>
        <w:top w:val="none" w:sz="0" w:space="0" w:color="auto"/>
        <w:left w:val="none" w:sz="0" w:space="0" w:color="auto"/>
        <w:bottom w:val="none" w:sz="0" w:space="0" w:color="auto"/>
        <w:right w:val="none" w:sz="0" w:space="0" w:color="auto"/>
      </w:divBdr>
    </w:div>
    <w:div w:id="836841489">
      <w:bodyDiv w:val="1"/>
      <w:marLeft w:val="0"/>
      <w:marRight w:val="0"/>
      <w:marTop w:val="0"/>
      <w:marBottom w:val="0"/>
      <w:divBdr>
        <w:top w:val="none" w:sz="0" w:space="0" w:color="auto"/>
        <w:left w:val="none" w:sz="0" w:space="0" w:color="auto"/>
        <w:bottom w:val="none" w:sz="0" w:space="0" w:color="auto"/>
        <w:right w:val="none" w:sz="0" w:space="0" w:color="auto"/>
      </w:divBdr>
    </w:div>
    <w:div w:id="1326661759">
      <w:bodyDiv w:val="1"/>
      <w:marLeft w:val="0"/>
      <w:marRight w:val="0"/>
      <w:marTop w:val="0"/>
      <w:marBottom w:val="0"/>
      <w:divBdr>
        <w:top w:val="none" w:sz="0" w:space="0" w:color="auto"/>
        <w:left w:val="none" w:sz="0" w:space="0" w:color="auto"/>
        <w:bottom w:val="none" w:sz="0" w:space="0" w:color="auto"/>
        <w:right w:val="none" w:sz="0" w:space="0" w:color="auto"/>
      </w:divBdr>
    </w:div>
    <w:div w:id="1526092347">
      <w:bodyDiv w:val="1"/>
      <w:marLeft w:val="0"/>
      <w:marRight w:val="0"/>
      <w:marTop w:val="0"/>
      <w:marBottom w:val="0"/>
      <w:divBdr>
        <w:top w:val="none" w:sz="0" w:space="0" w:color="auto"/>
        <w:left w:val="none" w:sz="0" w:space="0" w:color="auto"/>
        <w:bottom w:val="none" w:sz="0" w:space="0" w:color="auto"/>
        <w:right w:val="none" w:sz="0" w:space="0" w:color="auto"/>
      </w:divBdr>
    </w:div>
    <w:div w:id="2009360520">
      <w:bodyDiv w:val="1"/>
      <w:marLeft w:val="0"/>
      <w:marRight w:val="0"/>
      <w:marTop w:val="0"/>
      <w:marBottom w:val="0"/>
      <w:divBdr>
        <w:top w:val="none" w:sz="0" w:space="0" w:color="auto"/>
        <w:left w:val="none" w:sz="0" w:space="0" w:color="auto"/>
        <w:bottom w:val="none" w:sz="0" w:space="0" w:color="auto"/>
        <w:right w:val="none" w:sz="0" w:space="0" w:color="auto"/>
      </w:divBdr>
    </w:div>
    <w:div w:id="206552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noboru18@gmail.com" TargetMode="Externa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AACAC0-CE57-7843-A90B-33EE5B48A413}">
  <ds:schemaRefs>
    <ds:schemaRef ds:uri="http://schemas.openxmlformats.org/officeDocument/2006/bibliography"/>
  </ds:schemaRefs>
</ds:datastoreItem>
</file>

<file path=customXml/itemProps2.xml><?xml version="1.0" encoding="utf-8"?>
<ds:datastoreItem xmlns:ds="http://schemas.openxmlformats.org/officeDocument/2006/customXml" ds:itemID="{3FE4C274-0616-EB4C-9554-0E4C8806B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1179</Words>
  <Characters>1180</Characters>
  <Application>Microsoft Office Word</Application>
  <DocSecurity>0</DocSecurity>
  <Lines>38</Lines>
  <Paragraphs>26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Enago</dc:creator>
  <cp:lastModifiedBy>吉田 勇樹</cp:lastModifiedBy>
  <cp:revision>38</cp:revision>
  <dcterms:created xsi:type="dcterms:W3CDTF">2020-01-08T00:48:00Z</dcterms:created>
  <dcterms:modified xsi:type="dcterms:W3CDTF">2020-06-08T05:01:00Z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8CfU6LooHSBx</vt:lpwstr>
  </property>
</Properties>
</file>